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10.png"/>
  <Override ContentType="image/png" PartName="/word/media/document_image_rId11.png"/>
  <Override ContentType="image/png" PartName="/word/media/document_image_rId12.png"/>
  <Override ContentType="image/png" PartName="/word/media/document_image_rId13.png"/>
  <Override ContentType="image/png" PartName="/word/media/document_image_rId14.png"/>
  <Override ContentType="image/png" PartName="/word/media/document_image_rId15.png"/>
  <Override ContentType="image/png" PartName="/word/media/document_image_rId16.png"/>
  <Override ContentType="image/png" PartName="/word/media/document_image_rId17.png"/>
  <Override ContentType="image/png" PartName="/word/media/document_image_rId18.png"/>
  <Override ContentType="image/png" PartName="/word/media/document_image_rId19.png"/>
  <Override ContentType="image/png" PartName="/word/media/document_image_rId20.png"/>
  <Override ContentType="image/png" PartName="/word/media/document_image_rId21.png"/>
  <Override ContentType="image/png" PartName="/word/media/document_image_rId22.png"/>
  <Override ContentType="image/png" PartName="/word/media/document_image_rId23.png"/>
  <Override ContentType="image/png" PartName="/word/media/document_image_rId24.png"/>
  <Override ContentType="image/png" PartName="/word/media/document_image_rId25.png"/>
  <Override ContentType="image/png" PartName="/word/media/document_image_rId26.png"/>
  <Override ContentType="image/png" PartName="/word/media/document_image_rId27.png"/>
  <Override ContentType="image/png" PartName="/word/media/document_image_rId28.png"/>
  <Override ContentType="image/png" PartName="/word/media/document_image_rId29.png"/>
  <Override ContentType="image/png" PartName="/word/media/document_image_rId3.png"/>
  <Override ContentType="image/png" PartName="/word/media/document_image_rId30.png"/>
  <Override ContentType="image/png" PartName="/word/media/document_image_rId31.png"/>
  <Override ContentType="image/png" PartName="/word/media/document_image_rId32.png"/>
  <Override ContentType="image/png" PartName="/word/media/document_image_rId33.png"/>
  <Override ContentType="image/png" PartName="/word/media/document_image_rId34.png"/>
  <Override ContentType="image/png" PartName="/word/media/document_image_rId35.png"/>
  <Override ContentType="image/png" PartName="/word/media/document_image_rId36.png"/>
  <Override ContentType="image/png" PartName="/word/media/document_image_rId37.png"/>
  <Override ContentType="image/png" PartName="/word/media/document_image_rId38.png"/>
  <Override ContentType="image/png" PartName="/word/media/document_image_rId39.png"/>
  <Override ContentType="image/png" PartName="/word/media/document_image_rId4.png"/>
  <Override ContentType="image/png" PartName="/word/media/document_image_rId40.png"/>
  <Override ContentType="image/png" PartName="/word/media/document_image_rId41.png"/>
  <Override ContentType="image/png" PartName="/word/media/document_image_rId42.png"/>
  <Override ContentType="image/png" PartName="/word/media/document_image_rId43.png"/>
  <Override ContentType="image/png" PartName="/word/media/document_image_rId44.png"/>
  <Override ContentType="image/png" PartName="/word/media/document_image_rId45.png"/>
  <Override ContentType="image/png" PartName="/word/media/document_image_rId46.png"/>
  <Override ContentType="image/png" PartName="/word/media/document_image_rId5.png"/>
  <Override ContentType="image/png" PartName="/word/media/document_image_rId6.png"/>
  <Override ContentType="image/png" PartName="/word/media/document_image_rId7.png"/>
  <Override ContentType="image/png" PartName="/word/media/document_image_rId8.png"/>
  <Override ContentType="image/png" PartName="/word/media/document_image_rId9.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0afb" w14:textId="1340afb">
      <w:pPr>
        <w:pStyle w:val="TitleStyle"/>
        <w15:collapsed w:val="false"/>
      </w:pPr>
      <w:r>
        <w:t>Podstawa programowa kształcenia ogólnego dla liceum ogólnokształcącego, technikum oraz branżowej szkoły II stopnia.</w:t>
      </w:r>
    </w:p>
    <w:p>
      <w:pPr>
        <w:pStyle w:val="NormalStyle"/>
      </w:pPr>
      <w:r>
        <w:t>Dz.U.2018.467 z dnia 2018.03.02</w:t>
      </w:r>
    </w:p>
    <w:p>
      <w:pPr>
        <w:pStyle w:val="NormalStyle"/>
      </w:pPr>
      <w:r>
        <w:t>Status: Akt obowiązujący </w:t>
      </w:r>
    </w:p>
    <w:p>
      <w:pPr>
        <w:pStyle w:val="NormalStyle"/>
      </w:pPr>
      <w:r>
        <w:t>Wersja od: 2 marca 2018r.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września 2018</w:t>
      </w:r>
      <w:r>
        <w:rPr>
          <w:rFonts w:ascii="Times New Roman"/>
          <w:b w:val="false"/>
          <w:i w:val="false"/>
          <w:color w:val="000000"/>
          <w:sz w:val="24"/>
          <w:lang w:val="pl-Pl"/>
        </w:rPr>
        <w:t xml:space="preserve">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EDUKACJI NARODOWEJ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30 stycznia 2018 r.</w:t>
      </w:r>
    </w:p>
    <w:p>
      <w:pPr>
        <w:spacing w:before="80" w:after="0"/>
        <w:ind w:left="0"/>
        <w:jc w:val="center"/>
        <w:textAlignment w:val="auto"/>
      </w:pPr>
      <w:r>
        <w:rPr>
          <w:rFonts w:ascii="Times New Roman"/>
          <w:b/>
          <w:i w:val="false"/>
          <w:color w:val="000000"/>
          <w:sz w:val="24"/>
          <w:lang w:val="pl-Pl"/>
        </w:rPr>
        <w:t>w sprawie podstawy programowej kształcenia ogólnego dla liceum ogólnokształcącego, technikum oraz branżowej szkoły II stopnia</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47 ust. 1 pkt 1 lit. c</w:t>
      </w:r>
      <w:r>
        <w:rPr>
          <w:rFonts w:ascii="Times New Roman"/>
          <w:b w:val="false"/>
          <w:i w:val="false"/>
          <w:color w:val="000000"/>
          <w:sz w:val="24"/>
          <w:lang w:val="pl-Pl"/>
        </w:rPr>
        <w:t xml:space="preserve">, </w:t>
      </w:r>
      <w:r>
        <w:rPr>
          <w:rFonts w:ascii="Times New Roman"/>
          <w:b w:val="false"/>
          <w:i w:val="false"/>
          <w:color w:val="1b1b1b"/>
          <w:sz w:val="24"/>
          <w:lang w:val="pl-Pl"/>
        </w:rPr>
        <w:t>d</w:t>
      </w:r>
      <w:r>
        <w:rPr>
          <w:rFonts w:ascii="Times New Roman"/>
          <w:b w:val="false"/>
          <w:i w:val="false"/>
          <w:color w:val="000000"/>
          <w:sz w:val="24"/>
          <w:lang w:val="pl-Pl"/>
        </w:rPr>
        <w:t xml:space="preserve"> i </w:t>
      </w:r>
      <w:r>
        <w:rPr>
          <w:rFonts w:ascii="Times New Roman"/>
          <w:b w:val="false"/>
          <w:i w:val="false"/>
          <w:color w:val="1b1b1b"/>
          <w:sz w:val="24"/>
          <w:lang w:val="pl-Pl"/>
        </w:rPr>
        <w:t>g</w:t>
      </w:r>
      <w:r>
        <w:rPr>
          <w:rFonts w:ascii="Times New Roman"/>
          <w:b w:val="false"/>
          <w:i w:val="false"/>
          <w:color w:val="000000"/>
          <w:sz w:val="24"/>
          <w:lang w:val="pl-Pl"/>
        </w:rPr>
        <w:t xml:space="preserve"> ustawy z dnia 14 grudnia 2016 r. - Prawo oświatowe (Dz. U. z 2017 r. poz. 59, 949 i 2203)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 xml:space="preserve">Określa się podstawę programową kształcenia ogólnego dla publicznych szkół, o których mowa w </w:t>
      </w:r>
      <w:r>
        <w:rPr>
          <w:rFonts w:ascii="Times New Roman"/>
          <w:b w:val="false"/>
          <w:i w:val="false"/>
          <w:color w:val="1b1b1b"/>
          <w:sz w:val="24"/>
          <w:lang w:val="pl-Pl"/>
        </w:rPr>
        <w:t>art. 18 ust. 1 pkt 2 lit. a</w:t>
      </w:r>
      <w:r>
        <w:rPr>
          <w:rFonts w:ascii="Times New Roman"/>
          <w:b w:val="false"/>
          <w:i w:val="false"/>
          <w:color w:val="000000"/>
          <w:sz w:val="24"/>
          <w:lang w:val="pl-Pl"/>
        </w:rPr>
        <w:t xml:space="preserve">, </w:t>
      </w:r>
      <w:r>
        <w:rPr>
          <w:rFonts w:ascii="Times New Roman"/>
          <w:b w:val="false"/>
          <w:i w:val="false"/>
          <w:color w:val="1b1b1b"/>
          <w:sz w:val="24"/>
          <w:lang w:val="pl-Pl"/>
        </w:rPr>
        <w:t>b</w:t>
      </w:r>
      <w:r>
        <w:rPr>
          <w:rFonts w:ascii="Times New Roman"/>
          <w:b w:val="false"/>
          <w:i w:val="false"/>
          <w:color w:val="000000"/>
          <w:sz w:val="24"/>
          <w:lang w:val="pl-Pl"/>
        </w:rPr>
        <w:t xml:space="preserve"> i </w:t>
      </w:r>
      <w:r>
        <w:rPr>
          <w:rFonts w:ascii="Times New Roman"/>
          <w:b w:val="false"/>
          <w:i w:val="false"/>
          <w:color w:val="1b1b1b"/>
          <w:sz w:val="24"/>
          <w:lang w:val="pl-Pl"/>
        </w:rPr>
        <w:t>e</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czteroletniego liceum ogólnokształcącego i pięcioletniego technikum, stanowiącą załącznik nr 1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branżowej szkoły II stopnia dla uczniów będących absolwentami dotychczasowego gimnazjum, stanowiącą załącznik nr 2 do rozporządzenia;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branżowej szkoły II stopnia dla uczniów będących absolwentami ośmioletniej szkoły podstawowej, stanowiącą załącznik nr 3 do rozporządzenia.</w:t>
      </w:r>
    </w:p>
    <w:p>
      <w:pPr>
        <w:spacing w:before="26" w:after="240"/>
        <w:ind w:left="0"/>
        <w:jc w:val="left"/>
        <w:textAlignment w:val="auto"/>
      </w:pPr>
      <w:r>
        <w:rPr>
          <w:rFonts w:ascii="Times New Roman"/>
          <w:b/>
          <w:i w:val="false"/>
          <w:color w:val="000000"/>
          <w:sz w:val="24"/>
          <w:lang w:val="pl-Pl"/>
        </w:rPr>
        <w:t xml:space="preserve">§  2.  </w:t>
      </w:r>
      <w:r>
        <w:rPr>
          <w:rFonts w:ascii="Times New Roman"/>
          <w:b w:val="false"/>
          <w:i w:val="false"/>
          <w:color w:val="000000"/>
          <w:sz w:val="24"/>
          <w:lang w:val="pl-Pl"/>
        </w:rPr>
        <w:t>Rozporządzenie wchodzi w życie z dniem 1 września 2018 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PODSTAWA PROGRAMOWA KSZTAŁCENIA OGÓLNEGO DLA CZTEROLETNIEGO LICEUM OGÓLNOKSZTAŁCĄCEGO I PIĘCIOLETNIEGO TECHNIKUM</w:t>
      </w:r>
    </w:p>
    <w:p>
      <w:pPr>
        <w:spacing w:after="0"/>
        <w:ind w:left="0"/>
        <w:jc w:val="left"/>
        <w:textAlignment w:val="auto"/>
      </w:pPr>
      <w:r>
        <w:rPr>
          <w:rFonts w:ascii="Times New Roman"/>
          <w:b w:val="false"/>
          <w:i w:val="false"/>
          <w:color w:val="000000"/>
          <w:sz w:val="24"/>
          <w:lang w:val="pl-Pl"/>
        </w:rPr>
        <w:t>Kształcenie ogólne w szkole ponadpodstawowej tworzy programowo spójną całość i stanowi fundament wykształcenia, umożliwiający zdobycie zróżnicowanych kwalifikacji zawodowych, a następnie ich doskonalenie lub modyfikowanie, otwierając proces uczenia się przez całe życie.</w:t>
      </w:r>
    </w:p>
    <w:p>
      <w:pPr>
        <w:spacing w:before="25" w:after="0"/>
        <w:ind w:left="0"/>
        <w:jc w:val="both"/>
        <w:textAlignment w:val="auto"/>
      </w:pPr>
      <w:r>
        <w:rPr>
          <w:rFonts w:ascii="Times New Roman"/>
          <w:b w:val="false"/>
          <w:i w:val="false"/>
          <w:color w:val="000000"/>
          <w:sz w:val="24"/>
          <w:lang w:val="pl-Pl"/>
        </w:rPr>
        <w:t>Celem kształcenia ogólnego w liceum ogólnokształcącym i technikum jest:</w:t>
      </w:r>
    </w:p>
    <w:p>
      <w:pPr>
        <w:spacing w:before="25" w:after="0"/>
        <w:ind w:left="0"/>
        <w:jc w:val="both"/>
        <w:textAlignment w:val="auto"/>
      </w:pPr>
      <w:r>
        <w:rPr>
          <w:rFonts w:ascii="Times New Roman"/>
          <w:b w:val="false"/>
          <w:i w:val="false"/>
          <w:color w:val="000000"/>
          <w:sz w:val="24"/>
          <w:lang w:val="pl-Pl"/>
        </w:rPr>
        <w:t>1) traktowanie uporządkowanej, systematycznej wiedzy jako podstawy kształtowania umiejętności;</w:t>
      </w:r>
    </w:p>
    <w:p>
      <w:pPr>
        <w:spacing w:before="25" w:after="0"/>
        <w:ind w:left="0"/>
        <w:jc w:val="both"/>
        <w:textAlignment w:val="auto"/>
      </w:pPr>
      <w:r>
        <w:rPr>
          <w:rFonts w:ascii="Times New Roman"/>
          <w:b w:val="false"/>
          <w:i w:val="false"/>
          <w:color w:val="000000"/>
          <w:sz w:val="24"/>
          <w:lang w:val="pl-Pl"/>
        </w:rPr>
        <w:t>2) 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pPr>
        <w:spacing w:before="25" w:after="0"/>
        <w:ind w:left="0"/>
        <w:jc w:val="both"/>
        <w:textAlignment w:val="auto"/>
      </w:pPr>
      <w:r>
        <w:rPr>
          <w:rFonts w:ascii="Times New Roman"/>
          <w:b w:val="false"/>
          <w:i w:val="false"/>
          <w:color w:val="000000"/>
          <w:sz w:val="24"/>
          <w:lang w:val="pl-Pl"/>
        </w:rPr>
        <w:t>3) rozwijanie osobistych zainteresowań ucznia i integrowanie wiedzy przedmiotowej z różnych dyscyplin;</w:t>
      </w:r>
    </w:p>
    <w:p>
      <w:pPr>
        <w:spacing w:before="25" w:after="0"/>
        <w:ind w:left="0"/>
        <w:jc w:val="both"/>
        <w:textAlignment w:val="auto"/>
      </w:pPr>
      <w:r>
        <w:rPr>
          <w:rFonts w:ascii="Times New Roman"/>
          <w:b w:val="false"/>
          <w:i w:val="false"/>
          <w:color w:val="000000"/>
          <w:sz w:val="24"/>
          <w:lang w:val="pl-Pl"/>
        </w:rPr>
        <w:t>4) zdobywanie umiejętności formułowania samodzielnych i przemyślanych sądów, uzasadniania własnych i cudzych sądów w procesie dialogu we wspólnocie dociekającej;</w:t>
      </w:r>
    </w:p>
    <w:p>
      <w:pPr>
        <w:spacing w:before="25" w:after="0"/>
        <w:ind w:left="0"/>
        <w:jc w:val="both"/>
        <w:textAlignment w:val="auto"/>
      </w:pPr>
      <w:r>
        <w:rPr>
          <w:rFonts w:ascii="Times New Roman"/>
          <w:b w:val="false"/>
          <w:i w:val="false"/>
          <w:color w:val="000000"/>
          <w:sz w:val="24"/>
          <w:lang w:val="pl-Pl"/>
        </w:rPr>
        <w:t>5) łączenie zdolności krytycznego i logicznego myślenia z umiejętnościami wyobrażeniowo-twórczymi;</w:t>
      </w:r>
    </w:p>
    <w:p>
      <w:pPr>
        <w:spacing w:before="25" w:after="0"/>
        <w:ind w:left="0"/>
        <w:jc w:val="both"/>
        <w:textAlignment w:val="auto"/>
      </w:pPr>
      <w:r>
        <w:rPr>
          <w:rFonts w:ascii="Times New Roman"/>
          <w:b w:val="false"/>
          <w:i w:val="false"/>
          <w:color w:val="000000"/>
          <w:sz w:val="24"/>
          <w:lang w:val="pl-Pl"/>
        </w:rPr>
        <w:t>6) rozwijanie wrażliwości społecznej, moralnej i estetycznej;</w:t>
      </w:r>
    </w:p>
    <w:p>
      <w:pPr>
        <w:spacing w:before="25" w:after="0"/>
        <w:ind w:left="0"/>
        <w:jc w:val="both"/>
        <w:textAlignment w:val="auto"/>
      </w:pPr>
      <w:r>
        <w:rPr>
          <w:rFonts w:ascii="Times New Roman"/>
          <w:b w:val="false"/>
          <w:i w:val="false"/>
          <w:color w:val="000000"/>
          <w:sz w:val="24"/>
          <w:lang w:val="pl-Pl"/>
        </w:rPr>
        <w:t>7) rozwijanie narzędzi myślowych umożliwiających uczniom obcowanie z kulturą i jej rozumienie;</w:t>
      </w:r>
    </w:p>
    <w:p>
      <w:pPr>
        <w:spacing w:before="25" w:after="0"/>
        <w:ind w:left="0"/>
        <w:jc w:val="both"/>
        <w:textAlignment w:val="auto"/>
      </w:pPr>
      <w:r>
        <w:rPr>
          <w:rFonts w:ascii="Times New Roman"/>
          <w:b w:val="false"/>
          <w:i w:val="false"/>
          <w:color w:val="000000"/>
          <w:sz w:val="24"/>
          <w:lang w:val="pl-Pl"/>
        </w:rPr>
        <w:t>8) rozwijanie u uczniów szacunku dla wiedzy, wyrabianie pasji poznawania świata i zachęcanie do praktycznego zastosowania zdobytych wiadomości.</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w liceum ogólnokształcącym i technikum należą:</w:t>
      </w:r>
    </w:p>
    <w:p>
      <w:pPr>
        <w:spacing w:before="25" w:after="0"/>
        <w:ind w:left="0"/>
        <w:jc w:val="both"/>
        <w:textAlignment w:val="auto"/>
      </w:pPr>
      <w:r>
        <w:rPr>
          <w:rFonts w:ascii="Times New Roman"/>
          <w:b w:val="false"/>
          <w:i w:val="false"/>
          <w:color w:val="000000"/>
          <w:sz w:val="24"/>
          <w:lang w:val="pl-Pl"/>
        </w:rPr>
        <w:t>1) myślenie - rozumiane jako złożony proces umysłowy, polegający na tworzeniu nowych reprezentacji za pomocą transformacji dostępnych informacji, obejmującej interakcję wielu operacji umysłowych: wnioskowanie, abstrahowanie, rozumowanie, wyobrażanie sobie, sądzenie, rozwiązywanie problemów, twórczość. Dzięki temu, że uczniowie szkoły ponadpodstawowej uczą się równocześnie różnych przedmiotów, możliwe jest rozwijanie następujących typów myślenia: analitycznego, syntetycznego, logicznego, komputacyjnego, przyczynowo-skutkowego, kreatywnego, abstrakcyjnego; zachowanie ciągłości kształcenia ogólnego rozwija zarówno myślenie percepcyjne, jak i myślenie pojęciowe. Synteza obu typów myślenia stanowi podstawę wszechstronnego rozwoju ucznia;</w:t>
      </w:r>
    </w:p>
    <w:p>
      <w:pPr>
        <w:spacing w:before="25" w:after="0"/>
        <w:ind w:left="0"/>
        <w:jc w:val="both"/>
        <w:textAlignment w:val="auto"/>
      </w:pPr>
      <w:r>
        <w:rPr>
          <w:rFonts w:ascii="Times New Roman"/>
          <w:b w:val="false"/>
          <w:i w:val="false"/>
          <w:color w:val="000000"/>
          <w:sz w:val="24"/>
          <w:lang w:val="pl-Pl"/>
        </w:rPr>
        <w:t>2) czytanie - umiejętność łącząca zarówno rozumienie sensów, jak i znaczeń symbolicznych wypowiedzi; kluczowa umiejętność lingwistyczna i psychologiczna prowadząca do rozwoju osobowego, aktywnego uczestnictwa we wspólnocie, przekazywania doświadczeń między pokoleniami;</w:t>
      </w:r>
    </w:p>
    <w:p>
      <w:pPr>
        <w:spacing w:before="25" w:after="0"/>
        <w:ind w:left="0"/>
        <w:jc w:val="both"/>
        <w:textAlignment w:val="auto"/>
      </w:pPr>
      <w:r>
        <w:rPr>
          <w:rFonts w:ascii="Times New Roman"/>
          <w:b w:val="false"/>
          <w:i w:val="false"/>
          <w:color w:val="000000"/>
          <w:sz w:val="24"/>
          <w:lang w:val="pl-Pl"/>
        </w:rPr>
        <w:t>3) umiejętność komunikowania się w języku ojczystym i w językach obcych, zarówno w mowie, jak i w piśmie, to podstawowa umiejętność społeczna, której podstawą jest znajomość norm językowych oraz tworzenie podstaw porozumienia się w różnych sytuacjach komunikacyjnych;</w:t>
      </w:r>
    </w:p>
    <w:p>
      <w:pPr>
        <w:spacing w:before="25" w:after="0"/>
        <w:ind w:left="0"/>
        <w:jc w:val="both"/>
        <w:textAlignment w:val="auto"/>
      </w:pPr>
      <w:r>
        <w:rPr>
          <w:rFonts w:ascii="Times New Roman"/>
          <w:b w:val="false"/>
          <w:i w:val="false"/>
          <w:color w:val="000000"/>
          <w:sz w:val="24"/>
          <w:lang w:val="pl-Pl"/>
        </w:rPr>
        <w:t>4) kreatywne rozwiązywanie problemów z różnych dziedzin ze świadomym wykorzystaniem metod i narzędzi wywodzących się z informatyki, w tym programowanie;</w:t>
      </w:r>
    </w:p>
    <w:p>
      <w:pPr>
        <w:spacing w:before="25" w:after="0"/>
        <w:ind w:left="0"/>
        <w:jc w:val="both"/>
        <w:textAlignment w:val="auto"/>
      </w:pPr>
      <w:r>
        <w:rPr>
          <w:rFonts w:ascii="Times New Roman"/>
          <w:b w:val="false"/>
          <w:i w:val="false"/>
          <w:color w:val="000000"/>
          <w:sz w:val="24"/>
          <w:lang w:val="pl-Pl"/>
        </w:rPr>
        <w:t>5) umiejętność sprawnego posługiwania się nowoczesnymi technologiami informacyjno-komunikacyjnymi, w tym dbałość o poszanowanie praw autorskich i bezpieczne poruszanie się w cyberprzestrzeni;</w:t>
      </w:r>
    </w:p>
    <w:p>
      <w:pPr>
        <w:spacing w:before="25" w:after="0"/>
        <w:ind w:left="0"/>
        <w:jc w:val="both"/>
        <w:textAlignment w:val="auto"/>
      </w:pPr>
      <w:r>
        <w:rPr>
          <w:rFonts w:ascii="Times New Roman"/>
          <w:b w:val="false"/>
          <w:i w:val="false"/>
          <w:color w:val="000000"/>
          <w:sz w:val="24"/>
          <w:lang w:val="pl-Pl"/>
        </w:rPr>
        <w:t>6) umiejętność samodzielnego docierania do informacji, dokonywania ich selekcji, syntezy oraz wartościowania, rzetelnego korzystania ze źródeł;</w:t>
      </w:r>
    </w:p>
    <w:p>
      <w:pPr>
        <w:spacing w:before="25" w:after="0"/>
        <w:ind w:left="0"/>
        <w:jc w:val="both"/>
        <w:textAlignment w:val="auto"/>
      </w:pPr>
      <w:r>
        <w:rPr>
          <w:rFonts w:ascii="Times New Roman"/>
          <w:b w:val="false"/>
          <w:i w:val="false"/>
          <w:color w:val="000000"/>
          <w:sz w:val="24"/>
          <w:lang w:val="pl-Pl"/>
        </w:rPr>
        <w:t>7) nabywanie nawyków systematycznego uczenia się, porządkowania zdobytej wiedzy i jej pogłębiania;</w:t>
      </w:r>
    </w:p>
    <w:p>
      <w:pPr>
        <w:spacing w:before="25" w:after="0"/>
        <w:ind w:left="0"/>
        <w:jc w:val="both"/>
        <w:textAlignment w:val="auto"/>
      </w:pPr>
      <w:r>
        <w:rPr>
          <w:rFonts w:ascii="Times New Roman"/>
          <w:b w:val="false"/>
          <w:i w:val="false"/>
          <w:color w:val="000000"/>
          <w:sz w:val="24"/>
          <w:lang w:val="pl-Pl"/>
        </w:rPr>
        <w:t>8) umiejętność współpracy w grupie i podejmowania działań indywidualnych.</w:t>
      </w:r>
    </w:p>
    <w:p>
      <w:pPr>
        <w:spacing w:before="25" w:after="0"/>
        <w:ind w:left="0"/>
        <w:jc w:val="both"/>
        <w:textAlignment w:val="auto"/>
      </w:pPr>
      <w:r>
        <w:rPr>
          <w:rFonts w:ascii="Times New Roman"/>
          <w:b w:val="false"/>
          <w:i w:val="false"/>
          <w:color w:val="000000"/>
          <w:sz w:val="24"/>
          <w:lang w:val="pl-Pl"/>
        </w:rPr>
        <w:t>Jednym z najważniejszych zadań liceum ogólnokształcącego i technikum jest rozwijanie kompetencji językowej i kompetencji komunikacyjnej stanowiących kluczowe narzędzie poznawcze we wszystkich dyscyplinach wiedzy. Istotne w tym zakresie jest łączenie teorii i praktyki językowej. Bogacenie słownictwa, w tym poznawanie terminologii właściwej dla każdego z przedmiotów, służy rozwojowi intelektualnemu ucznia, a wspomaganie i dbałość o ten rozwój należy do obowiązków każdego nauczyciela.</w:t>
      </w:r>
    </w:p>
    <w:p>
      <w:pPr>
        <w:spacing w:before="25" w:after="0"/>
        <w:ind w:left="0"/>
        <w:jc w:val="both"/>
        <w:textAlignment w:val="auto"/>
      </w:pPr>
      <w:r>
        <w:rPr>
          <w:rFonts w:ascii="Times New Roman"/>
          <w:b w:val="false"/>
          <w:i w:val="false"/>
          <w:color w:val="000000"/>
          <w:sz w:val="24"/>
          <w:lang w:val="pl-Pl"/>
        </w:rPr>
        <w:t>Ważnym zadaniem szkoły jest przygotowanie uczniów do życia w społeczeństwie informacyjnym. Nauczyciele wszystkich przedmiotów powinni stwarzać uczniom warunki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szkoły jest skuteczne nauczanie języków obcych. Bardzo ważne jest dostosowanie zajęć do poziomu przygotowania ucznia, które uzyskał na wcześniejszych etapach edukacyjnych.</w:t>
      </w:r>
    </w:p>
    <w:p>
      <w:pPr>
        <w:spacing w:before="25" w:after="0"/>
        <w:ind w:left="0"/>
        <w:jc w:val="both"/>
        <w:textAlignment w:val="auto"/>
      </w:pPr>
      <w:r>
        <w:rPr>
          <w:rFonts w:ascii="Times New Roman"/>
          <w:b w:val="false"/>
          <w:i w:val="false"/>
          <w:color w:val="000000"/>
          <w:sz w:val="24"/>
          <w:lang w:val="pl-Pl"/>
        </w:rPr>
        <w:t>Ważnym zadaniem szkoły jest także edukacja zdrowotna, której celem jest rozwijanie u uczniów postawy dbałości o zdrowie własne i innych ludzi oraz umiejętności tworzenia środowiska sprzyjającego zdrowiu.</w:t>
      </w:r>
    </w:p>
    <w:p>
      <w:pPr>
        <w:spacing w:before="25" w:after="0"/>
        <w:ind w:left="0"/>
        <w:jc w:val="both"/>
        <w:textAlignment w:val="auto"/>
      </w:pPr>
      <w:r>
        <w:rPr>
          <w:rFonts w:ascii="Times New Roman"/>
          <w:b w:val="false"/>
          <w:i w:val="false"/>
          <w:color w:val="000000"/>
          <w:sz w:val="24"/>
          <w:lang w:val="pl-Pl"/>
        </w:rPr>
        <w:t>W procesie kształcenia ogólnego szkoła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pPr>
        <w:spacing w:before="25" w:after="0"/>
        <w:ind w:left="0"/>
        <w:jc w:val="both"/>
        <w:textAlignment w:val="auto"/>
      </w:pPr>
      <w:r>
        <w:rPr>
          <w:rFonts w:ascii="Times New Roman"/>
          <w:b w:val="false"/>
          <w:i w:val="false"/>
          <w:color w:val="000000"/>
          <w:sz w:val="24"/>
          <w:lang w:val="pl-Pl"/>
        </w:rPr>
        <w:t>Kształcenie i wychowanie w liceum ogólnokształcącym i technikum sprzyja rozwijaniu postaw obywatelskich, patriotycznych i społecznych uczniów. Zadaniem szkoły jest wzmacnianie poczucia tożsamości narodowej, etnicznej i regionalnej, przywiązania do historii i tradycji narodowych, przygotowanie i zachęcanie do podejmowania działań na rzecz środowiska szkolnego i lokalnego, w tym do angażowania się w wolontariat. Szkoła dba o wychowanie młodzieży w duchu akceptacji i szacunku dla drugiego człowieka, kształtuje postawę szacunku dla środowiska przyrodniczego, motywuje do działań na rzecz ochrony środowiska oraz rozwija zainteresowanie ekologią.</w:t>
      </w:r>
    </w:p>
    <w:p>
      <w:pPr>
        <w:spacing w:before="25" w:after="0"/>
        <w:ind w:left="0"/>
        <w:jc w:val="both"/>
        <w:textAlignment w:val="auto"/>
      </w:pPr>
      <w:r>
        <w:rPr>
          <w:rFonts w:ascii="Times New Roman"/>
          <w:b w:val="false"/>
          <w:i w:val="false"/>
          <w:color w:val="000000"/>
          <w:sz w:val="24"/>
          <w:lang w:val="pl-Pl"/>
        </w:rP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pPr>
        <w:spacing w:before="25" w:after="0"/>
        <w:ind w:left="0"/>
        <w:jc w:val="both"/>
        <w:textAlignment w:val="auto"/>
      </w:pPr>
      <w:r>
        <w:rPr>
          <w:rFonts w:ascii="Times New Roman"/>
          <w:b w:val="false"/>
          <w:i w:val="false"/>
          <w:color w:val="000000"/>
          <w:sz w:val="24"/>
          <w:lang w:val="pl-Pl"/>
        </w:rPr>
        <w:t>Strategia uczenia się przez całe życie wymaga umiejętności podejmowania ważnych decyzji, poczynając od wyboru szkoły ponadpodstawowej, kierunku studiów lub konkretnej specjalizacji zawodowej poprzez decyzje o wyborze miejsca pracy, sposobie podnoszenia oraz poszerzania swoich kwalifikacji aż do ewentualnych decyzji o zmianie zawodu. I te umiejętności kształtowane będą w szkole ponadpodstawowej.</w:t>
      </w:r>
    </w:p>
    <w:p>
      <w:pPr>
        <w:spacing w:before="25" w:after="0"/>
        <w:ind w:left="0"/>
        <w:jc w:val="both"/>
        <w:textAlignment w:val="auto"/>
      </w:pPr>
      <w:r>
        <w:rPr>
          <w:rFonts w:ascii="Times New Roman"/>
          <w:b w:val="false"/>
          <w:i w:val="false"/>
          <w:color w:val="000000"/>
          <w:sz w:val="24"/>
          <w:lang w:val="pl-Pl"/>
        </w:rPr>
        <w:t>Przedmioty w liceum ogólnokształcącym i technikum mogą być nauczane w zakresie podstawowym lub w zakresie rozszerzonym:</w:t>
      </w:r>
    </w:p>
    <w:p>
      <w:pPr>
        <w:spacing w:before="25" w:after="0"/>
        <w:ind w:left="0"/>
        <w:jc w:val="both"/>
        <w:textAlignment w:val="auto"/>
      </w:pPr>
      <w:r>
        <w:rPr>
          <w:rFonts w:ascii="Times New Roman"/>
          <w:b w:val="false"/>
          <w:i w:val="false"/>
          <w:color w:val="000000"/>
          <w:sz w:val="24"/>
          <w:lang w:val="pl-Pl"/>
        </w:rPr>
        <w:t>1) tylko w zakresie podstawowym - przedmioty: muzyka, plastyka, podstawy przedsiębiorczości, wychowanie fizyczne, edukacja dla bezpieczeństwa, wychowanie do życia w rodzinie, etyka;</w:t>
      </w:r>
    </w:p>
    <w:p>
      <w:pPr>
        <w:spacing w:before="25" w:after="0"/>
        <w:ind w:left="0"/>
        <w:jc w:val="both"/>
        <w:textAlignment w:val="auto"/>
      </w:pPr>
      <w:r>
        <w:rPr>
          <w:rFonts w:ascii="Times New Roman"/>
          <w:b w:val="false"/>
          <w:i w:val="false"/>
          <w:color w:val="000000"/>
          <w:sz w:val="24"/>
          <w:lang w:val="pl-Pl"/>
        </w:rPr>
        <w:t>2) w zakresie podstawowym i w zakresie rozszerzonym: język polski, język obcy nowożytny, matematyka, język mniejszości narodowej lub etnicznej oraz język regionalny - język kaszubski, historia, wiedza o społeczeństwie, geografia, biologia, chemia, filozofia, fizyka, informatyka;</w:t>
      </w:r>
    </w:p>
    <w:p>
      <w:pPr>
        <w:spacing w:before="25" w:after="0"/>
        <w:ind w:left="0"/>
        <w:jc w:val="both"/>
        <w:textAlignment w:val="auto"/>
      </w:pPr>
      <w:r>
        <w:rPr>
          <w:rFonts w:ascii="Times New Roman"/>
          <w:b w:val="false"/>
          <w:i w:val="false"/>
          <w:color w:val="000000"/>
          <w:sz w:val="24"/>
          <w:lang w:val="pl-Pl"/>
        </w:rPr>
        <w:t>3) tylko w zakresie rozszerzonym - przedmioty: historia muzyki, historia sztuki, język łaciński i kultura antyczna.</w:t>
      </w:r>
    </w:p>
    <w:p>
      <w:pPr>
        <w:spacing w:before="25" w:after="0"/>
        <w:ind w:left="0"/>
        <w:jc w:val="both"/>
        <w:textAlignment w:val="auto"/>
      </w:pPr>
      <w:r>
        <w:rPr>
          <w:rFonts w:ascii="Times New Roman"/>
          <w:b w:val="false"/>
          <w:i w:val="false"/>
          <w:color w:val="000000"/>
          <w:sz w:val="24"/>
          <w:lang w:val="pl-Pl"/>
        </w:rPr>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pPr>
        <w:spacing w:before="25" w:after="0"/>
        <w:ind w:left="0"/>
        <w:jc w:val="both"/>
        <w:textAlignment w:val="auto"/>
      </w:pPr>
      <w:r>
        <w:rPr>
          <w:rFonts w:ascii="Times New Roman"/>
          <w:b w:val="false"/>
          <w:i w:val="false"/>
          <w:color w:val="000000"/>
          <w:sz w:val="24"/>
          <w:lang w:val="pl-Pl"/>
        </w:rPr>
        <w:t>Każda sala lekcyjna powinna mieć dostęp do internetu, uczniowie i nauczyciele powinni mieć zapewniony dostęp do pracowni stacjonarnej lub mobilnej oraz możliwość korzystania z własnego sprzętu. Wszystkie pracownie powinny być wyposażone w monitor interaktywny (z wbudowanym komputerem i oprogramowaniem) lub zestaw: komputer, projektor i tablica interaktywna lub ekran.</w:t>
      </w:r>
    </w:p>
    <w:p>
      <w:pPr>
        <w:spacing w:before="25" w:after="0"/>
        <w:ind w:left="0"/>
        <w:jc w:val="both"/>
        <w:textAlignment w:val="auto"/>
      </w:pPr>
      <w:r>
        <w:rPr>
          <w:rFonts w:ascii="Times New Roman"/>
          <w:b w:val="false"/>
          <w:i w:val="false"/>
          <w:color w:val="000000"/>
          <w:sz w:val="24"/>
          <w:lang w:val="pl-Pl"/>
        </w:rPr>
        <w:t>Szkoła ma również przygotowywać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pPr>
        <w:spacing w:before="25" w:after="0"/>
        <w:ind w:left="0"/>
        <w:jc w:val="both"/>
        <w:textAlignment w:val="auto"/>
      </w:pPr>
      <w:r>
        <w:rPr>
          <w:rFonts w:ascii="Times New Roman"/>
          <w:b w:val="false"/>
          <w:i w:val="false"/>
          <w:color w:val="000000"/>
          <w:sz w:val="24"/>
          <w:lang w:val="pl-Pl"/>
        </w:rPr>
        <w:t>Szkoła oraz poszczególni nauczyciele podejmują działania mające na celu zindywidualizowane wspomaganie rozwoju każdego ucznia, stosownie do jego potrzeb i możliwości.</w:t>
      </w:r>
    </w:p>
    <w:p>
      <w:pPr>
        <w:spacing w:before="25" w:after="0"/>
        <w:ind w:left="0"/>
        <w:jc w:val="both"/>
        <w:textAlignment w:val="auto"/>
      </w:pPr>
      <w:r>
        <w:rPr>
          <w:rFonts w:ascii="Times New Roman"/>
          <w:b w:val="false"/>
          <w:i w:val="false"/>
          <w:color w:val="000000"/>
          <w:sz w:val="24"/>
          <w:lang w:val="pl-Pl"/>
        </w:rPr>
        <w:t>Uczniom z niepełnosprawnościami szkoła zapewnia optymalne warunki pracy. Wybór form indywidualizacji nauczania powinien wynikać z rozpoznania potencjału każdego ucznia. Zatem nauczyciel powinien tak dobierać zadania, aby z jednej strony nie przerastały one możliwości ucznia (uniemożliwiały osiągnięcie sukcesu), a z drugiej nie powodowały obniżenia motywacji do radzenia sobie z wyzwaniami.</w:t>
      </w:r>
    </w:p>
    <w:p>
      <w:pPr>
        <w:spacing w:before="25" w:after="0"/>
        <w:ind w:left="0"/>
        <w:jc w:val="both"/>
        <w:textAlignment w:val="auto"/>
      </w:pPr>
      <w:r>
        <w:rPr>
          <w:rFonts w:ascii="Times New Roman"/>
          <w:b w:val="false"/>
          <w:i w:val="false"/>
          <w:color w:val="000000"/>
          <w:sz w:val="24"/>
          <w:lang w:val="pl-Pl"/>
        </w:rPr>
        <w:t>Bardzo istotna jest edukacja zdrowotna, która prowadzona konsekwentnie i umiejętnie będzie przyczyniać się do poprawy kondycji zdrowotnej społeczeństwa oraz pomyślności ekonomicznej państwa.</w:t>
      </w:r>
    </w:p>
    <w:p>
      <w:pPr>
        <w:spacing w:before="25" w:after="0"/>
        <w:ind w:left="0"/>
        <w:jc w:val="both"/>
        <w:textAlignment w:val="auto"/>
      </w:pPr>
      <w:r>
        <w:rPr>
          <w:rFonts w:ascii="Times New Roman"/>
          <w:b w:val="false"/>
          <w:i w:val="false"/>
          <w:color w:val="000000"/>
          <w:sz w:val="24"/>
          <w:lang w:val="pl-Pl"/>
        </w:rPr>
        <w:t>Zastosowanie metody projektu, oprócz wspierania w nabywaniu opisanych wyżej kompetencji, pomaga również rozwijać u uczniów przedsiębiorczość i kreatywność oraz umożliwia stosowanie w procesie kształcenia innowacyjnych rozwiązań programowych, organizacyjnych lub metodycznych.</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szkole ponadpodstawowej jest przedstawiany w języku efektów uczenia się, zgodnie z Polską Ramą Kwalifikacji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Działalność edukacyjna szkoły określona jest przez:</w:t>
      </w:r>
    </w:p>
    <w:p>
      <w:pPr>
        <w:spacing w:before="25" w:after="0"/>
        <w:ind w:left="0"/>
        <w:jc w:val="both"/>
        <w:textAlignment w:val="auto"/>
      </w:pPr>
      <w:r>
        <w:rPr>
          <w:rFonts w:ascii="Times New Roman"/>
          <w:b w:val="false"/>
          <w:i w:val="false"/>
          <w:color w:val="000000"/>
          <w:sz w:val="24"/>
          <w:lang w:val="pl-Pl"/>
        </w:rPr>
        <w:t>1) szkolny zestaw programów nauczania;</w:t>
      </w:r>
    </w:p>
    <w:p>
      <w:pPr>
        <w:spacing w:before="25" w:after="0"/>
        <w:ind w:left="0"/>
        <w:jc w:val="both"/>
        <w:textAlignment w:val="auto"/>
      </w:pPr>
      <w:r>
        <w:rPr>
          <w:rFonts w:ascii="Times New Roman"/>
          <w:b w:val="false"/>
          <w:i w:val="false"/>
          <w:color w:val="000000"/>
          <w:sz w:val="24"/>
          <w:lang w:val="pl-Pl"/>
        </w:rPr>
        <w:t>2) program wychowawczo-profilaktyczny szkoły.</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Obok zadań wychowawczych i profilaktycznych nauczyciele wykonują również działania opiekuńcze odpowiednio do istniejących potrzeb.</w:t>
      </w:r>
    </w:p>
    <w:p>
      <w:pPr>
        <w:spacing w:before="25" w:after="0"/>
        <w:ind w:left="0"/>
        <w:jc w:val="both"/>
        <w:textAlignment w:val="auto"/>
      </w:pPr>
      <w:r>
        <w:rPr>
          <w:rFonts w:ascii="Times New Roman"/>
          <w:b w:val="false"/>
          <w:i w:val="false"/>
          <w:color w:val="000000"/>
          <w:sz w:val="24"/>
          <w:lang w:val="pl-Pl"/>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pPr>
        <w:spacing w:before="25" w:after="0"/>
        <w:ind w:left="0"/>
        <w:jc w:val="both"/>
        <w:textAlignment w:val="auto"/>
      </w:pPr>
      <w:r>
        <w:rPr>
          <w:rFonts w:ascii="Times New Roman"/>
          <w:b w:val="false"/>
          <w:i w:val="false"/>
          <w:color w:val="000000"/>
          <w:sz w:val="24"/>
          <w:lang w:val="pl-Pl"/>
        </w:rPr>
        <w:t>W czteroletnim liceum ogólnokształcącym i pięcioletnim technikum są realizowane następujące przedmioty:</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filozofia;</w:t>
      </w:r>
    </w:p>
    <w:p>
      <w:pPr>
        <w:spacing w:before="25" w:after="0"/>
        <w:ind w:left="0"/>
        <w:jc w:val="both"/>
        <w:textAlignment w:val="auto"/>
      </w:pPr>
      <w:r>
        <w:rPr>
          <w:rFonts w:ascii="Times New Roman"/>
          <w:b w:val="false"/>
          <w:i w:val="false"/>
          <w:color w:val="000000"/>
          <w:sz w:val="24"/>
          <w:lang w:val="pl-Pl"/>
        </w:rPr>
        <w:t>4) język łaciński i kultura antyczna;</w:t>
      </w:r>
    </w:p>
    <w:p>
      <w:pPr>
        <w:spacing w:before="25" w:after="0"/>
        <w:ind w:left="0"/>
        <w:jc w:val="both"/>
        <w:textAlignment w:val="auto"/>
      </w:pPr>
      <w:r>
        <w:rPr>
          <w:rFonts w:ascii="Times New Roman"/>
          <w:b w:val="false"/>
          <w:i w:val="false"/>
          <w:color w:val="000000"/>
          <w:sz w:val="24"/>
          <w:lang w:val="pl-Pl"/>
        </w:rPr>
        <w:t>5) muzyka;</w:t>
      </w:r>
    </w:p>
    <w:p>
      <w:pPr>
        <w:spacing w:before="25" w:after="0"/>
        <w:ind w:left="0"/>
        <w:jc w:val="both"/>
        <w:textAlignment w:val="auto"/>
      </w:pPr>
      <w:r>
        <w:rPr>
          <w:rFonts w:ascii="Times New Roman"/>
          <w:b w:val="false"/>
          <w:i w:val="false"/>
          <w:color w:val="000000"/>
          <w:sz w:val="24"/>
          <w:lang w:val="pl-Pl"/>
        </w:rPr>
        <w:t>6) historia muzyki;</w:t>
      </w:r>
    </w:p>
    <w:p>
      <w:pPr>
        <w:spacing w:before="25" w:after="0"/>
        <w:ind w:left="0"/>
        <w:jc w:val="both"/>
        <w:textAlignment w:val="auto"/>
      </w:pPr>
      <w:r>
        <w:rPr>
          <w:rFonts w:ascii="Times New Roman"/>
          <w:b w:val="false"/>
          <w:i w:val="false"/>
          <w:color w:val="000000"/>
          <w:sz w:val="24"/>
          <w:lang w:val="pl-Pl"/>
        </w:rPr>
        <w:t>7) plastyka;</w:t>
      </w:r>
    </w:p>
    <w:p>
      <w:pPr>
        <w:spacing w:before="25" w:after="0"/>
        <w:ind w:left="0"/>
        <w:jc w:val="both"/>
        <w:textAlignment w:val="auto"/>
      </w:pPr>
      <w:r>
        <w:rPr>
          <w:rFonts w:ascii="Times New Roman"/>
          <w:b w:val="false"/>
          <w:i w:val="false"/>
          <w:color w:val="000000"/>
          <w:sz w:val="24"/>
          <w:lang w:val="pl-Pl"/>
        </w:rPr>
        <w:t>8) historia sztuki;</w:t>
      </w:r>
    </w:p>
    <w:p>
      <w:pPr>
        <w:spacing w:before="25" w:after="0"/>
        <w:ind w:left="0"/>
        <w:jc w:val="both"/>
        <w:textAlignment w:val="auto"/>
      </w:pPr>
      <w:r>
        <w:rPr>
          <w:rFonts w:ascii="Times New Roman"/>
          <w:b w:val="false"/>
          <w:i w:val="false"/>
          <w:color w:val="000000"/>
          <w:sz w:val="24"/>
          <w:lang w:val="pl-Pl"/>
        </w:rPr>
        <w:t>9) historia;</w:t>
      </w:r>
    </w:p>
    <w:p>
      <w:pPr>
        <w:spacing w:before="25" w:after="0"/>
        <w:ind w:left="0"/>
        <w:jc w:val="both"/>
        <w:textAlignment w:val="auto"/>
      </w:pPr>
      <w:r>
        <w:rPr>
          <w:rFonts w:ascii="Times New Roman"/>
          <w:b w:val="false"/>
          <w:i w:val="false"/>
          <w:color w:val="000000"/>
          <w:sz w:val="24"/>
          <w:lang w:val="pl-Pl"/>
        </w:rPr>
        <w:t>10) wiedza o społeczeństwie;</w:t>
      </w:r>
    </w:p>
    <w:p>
      <w:pPr>
        <w:spacing w:before="25" w:after="0"/>
        <w:ind w:left="0"/>
        <w:jc w:val="both"/>
        <w:textAlignment w:val="auto"/>
      </w:pPr>
      <w:r>
        <w:rPr>
          <w:rFonts w:ascii="Times New Roman"/>
          <w:b w:val="false"/>
          <w:i w:val="false"/>
          <w:color w:val="000000"/>
          <w:sz w:val="24"/>
          <w:lang w:val="pl-Pl"/>
        </w:rPr>
        <w:t>11) geografia;</w:t>
      </w:r>
    </w:p>
    <w:p>
      <w:pPr>
        <w:spacing w:before="25" w:after="0"/>
        <w:ind w:left="0"/>
        <w:jc w:val="both"/>
        <w:textAlignment w:val="auto"/>
      </w:pPr>
      <w:r>
        <w:rPr>
          <w:rFonts w:ascii="Times New Roman"/>
          <w:b w:val="false"/>
          <w:i w:val="false"/>
          <w:color w:val="000000"/>
          <w:sz w:val="24"/>
          <w:lang w:val="pl-Pl"/>
        </w:rPr>
        <w:t>12) podstawy przedsiębiorczości;</w:t>
      </w:r>
    </w:p>
    <w:p>
      <w:pPr>
        <w:spacing w:before="25" w:after="0"/>
        <w:ind w:left="0"/>
        <w:jc w:val="both"/>
        <w:textAlignment w:val="auto"/>
      </w:pPr>
      <w:r>
        <w:rPr>
          <w:rFonts w:ascii="Times New Roman"/>
          <w:b w:val="false"/>
          <w:i w:val="false"/>
          <w:color w:val="000000"/>
          <w:sz w:val="24"/>
          <w:lang w:val="pl-Pl"/>
        </w:rPr>
        <w:t>13) biologia;</w:t>
      </w:r>
    </w:p>
    <w:p>
      <w:pPr>
        <w:spacing w:before="25" w:after="0"/>
        <w:ind w:left="0"/>
        <w:jc w:val="both"/>
        <w:textAlignment w:val="auto"/>
      </w:pPr>
      <w:r>
        <w:rPr>
          <w:rFonts w:ascii="Times New Roman"/>
          <w:b w:val="false"/>
          <w:i w:val="false"/>
          <w:color w:val="000000"/>
          <w:sz w:val="24"/>
          <w:lang w:val="pl-Pl"/>
        </w:rPr>
        <w:t>14) chemia;</w:t>
      </w:r>
    </w:p>
    <w:p>
      <w:pPr>
        <w:spacing w:before="25" w:after="0"/>
        <w:ind w:left="0"/>
        <w:jc w:val="both"/>
        <w:textAlignment w:val="auto"/>
      </w:pPr>
      <w:r>
        <w:rPr>
          <w:rFonts w:ascii="Times New Roman"/>
          <w:b w:val="false"/>
          <w:i w:val="false"/>
          <w:color w:val="000000"/>
          <w:sz w:val="24"/>
          <w:lang w:val="pl-Pl"/>
        </w:rPr>
        <w:t>15) fizyka;</w:t>
      </w:r>
    </w:p>
    <w:p>
      <w:pPr>
        <w:spacing w:before="25" w:after="0"/>
        <w:ind w:left="0"/>
        <w:jc w:val="both"/>
        <w:textAlignment w:val="auto"/>
      </w:pPr>
      <w:r>
        <w:rPr>
          <w:rFonts w:ascii="Times New Roman"/>
          <w:b w:val="false"/>
          <w:i w:val="false"/>
          <w:color w:val="000000"/>
          <w:sz w:val="24"/>
          <w:lang w:val="pl-Pl"/>
        </w:rPr>
        <w:t>16) matematyka;</w:t>
      </w:r>
    </w:p>
    <w:p>
      <w:pPr>
        <w:spacing w:before="25" w:after="0"/>
        <w:ind w:left="0"/>
        <w:jc w:val="both"/>
        <w:textAlignment w:val="auto"/>
      </w:pPr>
      <w:r>
        <w:rPr>
          <w:rFonts w:ascii="Times New Roman"/>
          <w:b w:val="false"/>
          <w:i w:val="false"/>
          <w:color w:val="000000"/>
          <w:sz w:val="24"/>
          <w:lang w:val="pl-Pl"/>
        </w:rPr>
        <w:t>17) informatyka;</w:t>
      </w:r>
    </w:p>
    <w:p>
      <w:pPr>
        <w:spacing w:before="25" w:after="0"/>
        <w:ind w:left="0"/>
        <w:jc w:val="both"/>
        <w:textAlignment w:val="auto"/>
      </w:pPr>
      <w:r>
        <w:rPr>
          <w:rFonts w:ascii="Times New Roman"/>
          <w:b w:val="false"/>
          <w:i w:val="false"/>
          <w:color w:val="000000"/>
          <w:sz w:val="24"/>
          <w:lang w:val="pl-Pl"/>
        </w:rPr>
        <w:t>18) wychowanie fizyczne;</w:t>
      </w:r>
    </w:p>
    <w:p>
      <w:pPr>
        <w:spacing w:before="25" w:after="0"/>
        <w:ind w:left="0"/>
        <w:jc w:val="both"/>
        <w:textAlignment w:val="auto"/>
      </w:pPr>
      <w:r>
        <w:rPr>
          <w:rFonts w:ascii="Times New Roman"/>
          <w:b w:val="false"/>
          <w:i w:val="false"/>
          <w:color w:val="000000"/>
          <w:sz w:val="24"/>
          <w:lang w:val="pl-Pl"/>
        </w:rPr>
        <w:t>19) edukacja dla bezpieczeństwa;</w:t>
      </w:r>
    </w:p>
    <w:p>
      <w:pPr>
        <w:spacing w:before="25" w:after="0"/>
        <w:ind w:left="0"/>
        <w:jc w:val="both"/>
        <w:textAlignment w:val="auto"/>
      </w:pPr>
      <w:r>
        <w:rPr>
          <w:rFonts w:ascii="Times New Roman"/>
          <w:b w:val="false"/>
          <w:i w:val="false"/>
          <w:color w:val="000000"/>
          <w:sz w:val="24"/>
          <w:lang w:val="pl-Pl"/>
        </w:rPr>
        <w:t xml:space="preserve">20) wychowanie do życia w rodzinie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21) etyka;</w:t>
      </w:r>
    </w:p>
    <w:p>
      <w:pPr>
        <w:spacing w:before="25" w:after="0"/>
        <w:ind w:left="0"/>
        <w:jc w:val="both"/>
        <w:textAlignment w:val="auto"/>
      </w:pPr>
      <w:r>
        <w:rPr>
          <w:rFonts w:ascii="Times New Roman"/>
          <w:b w:val="false"/>
          <w:i w:val="false"/>
          <w:color w:val="000000"/>
          <w:sz w:val="24"/>
          <w:lang w:val="pl-Pl"/>
        </w:rPr>
        <w:t xml:space="preserve">22) język mniejszości narodowej lub etnicznej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23) język regionalny - język kaszubski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Język polski realizowany jako przedmiot kluczowy w szkole ponadpodstawowej pozwala uczniowi na poznawanie zarówno dzieł literackich wchodzących w skład polskiego, europejskiego i światowego dziedzictwa, jak i utworów literatury współczesnej, których autorzy zdobyli uznanie. Dojrzałość intelektualna, emocjonalna i moralna, którą w tym czasie osiąga uczeń, sprzyja kształtowaniu hierarchii wartości, kształtowaniu jego tożsamości osobowej, narodowej i kulturowej, rozwojowi poczucia odpowiedzialności za własny rozwój oraz wybory życiowe.</w:t>
      </w:r>
    </w:p>
    <w:p>
      <w:pPr>
        <w:spacing w:before="25" w:after="0"/>
        <w:ind w:left="0"/>
        <w:jc w:val="both"/>
        <w:textAlignment w:val="auto"/>
      </w:pPr>
      <w:r>
        <w:rPr>
          <w:rFonts w:ascii="Times New Roman"/>
          <w:b w:val="false"/>
          <w:i w:val="false"/>
          <w:color w:val="000000"/>
          <w:sz w:val="24"/>
          <w:lang w:val="pl-Pl"/>
        </w:rPr>
        <w:t>Cele kształcenia (wymagania ogólne) i treści nauczania (wymagania szczegółowe) przedmiotu język polski zostały sformułowane dla czterech obszarów, tj.: kształcenia literackiego i kulturowego, kształcenia językowego, tworzenia wypowiedzi i samokształcenia, a ich realizacja w klasach I-IV liceum ogólnokształcącego oraz I-V technikum wymaga zintegrowania, które ma służyć osiągnięciu przez ucznia umiejętności świadomego i krytycznego odbioru dzieł literackich, ich interpretacji w różnych kontekstach, rozpoznawania w nich odniesień egzystencjalnych, aksjologicznych i historycznych. Szczególne znaczenie dla rozwoju kompetencji interpretacyjnych ma zintegrowanie kształcenia literackiego i kształcenia językowego. Wzbogacanie wiedzy o języku traktowanym jako rozwijający się system i narzędzie służące poznawaniu świata oraz wartościowaniu ma służyć kształtowaniu u ucznia refleksji porządkującej i pozwalać na świadome uczestnictwo w różnych sytuacjach komunikacyjnych, związanych zarówno z odbiorem, jak i tworzeniem własnych tekstów. Służy temu również dalsze rozwijanie umiejętności retorycznych, które pozwalają nie tylko na tworzenie własnych wypowiedzi, ale kształtują umiejętności polemiczne oraz pozwalają rozpoznać próby manipulacji i skutecznie się im przeciwstawiać.</w:t>
      </w:r>
    </w:p>
    <w:p>
      <w:pPr>
        <w:spacing w:before="25" w:after="0"/>
        <w:ind w:left="0"/>
        <w:jc w:val="both"/>
        <w:textAlignment w:val="auto"/>
      </w:pPr>
      <w:r>
        <w:rPr>
          <w:rFonts w:ascii="Times New Roman"/>
          <w:b w:val="false"/>
          <w:i w:val="false"/>
          <w:color w:val="000000"/>
          <w:sz w:val="24"/>
          <w:lang w:val="pl-Pl"/>
        </w:rPr>
        <w:t>Wspieranie rozwoju kultury językowej ucznia pozwala na uwrażliwianie go na piękno mowy ojczystej.</w:t>
      </w:r>
    </w:p>
    <w:p>
      <w:pPr>
        <w:spacing w:before="25" w:after="0"/>
        <w:ind w:left="0"/>
        <w:jc w:val="both"/>
        <w:textAlignment w:val="auto"/>
      </w:pPr>
      <w:r>
        <w:rPr>
          <w:rFonts w:ascii="Times New Roman"/>
          <w:b w:val="false"/>
          <w:i w:val="false"/>
          <w:color w:val="000000"/>
          <w:sz w:val="24"/>
          <w:lang w:val="pl-Pl"/>
        </w:rPr>
        <w:t>Ważnym zagadnieniem w ramach nauczania języka polskiego jest rozwijanie i ukierunkowanie samokształcenia ucznia. Sprzyja ono realizacji własnych zainteresowań i ambicji, otwiera przed uczniem możliwość uczestnictwa w kulturze i życiu własnego regionu, kształtuje potrzebę samorozwoju. Stanowi również naturalne wsparcie dla zintegrowanego kształcenia kompetencji interpretacyjnej, językowej i komunikacyjnej ucznia.</w:t>
      </w:r>
    </w:p>
    <w:p>
      <w:pPr>
        <w:spacing w:before="25" w:after="0"/>
        <w:ind w:left="0"/>
        <w:jc w:val="both"/>
        <w:textAlignment w:val="auto"/>
      </w:pPr>
      <w:r>
        <w:rPr>
          <w:rFonts w:ascii="Times New Roman"/>
          <w:b w:val="false"/>
          <w:i w:val="false"/>
          <w:color w:val="000000"/>
          <w:sz w:val="24"/>
          <w:lang w:val="pl-Pl"/>
        </w:rPr>
        <w:t>Wykaz lektur dla uczniów szkoły ponadpodstawowej złożony jest z pozycji obowiązkowych i uzupełniających (do wyboru przez nauczyciela), a jego trzon stanowią wybrane dzieła klasyki polskiej i światowej oraz utwory literatury współczesnej.</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Podstawa programowa kształcenia ogólnego w zakresie języka obcego nowożytnego jest wspólna dla wszystkich języków obcych nowożytnych.</w:t>
      </w:r>
    </w:p>
    <w:p>
      <w:pPr>
        <w:spacing w:before="25" w:after="0"/>
        <w:ind w:left="0"/>
        <w:jc w:val="both"/>
        <w:textAlignment w:val="auto"/>
      </w:pPr>
      <w:r>
        <w:rPr>
          <w:rFonts w:ascii="Times New Roman"/>
          <w:b w:val="false"/>
          <w:i w:val="false"/>
          <w:color w:val="000000"/>
          <w:sz w:val="24"/>
          <w:lang w:val="pl-Pl"/>
        </w:rPr>
        <w:t xml:space="preserve">Każdy uczeń liceum ogólnokształcącego oraz technikum obowiązkowo uczy się dwóch języków obcych nowożytnych. Dodatkowo przewidziano również możliwość nauczania języka obcego nowożytnego (pierwszego albo drugiego) w zwiększonej liczbie godzin w oddziałach lub szkołach dwujęzycznych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 Ze względu na powyższe stworzonych zostało kilka wariantów podstawy programowej kształcenia ogólnego odpowiadających sytuacjom wynikającym z rozpoczynania lub kontynuacji nauki danego języka obcego nowożytnego w I klasie szkoły ponadpodstawowej, z zastrzeżeniem że zasadą powinno stać się zapewnienie uczniowi możliwości kontynuacji nauki tego samego języka obcego nowożytnego jako pierwszego na wszystkich etapach edukacyjnych, tj. od I klasy szkoły podstawowej do ostatniej klasy szkoły ponadpodstawowej (czyli przez 12 albo 13 lat).</w:t>
      </w:r>
    </w:p>
    <w:p>
      <w:pPr>
        <w:spacing w:before="25" w:after="0"/>
        <w:ind w:left="0"/>
        <w:jc w:val="both"/>
        <w:textAlignment w:val="auto"/>
      </w:pPr>
      <w:r>
        <w:rPr>
          <w:rFonts w:ascii="Times New Roman"/>
          <w:b w:val="false"/>
          <w:i w:val="false"/>
          <w:color w:val="000000"/>
          <w:sz w:val="24"/>
          <w:lang w:val="pl-Pl"/>
        </w:rPr>
        <w:t>Poszczególne warianty podstawy programowej dla liceum ogólnokształcącego i technikum oznaczone zostały symbolem, na który składają się:</w:t>
      </w:r>
    </w:p>
    <w:p>
      <w:pPr>
        <w:spacing w:before="25" w:after="0"/>
        <w:ind w:left="0"/>
        <w:jc w:val="both"/>
        <w:textAlignment w:val="auto"/>
      </w:pPr>
      <w:r>
        <w:rPr>
          <w:rFonts w:ascii="Times New Roman"/>
          <w:b w:val="false"/>
          <w:i w:val="false"/>
          <w:color w:val="000000"/>
          <w:sz w:val="24"/>
          <w:lang w:val="pl-Pl"/>
        </w:rPr>
        <w:t>1) oznaczenie etapu edukacyjnego (cyfra rzymska - III);</w:t>
      </w:r>
    </w:p>
    <w:p>
      <w:pPr>
        <w:spacing w:before="25" w:after="0"/>
        <w:ind w:left="0"/>
        <w:jc w:val="both"/>
        <w:textAlignment w:val="auto"/>
      </w:pPr>
      <w:r>
        <w:rPr>
          <w:rFonts w:ascii="Times New Roman"/>
          <w:b w:val="false"/>
          <w:i w:val="false"/>
          <w:color w:val="000000"/>
          <w:sz w:val="24"/>
          <w:lang w:val="pl-Pl"/>
        </w:rPr>
        <w:t>2) oznaczenie języka nauczanego jako pierwszy albo drugi (cyfra arabska - 1. albo 2.) lub</w:t>
      </w:r>
    </w:p>
    <w:p>
      <w:pPr>
        <w:spacing w:before="25" w:after="0"/>
        <w:ind w:left="0"/>
        <w:jc w:val="both"/>
        <w:textAlignment w:val="auto"/>
      </w:pPr>
      <w:r>
        <w:rPr>
          <w:rFonts w:ascii="Times New Roman"/>
          <w:b w:val="false"/>
          <w:i w:val="false"/>
          <w:color w:val="000000"/>
          <w:sz w:val="24"/>
          <w:lang w:val="pl-Pl"/>
        </w:rPr>
        <w:t>3) oznaczenie poziomu nauczania (0 - dla rozpoczynających naukę, P - dla osób kontynuujących naukę ze szkoły podstawowej, realizujących kształcenie w zakresie podstawowym, R - dla osób kontynuujących naukę ze szkoły podstawowej, realizujących kształcenie w zakresie rozszerzonym, DJ - dla uczniów szkół lub oddziałów dwujęzycznych).</w:t>
      </w:r>
    </w:p>
    <w:p>
      <w:pPr>
        <w:spacing w:before="25" w:after="0"/>
        <w:ind w:left="0"/>
        <w:jc w:val="both"/>
        <w:textAlignment w:val="auto"/>
      </w:pPr>
      <w:r>
        <w:rPr>
          <w:rFonts w:ascii="Times New Roman"/>
          <w:b w:val="false"/>
          <w:i w:val="false"/>
          <w:color w:val="000000"/>
          <w:sz w:val="24"/>
          <w:lang w:val="pl-Pl"/>
        </w:rPr>
        <w:t>Wszystkie warianty podstawy programowej kształcenia ogólnego w zakresie języka obcego nowożytnego zostały opracowane w nawiązaniu do poziomów biegłości w zakresie poszczególnych umiejętności językowych określonych w Europejskim Systemie Opisu Kształcenia Językowego: uczenie się, nauczanie, ocenianie (ESOKJ), opracowanym przez Radę Europy. Powiązanie to nie stanowi żadnego formalnego odniesienia jednego dokumentu do drugiego. Ma wyłącznie ułatwić określenie orientacyjnego poziomu biegłości językowej oczekiwanego od ucznia kończącego dany etap edukacyjny.</w:t>
      </w:r>
    </w:p>
    <w:p>
      <w:pPr>
        <w:spacing w:before="25" w:after="0"/>
        <w:ind w:left="0"/>
        <w:jc w:val="both"/>
        <w:textAlignment w:val="auto"/>
      </w:pPr>
      <w:r>
        <w:rPr>
          <w:rFonts w:ascii="Times New Roman"/>
          <w:b w:val="false"/>
          <w:i w:val="false"/>
          <w:color w:val="000000"/>
          <w:sz w:val="24"/>
          <w:lang w:val="pl-Pl"/>
        </w:rPr>
        <w:t>W poniższej tabeli przedstawiono poszczególne warianty podstawy programowej kształcenia ogólnego w zakresie języka obcego nowożytnego w liceum ogólnokształcącym i technikum.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564"/>
        <w:gridCol w:w="1696"/>
        <w:gridCol w:w="1827"/>
        <w:gridCol w:w="3916"/>
        <w:gridCol w:w="2872"/>
      </w:tblGrid>
      <w:tr>
        <w:trPr>
          <w:trHeight w:val="45" w:hRule="atLeast"/>
        </w:trPr>
        <w:tc>
          <w:tcPr>
            <w:tcW w:w="256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Etap edukacyjny</w:t>
            </w:r>
          </w:p>
        </w:tc>
        <w:tc>
          <w:tcPr>
            <w:tcW w:w="16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Język obcy nowożytny nauczany jako</w:t>
            </w:r>
          </w:p>
        </w:tc>
        <w:tc>
          <w:tcPr>
            <w:tcW w:w="1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Wariant podstawy programowej</w:t>
            </w:r>
          </w:p>
        </w:tc>
        <w:tc>
          <w:tcPr>
            <w:tcW w:w="39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Opis</w:t>
            </w:r>
          </w:p>
        </w:tc>
        <w:tc>
          <w:tcPr>
            <w:tcW w:w="28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Nawiązanie do poziomu ESOKJ</w:t>
            </w:r>
          </w:p>
        </w:tc>
      </w:tr>
      <w:tr>
        <w:trPr>
          <w:trHeight w:val="45" w:hRule="atLeast"/>
        </w:trPr>
        <w:tc>
          <w:tcPr>
            <w:tcW w:w="2564"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trzeci</w:t>
            </w:r>
          </w:p>
          <w:p>
            <w:pPr>
              <w:spacing w:before="25" w:after="0"/>
              <w:ind w:left="0"/>
              <w:jc w:val="center"/>
              <w:textAlignment w:val="auto"/>
            </w:pPr>
            <w:r>
              <w:rPr>
                <w:rFonts w:ascii="Times New Roman"/>
                <w:b w:val="false"/>
                <w:i w:val="false"/>
                <w:color w:val="000000"/>
                <w:sz w:val="24"/>
                <w:lang w:val="pl-Pl"/>
              </w:rPr>
              <w:t>(szkoła ponadpodstawowa:</w:t>
            </w:r>
          </w:p>
          <w:p>
            <w:pPr>
              <w:spacing w:before="25" w:after="0"/>
              <w:ind w:left="0"/>
              <w:jc w:val="center"/>
              <w:textAlignment w:val="auto"/>
            </w:pPr>
            <w:r>
              <w:rPr>
                <w:rFonts w:ascii="Times New Roman"/>
                <w:b w:val="false"/>
                <w:i w:val="false"/>
                <w:color w:val="000000"/>
                <w:sz w:val="24"/>
                <w:lang w:val="pl-Pl"/>
              </w:rPr>
              <w:t>liceum ogólnokształcące,</w:t>
            </w:r>
          </w:p>
          <w:p>
            <w:pPr>
              <w:spacing w:before="25" w:after="0"/>
              <w:ind w:left="0"/>
              <w:jc w:val="center"/>
              <w:textAlignment w:val="auto"/>
            </w:pPr>
            <w:r>
              <w:rPr>
                <w:rFonts w:ascii="Times New Roman"/>
                <w:b w:val="false"/>
                <w:i w:val="false"/>
                <w:color w:val="000000"/>
                <w:sz w:val="24"/>
                <w:lang w:val="pl-Pl"/>
              </w:rPr>
              <w:t>technikum)</w:t>
            </w:r>
          </w:p>
        </w:tc>
        <w:tc>
          <w:tcPr>
            <w:tcW w:w="169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pierwszy</w:t>
            </w:r>
          </w:p>
        </w:tc>
        <w:tc>
          <w:tcPr>
            <w:tcW w:w="1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III.1.P</w:t>
            </w:r>
          </w:p>
        </w:tc>
        <w:tc>
          <w:tcPr>
            <w:tcW w:w="39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kontynuacja 1. języka obcego nowożytnego ze szkoły podstawowej - kształcenie w zakresie podstawowym</w:t>
            </w:r>
          </w:p>
        </w:tc>
        <w:tc>
          <w:tcPr>
            <w:tcW w:w="28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B1</w:t>
            </w:r>
            <w:r>
              <w:rPr>
                <w:rFonts w:ascii="Times New Roman"/>
                <w:b w:val="false"/>
                <w:i w:val="false"/>
                <w:color w:val="000000"/>
                <w:sz w:val="24"/>
                <w:lang w:val="pl-Pl"/>
              </w:rPr>
              <w:t>+ (B2 w zakresie rozumienia wypowiedzi)</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III.1.R</w:t>
            </w:r>
          </w:p>
        </w:tc>
        <w:tc>
          <w:tcPr>
            <w:tcW w:w="39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kontynuacja 1. języka obcego nowożytnego ze szkoły podstawowej - kształcenie w zakresie rozszerzonym</w:t>
            </w:r>
          </w:p>
        </w:tc>
        <w:tc>
          <w:tcPr>
            <w:tcW w:w="28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B2</w:t>
            </w:r>
            <w:r>
              <w:rPr>
                <w:rFonts w:ascii="Times New Roman"/>
                <w:b w:val="false"/>
                <w:i w:val="false"/>
                <w:color w:val="000000"/>
                <w:sz w:val="24"/>
                <w:lang w:val="pl-Pl"/>
              </w:rPr>
              <w:t>+ (C1 w zakresie rozumienia wypowiedzi)</w:t>
            </w:r>
          </w:p>
        </w:tc>
      </w:tr>
      <w:tr>
        <w:trPr>
          <w:trHeight w:val="45" w:hRule="atLeast"/>
        </w:trPr>
        <w:tc>
          <w:tcPr>
            <w:tcW w:w="0" w:type="auto"/>
            <w:vMerge/>
            <w:tcBorders>
              <w:top w:val="nil"/>
              <w:bottom w:val="single" w:color="000000" w:sz="8"/>
              <w:right w:val="single" w:color="000000" w:sz="8"/>
            </w:tcBorders>
          </w:tcPr>
          <w:p/>
        </w:tc>
        <w:tc>
          <w:tcPr>
            <w:tcW w:w="1696"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drugi</w:t>
            </w:r>
          </w:p>
        </w:tc>
        <w:tc>
          <w:tcPr>
            <w:tcW w:w="1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III.2.0.</w:t>
            </w:r>
          </w:p>
        </w:tc>
        <w:tc>
          <w:tcPr>
            <w:tcW w:w="39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język obcy nowożytny od początku w klasie I liceum ogólnokształcącego lub technikum</w:t>
            </w:r>
          </w:p>
        </w:tc>
        <w:tc>
          <w:tcPr>
            <w:tcW w:w="28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A2</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III.2.</w:t>
            </w:r>
          </w:p>
        </w:tc>
        <w:tc>
          <w:tcPr>
            <w:tcW w:w="39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kontynuacja 2. języka obcego nowożytnego ze szkoły podstawowej</w:t>
            </w:r>
          </w:p>
        </w:tc>
        <w:tc>
          <w:tcPr>
            <w:tcW w:w="28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A2+</w:t>
            </w:r>
          </w:p>
        </w:tc>
      </w:tr>
      <w:tr>
        <w:trPr>
          <w:trHeight w:val="45" w:hRule="atLeast"/>
        </w:trPr>
        <w:tc>
          <w:tcPr>
            <w:tcW w:w="0" w:type="auto"/>
            <w:vMerge/>
            <w:tcBorders>
              <w:top w:val="nil"/>
              <w:bottom w:val="single" w:color="000000" w:sz="8"/>
              <w:right w:val="single" w:color="000000" w:sz="8"/>
            </w:tcBorders>
          </w:tcPr>
          <w:p/>
        </w:tc>
        <w:tc>
          <w:tcPr>
            <w:tcW w:w="169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pierwszy albo drugi</w:t>
            </w:r>
          </w:p>
        </w:tc>
        <w:tc>
          <w:tcPr>
            <w:tcW w:w="182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III.DJ</w:t>
            </w:r>
          </w:p>
        </w:tc>
        <w:tc>
          <w:tcPr>
            <w:tcW w:w="3916"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kontynuacja 1. albo 2. języka obcego nowożytnego ze szkoły podstawowej</w:t>
            </w:r>
          </w:p>
          <w:p>
            <w:pPr>
              <w:spacing w:before="25" w:after="0"/>
              <w:ind w:left="0"/>
              <w:jc w:val="center"/>
              <w:textAlignment w:val="auto"/>
            </w:pPr>
            <w:r>
              <w:rPr>
                <w:rFonts w:ascii="Times New Roman"/>
                <w:b w:val="false"/>
                <w:i w:val="false"/>
                <w:color w:val="000000"/>
                <w:sz w:val="24"/>
                <w:lang w:val="pl-Pl"/>
              </w:rPr>
              <w:t>ALBO</w:t>
            </w:r>
          </w:p>
          <w:p>
            <w:pPr>
              <w:spacing w:before="25" w:after="0"/>
              <w:ind w:left="0"/>
              <w:jc w:val="center"/>
              <w:textAlignment w:val="auto"/>
            </w:pPr>
            <w:r>
              <w:rPr>
                <w:rFonts w:ascii="Times New Roman"/>
                <w:b w:val="false"/>
                <w:i w:val="false"/>
                <w:color w:val="000000"/>
                <w:sz w:val="24"/>
                <w:lang w:val="pl-Pl"/>
              </w:rPr>
              <w:t>od początku w klasie I liceum ogólnokształcącego dwujęzycznego, technikum dwujęzycznego lub w oddziale dwujęzycznym w liceum ogólnokształcącym lub technikum ALBO</w:t>
            </w:r>
          </w:p>
          <w:p>
            <w:pPr>
              <w:spacing w:before="25" w:after="0"/>
              <w:ind w:left="0"/>
              <w:jc w:val="center"/>
              <w:textAlignment w:val="auto"/>
            </w:pPr>
            <w:r>
              <w:rPr>
                <w:rFonts w:ascii="Times New Roman"/>
                <w:b w:val="false"/>
                <w:i w:val="false"/>
                <w:color w:val="000000"/>
                <w:sz w:val="24"/>
                <w:lang w:val="pl-Pl"/>
              </w:rPr>
              <w:t>kontynuacja z klasy wstępnej</w:t>
            </w:r>
          </w:p>
        </w:tc>
        <w:tc>
          <w:tcPr>
            <w:tcW w:w="287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C1</w:t>
            </w:r>
            <w:r>
              <w:rPr>
                <w:rFonts w:ascii="Times New Roman"/>
                <w:b w:val="false"/>
                <w:i w:val="false"/>
                <w:color w:val="000000"/>
                <w:sz w:val="24"/>
                <w:lang w:val="pl-Pl"/>
              </w:rPr>
              <w:t>+ (C2 w zakresie rozumienia wypowiedzi)</w:t>
            </w:r>
          </w:p>
        </w:tc>
      </w:tr>
    </w:tbl>
    <w:p>
      <w:pPr>
        <w:spacing w:before="25" w:after="0"/>
        <w:ind w:left="0"/>
        <w:jc w:val="both"/>
        <w:textAlignment w:val="auto"/>
      </w:pPr>
      <w:r>
        <w:rPr>
          <w:rFonts w:ascii="Times New Roman"/>
          <w:b w:val="false"/>
          <w:i w:val="false"/>
          <w:color w:val="000000"/>
          <w:sz w:val="24"/>
          <w:lang w:val="pl-Pl"/>
        </w:rPr>
        <w:t>Każdy z ww. wariantów podstawy programowej kształcenia ogólnego skonstruowany jest w taki sam sposób: zawiera cele kształcenia stanowiące wymagania ogólne, treści nauczania i umiejętności wyrażone w postaci wymagań szczegółowych oraz - wspólne dla wszystkich wariantów - zalecenia dotyczące warunków i sposobu realizacji podstawy programowej kształcenia ogólnego na danym etapie edukacyjnym. Kluczowe dla poszczególnych wariantów są określenia zawarte w opisie poszczególnych wymagań ogólnych i szczegółowych (podstawowy, bogaty, bardzo bogaty; proste, w miarę złożone, złożone itd.). Dotyczy to przede wszystkim wymagania I, tj. znajomości środków językowych. W wymaganiu tym w poszczególnych wariantach podstawy programowej kształcenia ogólnego powtarzane są przykładowe zakresy tematyczne w ramach jednego z kilkunastu tematów ogólnych. Zakresy te powtarzane są na kolejnych etapach edukacyjnych, co w sposób jednoznaczny wskazuje na konieczność stopniowego rozbudowywania zasobu i poprawności środków językowych w ramach danego tematu. Dla przykładu "dość bogaty zasób środków językowych" w ramach zakresu tematycznego "ruch uliczny" (podstawa programowa w wariancie III.1.P) to - w języku angielskim - np. traffic jam, traffic lights, driving licence, fuel/gasoline, flat tyre, parking ticket, highway, street sign, speeding. Natomiast "bogaty zasób środków językowych" w ramach tego samego zakresu tematycznego (podstawa programowa w wariancie III.1.R) to - oprócz wyrazów wyżej wymienionych - również np. detour, double parked, lane, roundabout, speed bump. Należy mieć świadomość, że w przypadku języków obcych innych niż angielski słowa zaliczane do poszczególnych rodzajów zasobów mogą być różne, np. ze względu na podobieństwo danego słowa w języku obcym do słowa w języku polskim. Warto tu jednak również zaznaczyć, że w przypadku zakresów tematycznych, takich jak np. przybory szkolne, pory roku, określanie czasu, tj. obejmujących stosunkowo ograniczony katalog wyrazów/zwrotów nauczanych na wczesnym etapie kształcenia językowego, nie jest konieczne rozbudowywanie zakresu leksykalnego w tym zakresie na III etapie edukacyjnym.</w:t>
      </w:r>
    </w:p>
    <w:p>
      <w:pPr>
        <w:spacing w:before="25" w:after="0"/>
        <w:ind w:left="0"/>
        <w:jc w:val="both"/>
        <w:textAlignment w:val="auto"/>
      </w:pPr>
      <w:r>
        <w:rPr>
          <w:rFonts w:ascii="Times New Roman"/>
          <w:b/>
          <w:i w:val="false"/>
          <w:color w:val="000000"/>
          <w:sz w:val="24"/>
          <w:lang w:val="pl-Pl"/>
        </w:rPr>
        <w:t>Filozofia</w:t>
      </w:r>
    </w:p>
    <w:p>
      <w:pPr>
        <w:spacing w:before="25" w:after="0"/>
        <w:ind w:left="0"/>
        <w:jc w:val="both"/>
        <w:textAlignment w:val="auto"/>
      </w:pPr>
      <w:r>
        <w:rPr>
          <w:rFonts w:ascii="Times New Roman"/>
          <w:b w:val="false"/>
          <w:i w:val="false"/>
          <w:color w:val="000000"/>
          <w:sz w:val="24"/>
          <w:lang w:val="pl-Pl"/>
        </w:rPr>
        <w:t>Podstawa programowa przedmiotu filozofia w zakresie podstawowym jest przeznaczona dla klas pierwszych liceów ogólnokształcących i techników. Głównym celem zajęć z filozofii jest wprowadzenie uczniów w myślenie filozoficzne na bazie filozofii starożytnej Grecji i Rzymu. Przyjęcie takiej koncepcji nauczania filozofii umożliwia uczniom zapoznanie się z jednym z najważniejszych źródeł kultury europejskiej (śródziemnomorskiej) oraz pozwala rozpoznać jej dziejowe bogactwo i historyczną tożsamość.</w:t>
      </w:r>
    </w:p>
    <w:p>
      <w:pPr>
        <w:spacing w:before="25" w:after="0"/>
        <w:ind w:left="0"/>
        <w:jc w:val="both"/>
        <w:textAlignment w:val="auto"/>
      </w:pPr>
      <w:r>
        <w:rPr>
          <w:rFonts w:ascii="Times New Roman"/>
          <w:b w:val="false"/>
          <w:i w:val="false"/>
          <w:color w:val="000000"/>
          <w:sz w:val="24"/>
          <w:lang w:val="pl-Pl"/>
        </w:rPr>
        <w:t>Poszczególne tematy podstawy programowej sformułowane są w kolejności chronologicznej. Zadaniem nauczyciela nie jest jednak koncentrowanie się na samej historii filozofii starożytnej, lecz zwrócenie uwagi na ponadczasowe problemy, z którymi borykali się starożytni myśliciele. Grecka filozofia wyznaczyła bowiem zestaw zagadnień i wzorców myślowych, które są wciąż obecne w filozofii - czy szerzej: kulturze - europejskiej, w tym polskiej, i które zachowały swoją aktualność aż do dziś.</w:t>
      </w:r>
    </w:p>
    <w:p>
      <w:pPr>
        <w:spacing w:before="25" w:after="0"/>
        <w:ind w:left="0"/>
        <w:jc w:val="both"/>
        <w:textAlignment w:val="auto"/>
      </w:pPr>
      <w:r>
        <w:rPr>
          <w:rFonts w:ascii="Times New Roman"/>
          <w:b w:val="false"/>
          <w:i w:val="false"/>
          <w:color w:val="000000"/>
          <w:sz w:val="24"/>
          <w:lang w:val="pl-Pl"/>
        </w:rPr>
        <w:t>Podstawa programowa przedmiotu filozofia w zakresie rozszerzonym uwzględnia najważniejsze treści podstawy programowej zakresu podstawowego, dlatego mogą ją realizować także uczniowie, którzy nie uczestniczyli w klasie I w zajęciach z filozofii. Treści nauczania zostały uporządkowane w trzech działach: kultura logiczna, elementy historii filozofii, wybrane problemy filozofii. Opanowanie przez ucznia umiejętności składających się na kulturę logiczną ma przygotować go do zapoznania się z elementami historii filozofii (od starożytności aż do współczesności). Z kolei celem ostatniego działu jest porządkowanie wiedzy z zakresu historii filozofii oraz wprowadzenie ucznia w proces uprawiania filozofii, polegający na formułowaniu i rozwiązywaniu określonych problemów. W ramach zajęć z filozofii uczeń będzie mógł się zapoznać z wybranymi problemami z zakresu metafizyki (wraz z filozofią przyrody i teologią filozoficzną), antropologii, etyki, epistemologii, estetyki i filozofii polityki. Zajęcia z filozofii umożliwiają uczniowi zrozumienie kluczowych problemów filozoficznych, poznanie ich głównych (nieraz konkurencyjnych) rozwiązań oraz doskonalenie umiejętności rozpatrywania zastanych argumentów na ich rzecz. Sprawności te powinny zostać zsynchronizowane z wiedzą historyczno-filozoficzną, w tym z umiejętnością interpretowania podanych fragmentów klasycznych tekstów źródłowych. Pełna realizacja podstawy jest więc możliwa przy uwzględnieniu zarówno aspektu logiczno-problemowego, jak i historyczno-kulturowego.</w:t>
      </w:r>
    </w:p>
    <w:p>
      <w:pPr>
        <w:spacing w:before="25" w:after="0"/>
        <w:ind w:left="0"/>
        <w:jc w:val="both"/>
        <w:textAlignment w:val="auto"/>
      </w:pPr>
      <w:r>
        <w:rPr>
          <w:rFonts w:ascii="Times New Roman"/>
          <w:b w:val="false"/>
          <w:i w:val="false"/>
          <w:color w:val="000000"/>
          <w:sz w:val="24"/>
          <w:lang w:val="pl-Pl"/>
        </w:rPr>
        <w:t>Lekcje filozofii powinny uświadomić uczniowi znaczenie filozofii jako ważnej części kultury europejskiej, w tym polskiej. Edukacja filozoficzna nie wyczerpuje się jedynie w przestrzeni teoretycznej, w ramach której uczeń nabywa stosownej wiedzy i umiejętności składających się na myślenie filozoficzne. Edukacja filozoficzna bowiem pozwala także dyskutować o najważniejszych problemach ludzkiego życia i kształtować własną tożsamość - indywidualną, obywatelską i narodową.</w:t>
      </w:r>
    </w:p>
    <w:p>
      <w:pPr>
        <w:spacing w:before="25" w:after="0"/>
        <w:ind w:left="0"/>
        <w:jc w:val="both"/>
        <w:textAlignment w:val="auto"/>
      </w:pPr>
      <w:r>
        <w:rPr>
          <w:rFonts w:ascii="Times New Roman"/>
          <w:b/>
          <w:i w:val="false"/>
          <w:color w:val="000000"/>
          <w:sz w:val="24"/>
          <w:lang w:val="pl-Pl"/>
        </w:rPr>
        <w:t>Język łaciński i kultura antyczna</w:t>
      </w:r>
    </w:p>
    <w:p>
      <w:pPr>
        <w:spacing w:before="25" w:after="0"/>
        <w:ind w:left="0"/>
        <w:jc w:val="both"/>
        <w:textAlignment w:val="auto"/>
      </w:pPr>
      <w:r>
        <w:rPr>
          <w:rFonts w:ascii="Times New Roman"/>
          <w:b w:val="false"/>
          <w:i w:val="false"/>
          <w:color w:val="000000"/>
          <w:sz w:val="24"/>
          <w:lang w:val="pl-Pl"/>
        </w:rPr>
        <w:t>Język łaciński i kultura antyczna to przedmiot nauczany w zakresie rozszerzonym na trzecim etapie edukacyjnym (szkoła ponadpodstawowa), co oznacza, że na realizację treści nauczania przeznacza się 240 godzin w cyklu dydaktycznym. Zasadniczą rolą przedmiotu język łaciński i kultura antyczna jest kształtowanie humanistycznej wrażliwości uczniów i przekazanie im wiedzy na temat języka łacińskiego i kultury starożytnej Grecji i Rzymu, jak również ich roli w rozwoju kultury i języka polskiego. W związku z tym cele kształcenia zostały zdefiniowane w taki sposób, aby obejmowały receptywne i produktywne kompetencje w zakresie języka łacińskiego, w tym przede wszystkim znajomość charakterystycznych dla łaciny zjawisk językowych oraz umiejętność rozumienia i przekładu tekstu łacińskiego na język polski, a także kompetencje interkulturowe w zakresie kultury starożytnej Grecji i Rzymu oraz obecności i recepcji tradycji antycznej (w tym roli języka łacińskiego) w dziejach i kulturze polskiej.</w:t>
      </w:r>
    </w:p>
    <w:p>
      <w:pPr>
        <w:spacing w:before="25" w:after="0"/>
        <w:ind w:left="0"/>
        <w:jc w:val="both"/>
        <w:textAlignment w:val="auto"/>
      </w:pPr>
      <w:r>
        <w:rPr>
          <w:rFonts w:ascii="Times New Roman"/>
          <w:b/>
          <w:i w:val="false"/>
          <w:color w:val="000000"/>
          <w:sz w:val="24"/>
          <w:lang w:val="pl-Pl"/>
        </w:rPr>
        <w:t>Muzyka</w:t>
      </w:r>
    </w:p>
    <w:p>
      <w:pPr>
        <w:spacing w:before="25" w:after="0"/>
        <w:ind w:left="0"/>
        <w:jc w:val="both"/>
        <w:textAlignment w:val="auto"/>
      </w:pPr>
      <w:r>
        <w:rPr>
          <w:rFonts w:ascii="Times New Roman"/>
          <w:b w:val="false"/>
          <w:i w:val="false"/>
          <w:color w:val="000000"/>
          <w:sz w:val="24"/>
          <w:lang w:val="pl-Pl"/>
        </w:rPr>
        <w:t>Zadaniem przedmiotu muzyka w szkołach ponadpodstawowych jest poszerzenie kompetencji uczniów w zakresie szeroko pojętych wiadomości i umiejętności muzycznych. Szczególnie istotne na tym etapie kształcenia są zagadnienia związane ze współczesną kulturą muzyczną w kształtowaniu i formowaniu świadomego jej uczestnika. Rolą przedmiotu jest też rozwijanie wrażliwości estetycznej i umiejętności formułowania samodzielnych sądów, opinii i ocen w oparciu o własne kryteria artystyczno-muzyczne. Przedmiot uzupełnia zarówno kształcenie humanistyczne, społeczne, medialne, jak i artystyczne. Treści kształcenia są skorelowane z zagadnieniami poruszanymi na wielu przedmiotach szkolnych. Wprowadzanie w obszar kultury muzycznej, jej teorii i praktyki powinno odbywać się poprzez kontakt z dziełami muzycznymi, twórcami oraz instytucjami zajmującymi się jej upowszechnianiem i promowaniem. Muzyka jest także ważnym elementem całościowego wychowania (postawy, kompetencje społeczne), wprowadza również w zagadnienia wiążące się z ochroną dóbr kultury i własności intelektualnej, wdraża także do szacunku dla narodowego i ogólnoludzkiego dziedzictwa kulturowego.</w:t>
      </w:r>
    </w:p>
    <w:p>
      <w:pPr>
        <w:spacing w:before="25" w:after="0"/>
        <w:ind w:left="0"/>
        <w:jc w:val="both"/>
        <w:textAlignment w:val="auto"/>
      </w:pPr>
      <w:r>
        <w:rPr>
          <w:rFonts w:ascii="Times New Roman"/>
          <w:b/>
          <w:i w:val="false"/>
          <w:color w:val="000000"/>
          <w:sz w:val="24"/>
          <w:lang w:val="pl-Pl"/>
        </w:rPr>
        <w:t>Historia muzyki</w:t>
      </w:r>
    </w:p>
    <w:p>
      <w:pPr>
        <w:spacing w:before="25" w:after="0"/>
        <w:ind w:left="0"/>
        <w:jc w:val="both"/>
        <w:textAlignment w:val="auto"/>
      </w:pPr>
      <w:r>
        <w:rPr>
          <w:rFonts w:ascii="Times New Roman"/>
          <w:b w:val="false"/>
          <w:i w:val="false"/>
          <w:color w:val="000000"/>
          <w:sz w:val="24"/>
          <w:lang w:val="pl-Pl"/>
        </w:rPr>
        <w:t>Historia muzyki ma charakter syntetyczny (periodyzacja i systematyka), interakcyjny (relacje i związki), implikacyjny (przyczyna, skutek) i eksplanacyjny (wyjaśnianie). Jako przedmiot rozszerzony historia muzyki powinna być rozpatrywana w szerokim kontekście kultury, języka, literatury, sztuki, architektury i nauki. Należy również uwzględnić uwarunkowania, procesy i fakty mające bezpośredni i pośredni związek z historią powszechną. Zarówno wiedza faktograficzna i jej związki z poszczególnymi epokami, jak i wiedza proceduralna, związana ze słuchaniem muzyki i jej percepcją, stanowią istotny komponent wiadomości i umiejętności ucznia.</w:t>
      </w:r>
    </w:p>
    <w:p>
      <w:pPr>
        <w:spacing w:before="25" w:after="0"/>
        <w:ind w:left="0"/>
        <w:jc w:val="both"/>
        <w:textAlignment w:val="auto"/>
      </w:pPr>
      <w:r>
        <w:rPr>
          <w:rFonts w:ascii="Times New Roman"/>
          <w:b w:val="false"/>
          <w:i w:val="false"/>
          <w:color w:val="000000"/>
          <w:sz w:val="24"/>
          <w:lang w:val="pl-Pl"/>
        </w:rPr>
        <w:t>Treści podstawy programowej do historii muzyki zostały podzielone na trzy główne zakresy - muzyka w ujęciu historycznym, analiza i interpretacja dzieł oraz tworzenie wypowiedzi - które wzajemnie się uzupełniają i przenikają. Ważnym aspektem w edukacji muzycznej młodzieży na tym etapie jest ścisłe łączenie zagadnień teoretycznych z percepcją muzyki oraz postrzeganiem jej w szerokim kontekście rozwoju na przestrzeni wieków. Zdobywane wcześniej umiejętności muzyczne i wynikająca z praktyki wykonawczej znajomość elementów teorii muzyki stanowi teraz podstawę do głębszego poznawania i przeżywania dzieł muzycznych.</w:t>
      </w:r>
    </w:p>
    <w:p>
      <w:pPr>
        <w:spacing w:before="25" w:after="0"/>
        <w:ind w:left="0"/>
        <w:jc w:val="both"/>
        <w:textAlignment w:val="auto"/>
      </w:pPr>
      <w:r>
        <w:rPr>
          <w:rFonts w:ascii="Times New Roman"/>
          <w:b/>
          <w:i w:val="false"/>
          <w:color w:val="000000"/>
          <w:sz w:val="24"/>
          <w:lang w:val="pl-Pl"/>
        </w:rPr>
        <w:t>Plastyka</w:t>
      </w:r>
    </w:p>
    <w:p>
      <w:pPr>
        <w:spacing w:before="25" w:after="0"/>
        <w:ind w:left="0"/>
        <w:jc w:val="both"/>
        <w:textAlignment w:val="auto"/>
      </w:pPr>
      <w:r>
        <w:rPr>
          <w:rFonts w:ascii="Times New Roman"/>
          <w:b w:val="false"/>
          <w:i w:val="false"/>
          <w:color w:val="000000"/>
          <w:sz w:val="24"/>
          <w:lang w:val="pl-Pl"/>
        </w:rPr>
        <w:t>Przedmiot plastyka należy do grupy trzech przedmiotów (z filozofią i muzyką), które mogą być nauczane w klasie pierwszej liceum ogólnokształcącego i technikum w wymiarze 1 godziny tygodniowo. Jest on kontynuacją przedmiotu o tej samej nazwie, nauczanego na II etapie edukacyjnym. Jego zadaniem jest poszerzenie kompetencji uczniów w zakresie szeroko pojętych umiejętności plastycznych, zarówno teoretycznych, jak i praktycznych. Szczególnie istotne na tym etapie kształcenia są wybrane zagadnienia związane ze współczesnymi awangardami artystycznymi ze względu na ich aktualność w kształtowaniu świadomego odbiorcy sztuki. Rolą przedmiotu jest też rozwijanie wrażliwości estetycznej i umiejętności formułowania samodzielnych sądów, opinii i ocen w oparciu o własne kryteria artystyczne. Przedmiot uzupełnia zarówno kształcenie humanistyczne, jak i artystyczne. Wprowadzanie w obszar dziejów sztuki, jej teorii i praktyki, musi się odbywać poprzez kontakt z dziełami sztuki, twórcami oraz instytucjami zajmującymi się upowszechnianiem i promowaniem twórczości wizualnej. Plastyka jest także ważnym elementem wychowania: wprowadza w zagadnienia wiążące się z ochroną dóbr kultury i własności intelektualnej, uczy szacunku dla narodowego i ogólnoludzkiego dziedzictwa kulturowego.</w:t>
      </w:r>
    </w:p>
    <w:p>
      <w:pPr>
        <w:spacing w:before="25" w:after="0"/>
        <w:ind w:left="0"/>
        <w:jc w:val="both"/>
        <w:textAlignment w:val="auto"/>
      </w:pPr>
      <w:r>
        <w:rPr>
          <w:rFonts w:ascii="Times New Roman"/>
          <w:b/>
          <w:i w:val="false"/>
          <w:color w:val="000000"/>
          <w:sz w:val="24"/>
          <w:lang w:val="pl-Pl"/>
        </w:rPr>
        <w:t>Historia sztuki</w:t>
      </w:r>
    </w:p>
    <w:p>
      <w:pPr>
        <w:spacing w:before="25" w:after="0"/>
        <w:ind w:left="0"/>
        <w:jc w:val="both"/>
        <w:textAlignment w:val="auto"/>
      </w:pPr>
      <w:r>
        <w:rPr>
          <w:rFonts w:ascii="Times New Roman"/>
          <w:b w:val="false"/>
          <w:i w:val="false"/>
          <w:color w:val="000000"/>
          <w:sz w:val="24"/>
          <w:lang w:val="pl-Pl"/>
        </w:rPr>
        <w:t>Przedmiot historia sztuki może być realizowany w zakresie rozszerzonym w liceum ogólnokształcącym i technikum, w których istnieje taka oferta edukacyjna. Zadaniem przedmiotu jest wprowadzenie uczniów w obszar dziejów sztuki oraz jej teorii. Uczeń zdobywa wiedzę z zakresu sztuki powszechnej i polskiej oraz kształtuje umiejętności opisu i analizy dzieł z różnych dziedzin sztuki. Ponadto zdobywa umiejętności formułowania dłuższej wypowiedzi pisemnej na temat dzieł sztuki i zjawisk artystycznych. Przedmiot jest kontynuacją i pogłębieniem teoretycznych zagadnień wstępnych, które wprowadzane są w ramach zajęć plastyki w szkole podstawowej.</w:t>
      </w:r>
    </w:p>
    <w:p>
      <w:pPr>
        <w:spacing w:before="25" w:after="0"/>
        <w:ind w:left="0"/>
        <w:jc w:val="both"/>
        <w:textAlignment w:val="auto"/>
      </w:pPr>
      <w:r>
        <w:rPr>
          <w:rFonts w:ascii="Times New Roman"/>
          <w:b w:val="false"/>
          <w:i w:val="false"/>
          <w:color w:val="000000"/>
          <w:sz w:val="24"/>
          <w:lang w:val="pl-Pl"/>
        </w:rPr>
        <w:t>Zadaniem przedmiotu jest też przygotowanie uczniów do statusu odbiorcy dziedzictwa kulturowego, zwłaszcza związanego ze sztukami wizualnymi. Przedmiot uzupełnia zarówno kształcenie humanistyczne, jak i artystyczne. Treści kształcenia integrują się z zagadnieniami poruszanymi na zajęciach historii i języka polskiego.</w:t>
      </w:r>
    </w:p>
    <w:p>
      <w:pPr>
        <w:spacing w:before="25" w:after="0"/>
        <w:ind w:left="0"/>
        <w:jc w:val="both"/>
        <w:textAlignment w:val="auto"/>
      </w:pPr>
      <w:r>
        <w:rPr>
          <w:rFonts w:ascii="Times New Roman"/>
          <w:b/>
          <w:i w:val="false"/>
          <w:color w:val="000000"/>
          <w:sz w:val="24"/>
          <w:lang w:val="pl-Pl"/>
        </w:rPr>
        <w:t>Historia</w:t>
      </w:r>
    </w:p>
    <w:p>
      <w:pPr>
        <w:spacing w:before="25" w:after="0"/>
        <w:ind w:left="0"/>
        <w:jc w:val="both"/>
        <w:textAlignment w:val="auto"/>
      </w:pPr>
      <w:r>
        <w:rPr>
          <w:rFonts w:ascii="Times New Roman"/>
          <w:b w:val="false"/>
          <w:i w:val="false"/>
          <w:color w:val="000000"/>
          <w:sz w:val="24"/>
          <w:lang w:val="pl-Pl"/>
        </w:rPr>
        <w:t>Zbiorowa pamięć przechowuje obraz dziejów. Nasza rodzima pamięć formuje się od ponad tysiąca lat. Ta, która obejmuje dzieje powszechne, liczy tysiąclecia. Szkoła powinna zadbać o to, aby uczeń nie pogubił się w gąszczu szczegółów, ale poznając najważniejsze z nich, potrafił wyjaśnić rządzące przeszłością reguły: polityczne, społeczne, gospodarcze, religijne i kulturowe. Takie podejście do wykładu dziejów w założeniu ma pomóc uczniowi w zrozumieniu mechanizmów współczesności. Chodzi również o to, aby uczeń w dorosłym życiu świadomie i odpowiedzialnie współtworzył europejską wspólnotę wartości z nadrzędną, szczególnie bliską nam, Polakom, ideą wolności. Wolności, która w ostatnich stuleciach wyrażała się w dążeniu do odzyskania niepodległości i utrzymania państwowej suwerenności.</w:t>
      </w:r>
    </w:p>
    <w:p>
      <w:pPr>
        <w:spacing w:before="25" w:after="0"/>
        <w:ind w:left="0"/>
        <w:jc w:val="both"/>
        <w:textAlignment w:val="auto"/>
      </w:pPr>
      <w:r>
        <w:rPr>
          <w:rFonts w:ascii="Times New Roman"/>
          <w:b w:val="false"/>
          <w:i w:val="false"/>
          <w:color w:val="000000"/>
          <w:sz w:val="24"/>
          <w:lang w:val="pl-Pl"/>
        </w:rPr>
        <w:t>Edukacja historyczna pełni ważne cele wychowawcze. Umożliwia w szczególności:</w:t>
      </w:r>
    </w:p>
    <w:p>
      <w:pPr>
        <w:spacing w:before="25" w:after="0"/>
        <w:ind w:left="0"/>
        <w:jc w:val="both"/>
        <w:textAlignment w:val="auto"/>
      </w:pPr>
      <w:r>
        <w:rPr>
          <w:rFonts w:ascii="Times New Roman"/>
          <w:b w:val="false"/>
          <w:i w:val="false"/>
          <w:color w:val="000000"/>
          <w:sz w:val="24"/>
          <w:lang w:val="pl-Pl"/>
        </w:rPr>
        <w:t>1) pogłębianie wiedzy o ważnych wydarzeniach z dziejów narodu polskiego i dziejów powszechnych, by móc krytycznie odnosić się do przeszłości, lepiej rozumieć teraźniejszość i odpowiedzialnie budować przyszłość;</w:t>
      </w:r>
    </w:p>
    <w:p>
      <w:pPr>
        <w:spacing w:before="25" w:after="0"/>
        <w:ind w:left="0"/>
        <w:jc w:val="both"/>
        <w:textAlignment w:val="auto"/>
      </w:pPr>
      <w:r>
        <w:rPr>
          <w:rFonts w:ascii="Times New Roman"/>
          <w:b w:val="false"/>
          <w:i w:val="false"/>
          <w:color w:val="000000"/>
          <w:sz w:val="24"/>
          <w:lang w:val="pl-Pl"/>
        </w:rPr>
        <w:t>2) wzmacnianie poczucia miłości do Ojczyzny przez szacunek i przywiązanie do tradycji i historii własnego narodu oraz jego osiągnięć, kultury i języka ojczystego;</w:t>
      </w:r>
    </w:p>
    <w:p>
      <w:pPr>
        <w:spacing w:before="25" w:after="0"/>
        <w:ind w:left="0"/>
        <w:jc w:val="both"/>
        <w:textAlignment w:val="auto"/>
      </w:pPr>
      <w:r>
        <w:rPr>
          <w:rFonts w:ascii="Times New Roman"/>
          <w:b w:val="false"/>
          <w:i w:val="false"/>
          <w:color w:val="000000"/>
          <w:sz w:val="24"/>
          <w:lang w:val="pl-Pl"/>
        </w:rPr>
        <w:t>3) kształtowanie więzi z krajem ojczystym, świadomości obywatelskiej, postawy szacunku i odpowiedzialności za własne państwo; utrwalanie poczucia godności i dumy narodowej; budowanie szacunku dla innych ludzi oraz dokonań innych narodów i państw;</w:t>
      </w:r>
    </w:p>
    <w:p>
      <w:pPr>
        <w:spacing w:before="25" w:after="0"/>
        <w:ind w:left="0"/>
        <w:jc w:val="both"/>
        <w:textAlignment w:val="auto"/>
      </w:pPr>
      <w:r>
        <w:rPr>
          <w:rFonts w:ascii="Times New Roman"/>
          <w:b w:val="false"/>
          <w:i w:val="false"/>
          <w:color w:val="000000"/>
          <w:sz w:val="24"/>
          <w:lang w:val="pl-Pl"/>
        </w:rPr>
        <w:t>4) kształtowanie szacunku dla dziedzictwa narodowego; wyrabianie poczucia troski o pamiątki i zabytki historyczne;</w:t>
      </w:r>
    </w:p>
    <w:p>
      <w:pPr>
        <w:spacing w:before="25" w:after="0"/>
        <w:ind w:left="0"/>
        <w:jc w:val="both"/>
        <w:textAlignment w:val="auto"/>
      </w:pPr>
      <w:r>
        <w:rPr>
          <w:rFonts w:ascii="Times New Roman"/>
          <w:b w:val="false"/>
          <w:i w:val="false"/>
          <w:color w:val="000000"/>
          <w:sz w:val="24"/>
          <w:lang w:val="pl-Pl"/>
        </w:rPr>
        <w:t>5) rozbudzanie zainteresowań własną przeszłością, przeszłością swojej rodziny oraz historią lokalną i regionalną;</w:t>
      </w:r>
    </w:p>
    <w:p>
      <w:pPr>
        <w:spacing w:before="25" w:after="0"/>
        <w:ind w:left="0"/>
        <w:jc w:val="both"/>
        <w:textAlignment w:val="auto"/>
      </w:pPr>
      <w:r>
        <w:rPr>
          <w:rFonts w:ascii="Times New Roman"/>
          <w:b w:val="false"/>
          <w:i w:val="false"/>
          <w:color w:val="000000"/>
          <w:sz w:val="24"/>
          <w:lang w:val="pl-Pl"/>
        </w:rPr>
        <w:t>6) rozwijanie myślenia historycznego oraz wrażliwości moralnej i estetycznej;</w:t>
      </w:r>
    </w:p>
    <w:p>
      <w:pPr>
        <w:spacing w:before="25" w:after="0"/>
        <w:ind w:left="0"/>
        <w:jc w:val="both"/>
        <w:textAlignment w:val="auto"/>
      </w:pPr>
      <w:r>
        <w:rPr>
          <w:rFonts w:ascii="Times New Roman"/>
          <w:b w:val="false"/>
          <w:i w:val="false"/>
          <w:color w:val="000000"/>
          <w:sz w:val="24"/>
          <w:lang w:val="pl-Pl"/>
        </w:rPr>
        <w:t>7) kształtowanie zdolności humanistycznych, sprawności językowej, umiejętności samodzielnego poszukiwania wiedzy i korzystania z różnorodnych źródeł informacji, krytycznego formułowania i wypowiadania własnych opinii.</w:t>
      </w:r>
    </w:p>
    <w:p>
      <w:pPr>
        <w:spacing w:before="25" w:after="0"/>
        <w:ind w:left="0"/>
        <w:jc w:val="both"/>
        <w:textAlignment w:val="auto"/>
      </w:pPr>
      <w:r>
        <w:rPr>
          <w:rFonts w:ascii="Times New Roman"/>
          <w:b w:val="false"/>
          <w:i w:val="false"/>
          <w:color w:val="000000"/>
          <w:sz w:val="24"/>
          <w:lang w:val="pl-Pl"/>
        </w:rPr>
        <w:t>W szkole podstawowej uczeń poznawał przede wszystkim dzieje ojczyste. W podstawie programowej dla szkół ponadpodstawowych historia państwa i narodu została znacznie mocniej wpisana w historię powszechną, choć nadal, co oczywiste, wątek dziejów ojczystych pozostaje najważniejszy.</w:t>
      </w:r>
    </w:p>
    <w:p>
      <w:pPr>
        <w:spacing w:before="25" w:after="0"/>
        <w:ind w:left="0"/>
        <w:jc w:val="both"/>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val="false"/>
          <w:i w:val="false"/>
          <w:color w:val="000000"/>
          <w:sz w:val="24"/>
          <w:lang w:val="pl-Pl"/>
        </w:rPr>
        <w:t>Wiedza o społeczeństwie to przedmiot interdyscyplinarny korzystający, w przypadku zakresu podstawowego realizowanego w liceum ogólnokształcącym i technikum, z dorobku nauk społecznych (socjologii, nauk o polityce, nauk prawnych, nauk o polityce publicznej oraz elementów nauk: o administracji, o mediach i psychologii), zaś w przypadku zakresu rozszerzonego - z dorobku nauk społecznych (socjologii, nauk o polityce, nauk prawnych, nauk o polityce publicznej oraz elementów nauk: o administracji, o mediach, o poznaniu i komunikacji społecznej oraz psychologii) oraz nauk humanistycznych (etnologii i kulturoznawstwa).</w:t>
      </w:r>
    </w:p>
    <w:p>
      <w:pPr>
        <w:spacing w:before="25" w:after="0"/>
        <w:ind w:left="0"/>
        <w:jc w:val="both"/>
        <w:textAlignment w:val="auto"/>
      </w:pPr>
      <w:r>
        <w:rPr>
          <w:rFonts w:ascii="Times New Roman"/>
          <w:b w:val="false"/>
          <w:i w:val="false"/>
          <w:color w:val="000000"/>
          <w:sz w:val="24"/>
          <w:lang w:val="pl-Pl"/>
        </w:rPr>
        <w:t>Podstawa programowa wiedzy o społeczeństwie w zakresie podstawowym jest z założenia kontynuacją - w tym nabudowywaniem i rozszerzaniem - nauczania przedmiotu w szkole podstawowej, zaś w zakresie rozszerzonym - nauczania przedmiotu w zakresie podstawowym. Przedmiot w zakresie podstawowym bazuje także na wiedzy i umiejętnościach z zakresu innych przedmiotów szkolnych, między innymi: języka polskiego, historii i geografii, zaś w zakresie rozszerzonym - również podstaw przedsiębiorczości i edukacji dla bezpieczeństwa.</w:t>
      </w:r>
    </w:p>
    <w:p>
      <w:pPr>
        <w:spacing w:before="25" w:after="0"/>
        <w:ind w:left="0"/>
        <w:jc w:val="both"/>
        <w:textAlignment w:val="auto"/>
      </w:pPr>
      <w:r>
        <w:rPr>
          <w:rFonts w:ascii="Times New Roman"/>
          <w:b w:val="false"/>
          <w:i w:val="false"/>
          <w:color w:val="000000"/>
          <w:sz w:val="24"/>
          <w:lang w:val="pl-Pl"/>
        </w:rPr>
        <w:t>Cele kształcenia (wymagania ogólne) przedmiotu zostały sformułowane dla czterech obszarów: wiedza i rozumienie; wykorzystanie i tworzenie informacji; rozumienie siebie oraz rozpoznawanie i rozwiązywanie problemów; komunikowanie i współdziałanie. Treści nauczania (wymagania szczegółowe) zakresu podstawowego podzielono na 7 działów, zaś zakresu rozszerzonego - na 16 działów. Ich realizacja ma służyć głównie wzmacnianiu postaw obywatelskich oraz kompetencji społecznych i kognitywnych uczniów.</w:t>
      </w:r>
    </w:p>
    <w:p>
      <w:pPr>
        <w:spacing w:before="25" w:after="0"/>
        <w:ind w:left="0"/>
        <w:jc w:val="both"/>
        <w:textAlignment w:val="auto"/>
      </w:pPr>
      <w:r>
        <w:rPr>
          <w:rFonts w:ascii="Times New Roman"/>
          <w:b/>
          <w:i w:val="false"/>
          <w:color w:val="000000"/>
          <w:sz w:val="24"/>
          <w:lang w:val="pl-Pl"/>
        </w:rPr>
        <w:t>Geografia</w:t>
      </w:r>
    </w:p>
    <w:p>
      <w:pPr>
        <w:spacing w:before="25" w:after="0"/>
        <w:ind w:left="0"/>
        <w:jc w:val="both"/>
        <w:textAlignment w:val="auto"/>
      </w:pPr>
      <w:r>
        <w:rPr>
          <w:rFonts w:ascii="Times New Roman"/>
          <w:b w:val="false"/>
          <w:i w:val="false"/>
          <w:color w:val="000000"/>
          <w:sz w:val="24"/>
          <w:lang w:val="pl-Pl"/>
        </w:rPr>
        <w:t>Nowa podstawa programowa do szkół ponadpodstawowych wprowadza istotne zmiany w rozumieniu funkcji i roli edukacyjnej geografii. Jej założeniem jest wykorzystanie potencjału edukacyjnego geografii w zakresie walorów poznawczych, kształcących i wychowawczych. W konstruowaniu podstawy programowej przyjęto, że głównym celem geografii jako przedmiotu szkolnego jest poznawanie własnego kraju i świata jako zintegrowanej całości, w której zjawiska i procesy przyrodnicze oraz społeczno-ekonomiczne są ze sobą ściśle powiązane na zasadach wzajemnych uwarunkowań i zależności. Lekcje geografii powinny zatem sprzyjać rozumieniu przez ucznia istniejących powiązań i zależności w środowisku geograficznym, zarówno przyrodniczym i społeczno-gospodarczym, jak i we wzajemnych relacjach człowiek - przyroda. Nowa podstawa programowa tworzy ramy do zdobywania wiedzy przydatnej w życiu codziennym, kształtowania szeregu umiejętności oraz pozytywnych postaw ucznia w odniesieniu do własnego kraju i środowiska, w którym żyje.</w:t>
      </w:r>
    </w:p>
    <w:p>
      <w:pPr>
        <w:spacing w:before="25" w:after="0"/>
        <w:ind w:left="0"/>
        <w:jc w:val="both"/>
        <w:textAlignment w:val="auto"/>
      </w:pPr>
      <w:r>
        <w:rPr>
          <w:rFonts w:ascii="Times New Roman"/>
          <w:b w:val="false"/>
          <w:i w:val="false"/>
          <w:color w:val="000000"/>
          <w:sz w:val="24"/>
          <w:lang w:val="pl-Pl"/>
        </w:rPr>
        <w:t>Ważne jest, aby uczniowie zrozumieli sens i warunki realizacji zasad zrównoważonego rozwoju, m.in. poprzez poznawanie przykładów racjonalnego gospodarowania w środowisku, znaczenia planowania przestrzennego, poprawy jakości życia człowieka, poczucia odpowiedzialności za tworzenie ładu i piękna w miejscach swego zamieszkania.</w:t>
      </w:r>
    </w:p>
    <w:p>
      <w:pPr>
        <w:spacing w:before="25" w:after="0"/>
        <w:ind w:left="0"/>
        <w:jc w:val="both"/>
        <w:textAlignment w:val="auto"/>
      </w:pPr>
      <w:r>
        <w:rPr>
          <w:rFonts w:ascii="Times New Roman"/>
          <w:b w:val="false"/>
          <w:i w:val="false"/>
          <w:color w:val="000000"/>
          <w:sz w:val="24"/>
          <w:lang w:val="pl-Pl"/>
        </w:rPr>
        <w:t>Istotnym założeniem jest także stworzenie optymalnych warunków do kształtowania umiejętności. Szkolna edukacja powinna kształtować u uczniów, kluczowe dla rozumienia wzajemnych relacji przyroda - człowiek, umiejętność określania związków i zależności zachodzących w środowisku geograficznym oraz między poszczególnymi jego elementami (przyrodniczymi, społeczno-gospodarczymi i kulturowymi), a także:</w:t>
      </w:r>
    </w:p>
    <w:p>
      <w:pPr>
        <w:spacing w:before="25" w:after="0"/>
        <w:ind w:left="0"/>
        <w:jc w:val="both"/>
        <w:textAlignment w:val="auto"/>
      </w:pPr>
      <w:r>
        <w:rPr>
          <w:rFonts w:ascii="Times New Roman"/>
          <w:b w:val="false"/>
          <w:i w:val="false"/>
          <w:color w:val="000000"/>
          <w:sz w:val="24"/>
          <w:lang w:val="pl-Pl"/>
        </w:rPr>
        <w:t>1) prowadzenia obserwacji i pomiarów w terenie, analizowania oraz przetwarzania pozyskanych danych i formułowania wniosków na ich podstawie;</w:t>
      </w:r>
    </w:p>
    <w:p>
      <w:pPr>
        <w:spacing w:before="25" w:after="0"/>
        <w:ind w:left="0"/>
        <w:jc w:val="both"/>
        <w:textAlignment w:val="auto"/>
      </w:pPr>
      <w:r>
        <w:rPr>
          <w:rFonts w:ascii="Times New Roman"/>
          <w:b w:val="false"/>
          <w:i w:val="false"/>
          <w:color w:val="000000"/>
          <w:sz w:val="24"/>
          <w:lang w:val="pl-Pl"/>
        </w:rPr>
        <w:t>2) doboru odpowiednich metod badań geograficznych i stosowania elementarnych zasad ich prowadzenia oraz korzystania z różnych źródeł informacji geograficznej i technologii geoinformacyjnych;</w:t>
      </w:r>
    </w:p>
    <w:p>
      <w:pPr>
        <w:spacing w:before="25" w:after="0"/>
        <w:ind w:left="0"/>
        <w:jc w:val="both"/>
        <w:textAlignment w:val="auto"/>
      </w:pPr>
      <w:r>
        <w:rPr>
          <w:rFonts w:ascii="Times New Roman"/>
          <w:b w:val="false"/>
          <w:i w:val="false"/>
          <w:color w:val="000000"/>
          <w:sz w:val="24"/>
          <w:lang w:val="pl-Pl"/>
        </w:rPr>
        <w:t>3) wieloaspektowego postrzegania przestrzeni geograficznej;</w:t>
      </w:r>
    </w:p>
    <w:p>
      <w:pPr>
        <w:spacing w:before="25" w:after="0"/>
        <w:ind w:left="0"/>
        <w:jc w:val="both"/>
        <w:textAlignment w:val="auto"/>
      </w:pPr>
      <w:r>
        <w:rPr>
          <w:rFonts w:ascii="Times New Roman"/>
          <w:b w:val="false"/>
          <w:i w:val="false"/>
          <w:color w:val="000000"/>
          <w:sz w:val="24"/>
          <w:lang w:val="pl-Pl"/>
        </w:rPr>
        <w:t>4) myślenia geograficznego, tj. całościowego i syntetyzującego, a także myślenia krytycznego i twórczego;</w:t>
      </w:r>
    </w:p>
    <w:p>
      <w:pPr>
        <w:spacing w:before="25" w:after="0"/>
        <w:ind w:left="0"/>
        <w:jc w:val="both"/>
        <w:textAlignment w:val="auto"/>
      </w:pPr>
      <w:r>
        <w:rPr>
          <w:rFonts w:ascii="Times New Roman"/>
          <w:b w:val="false"/>
          <w:i w:val="false"/>
          <w:color w:val="000000"/>
          <w:sz w:val="24"/>
          <w:lang w:val="pl-Pl"/>
        </w:rPr>
        <w:t>5) formułowania hipotez, ich weryfikowania oraz rozwiązywania problemów praktycznych występujących w środowisku geograficznym;</w:t>
      </w:r>
    </w:p>
    <w:p>
      <w:pPr>
        <w:spacing w:before="25" w:after="0"/>
        <w:ind w:left="0"/>
        <w:jc w:val="both"/>
        <w:textAlignment w:val="auto"/>
      </w:pPr>
      <w:r>
        <w:rPr>
          <w:rFonts w:ascii="Times New Roman"/>
          <w:b w:val="false"/>
          <w:i w:val="false"/>
          <w:color w:val="000000"/>
          <w:sz w:val="24"/>
          <w:lang w:val="pl-Pl"/>
        </w:rPr>
        <w:t>6) oceniania oraz wartościowania zjawisk i procesów geograficznych, formułowania twierdzeń o prawidłowościach, dokonywania uogólnień i prognozowania.</w:t>
      </w:r>
    </w:p>
    <w:p>
      <w:pPr>
        <w:spacing w:before="25" w:after="0"/>
        <w:ind w:left="0"/>
        <w:jc w:val="both"/>
        <w:textAlignment w:val="auto"/>
      </w:pPr>
      <w:r>
        <w:rPr>
          <w:rFonts w:ascii="Times New Roman"/>
          <w:b w:val="false"/>
          <w:i w:val="false"/>
          <w:color w:val="000000"/>
          <w:sz w:val="24"/>
          <w:lang w:val="pl-Pl"/>
        </w:rPr>
        <w:t>Kolejnym ważnym założeniem podstawy programowej jest wykorzystanie walorów wychowawczych geografii. Dobór treści w podstawie programowej sprzyja między innymi kształtowaniu takich postaw, jak: rozumienie potrzeby racjonalnego gospodarowania w środowisku geograficznym zgodnie z zasadami zrównoważonego rozwoju, uwrażliwianie na wartość i znaczenie cennych obiektów przyrodniczych i kulturowych, należących do dziedzictwa lokalnego, regionalnego, narodowego, ponadnarodowego. Kształtowane powinny być także postawy solidarności społecznej, szacunku i empatii wobec przedstawicieli innych narodów i grup etnicznych, przyjmowania postawy patriotycznej, wspólnotowej i obywatelskiej, rozumienie pozautylitarnych wartości wybranych elementów środowiska przyrodniczego i kulturowego oraz rozwijanie dociekliwości poznawczej, ukierunkowanej na poszukiwanie prawdy, dobra i piękna.</w:t>
      </w:r>
    </w:p>
    <w:p>
      <w:pPr>
        <w:spacing w:before="25" w:after="0"/>
        <w:ind w:left="0"/>
        <w:jc w:val="both"/>
        <w:textAlignment w:val="auto"/>
      </w:pPr>
      <w:r>
        <w:rPr>
          <w:rFonts w:ascii="Times New Roman"/>
          <w:b w:val="false"/>
          <w:i w:val="false"/>
          <w:color w:val="000000"/>
          <w:sz w:val="24"/>
          <w:lang w:val="pl-Pl"/>
        </w:rPr>
        <w:t>W nowej podstawie programowej uwzględniono również podejście humanistyczne w geografii, podkreślające przede wszystkim aspekty odkrywania i rozumienia przez człowieka środowiska jego życia.</w:t>
      </w:r>
    </w:p>
    <w:p>
      <w:pPr>
        <w:spacing w:before="25" w:after="0"/>
        <w:ind w:left="0"/>
        <w:jc w:val="both"/>
        <w:textAlignment w:val="auto"/>
      </w:pPr>
      <w:r>
        <w:rPr>
          <w:rFonts w:ascii="Times New Roman"/>
          <w:b/>
          <w:i w:val="false"/>
          <w:color w:val="000000"/>
          <w:sz w:val="24"/>
          <w:lang w:val="pl-Pl"/>
        </w:rPr>
        <w:t>Podstawy przedsiębiorczości</w:t>
      </w:r>
    </w:p>
    <w:p>
      <w:pPr>
        <w:spacing w:before="25" w:after="0"/>
        <w:ind w:left="0"/>
        <w:jc w:val="both"/>
        <w:textAlignment w:val="auto"/>
      </w:pPr>
      <w:r>
        <w:rPr>
          <w:rFonts w:ascii="Times New Roman"/>
          <w:b w:val="false"/>
          <w:i w:val="false"/>
          <w:color w:val="000000"/>
          <w:sz w:val="24"/>
          <w:lang w:val="pl-Pl"/>
        </w:rPr>
        <w:t>Zmieniająca się dynamicznie gospodarka i jej otoczenie rynkowe, społeczne, polityczne i kulturowe sprawiają, że podstawowa edukacja ekonomiczna, przygotowująca młodego człowieka do przedsiębiorczego, a zarazem akceptowalnego pod względem moralnym życia w ewoluującym świecie, powinna dokonywać się poprzez kształtowanie aktywnych uczestników gospodarki rynkowej. Uczniowie szkół ponadpodstawowych, wkraczając w dorosłość, znajdą się w warunkach presji konkurencyjnej oraz zróżnicowanych wymagań rynku pracy. Powinni więc posiadać podstawową wiedzę nie tylko z zakresu nauk ścisłych, przyrodniczych i humanistycznych, ale także społecznych, a zwłaszcza ekonomicznych. Wiedza ta daje podstawy do kształtowania umiejętności oraz postaw przedsiębiorczych potrzebnych do funkcjonowania we współczesnej, globalnie uwarunkowanej gospodarce.</w:t>
      </w:r>
    </w:p>
    <w:p>
      <w:pPr>
        <w:spacing w:before="25" w:after="0"/>
        <w:ind w:left="0"/>
        <w:jc w:val="both"/>
        <w:textAlignment w:val="auto"/>
      </w:pPr>
      <w:r>
        <w:rPr>
          <w:rFonts w:ascii="Times New Roman"/>
          <w:b w:val="false"/>
          <w:i w:val="false"/>
          <w:color w:val="000000"/>
          <w:sz w:val="24"/>
          <w:lang w:val="pl-Pl"/>
        </w:rPr>
        <w:t>Przedmiot podstawy przedsiębiorczości stanowi zatem syntezę wybranych celowo elementów wiedzy z zakresu ekonomii, zarządzania i finansów, wzbogaconej elementami geografii społeczno-ekonomicznej, politologii, socjologii, psychologii oraz prawa. W ramach lekcji podstaw przedsiębiorczości uczniowie zapoznają się z podstawowymi kategoriami, mechanizmami i procesami ekonomicznymi oraz ich uwarunkowaniami instytucjonalnymi, behawioralnymi, kulturowymi i rynkowymi. Postawy przedsiębiorcze i wspierające je umiejętności powinny zatem pośrednio z tej wiedzy wynikać. W procesie kształcenia uczniowie dowiadują się, jak - realizując indywidualne cele ekonomiczne - być przedsiębiorczym, a zarazem społecznie odpowiedzialnym w swoich dążeniach i działaniach.</w:t>
      </w:r>
    </w:p>
    <w:p>
      <w:pPr>
        <w:spacing w:before="25" w:after="0"/>
        <w:ind w:left="0"/>
        <w:jc w:val="both"/>
        <w:textAlignment w:val="auto"/>
      </w:pPr>
      <w:r>
        <w:rPr>
          <w:rFonts w:ascii="Times New Roman"/>
          <w:b w:val="false"/>
          <w:i w:val="false"/>
          <w:color w:val="000000"/>
          <w:sz w:val="24"/>
          <w:lang w:val="pl-Pl"/>
        </w:rPr>
        <w:t>Przy przyjęciu powyższych założeń edukacyjnych jednym z głównych celów dydaktycznych przedmiotu jest przygotowanie uczniów do planowania swojej przyszłości oraz do aktywności zawodowej w roli pracowników najemnych lub osób prowadzących własną działalność gospodarczą. Uczniowie podczas edukacji w szkole ponadpodstawowej nabywają zdolność do czynności prawnych oraz podejmują świadome działania i ważne decyzje w odniesieniu do swojej kariery zawodowej. Podstawa programowa sprzyja więc przygotowaniu uczniów do aktywności społecznej i gospodarczej, a także do życia rodzinnego w znaczeniu ekonomicznym, dając podstawowe umiejętności konkurencyjnych zachowań na rynku, w tym ponoszenia konsekwencji swoich decyzji.</w:t>
      </w:r>
    </w:p>
    <w:p>
      <w:pPr>
        <w:spacing w:before="25" w:after="0"/>
        <w:ind w:left="0"/>
        <w:jc w:val="both"/>
        <w:textAlignment w:val="auto"/>
      </w:pPr>
      <w:r>
        <w:rPr>
          <w:rFonts w:ascii="Times New Roman"/>
          <w:b w:val="false"/>
          <w:i w:val="false"/>
          <w:color w:val="000000"/>
          <w:sz w:val="24"/>
          <w:lang w:val="pl-Pl"/>
        </w:rPr>
        <w:t>Zakres przedmiotu jest zgodny z powszechnie przyjmowaną definicją przedsiębiorczości jako kompetencji kluczowej. Uzasadnia to konieczność przyjęcia jego szeroko zakrojonej koncepcji, w której dzięki wyposażeniu uczniów w wiedzę ekonomiczną i finansową kształtuje się ich umiejętności elastycznego zachowania na rynku pracy i zarządzania oraz rozwija cechy przywódcze. Niezmiernie ważne jest także kształtowanie u uczniów szacunku do wartości będących fundamentem gospodarki rynkowej i społecznie odpowiedzialnego biznesu, a także postaw etycznych i gotowości do ich przestrzegania w życiu zawodowym i społecznym. Lekcje podstaw przedsiębiorczości wspierają uczniów w samorozwoju oraz chęci inwestowania w siebie i uczenia się przez całe życie, w sytuacji dynamicznie zmieniających się warunków otoczenia i rozwoju gospodarki opartej na wiedzy. Takie szerokie ujęcie przedmiotu jest wyzwaniem edukacyjnym zarówno dla uczniów, jak i dla nauczycieli. Za konieczne w procesie kształcenia uznano nabywanie przez uczniów wiedzy oraz kształtowanie umiejętności i postaw dotyczących: funkcjonowania gospodarki rynkowej, rynku finansowego, rynku pracy oraz przedsiębiorstwa.</w:t>
      </w:r>
    </w:p>
    <w:p>
      <w:pPr>
        <w:spacing w:before="25" w:after="0"/>
        <w:ind w:left="0"/>
        <w:jc w:val="both"/>
        <w:textAlignment w:val="auto"/>
      </w:pPr>
      <w:r>
        <w:rPr>
          <w:rFonts w:ascii="Times New Roman"/>
          <w:b/>
          <w:i w:val="false"/>
          <w:color w:val="000000"/>
          <w:sz w:val="24"/>
          <w:lang w:val="pl-Pl"/>
        </w:rPr>
        <w:t>Biologia</w:t>
      </w:r>
    </w:p>
    <w:p>
      <w:pPr>
        <w:spacing w:before="25" w:after="0"/>
        <w:ind w:left="0"/>
        <w:jc w:val="both"/>
        <w:textAlignment w:val="auto"/>
      </w:pPr>
      <w:r>
        <w:rPr>
          <w:rFonts w:ascii="Times New Roman"/>
          <w:b w:val="false"/>
          <w:i w:val="false"/>
          <w:color w:val="000000"/>
          <w:sz w:val="24"/>
          <w:lang w:val="pl-Pl"/>
        </w:rPr>
        <w:t>Głównym celem kształcenia biologicznego w zakresie podstawowym jest pogłębienie wiedzy dotyczącej budowy i funkcjonowania organizmu człowieka.</w:t>
      </w:r>
    </w:p>
    <w:p>
      <w:pPr>
        <w:spacing w:before="25" w:after="0"/>
        <w:ind w:left="0"/>
        <w:jc w:val="both"/>
        <w:textAlignment w:val="auto"/>
      </w:pPr>
      <w:r>
        <w:rPr>
          <w:rFonts w:ascii="Times New Roman"/>
          <w:b w:val="false"/>
          <w:i w:val="false"/>
          <w:color w:val="000000"/>
          <w:sz w:val="24"/>
          <w:lang w:val="pl-Pl"/>
        </w:rPr>
        <w:t>Ważnym elementem procesu kształcenia biologicznego jest także integrowanie wiedzy o zjawiskach i procesach zachodzących na różnych poziomach organizacji życia, prowadzące do wyjaśniania ich złożoności oraz zrozumienia relacji między organizmami, a także między organizmem a środowiskiem. Ważne jest także kształcenie rozumienia zjawisk i procesów wpływających na różnorodność biologiczną, także w kontekście ewolucyjnym.</w:t>
      </w:r>
    </w:p>
    <w:p>
      <w:pPr>
        <w:spacing w:before="25" w:after="0"/>
        <w:ind w:left="0"/>
        <w:jc w:val="both"/>
        <w:textAlignment w:val="auto"/>
      </w:pPr>
      <w:r>
        <w:rPr>
          <w:rFonts w:ascii="Times New Roman"/>
          <w:b w:val="false"/>
          <w:i w:val="false"/>
          <w:color w:val="000000"/>
          <w:sz w:val="24"/>
          <w:lang w:val="pl-Pl"/>
        </w:rPr>
        <w:t>Istotnym aspektem nauczania biologii w zakresie podstawowym jest przygotowanie ucznia zarówno do samodzielnego, jak i zespołowego rozwiązywania problemów badawczych, a także kształtowanie umiejętności krytycznej analizy wyników doświadczeń i obserwacji oraz na ich podstawie formułowania wniosków. Towarzyszyć temu powinno nabywanie umiejętności posługiwania się podstawowymi technikami laboratoryjnymi oraz poznanie metod badawczych związanych z obserwacjami (także tymi w terenie) i doświadczeniami. Ważne jest również rozwijanie umiejętności korzystania z różnorodnych zasobów wiadomości i krytycznego odnoszenia się do dostępnych źródeł informacji.</w:t>
      </w:r>
    </w:p>
    <w:p>
      <w:pPr>
        <w:spacing w:before="25" w:after="0"/>
        <w:ind w:left="0"/>
        <w:jc w:val="both"/>
        <w:textAlignment w:val="auto"/>
      </w:pPr>
      <w:r>
        <w:rPr>
          <w:rFonts w:ascii="Times New Roman"/>
          <w:b w:val="false"/>
          <w:i w:val="false"/>
          <w:color w:val="000000"/>
          <w:sz w:val="24"/>
          <w:lang w:val="pl-Pl"/>
        </w:rPr>
        <w:t>Wiedza biologiczna nabyta przez uczniów w trakcie kształcenia w liceum ogólnokształcącym i technikum powinna być odpowiedzią na wyzwania współczesnej rzeczywistości. Niezwykle istotnym elementem kształcenia biologicznego jest zapoznanie ucznia z praktycznymi zastosowaniami nauk biologicznych.</w:t>
      </w:r>
    </w:p>
    <w:p>
      <w:pPr>
        <w:spacing w:before="25" w:after="0"/>
        <w:ind w:left="0"/>
        <w:jc w:val="both"/>
        <w:textAlignment w:val="auto"/>
      </w:pPr>
      <w:r>
        <w:rPr>
          <w:rFonts w:ascii="Times New Roman"/>
          <w:b w:val="false"/>
          <w:i w:val="false"/>
          <w:color w:val="000000"/>
          <w:sz w:val="24"/>
          <w:lang w:val="pl-Pl"/>
        </w:rPr>
        <w:t>Głównym celem kształcenia biologicznego w zakresie rozszerzonym jest pogłębianie i integrowanie wiedzy o zjawiskach i procesach biologicznych, zachodzących na różnych poziomach organizacji życia, prowadzące do wyjaśniania ich złożoności oraz zrozumienia relacji między organizmami, a także między organizmem a środowiskiem. Ważne jest kształcenie rozumienia zjawisk i procesów wpływających na różnorodność biologiczną, także w kontekście ewolucyjnym. Nauczanie biologii w zakresie rozszerzonym pozwala rozumieć znaczenie racjonalnego gospodarowania zasobami przyrody, reagowania na zmiany zachodzące w środowisku oraz ochrony różnorodności biologicznej jako wskaźnika zrównoważonego rozwoju.</w:t>
      </w:r>
    </w:p>
    <w:p>
      <w:pPr>
        <w:spacing w:before="25" w:after="0"/>
        <w:ind w:left="0"/>
        <w:jc w:val="both"/>
        <w:textAlignment w:val="auto"/>
      </w:pPr>
      <w:r>
        <w:rPr>
          <w:rFonts w:ascii="Times New Roman"/>
          <w:b w:val="false"/>
          <w:i w:val="false"/>
          <w:color w:val="000000"/>
          <w:sz w:val="24"/>
          <w:lang w:val="pl-Pl"/>
        </w:rPr>
        <w:t>Istotnym aspektem nauczania biologii w zakresie rozszerzonym jest przygotowanie ucznia do samodzielnego, jak i zespołowego rozwiązywania problemów badawczych, a także kształtowanie umiejętności krytycznej analizy i interpretacji zebranych danych, dyskusji na temat wyników doświadczeń i obserwacji oraz wnioskowania. Towarzyszyć temu powinno nabywanie umiejętności posługiwania się podstawowymi technikami laboratoryjnymi oraz poznawanie metod badawczych związanych z obserwacjami (także tymi w terenie) i doświadczeniami. Ważne jest również rozwijanie umiejętności korzystania z różnorodnych zasobów wiadomości i krytycznego odnoszenia się do dostępnych źródeł informacji, a także wykształcenie nawyku ustawicznego uaktualniania wiedzy z zakresu nauk przyrodniczych. Kształcenie w zakresie biologii powinno ukazywać interdyscyplinarność tej nauki.</w:t>
      </w:r>
    </w:p>
    <w:p>
      <w:pPr>
        <w:spacing w:before="25" w:after="0"/>
        <w:ind w:left="0"/>
        <w:jc w:val="both"/>
        <w:textAlignment w:val="auto"/>
      </w:pPr>
      <w:r>
        <w:rPr>
          <w:rFonts w:ascii="Times New Roman"/>
          <w:b/>
          <w:i w:val="false"/>
          <w:color w:val="000000"/>
          <w:sz w:val="24"/>
          <w:lang w:val="pl-Pl"/>
        </w:rPr>
        <w:t>Chemia</w:t>
      </w:r>
    </w:p>
    <w:p>
      <w:pPr>
        <w:spacing w:before="25" w:after="0"/>
        <w:ind w:left="0"/>
        <w:jc w:val="both"/>
        <w:textAlignment w:val="auto"/>
      </w:pPr>
      <w:r>
        <w:rPr>
          <w:rFonts w:ascii="Times New Roman"/>
          <w:b w:val="false"/>
          <w:i w:val="false"/>
          <w:color w:val="000000"/>
          <w:sz w:val="24"/>
          <w:lang w:val="pl-Pl"/>
        </w:rPr>
        <w:t>Podstawa programowa z chemii dla liceum ogólnokształcącego i technikum obowiązuje uczniów, którzy ukończyli ośmioklasową szkołę podstawową. Określa ona zakres wiadomości i umiejętności, które powinien opanować uczeń na danym etapie edukacyjnym. Ramowy plan nauczania na tym etapie edukacyjnym umożliwia nauczanie chemii w zakresie podstawowym albo rozszerzonym. Wiadomości i umiejętności zdobywane przez uczniów różnią się w obu zakresach. Zakres rozszerzony dedykowany jest uczniom planującym podjąć studia na kierunkach przyrodniczych, na których wymagana jest znajomość chemii w stopniu wyższym, jak np. chemia, medycyna, farmacja, biotechnologia lub pokrewne kierunki studiów.</w:t>
      </w:r>
    </w:p>
    <w:p>
      <w:pPr>
        <w:spacing w:before="25" w:after="0"/>
        <w:ind w:left="0"/>
        <w:jc w:val="both"/>
        <w:textAlignment w:val="auto"/>
      </w:pPr>
      <w:r>
        <w:rPr>
          <w:rFonts w:ascii="Times New Roman"/>
          <w:b w:val="false"/>
          <w:i w:val="false"/>
          <w:color w:val="000000"/>
          <w:sz w:val="24"/>
          <w:lang w:val="pl-Pl"/>
        </w:rPr>
        <w:t>Podstawy programowe chemii w zakresie podstawowym i rozszerzonym zostały przygotowane w formie wymagań opisujących oczekiwane osiągnięcia ucznia, a użyte w opisie czasowniki operacyjne umożliwiają ich jednoznaczną interpretację. Spiralny układ treści kształcenia pozwala na płynne łączenie ze sobą nowych treści z treściami znanymi uczniom z poprzedniego etapu edukacyjnego. Na tym etapie szczególnie ważne jest rozwijanie umiejętności naukowego myślenia, w tym dostrzegania związków i zależności przyczynowo-skutkowych, analizowania, uogólniania i wnioskowania. W związku z tym, że chemia jest przedmiotem eksperymentalnym, duży nacisk położony jest na umiejętności związane z projektowaniem i przeprowadzaniem doświadczeń chemicznych. Interpretacja wyników doświadczenia i formułowanie wniosków na podstawie przeprowadzonych obserwacji ma służyć wykorzystaniu zdobytej wiedzy do identyfikowania i rozwiązywania problemów.</w:t>
      </w:r>
    </w:p>
    <w:p>
      <w:pPr>
        <w:spacing w:before="25" w:after="0"/>
        <w:ind w:left="0"/>
        <w:jc w:val="both"/>
        <w:textAlignment w:val="auto"/>
      </w:pPr>
      <w:r>
        <w:rPr>
          <w:rFonts w:ascii="Times New Roman"/>
          <w:b w:val="false"/>
          <w:i w:val="false"/>
          <w:color w:val="000000"/>
          <w:sz w:val="24"/>
          <w:lang w:val="pl-Pl"/>
        </w:rPr>
        <w:t>Opanowanie przez uczniów zawartych w podstawie programowej wymagań szczegółowych zapewni im zdobycie wszystkich potrzebnych w dzisiejszym świecie kompetencji kluczowych, które wykorzystają w dalszej edukacji.</w:t>
      </w:r>
    </w:p>
    <w:p>
      <w:pPr>
        <w:spacing w:before="25" w:after="0"/>
        <w:ind w:left="0"/>
        <w:jc w:val="both"/>
        <w:textAlignment w:val="auto"/>
      </w:pPr>
      <w:r>
        <w:rPr>
          <w:rFonts w:ascii="Times New Roman"/>
          <w:b/>
          <w:i w:val="false"/>
          <w:color w:val="000000"/>
          <w:sz w:val="24"/>
          <w:lang w:val="pl-Pl"/>
        </w:rPr>
        <w:t>Fizyka</w:t>
      </w:r>
    </w:p>
    <w:p>
      <w:pPr>
        <w:spacing w:before="25" w:after="0"/>
        <w:ind w:left="0"/>
        <w:jc w:val="both"/>
        <w:textAlignment w:val="auto"/>
      </w:pPr>
      <w:r>
        <w:rPr>
          <w:rFonts w:ascii="Times New Roman"/>
          <w:b w:val="false"/>
          <w:i w:val="false"/>
          <w:color w:val="000000"/>
          <w:sz w:val="24"/>
          <w:lang w:val="pl-Pl"/>
        </w:rPr>
        <w:t>Fizyka jest nauką przyrodniczą ściśle związaną z codzienną aktywnością człowieka. Nauczanie fizyki w liceum ogólnokształcącym i technikum stanowi istotny element kształcenia ogólnego. Głównym celem nauczania fizyki na tym etapie edukacyjnym jest dostarczenie narzędzi ułatwiających całościowe postrzeganie różnorodności i złożoności zjawisk otaczającego świata z punktu widzenia nauk przyrodniczych. Zdobycie ogólnej wiedzy, wykształcenie podstawowych umiejętności oraz ukształtowanie postaw charakterystycznych dla fizyki ułatwia rozumienie procesów i zjawisk, które towarzyszą człowiekowi na co dzień. Zgodnie z założeniem spiralnego nauczania ogólnego treści zawarte w podstawie programowej zostały poszerzone i uzupełnione w celu holistycznego kształtowania podstaw rozumowania naukowego. Rozumowanie to obejmuje rozpoznawanie zagadnień, wyjaśnianie zjawisk fizycznych, interpretowanie oraz wykorzystywanie wyników i dowodów naukowych do budowania fizycznego obrazu rzeczywistości.</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Matematyka jest nauką, która stanowi istotne wsparcie dla innych dziedzin, zwłaszcza dla nauk przyrodniczych i informatycznych. Nauczanie matematyki w szkole opiera się na trzech fundamentach: nauce rozumowania matematycznego, kształceniu sprawności rachunkowej i przekazywaniu wiedzy o własnościach obiektów matematycznych.</w:t>
      </w:r>
    </w:p>
    <w:p>
      <w:pPr>
        <w:spacing w:before="25" w:after="0"/>
        <w:ind w:left="0"/>
        <w:jc w:val="both"/>
        <w:textAlignment w:val="auto"/>
      </w:pPr>
      <w:r>
        <w:rPr>
          <w:rFonts w:ascii="Times New Roman"/>
          <w:b w:val="false"/>
          <w:i w:val="false"/>
          <w:color w:val="000000"/>
          <w:sz w:val="24"/>
          <w:lang w:val="pl-Pl"/>
        </w:rPr>
        <w:t>Rozumowanie matematyczne to umiejętność poszukiwania rozwiązania danego zagadnienia. Dobrze kształcona rozwija zdolność myślenia konstruktywnego, premiuje postępowanie nieschematyczne i twórcze. Ponadto rozumowanie matematyczne narzuca pewien rygor ścisłości: dowód matematyczny musi być poprawny. Dobre opanowanie umiejętności rozumowania matematycznego ułatwia w życiu codziennym odróżnianie prawdy od fałszu.</w:t>
      </w:r>
    </w:p>
    <w:p>
      <w:pPr>
        <w:spacing w:before="25" w:after="0"/>
        <w:ind w:left="0"/>
        <w:jc w:val="both"/>
        <w:textAlignment w:val="auto"/>
      </w:pPr>
      <w:r>
        <w:rPr>
          <w:rFonts w:ascii="Times New Roman"/>
          <w:b w:val="false"/>
          <w:i w:val="false"/>
          <w:color w:val="000000"/>
          <w:sz w:val="24"/>
          <w:lang w:val="pl-Pl"/>
        </w:rPr>
        <w:t>Sprawność rachunkowa jest niezwykle ważnym elementem nauczania matematyki nawet obecnie, kiedy wiele rachunków wykonuje się za pomocą sprzętu elektronicznego. Ważnym celem ćwiczenia sprawności rachunkowej jest kształtowanie wyobrażenia o wielkościach liczb, a w konsekwencji doskonalenie umiejętności precyzyjnego szacowania wyników. Takie wyobrażenie ułatwia codzienne życie, na przykład planowanie budżetu domowego. Na wyższym poziomie, przy działaniach na wyrażeniach algebraicznych, sprawność rachunkowa pozwala doskonalić umiejętność operowania obiektami matematycznymi.</w:t>
      </w:r>
    </w:p>
    <w:p>
      <w:pPr>
        <w:spacing w:before="25" w:after="0"/>
        <w:ind w:left="0"/>
        <w:jc w:val="both"/>
        <w:textAlignment w:val="auto"/>
      </w:pPr>
      <w:r>
        <w:rPr>
          <w:rFonts w:ascii="Times New Roman"/>
          <w:b w:val="false"/>
          <w:i w:val="false"/>
          <w:color w:val="000000"/>
          <w:sz w:val="24"/>
          <w:lang w:val="pl-Pl"/>
        </w:rPr>
        <w:t>Wiedza o właściwościach obiektów matematycznych pozwala na swobodne operowanie nimi i stosowanie obiektów matematycznych do opisu bądź modelowania zjawisk obserwowanych w rzeczywistości. Właściwości matematyczne modeli przekładają się często na konkretne własności obiektów rzeczywistych.</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Na nową podstawę informatyki w liceum ogólnokształcącym i technikum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wprowadzanie elementów, które do tej pory uznawane były w informatyce za trudne.</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i bezpiecznym wykorzystaniem przy tym metod i narzędzi wywodzących się z informatyki. Takie podejście, rozpoczęte w szkole podstawowej, jest kontynuowane w liceum ogólnokształcącym i technikum zarówno w zakresie podstawowym, jak i rozszerzonym. Przedmiot informatyka jest realizowany przez wszystkich uczniów w każdej klasie, począwszy od klasy I szkoły podstawowej, i jest kontynuowany w liceum ogólnokształcącym i technikum.</w:t>
      </w:r>
    </w:p>
    <w:p>
      <w:pPr>
        <w:spacing w:before="25" w:after="0"/>
        <w:ind w:left="0"/>
        <w:jc w:val="both"/>
        <w:textAlignment w:val="auto"/>
      </w:pPr>
      <w:r>
        <w:rPr>
          <w:rFonts w:ascii="Times New Roman"/>
          <w:b w:val="false"/>
          <w:i w:val="false"/>
          <w:color w:val="000000"/>
          <w:sz w:val="24"/>
          <w:lang w:val="pl-Pl"/>
        </w:rPr>
        <w:t>Większość dziedzin korzysta z gotowych algorytmów i rozwiązań informatycznych, istotą informatyki jednak jest twórcze odkrywanie algorytmów, poznawanie metod rozwiązywania problemów i badanie ich efektywności. Takie podejście wpływa na zwiększenie jakości oraz efektywności nie tylko edukacji informatycznej uczniów, ale również przynosi korzyści w nauczaniu innych przedmiotów, wspomaga kształtowanie myślenia matematycznego, uczy naukowego podejścia do rozwiązywania problemów. Umiejętność korzystania z nowych technologii w sposób twórczy i krytyczny jest obecnie podstawową umiejętnością przydatną nie tylko młodym ludziom, ale także osobom dorosłym i starszym. Jest to warunek konieczny do aktywnego i pełnego korzystania z e-usług, a posiadanie tej umiejętności ma na celu zapobieganie ryzyku wykluczenia z życia społecznego. Pomaga ponadto niwelować barierę pokoleniową, usprawnia komunikację pomiędzy nauczycielami i uczniami, a w konsekwencji w całym społeczeństwie.</w:t>
      </w:r>
    </w:p>
    <w:p>
      <w:pPr>
        <w:spacing w:before="25" w:after="0"/>
        <w:ind w:left="0"/>
        <w:jc w:val="both"/>
        <w:textAlignment w:val="auto"/>
      </w:pPr>
      <w:r>
        <w:rPr>
          <w:rFonts w:ascii="Times New Roman"/>
          <w:b w:val="false"/>
          <w:i w:val="false"/>
          <w:color w:val="000000"/>
          <w:sz w:val="24"/>
          <w:lang w:val="pl-Pl"/>
        </w:rPr>
        <w:t>Wprowadzane zmiany w kształceniu informatycznym lepiej przygotują uczniów do bezpiecznego życia w społeczeństwie przepełnionym technologią i będą ich zachęcały do wybierania dalszego kształcenia się na kierunkach informatycznych uczelni wyższych.</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Wychowanie fizyczne w szkole ponadpodstawowej ma na celu kontynuację wspierania i doskonalenia wszechstronnego rozwoju ucznia (fizycznego, psychicznego, intelektualnego, emocjonalnego i społecznego). Utrwala nawyk uczestnictwa w aktywności fizycznej dla zdrowia i utrzymania sprawności fizycznej przez całe życie.</w:t>
      </w:r>
    </w:p>
    <w:p>
      <w:pPr>
        <w:spacing w:before="25" w:after="0"/>
        <w:ind w:left="0"/>
        <w:jc w:val="both"/>
        <w:textAlignment w:val="auto"/>
      </w:pPr>
      <w:r>
        <w:rPr>
          <w:rFonts w:ascii="Times New Roman"/>
          <w:b w:val="false"/>
          <w:i w:val="false"/>
          <w:color w:val="000000"/>
          <w:sz w:val="24"/>
          <w:lang w:val="pl-Pl"/>
        </w:rPr>
        <w:t>Wychowanie fizyczne pełni ważne funkcje edukacyjne, wspomaga efektywność procesu uczenia się oraz pełni wiodącą rolę w edukacji zdrowotnej uczniów.</w:t>
      </w:r>
    </w:p>
    <w:p>
      <w:pPr>
        <w:spacing w:before="25" w:after="0"/>
        <w:ind w:left="0"/>
        <w:jc w:val="both"/>
        <w:textAlignment w:val="auto"/>
      </w:pPr>
      <w:r>
        <w:rPr>
          <w:rFonts w:ascii="Times New Roman"/>
          <w:b w:val="false"/>
          <w:i w:val="false"/>
          <w:color w:val="000000"/>
          <w:sz w:val="24"/>
          <w:lang w:val="pl-Pl"/>
        </w:rPr>
        <w:t>Oczekiwania wobec współczesnego wychowania fizycznego wymagają nowych standardów przygotowania ucznia do całożyciowej aktywności fizycznej i troski o zdrowie. Pełni ono, oprócz swej funkcji doraźnej, również funkcję prospektywną. Przygotowuje do dokonywania w życiu wyborów korzystnych dla indywidualnych potrzeb ruchowych i zdrowotnych, z uwzględnieniem także przyszłych ról zawodowych i rodzinnych.</w:t>
      </w:r>
    </w:p>
    <w:p>
      <w:pPr>
        <w:spacing w:before="25" w:after="0"/>
        <w:ind w:left="0"/>
        <w:jc w:val="both"/>
        <w:textAlignment w:val="auto"/>
      </w:pPr>
      <w:r>
        <w:rPr>
          <w:rFonts w:ascii="Times New Roman"/>
          <w:b w:val="false"/>
          <w:i w:val="false"/>
          <w:color w:val="000000"/>
          <w:sz w:val="24"/>
          <w:lang w:val="pl-Pl"/>
        </w:rPr>
        <w:t>Podstawa programowa dla szkół ponadpodstawowych zakłada personalistyczną koncepcję wychowania oraz koncepcję sprawności fizycznej ukierunkowanej na zdrowie.</w:t>
      </w:r>
    </w:p>
    <w:p>
      <w:pPr>
        <w:spacing w:before="25" w:after="0"/>
        <w:ind w:left="0"/>
        <w:jc w:val="both"/>
        <w:textAlignment w:val="auto"/>
      </w:pPr>
      <w:r>
        <w:rPr>
          <w:rFonts w:ascii="Times New Roman"/>
          <w:b/>
          <w:i w:val="false"/>
          <w:color w:val="000000"/>
          <w:sz w:val="24"/>
          <w:lang w:val="pl-Pl"/>
        </w:rPr>
        <w:t>Edukacja dla bezpieczeństwa</w:t>
      </w:r>
    </w:p>
    <w:p>
      <w:pPr>
        <w:spacing w:before="25" w:after="0"/>
        <w:ind w:left="0"/>
        <w:jc w:val="both"/>
        <w:textAlignment w:val="auto"/>
      </w:pPr>
      <w:r>
        <w:rPr>
          <w:rFonts w:ascii="Times New Roman"/>
          <w:b w:val="false"/>
          <w:i w:val="false"/>
          <w:color w:val="000000"/>
          <w:sz w:val="24"/>
          <w:lang w:val="pl-Pl"/>
        </w:rPr>
        <w:t>Przedmiot przygotowuje uczniów teoretycznie i praktycznie do właściwego zachowania oraz odpowiednich reakcji w sytuacjach trudnych i kryzysowych, stwarzających zagrożenie dla zdrowia i życia. Przedmiot obejmuje różnorodne treści kształcenia: z zakresu bezpieczeństwa państwa oraz treści dotyczące organizacji działań ratowniczych, edukacji zdrowotnej i pierwszej pomocy. Niezwykle ważne jest, ażeby kłaść szczególny nacisk na kształcenie umiejętności praktycznych, powtarzanych możliwie często, szczególnie przy nauce pierwszej pomocy. Wyrabianie w ten sposób u uczniów odpowiednich nawyków ma istotne znaczenie w wykorzystywaniu przez nich zdobytych umiejętności w warunkach realnego zagrożenia, kiedy to naturalnie występujący wysoki poziom stresu utrudnia prowadzenie akcji ratunkowej.</w:t>
      </w:r>
    </w:p>
    <w:p>
      <w:pPr>
        <w:spacing w:before="25" w:after="0"/>
        <w:ind w:left="0"/>
        <w:jc w:val="both"/>
        <w:textAlignment w:val="auto"/>
      </w:pPr>
      <w:r>
        <w:rPr>
          <w:rFonts w:ascii="Times New Roman"/>
          <w:b w:val="false"/>
          <w:i w:val="false"/>
          <w:color w:val="000000"/>
          <w:sz w:val="24"/>
          <w:lang w:val="pl-Pl"/>
        </w:rPr>
        <w:t>Bezpieczeństwo państwa pojmowane jest jako obszar wiedzy, który objaśnia działanie mechanizmów rządzących zapewnieniem ładu, porządku, stabilności społeczności ludzkich, towarzyszących temu koncepcji, metod, form postępowania. Trzeba ten obszar rozpatrywać w kontekście sztuki umiejętności skutecznego działania i radzenia sobie poszczególnych jednostek w sytuacjach określonych zagrożeń. Rozumienie problematyki bezpieczeństwa państwa posiada przy tym wieloaspektową wykładnię: kreuje zrozumienie przeszłości, tworzy obraz teraźniejszości i stanowi przesłanki do myślenia o przyszłości. Ujęta w treściach kształcenia problematyka koncentruje się na zarządzaniu, polityce i strategii bezpieczeństwa, z uwzględnieniem także kontekstu międzynarodowego.</w:t>
      </w:r>
    </w:p>
    <w:p>
      <w:pPr>
        <w:spacing w:before="25" w:after="0"/>
        <w:ind w:left="0"/>
        <w:jc w:val="both"/>
        <w:textAlignment w:val="auto"/>
      </w:pPr>
      <w:r>
        <w:rPr>
          <w:rFonts w:ascii="Times New Roman"/>
          <w:b w:val="false"/>
          <w:i w:val="false"/>
          <w:color w:val="000000"/>
          <w:sz w:val="24"/>
          <w:lang w:val="pl-Pl"/>
        </w:rPr>
        <w:t>Umiejętność udzielania pierwszej pomocy, jak również edukacja zdrowotna, z uwagi na największe prawdopodobieństwo wykorzystania ich w praktyce, w życiu codziennym należą do najważniejszych tematów w przedmiocie edukacja dla bezpieczeństwa. Za szczególnie ważne w tym zakresie należy uznać właściwe postępowanie z osobami, u których wystąpiło nagłe zatrzymanie krążenia. Podjęcie akcji ratunkowej przez świadka zdarzenia, prowadzenie jej do czasu przyjazdu karetki pogotowia jest w stanie uratować życie, natomiast zaniechanie działania w nieuchronny sposób prowadzi do śmierci chorego. Uczniów należy wdrażać do dbałości o bezpieczeństwo własne oraz innych, wskazując, w jaki sposób mogą uzyskać pomoc osób godnych zaufania i służb ratunkowych.</w:t>
      </w:r>
    </w:p>
    <w:p>
      <w:pPr>
        <w:spacing w:before="25" w:after="0"/>
        <w:ind w:left="0"/>
        <w:jc w:val="both"/>
        <w:textAlignment w:val="auto"/>
      </w:pPr>
      <w:r>
        <w:rPr>
          <w:rFonts w:ascii="Times New Roman"/>
          <w:b/>
          <w:i w:val="false"/>
          <w:color w:val="000000"/>
          <w:sz w:val="24"/>
          <w:lang w:val="pl-Pl"/>
        </w:rPr>
        <w:t>Wychowanie do życia w rodzinie</w:t>
      </w:r>
    </w:p>
    <w:p>
      <w:pPr>
        <w:spacing w:before="25" w:after="0"/>
        <w:ind w:left="0"/>
        <w:jc w:val="both"/>
        <w:textAlignment w:val="auto"/>
      </w:pPr>
      <w:r>
        <w:rPr>
          <w:rFonts w:ascii="Times New Roman"/>
          <w:b w:val="false"/>
          <w:i w:val="false"/>
          <w:color w:val="000000"/>
          <w:sz w:val="24"/>
          <w:lang w:val="pl-Pl"/>
        </w:rPr>
        <w:t>Wychowanie do życia w rodzinie należy postrzegać jako integralną część wychowania ogólnego. Nadrzędnym celem wprowadzenia tego przedmiotu jest takie oddziaływanie na uczniów, aby przemyślenia i wnioski płynące z zajęć pomogły im lepiej zrozumieć siebie i innych, a także rzutowały na podejmowanie właściwych decyzji obecnie i w przyszłości.</w:t>
      </w:r>
    </w:p>
    <w:p>
      <w:pPr>
        <w:spacing w:before="25" w:after="0"/>
        <w:ind w:left="0"/>
        <w:jc w:val="both"/>
        <w:textAlignment w:val="auto"/>
      </w:pPr>
      <w:r>
        <w:rPr>
          <w:rFonts w:ascii="Times New Roman"/>
          <w:b w:val="false"/>
          <w:i w:val="false"/>
          <w:color w:val="000000"/>
          <w:sz w:val="24"/>
          <w:lang w:val="pl-Pl"/>
        </w:rPr>
        <w:t>Istotnym elementem współczesnego wychowania jest współpraca wszystkich środowisk kształtujących osobowość młodego człowieka. Najważniejszą rolę w wychowaniu odgrywa rodzina. Nie da się jednak pominąć wagi innych podmiotów wychowawczych, jakimi są: szkoła, grupa rówieśnicza, instytucje wychowawcze. Czas dojrzewania jest trudnym okresem, zarówno dla dziecka, jak i dorosłych - rodziców, wychowawców, nauczycieli. Rozchwianie emocjonalne, nasilenie krytycyzmu, zwłaszcza wobec dorosłych, brak doświadczenia, a jednocześnie ciekawość świata powodują, że wybory, jakich dokonują młodzi ludzie, nie zawsze są dobre dla nich samych.</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Etyka jako przedmiot szkolny stara się respektować charakter etyki jako dyscypliny filozoficznej o ugruntowanej, wielowiekowej tradycji, bogatym dorobku teoretycznym i licznych zastosowaniach praktycznych. W podstawie programowej etyki wyeksponowany jest przede wszystkim jej charakter praktyczny, nie pomija się jednak jej wymiaru teoretycznego. Umiejętne powiązanie tych dwóch aspektów edukacji etycznej pozwala rozwijać fundamentalną dla procesu edukacji umiejętność myślenia, którego istotą jest nieustanna interakcja między teoretyzowaniem (tym, co ogólne) a konkretnymi symulacjami i samym działaniem (tym, co szczegółowe).</w:t>
      </w:r>
    </w:p>
    <w:p>
      <w:pPr>
        <w:spacing w:before="25" w:after="0"/>
        <w:ind w:left="0"/>
        <w:jc w:val="both"/>
        <w:textAlignment w:val="auto"/>
      </w:pPr>
      <w:r>
        <w:rPr>
          <w:rFonts w:ascii="Times New Roman"/>
          <w:b w:val="false"/>
          <w:i w:val="false"/>
          <w:color w:val="000000"/>
          <w:sz w:val="24"/>
          <w:lang w:val="pl-Pl"/>
        </w:rPr>
        <w:t>Na tym założeniu oparta jest koncepcja podstawy programowej etyki, czego wyrazem jest określony zestaw celów kształcenia oraz stosowny dobór treści nauczania.</w:t>
      </w:r>
    </w:p>
    <w:p>
      <w:pPr>
        <w:spacing w:before="25" w:after="0"/>
        <w:ind w:left="0"/>
        <w:jc w:val="both"/>
        <w:textAlignment w:val="auto"/>
      </w:pPr>
      <w:r>
        <w:rPr>
          <w:rFonts w:ascii="Times New Roman"/>
          <w:b w:val="false"/>
          <w:i w:val="false"/>
          <w:color w:val="000000"/>
          <w:sz w:val="24"/>
          <w:lang w:val="pl-Pl"/>
        </w:rPr>
        <w:t>Cele kształcenia określone w podstawie programowej etyki odpowiadają specyfice tego przedmiotu i uwzględniają zarówno jego charakter praktyczno-wychowawczy (tożsamość, podmiotowość, rozwój moralny, tworzenie wypowiedzi o moralności, samokształcenie), jak i teoretyczno-filozoficzny (wiedza o etyce, tworzenie wypowiedzi z akcentem na poprawność uzasadnień, samokształcenie).</w:t>
      </w:r>
    </w:p>
    <w:p>
      <w:pPr>
        <w:spacing w:before="25" w:after="0"/>
        <w:ind w:left="0"/>
        <w:jc w:val="both"/>
        <w:textAlignment w:val="auto"/>
      </w:pPr>
      <w:r>
        <w:rPr>
          <w:rFonts w:ascii="Times New Roman"/>
          <w:b w:val="false"/>
          <w:i w:val="false"/>
          <w:color w:val="000000"/>
          <w:sz w:val="24"/>
          <w:lang w:val="pl-Pl"/>
        </w:rPr>
        <w:t>Treści nauczania zostały podzielone na dwie części - ogólną i teoretyczną (elementy etyki ogólnej) oraz szczegółową i praktyczną (wybrane zagadnienia etyki szczegółowej). Treści nauczania z części pierwszej mają dostarczać teoretycznych narzędzi, pozwalających uczniom w sposób rzetelny, pogłębiony podejmować zagadnienia szczegółowe opisane w części drugiej z zakresu etyki życia osobistego, bioetyki, etyki społecznej i politycznej, etyki środowiskowej, etyki nauki i etyk zawodowych.</w:t>
      </w:r>
    </w:p>
    <w:p>
      <w:pPr>
        <w:spacing w:before="25" w:after="0"/>
        <w:ind w:left="0"/>
        <w:jc w:val="both"/>
        <w:textAlignment w:val="auto"/>
      </w:pPr>
      <w:r>
        <w:rPr>
          <w:rFonts w:ascii="Times New Roman"/>
          <w:b w:val="false"/>
          <w:i w:val="false"/>
          <w:color w:val="000000"/>
          <w:sz w:val="24"/>
          <w:lang w:val="pl-Pl"/>
        </w:rPr>
        <w:t>Warto podkreślić, że specyfika edukacji etycznej pozwala zogniskować uwagę uczniów nie tylko na prakseologicznie pojętych celach kształcenia (mierzalne efekty kształcenia), ale przede wszystkim na celach związanych z rozumieniem siebie i świata (hermeneutyczny aspekt kształcenia) oraz na wzmacnianiu autonomii ucznia (emancypacyjny aspekt kształcenia).</w:t>
      </w:r>
    </w:p>
    <w:p>
      <w:pPr>
        <w:spacing w:before="25" w:after="0"/>
        <w:ind w:left="0"/>
        <w:jc w:val="both"/>
        <w:textAlignment w:val="auto"/>
      </w:pPr>
      <w:r>
        <w:rPr>
          <w:rFonts w:ascii="Times New Roman"/>
          <w:b w:val="false"/>
          <w:i w:val="false"/>
          <w:color w:val="000000"/>
          <w:sz w:val="24"/>
          <w:lang w:val="pl-Pl"/>
        </w:rPr>
        <w:t>Praktyczno-wychowawczy charakter etyki, szerokie spektrum zagadnień stanowiących przedmiot rozważań etycznych oraz mocny akcent położony w podstawie programowej na rozwijanie zdolności samodzielnego, krytycznego myślenia sprawiają, że etyka może pełnić funkcję przedmiotu integrującego procesy edukacyjne realizowane w ramach nauczania przedmiotowego.</w:t>
      </w:r>
    </w:p>
    <w:p>
      <w:pPr>
        <w:spacing w:before="25" w:after="0"/>
        <w:ind w:left="0"/>
        <w:jc w:val="both"/>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val="false"/>
          <w:i w:val="false"/>
          <w:color w:val="000000"/>
          <w:sz w:val="24"/>
          <w:lang w:val="pl-Pl"/>
        </w:rPr>
        <w:t>Podstawa programowa umożliwia rozwój młodzieży należącej do mniejszości narodowej lub etnicznej na wielu płaszczyznach: w zakresie świadomości i tożsamości narodowej, integracji kulturowej i komunikacji językowej. Przewiduje ona aktywne uczestnictwo uczniów w życiu środowiska lokalnego i kulturze narodowej lub etnicznej.</w:t>
      </w:r>
    </w:p>
    <w:p>
      <w:pPr>
        <w:spacing w:before="25" w:after="0"/>
        <w:ind w:left="0"/>
        <w:jc w:val="both"/>
        <w:textAlignment w:val="auto"/>
      </w:pPr>
      <w:r>
        <w:rPr>
          <w:rFonts w:ascii="Times New Roman"/>
          <w:b w:val="false"/>
          <w:i w:val="false"/>
          <w:color w:val="000000"/>
          <w:sz w:val="24"/>
          <w:lang w:val="pl-Pl"/>
        </w:rPr>
        <w:t>Zadaniem nauczyciela jest ponadto motywowanie ucznia do poznawania literatury narodowej lub etnicznej oraz innych tekstów kultury, w tym również kultury regionalnej.</w:t>
      </w:r>
    </w:p>
    <w:p>
      <w:pPr>
        <w:spacing w:before="25" w:after="0"/>
        <w:ind w:left="0"/>
        <w:jc w:val="both"/>
        <w:textAlignment w:val="auto"/>
      </w:pPr>
      <w:r>
        <w:rPr>
          <w:rFonts w:ascii="Times New Roman"/>
          <w:b w:val="false"/>
          <w:i w:val="false"/>
          <w:color w:val="000000"/>
          <w:sz w:val="24"/>
          <w:lang w:val="pl-Pl"/>
        </w:rPr>
        <w:t>Jednym z najważniejszych zadań nauczyciela jest rozwijanie w uczniach postaw ciekawości, otwartości na otaczający świat i poszanowanie kultury własnego narodu lub grupy etnicznej, jak również kultury polskiej i europejskiej.</w:t>
      </w:r>
    </w:p>
    <w:p>
      <w:pPr>
        <w:spacing w:before="25" w:after="0"/>
        <w:ind w:left="0"/>
        <w:jc w:val="both"/>
        <w:textAlignment w:val="auto"/>
      </w:pPr>
      <w:r>
        <w:rPr>
          <w:rFonts w:ascii="Times New Roman"/>
          <w:b w:val="false"/>
          <w:i w:val="false"/>
          <w:color w:val="000000"/>
          <w:sz w:val="24"/>
          <w:lang w:val="pl-Pl"/>
        </w:rPr>
        <w:t>Podstawa programowa dzieli wymagania na ogólne i szczegółowe. Do wymagań ogólnych należą: świadomość własnego dziedzictwa narodowego lub etnicznego, kształcenie językowe, kształcenie literackie i kulturowe, tworzenie wypowiedzi.</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w jego relacjach z regionem, państwem, Europą i światem. Istotnym zadaniem jest rozwijanie w uczniach ciekawości, otwartości i szacunku dla innych kultur.</w:t>
      </w:r>
    </w:p>
    <w:p>
      <w:pPr>
        <w:spacing w:before="25" w:after="0"/>
        <w:ind w:left="0"/>
        <w:jc w:val="both"/>
        <w:textAlignment w:val="auto"/>
      </w:pPr>
      <w:r>
        <w:rPr>
          <w:rFonts w:ascii="Times New Roman"/>
          <w:b w:val="false"/>
          <w:i w:val="false"/>
          <w:color w:val="000000"/>
          <w:sz w:val="24"/>
          <w:lang w:val="pl-Pl"/>
        </w:rPr>
        <w:t>Podstawa programowa umożliwia rozwój młodzieży na wielu płaszczyznach: w zakresie świadomości oraz tożsamości regionalnej i etnicznej, języka i kultury. Przewiduje ona znaczne poszerzenie wiedzy o regionie i aktywne uczestnictwo w życiu społecznym.</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regionalnej i innych tekstów kultury, zdobywania wiedzy o regionie oraz rozwijania sprawności językowych w zakresie języka ojczystego, a ponadto stosowanie szeroko pojętej indywidualizacji nauczania w wyrównywaniu kompetencji językowych uczniów.</w:t>
      </w:r>
    </w:p>
    <w:p>
      <w:pPr>
        <w:spacing w:before="25" w:after="0"/>
        <w:ind w:left="0"/>
        <w:jc w:val="both"/>
        <w:textAlignment w:val="auto"/>
      </w:pPr>
      <w:r>
        <w:rPr>
          <w:rFonts w:ascii="Times New Roman"/>
          <w:b w:val="false"/>
          <w:i w:val="false"/>
          <w:color w:val="000000"/>
          <w:sz w:val="24"/>
          <w:lang w:val="pl-Pl"/>
        </w:rPr>
        <w:t>Dla osiągnięcia celów ważna jest szeroko pojęta współpraca ze środowiskiem lokalnym i regionalnym.</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JĘZYK POLSKI </w:t>
      </w:r>
    </w:p>
    <w:p>
      <w:pPr>
        <w:spacing w:before="25" w:after="0"/>
        <w:ind w:left="0"/>
        <w:jc w:val="center"/>
        <w:textAlignment w:val="auto"/>
      </w:pPr>
      <w:r>
        <w:rPr>
          <w:rFonts w:ascii="Times New Roman"/>
          <w:b/>
          <w:i w:val="false"/>
          <w:color w:val="000000"/>
          <w:sz w:val="24"/>
          <w:lang w:val="pl-Pl"/>
        </w:rPr>
        <w:t>ZAKRES PODSTAWOWY I ROZSZERZONY</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Kształtowanie dojrzałości intelektualnej, emocjonalnej i moralnej uczniów.</w:t>
      </w:r>
    </w:p>
    <w:p>
      <w:pPr>
        <w:spacing w:before="25" w:after="0"/>
        <w:ind w:left="0"/>
        <w:jc w:val="both"/>
        <w:textAlignment w:val="auto"/>
      </w:pPr>
      <w:r>
        <w:rPr>
          <w:rFonts w:ascii="Times New Roman"/>
          <w:b w:val="false"/>
          <w:i w:val="false"/>
          <w:color w:val="000000"/>
          <w:sz w:val="24"/>
          <w:lang w:val="pl-Pl"/>
        </w:rPr>
        <w:t>2. Rozumienie historii literatury i dziejów kultury jako procesu, a także dostrzeganie roli czynników wewnętrznych i zewnętrznych wpływających na ten proces.</w:t>
      </w:r>
    </w:p>
    <w:p>
      <w:pPr>
        <w:spacing w:before="25" w:after="0"/>
        <w:ind w:left="0"/>
        <w:jc w:val="both"/>
        <w:textAlignment w:val="auto"/>
      </w:pPr>
      <w:r>
        <w:rPr>
          <w:rFonts w:ascii="Times New Roman"/>
          <w:b w:val="false"/>
          <w:i w:val="false"/>
          <w:color w:val="000000"/>
          <w:sz w:val="24"/>
          <w:lang w:val="pl-Pl"/>
        </w:rPr>
        <w:t>3. Rozumienie konieczności zachowania i rozwoju literatury i kultury w życiu jednostki oraz społeczeństwa.</w:t>
      </w:r>
    </w:p>
    <w:p>
      <w:pPr>
        <w:spacing w:before="25" w:after="0"/>
        <w:ind w:left="0"/>
        <w:jc w:val="both"/>
        <w:textAlignment w:val="auto"/>
      </w:pPr>
      <w:r>
        <w:rPr>
          <w:rFonts w:ascii="Times New Roman"/>
          <w:b w:val="false"/>
          <w:i w:val="false"/>
          <w:color w:val="000000"/>
          <w:sz w:val="24"/>
          <w:lang w:val="pl-Pl"/>
        </w:rPr>
        <w:t>4. Rozróżnianie kultury wysokiej i niskiej, elitarnej i popularnej oraz dostrzeganie związków między nimi.</w:t>
      </w:r>
    </w:p>
    <w:p>
      <w:pPr>
        <w:spacing w:before="25" w:after="0"/>
        <w:ind w:left="0"/>
        <w:jc w:val="both"/>
        <w:textAlignment w:val="auto"/>
      </w:pPr>
      <w:r>
        <w:rPr>
          <w:rFonts w:ascii="Times New Roman"/>
          <w:b w:val="false"/>
          <w:i w:val="false"/>
          <w:color w:val="000000"/>
          <w:sz w:val="24"/>
          <w:lang w:val="pl-Pl"/>
        </w:rPr>
        <w:t>5. Znajomość wybranych utworów z literatury polskiej i światowej oraz umiejętność mówienia o nich z wykorzystaniem potrzebnej terminologii.</w:t>
      </w:r>
    </w:p>
    <w:p>
      <w:pPr>
        <w:spacing w:before="25" w:after="0"/>
        <w:ind w:left="0"/>
        <w:jc w:val="both"/>
        <w:textAlignment w:val="auto"/>
      </w:pPr>
      <w:r>
        <w:rPr>
          <w:rFonts w:ascii="Times New Roman"/>
          <w:b w:val="false"/>
          <w:i w:val="false"/>
          <w:color w:val="000000"/>
          <w:sz w:val="24"/>
          <w:lang w:val="pl-Pl"/>
        </w:rPr>
        <w:t>6. Kształtowanie różnorodnych postaw czytelniczych: od spontanicznego czytania do odbioru opartego na podstawach naukowych.</w:t>
      </w:r>
    </w:p>
    <w:p>
      <w:pPr>
        <w:spacing w:before="25" w:after="0"/>
        <w:ind w:left="0"/>
        <w:jc w:val="both"/>
        <w:textAlignment w:val="auto"/>
      </w:pPr>
      <w:r>
        <w:rPr>
          <w:rFonts w:ascii="Times New Roman"/>
          <w:b w:val="false"/>
          <w:i w:val="false"/>
          <w:color w:val="000000"/>
          <w:sz w:val="24"/>
          <w:lang w:val="pl-Pl"/>
        </w:rPr>
        <w:t>7. Kształcenie umiejętności czytania, analizowania i interpretowania literatury oraz innych tekstów kultury, a także ich wzajemnej korespondencji.</w:t>
      </w:r>
    </w:p>
    <w:p>
      <w:pPr>
        <w:spacing w:before="25" w:after="0"/>
        <w:ind w:left="0"/>
        <w:jc w:val="both"/>
        <w:textAlignment w:val="auto"/>
      </w:pPr>
      <w:r>
        <w:rPr>
          <w:rFonts w:ascii="Times New Roman"/>
          <w:b w:val="false"/>
          <w:i w:val="false"/>
          <w:color w:val="000000"/>
          <w:sz w:val="24"/>
          <w:lang w:val="pl-Pl"/>
        </w:rPr>
        <w:t>8. Kształcenie umiejętności świadomego odbioru utworów literackich i tekstów kultury na różnych poziomach: dosłownym, metaforycznym, symbolicznym, aksjologicznym.</w:t>
      </w:r>
    </w:p>
    <w:p>
      <w:pPr>
        <w:spacing w:before="25" w:after="0"/>
        <w:ind w:left="0"/>
        <w:jc w:val="both"/>
        <w:textAlignment w:val="auto"/>
      </w:pPr>
      <w:r>
        <w:rPr>
          <w:rFonts w:ascii="Times New Roman"/>
          <w:b w:val="false"/>
          <w:i w:val="false"/>
          <w:color w:val="000000"/>
          <w:sz w:val="24"/>
          <w:lang w:val="pl-Pl"/>
        </w:rPr>
        <w:t>9. Kształcenie umiejętności rozumienia roli mediów oraz ich wpływu na zachowania i postawy ludzi, a także krytycznego odbioru przekazów medialnych oraz świadomego korzystania z nich.</w:t>
      </w:r>
    </w:p>
    <w:p>
      <w:pPr>
        <w:spacing w:before="25" w:after="0"/>
        <w:ind w:left="0"/>
        <w:jc w:val="both"/>
        <w:textAlignment w:val="auto"/>
      </w:pPr>
      <w:r>
        <w:rPr>
          <w:rFonts w:ascii="Times New Roman"/>
          <w:b w:val="false"/>
          <w:i w:val="false"/>
          <w:color w:val="000000"/>
          <w:sz w:val="24"/>
          <w:lang w:val="pl-Pl"/>
        </w:rPr>
        <w:t>10. Budowanie systemu wartości na fundamencie prawdy, dobra i piękna oraz szacunku dla człowieka.</w:t>
      </w:r>
    </w:p>
    <w:p>
      <w:pPr>
        <w:spacing w:before="25" w:after="0"/>
        <w:ind w:left="0"/>
        <w:jc w:val="both"/>
        <w:textAlignment w:val="auto"/>
      </w:pPr>
      <w:r>
        <w:rPr>
          <w:rFonts w:ascii="Times New Roman"/>
          <w:b w:val="false"/>
          <w:i w:val="false"/>
          <w:color w:val="000000"/>
          <w:sz w:val="24"/>
          <w:lang w:val="pl-Pl"/>
        </w:rPr>
        <w:t>11. Kształcenie umiejętności rozpoznawania i wartościowania postaw budujących szacunek dla człowieka (np. wierność, odpowiedzialność, umiar) oraz służących budowaniu wspólnot: państwowej, narodowej, społecznej (np. patriotyzm, sprawiedliwość, obowiązkowość, szlachetność, walka, praca, odwaga, roztropność).</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Pogłębianie funkcjonalnej wiedzy z zakresu nauki o języku.</w:t>
      </w:r>
    </w:p>
    <w:p>
      <w:pPr>
        <w:spacing w:before="25" w:after="0"/>
        <w:ind w:left="0"/>
        <w:jc w:val="both"/>
        <w:textAlignment w:val="auto"/>
      </w:pPr>
      <w:r>
        <w:rPr>
          <w:rFonts w:ascii="Times New Roman"/>
          <w:b w:val="false"/>
          <w:i w:val="false"/>
          <w:color w:val="000000"/>
          <w:sz w:val="24"/>
          <w:lang w:val="pl-Pl"/>
        </w:rPr>
        <w:t>2. Wzbogacanie umiejętności komunikacyjnych, stosowne wykorzystanie języka w różnych sytuacjach komunikacyjnych.</w:t>
      </w:r>
    </w:p>
    <w:p>
      <w:pPr>
        <w:spacing w:before="25" w:after="0"/>
        <w:ind w:left="0"/>
        <w:jc w:val="both"/>
        <w:textAlignment w:val="auto"/>
      </w:pPr>
      <w:r>
        <w:rPr>
          <w:rFonts w:ascii="Times New Roman"/>
          <w:b w:val="false"/>
          <w:i w:val="false"/>
          <w:color w:val="000000"/>
          <w:sz w:val="24"/>
          <w:lang w:val="pl-Pl"/>
        </w:rPr>
        <w:t>3. Funkcjonalne wykorzystywanie wiedzy o języku w odczytaniu sensów zawartych w strukturze głębokiej tekstów literackich i nieliterackich.</w:t>
      </w:r>
    </w:p>
    <w:p>
      <w:pPr>
        <w:spacing w:before="25" w:after="0"/>
        <w:ind w:left="0"/>
        <w:jc w:val="both"/>
        <w:textAlignment w:val="auto"/>
      </w:pPr>
      <w:r>
        <w:rPr>
          <w:rFonts w:ascii="Times New Roman"/>
          <w:b w:val="false"/>
          <w:i w:val="false"/>
          <w:color w:val="000000"/>
          <w:sz w:val="24"/>
          <w:lang w:val="pl-Pl"/>
        </w:rPr>
        <w:t>4. Świadome wykorzystanie działań językowych w formowaniu odpowiedzialności za własne zachowania językowe.</w:t>
      </w:r>
    </w:p>
    <w:p>
      <w:pPr>
        <w:spacing w:before="25" w:after="0"/>
        <w:ind w:left="0"/>
        <w:jc w:val="both"/>
        <w:textAlignment w:val="auto"/>
      </w:pPr>
      <w:r>
        <w:rPr>
          <w:rFonts w:ascii="Times New Roman"/>
          <w:b w:val="false"/>
          <w:i w:val="false"/>
          <w:color w:val="000000"/>
          <w:sz w:val="24"/>
          <w:lang w:val="pl-Pl"/>
        </w:rPr>
        <w:t>5. Uwrażliwianie na piękno mowy ojczystej, wspomaganie rozwoju kultury językowej, doskonalenie umiejętności posługiwania się poprawną polszczyzną.</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Doskonalenie umiejętności wyrażania własnych sądów, argumentacji i udziału w dyskusji.</w:t>
      </w:r>
    </w:p>
    <w:p>
      <w:pPr>
        <w:spacing w:before="25" w:after="0"/>
        <w:ind w:left="0"/>
        <w:jc w:val="both"/>
        <w:textAlignment w:val="auto"/>
      </w:pPr>
      <w:r>
        <w:rPr>
          <w:rFonts w:ascii="Times New Roman"/>
          <w:b w:val="false"/>
          <w:i w:val="false"/>
          <w:color w:val="000000"/>
          <w:sz w:val="24"/>
          <w:lang w:val="pl-Pl"/>
        </w:rPr>
        <w:t>2. Wykorzystanie kompetencji językowych i komunikacyjnych w wypowiedziach ustnych i pisemnych.</w:t>
      </w:r>
    </w:p>
    <w:p>
      <w:pPr>
        <w:spacing w:before="25" w:after="0"/>
        <w:ind w:left="0"/>
        <w:jc w:val="both"/>
        <w:textAlignment w:val="auto"/>
      </w:pPr>
      <w:r>
        <w:rPr>
          <w:rFonts w:ascii="Times New Roman"/>
          <w:b w:val="false"/>
          <w:i w:val="false"/>
          <w:color w:val="000000"/>
          <w:sz w:val="24"/>
          <w:lang w:val="pl-Pl"/>
        </w:rPr>
        <w:t>3. Kształcenie umiejętności formułowania i uzasadniania sądów na temat dzieł literackich oraz innych tekstów kultury.</w:t>
      </w:r>
    </w:p>
    <w:p>
      <w:pPr>
        <w:spacing w:before="25" w:after="0"/>
        <w:ind w:left="0"/>
        <w:jc w:val="both"/>
        <w:textAlignment w:val="auto"/>
      </w:pPr>
      <w:r>
        <w:rPr>
          <w:rFonts w:ascii="Times New Roman"/>
          <w:b w:val="false"/>
          <w:i w:val="false"/>
          <w:color w:val="000000"/>
          <w:sz w:val="24"/>
          <w:lang w:val="pl-Pl"/>
        </w:rPr>
        <w:t>4. Doskonalenie umiejętności retorycznych, w szczególności zasad tworzenia wypowiedzi spójnych, logicznych oraz stosowania kompozycji odpowiedniej dla danej formy gatunkowej.</w:t>
      </w:r>
    </w:p>
    <w:p>
      <w:pPr>
        <w:spacing w:before="25" w:after="0"/>
        <w:ind w:left="0"/>
        <w:jc w:val="both"/>
        <w:textAlignment w:val="auto"/>
      </w:pPr>
      <w:r>
        <w:rPr>
          <w:rFonts w:ascii="Times New Roman"/>
          <w:b w:val="false"/>
          <w:i w:val="false"/>
          <w:color w:val="000000"/>
          <w:sz w:val="24"/>
          <w:lang w:val="pl-Pl"/>
        </w:rPr>
        <w:t>5. Rozwijanie umiejętności tworzenia tekstów o wyższym stopniu złożoności.</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Rozwijanie zainteresowań humanistycznych.</w:t>
      </w:r>
    </w:p>
    <w:p>
      <w:pPr>
        <w:spacing w:before="25" w:after="0"/>
        <w:ind w:left="0"/>
        <w:jc w:val="both"/>
        <w:textAlignment w:val="auto"/>
      </w:pPr>
      <w:r>
        <w:rPr>
          <w:rFonts w:ascii="Times New Roman"/>
          <w:b w:val="false"/>
          <w:i w:val="false"/>
          <w:color w:val="000000"/>
          <w:sz w:val="24"/>
          <w:lang w:val="pl-Pl"/>
        </w:rPr>
        <w:t>2. Doskonalenie umiejętności korzystania z różnych źródeł informacji, w tym zasobów cyfrowych, oceny ich rzetelności, wiarygodności i poprawności merytorycznej.</w:t>
      </w:r>
    </w:p>
    <w:p>
      <w:pPr>
        <w:spacing w:before="25" w:after="0"/>
        <w:ind w:left="0"/>
        <w:jc w:val="both"/>
        <w:textAlignment w:val="auto"/>
      </w:pPr>
      <w:r>
        <w:rPr>
          <w:rFonts w:ascii="Times New Roman"/>
          <w:b w:val="false"/>
          <w:i w:val="false"/>
          <w:color w:val="000000"/>
          <w:sz w:val="24"/>
          <w:lang w:val="pl-Pl"/>
        </w:rPr>
        <w:t>3. Kształcenie nawyków systematycznego uczenia się, porządkowania zdobytej wiedzy i jej pogłębiania oraz syntezy poznanego materiału.</w:t>
      </w:r>
    </w:p>
    <w:p>
      <w:pPr>
        <w:spacing w:before="25" w:after="0"/>
        <w:ind w:left="0"/>
        <w:jc w:val="both"/>
        <w:textAlignment w:val="auto"/>
      </w:pPr>
      <w:r>
        <w:rPr>
          <w:rFonts w:ascii="Times New Roman"/>
          <w:b w:val="false"/>
          <w:i w:val="false"/>
          <w:color w:val="000000"/>
          <w:sz w:val="24"/>
          <w:lang w:val="pl-Pl"/>
        </w:rPr>
        <w:t>4. Wyrabianie nawyku samodzielnej, systematycznej lektury.</w:t>
      </w:r>
    </w:p>
    <w:p>
      <w:pPr>
        <w:spacing w:before="25" w:after="0"/>
        <w:ind w:left="0"/>
        <w:jc w:val="both"/>
        <w:textAlignment w:val="auto"/>
      </w:pPr>
      <w:r>
        <w:rPr>
          <w:rFonts w:ascii="Times New Roman"/>
          <w:b w:val="false"/>
          <w:i w:val="false"/>
          <w:color w:val="000000"/>
          <w:sz w:val="24"/>
          <w:lang w:val="pl-Pl"/>
        </w:rPr>
        <w:t>5. Rozwijanie uzdolnień i zainteresowań poprzez udział w różnych formach aktywności intelektualnej i twórczej.</w:t>
      </w:r>
    </w:p>
    <w:p>
      <w:pPr>
        <w:spacing w:before="25" w:after="0"/>
        <w:ind w:left="0"/>
        <w:jc w:val="both"/>
        <w:textAlignment w:val="auto"/>
      </w:pPr>
      <w:r>
        <w:rPr>
          <w:rFonts w:ascii="Times New Roman"/>
          <w:b w:val="false"/>
          <w:i w:val="false"/>
          <w:color w:val="000000"/>
          <w:sz w:val="24"/>
          <w:lang w:val="pl-Pl"/>
        </w:rPr>
        <w:t>6. Umacnianie postawy poszanowania dla cudzej własności intelektualnej.</w:t>
      </w:r>
    </w:p>
    <w:p>
      <w:pPr>
        <w:spacing w:before="25" w:after="0"/>
        <w:ind w:left="0"/>
        <w:jc w:val="both"/>
        <w:textAlignment w:val="auto"/>
      </w:pPr>
      <w:r>
        <w:rPr>
          <w:rFonts w:ascii="Times New Roman"/>
          <w:b w:val="false"/>
          <w:i w:val="false"/>
          <w:color w:val="000000"/>
          <w:sz w:val="24"/>
          <w:lang w:val="pl-Pl"/>
        </w:rPr>
        <w:t>7. Rozwijanie umiejętności efektywnego posługiwania się technologią informacyjną w poszukiwaniu, porządkowaniu i wykorzystywaniu pozyskanych informacji.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Na III etapie edukacyjnym obowiązuje utrwalanie, poszerzanie i doskonalenie wiadomości i umiejętności nabytych w szkole podstawowej.</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180"/>
        <w:gridCol w:w="257"/>
        <w:gridCol w:w="130"/>
        <w:gridCol w:w="6308"/>
      </w:tblGrid>
      <w:tr>
        <w:trPr>
          <w:trHeight w:val="45" w:hRule="atLeast"/>
        </w:trPr>
        <w:tc>
          <w:tcPr>
            <w:tcW w:w="61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Kształcenie literackie i kulturowe.</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Czytanie utworów literackich. Uczeń:</w:t>
            </w:r>
          </w:p>
        </w:tc>
      </w:tr>
      <w:tr>
        <w:trPr>
          <w:trHeight w:val="14160"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rozumie podstawy periodyzacji literatury, sytuuje utwory literackie w poszczególnych okresach: starożytność, średniowiecze, renesans, barok, oświecenie, romantyzm, pozytywizm, Młoda Polska, dwudziestolecie międzywojenne, literatura wojny i okupacji, literatura lat 1945-1989 krajowa i emigracyjna, literatura po 1989 r.;</w:t>
            </w:r>
          </w:p>
          <w:p>
            <w:pPr>
              <w:spacing w:before="25" w:after="0"/>
              <w:ind w:left="0"/>
              <w:jc w:val="left"/>
              <w:textAlignment w:val="auto"/>
            </w:pPr>
            <w:r>
              <w:rPr>
                <w:rFonts w:ascii="Times New Roman"/>
                <w:b w:val="false"/>
                <w:i w:val="false"/>
                <w:color w:val="000000"/>
                <w:sz w:val="24"/>
                <w:lang w:val="pl-Pl"/>
              </w:rPr>
              <w:t>2) rozpoznaje konwencje literackie i określa ich cechy w utworach (fantastyczną, symboliczną, mimetyczną, realistyczną, naturalistyczną, groteskową);</w:t>
            </w:r>
          </w:p>
          <w:p>
            <w:pPr>
              <w:spacing w:before="25" w:after="0"/>
              <w:ind w:left="0"/>
              <w:jc w:val="left"/>
              <w:textAlignment w:val="auto"/>
            </w:pPr>
            <w:r>
              <w:rPr>
                <w:rFonts w:ascii="Times New Roman"/>
                <w:b w:val="false"/>
                <w:i w:val="false"/>
                <w:color w:val="000000"/>
                <w:sz w:val="24"/>
                <w:lang w:val="pl-Pl"/>
              </w:rPr>
              <w:t>3) rozróżnia gatunki epickie, liryczne, dramatyczne i synkretyczne, w tym: gatunki poznane w szkole podstawowej oraz epos, odę, tragedię antyczną, psalm, kronikę, satyrę, sielankę, balladę, dramat romantyczny, powieść poetycką, a także odmiany powieści</w:t>
            </w:r>
          </w:p>
          <w:p>
            <w:pPr>
              <w:spacing w:before="25" w:after="0"/>
              <w:ind w:left="0"/>
              <w:jc w:val="left"/>
              <w:textAlignment w:val="auto"/>
            </w:pPr>
            <w:r>
              <w:rPr>
                <w:rFonts w:ascii="Times New Roman"/>
                <w:b w:val="false"/>
                <w:i w:val="false"/>
                <w:color w:val="000000"/>
                <w:sz w:val="24"/>
                <w:lang w:val="pl-Pl"/>
              </w:rPr>
              <w:t>i dramatu, wymienia ich podstawowe cechy gatunkowe;</w:t>
            </w:r>
          </w:p>
          <w:p>
            <w:pPr>
              <w:spacing w:before="25" w:after="0"/>
              <w:ind w:left="0"/>
              <w:jc w:val="left"/>
              <w:textAlignment w:val="auto"/>
            </w:pPr>
            <w:r>
              <w:rPr>
                <w:rFonts w:ascii="Times New Roman"/>
                <w:b w:val="false"/>
                <w:i w:val="false"/>
                <w:color w:val="000000"/>
                <w:sz w:val="24"/>
                <w:lang w:val="pl-Pl"/>
              </w:rPr>
              <w:t>4) rozpoznaje w tekście literackim środki wyrazu artystycznego poznane w szkole podstawowej oraz środki znaczeniowe: oksymoron, peryfrazę, eufonię, hiperbolę; leksykalne, w tym frazeologizmy; składniowe: antytezę, paralelizm, wyliczenie, epiforę, elipsę; wersyfikacyjne, w tym przerzutnię; określa ich funkcje;</w:t>
            </w:r>
          </w:p>
          <w:p>
            <w:pPr>
              <w:spacing w:before="25" w:after="0"/>
              <w:ind w:left="0"/>
              <w:jc w:val="left"/>
              <w:textAlignment w:val="auto"/>
            </w:pPr>
            <w:r>
              <w:rPr>
                <w:rFonts w:ascii="Times New Roman"/>
                <w:b w:val="false"/>
                <w:i w:val="false"/>
                <w:color w:val="000000"/>
                <w:sz w:val="24"/>
                <w:lang w:val="pl-Pl"/>
              </w:rPr>
              <w:t>5) interpretuje treści alegoryczne i symboliczne utworu literackiego;</w:t>
            </w:r>
          </w:p>
          <w:p>
            <w:pPr>
              <w:spacing w:before="25" w:after="0"/>
              <w:ind w:left="0"/>
              <w:jc w:val="left"/>
              <w:textAlignment w:val="auto"/>
            </w:pPr>
            <w:r>
              <w:rPr>
                <w:rFonts w:ascii="Times New Roman"/>
                <w:b w:val="false"/>
                <w:i w:val="false"/>
                <w:color w:val="000000"/>
                <w:sz w:val="24"/>
                <w:lang w:val="pl-Pl"/>
              </w:rPr>
              <w:t>6) rozpoznaje w tekstach literackich: ironię i autoironię, komizm, tragizm, humor, patos; określa ich funkcje w tekście i rozumie wartościujący charakter;</w:t>
            </w:r>
          </w:p>
          <w:p>
            <w:pPr>
              <w:spacing w:before="25" w:after="0"/>
              <w:ind w:left="0"/>
              <w:jc w:val="left"/>
              <w:textAlignment w:val="auto"/>
            </w:pPr>
            <w:r>
              <w:rPr>
                <w:rFonts w:ascii="Times New Roman"/>
                <w:b w:val="false"/>
                <w:i w:val="false"/>
                <w:color w:val="000000"/>
                <w:sz w:val="24"/>
                <w:lang w:val="pl-Pl"/>
              </w:rPr>
              <w:t>7) rozumie pojęcie groteski, rozpoznaje ją w tekstach oraz określa jej artystyczny i wartościujący charakter;</w:t>
            </w:r>
          </w:p>
          <w:p>
            <w:pPr>
              <w:spacing w:before="25" w:after="0"/>
              <w:ind w:left="0"/>
              <w:jc w:val="left"/>
              <w:textAlignment w:val="auto"/>
            </w:pPr>
            <w:r>
              <w:rPr>
                <w:rFonts w:ascii="Times New Roman"/>
                <w:b w:val="false"/>
                <w:i w:val="false"/>
                <w:color w:val="000000"/>
                <w:sz w:val="24"/>
                <w:lang w:val="pl-Pl"/>
              </w:rPr>
              <w:t>8) wykazuje się znajomością i zrozumieniem treści utworów wskazanych w podstawie programowej jako lektury obowiązkowe;</w:t>
            </w:r>
          </w:p>
          <w:p>
            <w:pPr>
              <w:spacing w:before="25" w:after="0"/>
              <w:ind w:left="0"/>
              <w:jc w:val="left"/>
              <w:textAlignment w:val="auto"/>
            </w:pPr>
            <w:r>
              <w:rPr>
                <w:rFonts w:ascii="Times New Roman"/>
                <w:b w:val="false"/>
                <w:i w:val="false"/>
                <w:color w:val="000000"/>
                <w:sz w:val="24"/>
                <w:lang w:val="pl-Pl"/>
              </w:rPr>
              <w:t>9) rozpoznaje tematykę i problematykę poznanych tekstów oraz jej związek z programami epoki literackiej, zjawiskami społecznymi, historycznymi, egzystencjalnymi i estetycznymi; poddaje ją refleksji;</w:t>
            </w:r>
          </w:p>
          <w:p>
            <w:pPr>
              <w:spacing w:before="25" w:after="0"/>
              <w:ind w:left="0"/>
              <w:jc w:val="left"/>
              <w:textAlignment w:val="auto"/>
            </w:pPr>
            <w:r>
              <w:rPr>
                <w:rFonts w:ascii="Times New Roman"/>
                <w:b w:val="false"/>
                <w:i w:val="false"/>
                <w:color w:val="000000"/>
                <w:sz w:val="24"/>
                <w:lang w:val="pl-Pl"/>
              </w:rPr>
              <w:t>10) rozpoznaje w utworze sposoby kreowania: świata przedstawionego (fabuły, bohaterów, akcji, wątków, motywów), narracji, sytuacji lirycznej; interpretuje je i wartościuje;</w:t>
            </w:r>
          </w:p>
          <w:p>
            <w:pPr>
              <w:spacing w:before="25" w:after="0"/>
              <w:ind w:left="0"/>
              <w:jc w:val="left"/>
              <w:textAlignment w:val="auto"/>
            </w:pPr>
            <w:r>
              <w:rPr>
                <w:rFonts w:ascii="Times New Roman"/>
                <w:b w:val="false"/>
                <w:i w:val="false"/>
                <w:color w:val="000000"/>
                <w:sz w:val="24"/>
                <w:lang w:val="pl-Pl"/>
              </w:rPr>
              <w:t>11) rozumie pojęcie motywu literackiego i toposu, rozpoznaje podstawowe motywy i toposy oraz dostrzega żywotność motywów biblijnych i antycznych w utworach literackich; określa ich rolę w tworzeniu znaczeń uniwersalnych;</w:t>
            </w:r>
          </w:p>
          <w:p>
            <w:pPr>
              <w:spacing w:before="25" w:after="0"/>
              <w:ind w:left="0"/>
              <w:jc w:val="left"/>
              <w:textAlignment w:val="auto"/>
            </w:pPr>
            <w:r>
              <w:rPr>
                <w:rFonts w:ascii="Times New Roman"/>
                <w:b w:val="false"/>
                <w:i w:val="false"/>
                <w:color w:val="000000"/>
                <w:sz w:val="24"/>
                <w:lang w:val="pl-Pl"/>
              </w:rPr>
              <w:t>12) w interpretacji utworów literackich odwołuje się do tekstów poznanych w szkole podstawowej, w tym: trenów i pieśni Jana Kochanowskiego, bajek Ignacego Krasickiego, Dziadów cz. II oraz Pana Tadeusza Adama Mickiewicza, Zemsty Aleksandra Fredry, Balladyny Juliusza Słowackiego;</w:t>
            </w:r>
          </w:p>
          <w:p>
            <w:pPr>
              <w:spacing w:before="25" w:after="0"/>
              <w:ind w:left="0"/>
              <w:jc w:val="left"/>
              <w:textAlignment w:val="auto"/>
            </w:pPr>
            <w:r>
              <w:rPr>
                <w:rFonts w:ascii="Times New Roman"/>
                <w:b w:val="false"/>
                <w:i w:val="false"/>
                <w:color w:val="000000"/>
                <w:sz w:val="24"/>
                <w:lang w:val="pl-Pl"/>
              </w:rPr>
              <w:t>13) porównuje utwory literackie lub ich fragmenty, dostrzega kontynuacje i nawiązania w porównywanych utworach, określa cechy wspólne i różne;</w:t>
            </w:r>
          </w:p>
          <w:p>
            <w:pPr>
              <w:spacing w:before="25" w:after="0"/>
              <w:ind w:left="0"/>
              <w:jc w:val="left"/>
              <w:textAlignment w:val="auto"/>
            </w:pPr>
            <w:r>
              <w:rPr>
                <w:rFonts w:ascii="Times New Roman"/>
                <w:b w:val="false"/>
                <w:i w:val="false"/>
                <w:color w:val="000000"/>
                <w:sz w:val="24"/>
                <w:lang w:val="pl-Pl"/>
              </w:rPr>
              <w:t>14) przedstawia propozycję interpretacji utworu, wskazuje w tekście miejsca, które mogą stanowić argumenty na poparcie jego propozycji interpretacyjnej;</w:t>
            </w:r>
          </w:p>
          <w:p>
            <w:pPr>
              <w:spacing w:before="25" w:after="0"/>
              <w:ind w:left="0"/>
              <w:jc w:val="left"/>
              <w:textAlignment w:val="auto"/>
            </w:pPr>
            <w:r>
              <w:rPr>
                <w:rFonts w:ascii="Times New Roman"/>
                <w:b w:val="false"/>
                <w:i w:val="false"/>
                <w:color w:val="000000"/>
                <w:sz w:val="24"/>
                <w:lang w:val="pl-Pl"/>
              </w:rPr>
              <w:t>15) wykorzystuje w interpretacji utworów literackich potrzebne konteksty, szczególnie kontekst historycznoliteracki, historyczny, polityczny, kulturowy, filozoficzny, biograficzny, mitologiczny, biblijny, egzystencjalny;</w:t>
            </w:r>
          </w:p>
          <w:p>
            <w:pPr>
              <w:spacing w:before="25" w:after="0"/>
              <w:ind w:left="0"/>
              <w:jc w:val="left"/>
              <w:textAlignment w:val="auto"/>
            </w:pPr>
            <w:r>
              <w:rPr>
                <w:rFonts w:ascii="Times New Roman"/>
                <w:b w:val="false"/>
                <w:i w:val="false"/>
                <w:color w:val="000000"/>
                <w:sz w:val="24"/>
                <w:lang w:val="pl-Pl"/>
              </w:rPr>
              <w:t>16) rozpoznaje obecne w utworach literackich wartości uniwersalne i narodowe; określa ich rolę i związek z problematyką utworu oraz znaczenie dla budowania własnego systemu wartości.</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odczytuje tekst w jego warstwie semantycznej i semiotycznej;</w:t>
            </w:r>
          </w:p>
          <w:p>
            <w:pPr>
              <w:spacing w:before="25" w:after="0"/>
              <w:ind w:left="0"/>
              <w:jc w:val="left"/>
              <w:textAlignment w:val="auto"/>
            </w:pPr>
            <w:r>
              <w:rPr>
                <w:rFonts w:ascii="Times New Roman"/>
                <w:b w:val="false"/>
                <w:i w:val="false"/>
                <w:color w:val="000000"/>
                <w:sz w:val="24"/>
                <w:lang w:val="pl-Pl"/>
              </w:rPr>
              <w:t>2) rozumie pojęcie tradycji literackiej i kulturowej, rozpoznaje elementy tradycji w utworach, rozumie ich rolę w budowaniu wartości uniwersalnych;</w:t>
            </w:r>
          </w:p>
          <w:p>
            <w:pPr>
              <w:spacing w:before="25" w:after="0"/>
              <w:ind w:left="0"/>
              <w:jc w:val="left"/>
              <w:textAlignment w:val="auto"/>
            </w:pPr>
            <w:r>
              <w:rPr>
                <w:rFonts w:ascii="Times New Roman"/>
                <w:b w:val="false"/>
                <w:i w:val="false"/>
                <w:color w:val="000000"/>
                <w:sz w:val="24"/>
                <w:lang w:val="pl-Pl"/>
              </w:rPr>
              <w:t>3) rozpoznaje w utworach cechy prądów literackich i artystycznych oraz odczytuje ich funkcje;</w:t>
            </w:r>
          </w:p>
          <w:p>
            <w:pPr>
              <w:spacing w:before="25" w:after="0"/>
              <w:ind w:left="0"/>
              <w:jc w:val="left"/>
              <w:textAlignment w:val="auto"/>
            </w:pPr>
            <w:r>
              <w:rPr>
                <w:rFonts w:ascii="Times New Roman"/>
                <w:b w:val="false"/>
                <w:i w:val="false"/>
                <w:color w:val="000000"/>
                <w:sz w:val="24"/>
                <w:lang w:val="pl-Pl"/>
              </w:rPr>
              <w:t>4) rozróżnia grupę literacką</w:t>
            </w:r>
          </w:p>
          <w:p>
            <w:pPr>
              <w:spacing w:before="25" w:after="0"/>
              <w:ind w:left="0"/>
              <w:jc w:val="left"/>
              <w:textAlignment w:val="auto"/>
            </w:pPr>
            <w:r>
              <w:rPr>
                <w:rFonts w:ascii="Times New Roman"/>
                <w:b w:val="false"/>
                <w:i w:val="false"/>
                <w:color w:val="000000"/>
                <w:sz w:val="24"/>
                <w:lang w:val="pl-Pl"/>
              </w:rPr>
              <w:t>i pokolenie literackie; rozpoznaje założenia programowe w utworach literackich różnych epok;</w:t>
            </w:r>
          </w:p>
          <w:p>
            <w:pPr>
              <w:spacing w:before="25" w:after="0"/>
              <w:ind w:left="0"/>
              <w:jc w:val="left"/>
              <w:textAlignment w:val="auto"/>
            </w:pPr>
            <w:r>
              <w:rPr>
                <w:rFonts w:ascii="Times New Roman"/>
                <w:b w:val="false"/>
                <w:i w:val="false"/>
                <w:color w:val="000000"/>
                <w:sz w:val="24"/>
                <w:lang w:val="pl-Pl"/>
              </w:rPr>
              <w:t>5) rozpoznaje mitologizację</w:t>
            </w:r>
          </w:p>
          <w:p>
            <w:pPr>
              <w:spacing w:before="25" w:after="0"/>
              <w:ind w:left="0"/>
              <w:jc w:val="left"/>
              <w:textAlignment w:val="auto"/>
            </w:pPr>
            <w:r>
              <w:rPr>
                <w:rFonts w:ascii="Times New Roman"/>
                <w:b w:val="false"/>
                <w:i w:val="false"/>
                <w:color w:val="000000"/>
                <w:sz w:val="24"/>
                <w:lang w:val="pl-Pl"/>
              </w:rPr>
              <w:t>i demitologizację w utworach literackich, rozumie ich uniwersalny charakter oraz rolę w interpretacji;</w:t>
            </w:r>
          </w:p>
          <w:p>
            <w:pPr>
              <w:spacing w:before="25" w:after="0"/>
              <w:ind w:left="0"/>
              <w:jc w:val="left"/>
              <w:textAlignment w:val="auto"/>
            </w:pPr>
            <w:r>
              <w:rPr>
                <w:rFonts w:ascii="Times New Roman"/>
                <w:b w:val="false"/>
                <w:i w:val="false"/>
                <w:color w:val="000000"/>
                <w:sz w:val="24"/>
                <w:lang w:val="pl-Pl"/>
              </w:rPr>
              <w:t>6) rozpoznaje w utworach literackich konwencje: baśniową, oniryczną, turpistyczną, nadrealistyczną, postmodernistyczną;</w:t>
            </w:r>
          </w:p>
          <w:p>
            <w:pPr>
              <w:spacing w:before="25" w:after="0"/>
              <w:ind w:left="0"/>
              <w:jc w:val="left"/>
              <w:textAlignment w:val="auto"/>
            </w:pPr>
            <w:r>
              <w:rPr>
                <w:rFonts w:ascii="Times New Roman"/>
                <w:b w:val="false"/>
                <w:i w:val="false"/>
                <w:color w:val="000000"/>
                <w:sz w:val="24"/>
                <w:lang w:val="pl-Pl"/>
              </w:rPr>
              <w:t>7) określa przemiany konwencji i ich przenikanie się w utworach literackich; rozpoznaje odmiany synkretyzmu (rodzajowego, gatunkowego) oraz interpretuje jego znaczenie;</w:t>
            </w:r>
          </w:p>
          <w:p>
            <w:pPr>
              <w:spacing w:before="25" w:after="0"/>
              <w:ind w:left="0"/>
              <w:jc w:val="left"/>
              <w:textAlignment w:val="auto"/>
            </w:pPr>
            <w:r>
              <w:rPr>
                <w:rFonts w:ascii="Times New Roman"/>
                <w:b w:val="false"/>
                <w:i w:val="false"/>
                <w:color w:val="000000"/>
                <w:sz w:val="24"/>
                <w:lang w:val="pl-Pl"/>
              </w:rPr>
              <w:t>8) rozpoznaje w tekście literackim środki wyrazu artystycznego: aliterację, paronomazję, kontaminację, metonimię, synekdochę, synestezję, odmiany inwersji, gradację; określa ich funkcje;</w:t>
            </w:r>
          </w:p>
          <w:p>
            <w:pPr>
              <w:spacing w:before="25" w:after="0"/>
              <w:ind w:left="0"/>
              <w:jc w:val="left"/>
              <w:textAlignment w:val="auto"/>
            </w:pPr>
            <w:r>
              <w:rPr>
                <w:rFonts w:ascii="Times New Roman"/>
                <w:b w:val="false"/>
                <w:i w:val="false"/>
                <w:color w:val="000000"/>
                <w:sz w:val="24"/>
                <w:lang w:val="pl-Pl"/>
              </w:rPr>
              <w:t>9) rozumie pojęcie archetypu, rozpoznaje archetypy w utworach literackich oraz określa ich rolę w tworzeniu znaczeń uniwersalnych;</w:t>
            </w:r>
          </w:p>
          <w:p>
            <w:pPr>
              <w:spacing w:before="25" w:after="0"/>
              <w:ind w:left="0"/>
              <w:jc w:val="left"/>
              <w:textAlignment w:val="auto"/>
            </w:pPr>
            <w:r>
              <w:rPr>
                <w:rFonts w:ascii="Times New Roman"/>
                <w:b w:val="false"/>
                <w:i w:val="false"/>
                <w:color w:val="000000"/>
                <w:sz w:val="24"/>
                <w:lang w:val="pl-Pl"/>
              </w:rPr>
              <w:t>10) rozumie pojęcie parafrazy, parodii i trawestacji, wskazuje ich wzorce tekstowe; wykorzystuje te pojęcia w interpretacji utworu literackiego;</w:t>
            </w:r>
          </w:p>
          <w:p>
            <w:pPr>
              <w:spacing w:before="25" w:after="0"/>
              <w:ind w:left="0"/>
              <w:jc w:val="left"/>
              <w:textAlignment w:val="auto"/>
            </w:pPr>
            <w:r>
              <w:rPr>
                <w:rFonts w:ascii="Times New Roman"/>
                <w:b w:val="false"/>
                <w:i w:val="false"/>
                <w:color w:val="000000"/>
                <w:sz w:val="24"/>
                <w:lang w:val="pl-Pl"/>
              </w:rPr>
              <w:t>11) porównuje różnorodne propozycje odczytania tego samego utworu literackiego;</w:t>
            </w:r>
          </w:p>
          <w:p>
            <w:pPr>
              <w:spacing w:before="25" w:after="0"/>
              <w:ind w:left="0"/>
              <w:jc w:val="left"/>
              <w:textAlignment w:val="auto"/>
            </w:pPr>
            <w:r>
              <w:rPr>
                <w:rFonts w:ascii="Times New Roman"/>
                <w:b w:val="false"/>
                <w:i w:val="false"/>
                <w:color w:val="000000"/>
                <w:sz w:val="24"/>
                <w:lang w:val="pl-Pl"/>
              </w:rPr>
              <w:t>12) rozumie pojęcie aluzji literackiej, rozpoznaje aluzje w utworach i określa ich znaczenie w interpretacji utworów;</w:t>
            </w:r>
          </w:p>
          <w:p>
            <w:pPr>
              <w:spacing w:before="25" w:after="0"/>
              <w:ind w:left="0"/>
              <w:jc w:val="left"/>
              <w:textAlignment w:val="auto"/>
            </w:pPr>
            <w:r>
              <w:rPr>
                <w:rFonts w:ascii="Times New Roman"/>
                <w:b w:val="false"/>
                <w:i w:val="false"/>
                <w:color w:val="000000"/>
                <w:sz w:val="24"/>
                <w:lang w:val="pl-Pl"/>
              </w:rPr>
              <w:t>13) rozumie i określa związek wartości poznawczych, etycznych i estetycznych w utworach literackich.</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Odbiór tekstów kultury. Uczeń:</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przetwarza i hierarchizuje informacje z tekstów, np. publicystycznych, popularnonaukowych, naukowych;</w:t>
            </w:r>
          </w:p>
          <w:p>
            <w:pPr>
              <w:spacing w:before="25" w:after="0"/>
              <w:ind w:left="0"/>
              <w:jc w:val="left"/>
              <w:textAlignment w:val="auto"/>
            </w:pPr>
            <w:r>
              <w:rPr>
                <w:rFonts w:ascii="Times New Roman"/>
                <w:b w:val="false"/>
                <w:i w:val="false"/>
                <w:color w:val="000000"/>
                <w:sz w:val="24"/>
                <w:lang w:val="pl-Pl"/>
              </w:rPr>
              <w:t>2) analizuje strukturę tekstu: odczytuje jego sens, główną myśl, sposób prowadzenia wywodu oraz argumentację;</w:t>
            </w:r>
          </w:p>
          <w:p>
            <w:pPr>
              <w:spacing w:before="25" w:after="0"/>
              <w:ind w:left="0"/>
              <w:jc w:val="left"/>
              <w:textAlignment w:val="auto"/>
            </w:pPr>
            <w:r>
              <w:rPr>
                <w:rFonts w:ascii="Times New Roman"/>
                <w:b w:val="false"/>
                <w:i w:val="false"/>
                <w:color w:val="000000"/>
                <w:sz w:val="24"/>
                <w:lang w:val="pl-Pl"/>
              </w:rPr>
              <w:t>3) rozpoznaje specyfikę tekstów publicystycznych (artykuł, felieton, reportaż), retorycznych (przemówienie, laudacja, homilia), popularnonaukowych i naukowych (rozprawa); wśród tekstów prasowych rozróżnia wiadomość i komentarz; rozpoznaje środki językowe i ich funkcje zastosowane w tekstach; odczytuje informacje i przekazy jawne i ukryte; rozróżnia odpowiedzi właściwe i unikowe;</w:t>
            </w:r>
          </w:p>
          <w:p>
            <w:pPr>
              <w:spacing w:before="25" w:after="0"/>
              <w:ind w:left="0"/>
              <w:jc w:val="left"/>
              <w:textAlignment w:val="auto"/>
            </w:pPr>
            <w:r>
              <w:rPr>
                <w:rFonts w:ascii="Times New Roman"/>
                <w:b w:val="false"/>
                <w:i w:val="false"/>
                <w:color w:val="000000"/>
                <w:sz w:val="24"/>
                <w:lang w:val="pl-Pl"/>
              </w:rPr>
              <w:t>4) określa wpływ starożytnego teatru greckiego na rozwój sztuki teatralnej; rozumie pojęcie katharsis i charakteryzuje jego rolę w kształtowaniu odbioru dzieła;</w:t>
            </w:r>
          </w:p>
          <w:p>
            <w:pPr>
              <w:spacing w:before="25" w:after="0"/>
              <w:ind w:left="0"/>
              <w:jc w:val="left"/>
              <w:textAlignment w:val="auto"/>
            </w:pPr>
            <w:r>
              <w:rPr>
                <w:rFonts w:ascii="Times New Roman"/>
                <w:b w:val="false"/>
                <w:i w:val="false"/>
                <w:color w:val="000000"/>
                <w:sz w:val="24"/>
                <w:lang w:val="pl-Pl"/>
              </w:rPr>
              <w:t>5) charakteryzuje główne prądy filozoficzne oraz określa ich wpływ na kulturę epoki;</w:t>
            </w:r>
          </w:p>
          <w:p>
            <w:pPr>
              <w:spacing w:before="25" w:after="0"/>
              <w:ind w:left="0"/>
              <w:jc w:val="left"/>
              <w:textAlignment w:val="auto"/>
            </w:pPr>
            <w:r>
              <w:rPr>
                <w:rFonts w:ascii="Times New Roman"/>
                <w:b w:val="false"/>
                <w:i w:val="false"/>
                <w:color w:val="000000"/>
                <w:sz w:val="24"/>
                <w:lang w:val="pl-Pl"/>
              </w:rPr>
              <w:t>6) odczytuje pozaliterackie teksty kultury, stosując kod właściwy w danej dziedzinie sztuki;</w:t>
            </w:r>
          </w:p>
          <w:p>
            <w:pPr>
              <w:spacing w:before="25" w:after="0"/>
              <w:ind w:left="0"/>
              <w:jc w:val="left"/>
              <w:textAlignment w:val="auto"/>
            </w:pPr>
            <w:r>
              <w:rPr>
                <w:rFonts w:ascii="Times New Roman"/>
                <w:b w:val="false"/>
                <w:i w:val="false"/>
                <w:color w:val="000000"/>
                <w:sz w:val="24"/>
                <w:lang w:val="pl-Pl"/>
              </w:rPr>
              <w:t>7) odróżnia dzieła kultury wysokiej od tekstów kultury popularnej, stosuje kryteria pozwalające odróżnić arcydzieło od kiczu.</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analizuje strukturę eseju: odczytuje zawarte w nim sensy, sposób prowadzenia wywodu, charakterystyczne cechy stylu;</w:t>
            </w:r>
          </w:p>
          <w:p>
            <w:pPr>
              <w:spacing w:before="25" w:after="0"/>
              <w:ind w:left="0"/>
              <w:jc w:val="left"/>
              <w:textAlignment w:val="auto"/>
            </w:pPr>
            <w:r>
              <w:rPr>
                <w:rFonts w:ascii="Times New Roman"/>
                <w:b w:val="false"/>
                <w:i w:val="false"/>
                <w:color w:val="000000"/>
                <w:sz w:val="24"/>
                <w:lang w:val="pl-Pl"/>
              </w:rPr>
              <w:t>2) wykorzystuje teksty naukowe w interpretacji dzieła sztuki;</w:t>
            </w:r>
          </w:p>
          <w:p>
            <w:pPr>
              <w:spacing w:before="25" w:after="0"/>
              <w:ind w:left="0"/>
              <w:jc w:val="left"/>
              <w:textAlignment w:val="auto"/>
            </w:pPr>
            <w:r>
              <w:rPr>
                <w:rFonts w:ascii="Times New Roman"/>
                <w:b w:val="false"/>
                <w:i w:val="false"/>
                <w:color w:val="000000"/>
                <w:sz w:val="24"/>
                <w:lang w:val="pl-Pl"/>
              </w:rPr>
              <w:t>3) rozpoznaje nawiązania do tradycji biblijnej i antycznej w kulturze współczesnej;</w:t>
            </w:r>
          </w:p>
          <w:p>
            <w:pPr>
              <w:spacing w:before="25" w:after="0"/>
              <w:ind w:left="0"/>
              <w:jc w:val="left"/>
              <w:textAlignment w:val="auto"/>
            </w:pPr>
            <w:r>
              <w:rPr>
                <w:rFonts w:ascii="Times New Roman"/>
                <w:b w:val="false"/>
                <w:i w:val="false"/>
                <w:color w:val="000000"/>
                <w:sz w:val="24"/>
                <w:lang w:val="pl-Pl"/>
              </w:rPr>
              <w:t>4) porównuje teksty kultury, uwzględniając różnorodne konteksty;</w:t>
            </w:r>
          </w:p>
          <w:p>
            <w:pPr>
              <w:spacing w:before="25" w:after="0"/>
              <w:ind w:left="0"/>
              <w:jc w:val="left"/>
              <w:textAlignment w:val="auto"/>
            </w:pPr>
            <w:r>
              <w:rPr>
                <w:rFonts w:ascii="Times New Roman"/>
                <w:b w:val="false"/>
                <w:i w:val="false"/>
                <w:color w:val="000000"/>
                <w:sz w:val="24"/>
                <w:lang w:val="pl-Pl"/>
              </w:rPr>
              <w:t>5) rozpoznaje i charakteryzuje główne style w architekturze i sztuce;</w:t>
            </w:r>
          </w:p>
          <w:p>
            <w:pPr>
              <w:spacing w:before="25" w:after="0"/>
              <w:ind w:left="0"/>
              <w:jc w:val="left"/>
              <w:textAlignment w:val="auto"/>
            </w:pPr>
            <w:r>
              <w:rPr>
                <w:rFonts w:ascii="Times New Roman"/>
                <w:b w:val="false"/>
                <w:i w:val="false"/>
                <w:color w:val="000000"/>
                <w:sz w:val="24"/>
                <w:lang w:val="pl-Pl"/>
              </w:rPr>
              <w:t>6) odczytuje poglądy filozoficzne zawarte w różnorodnych dziełach;</w:t>
            </w:r>
          </w:p>
          <w:p>
            <w:pPr>
              <w:spacing w:before="25" w:after="0"/>
              <w:ind w:left="0"/>
              <w:jc w:val="left"/>
              <w:textAlignment w:val="auto"/>
            </w:pPr>
            <w:r>
              <w:rPr>
                <w:rFonts w:ascii="Times New Roman"/>
                <w:b w:val="false"/>
                <w:i w:val="false"/>
                <w:color w:val="000000"/>
                <w:sz w:val="24"/>
                <w:lang w:val="pl-Pl"/>
              </w:rPr>
              <w:t>7) zna pojęcie syntezy sztuk, rozpoznaje jej cechy i ewolucję od romantyzmu do współczesności.</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Kształcenie językowe.</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Gramatyka języka polskiego. Uczeń:</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wykorzystuje wiedzę z dziedziny fleksji, słowotwórstwa, frazeologii i składni w analizie i interpretacji tekstów oraz tworzeniu własnych wypowiedzi;</w:t>
            </w:r>
          </w:p>
          <w:p>
            <w:pPr>
              <w:spacing w:before="25" w:after="0"/>
              <w:ind w:left="0"/>
              <w:jc w:val="left"/>
              <w:textAlignment w:val="auto"/>
            </w:pPr>
            <w:r>
              <w:rPr>
                <w:rFonts w:ascii="Times New Roman"/>
                <w:b w:val="false"/>
                <w:i w:val="false"/>
                <w:color w:val="000000"/>
                <w:sz w:val="24"/>
                <w:lang w:val="pl-Pl"/>
              </w:rPr>
              <w:t>2) rozumie zróżnicowanie składniowe zdań wielokrotnie złożonych, rozpoznaje ich funkcje w tekście i wykorzystuje je w budowie wypowiedzi o różnym charakterze;</w:t>
            </w:r>
          </w:p>
          <w:p>
            <w:pPr>
              <w:spacing w:before="25" w:after="0"/>
              <w:ind w:left="0"/>
              <w:jc w:val="left"/>
              <w:textAlignment w:val="auto"/>
            </w:pPr>
            <w:r>
              <w:rPr>
                <w:rFonts w:ascii="Times New Roman"/>
                <w:b w:val="false"/>
                <w:i w:val="false"/>
                <w:color w:val="000000"/>
                <w:sz w:val="24"/>
                <w:lang w:val="pl-Pl"/>
              </w:rPr>
              <w:t>3) rozpoznaje argumentacyjny charakter różnych konstrukcji składniowych i ich funkcje w tekście; wykorzystuje je w budowie własnych wypowiedzi;</w:t>
            </w:r>
          </w:p>
          <w:p>
            <w:pPr>
              <w:spacing w:before="25" w:after="0"/>
              <w:ind w:left="0"/>
              <w:jc w:val="left"/>
              <w:textAlignment w:val="auto"/>
            </w:pPr>
            <w:r>
              <w:rPr>
                <w:rFonts w:ascii="Times New Roman"/>
                <w:b w:val="false"/>
                <w:i w:val="false"/>
                <w:color w:val="000000"/>
                <w:sz w:val="24"/>
                <w:lang w:val="pl-Pl"/>
              </w:rPr>
              <w:t>4) rozumie rolę szyku wyrazów w zdaniu oraz określa rolę jego przekształceń w budowaniu znaczenia wypowiedzi.</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w:t>
            </w:r>
          </w:p>
          <w:p>
            <w:pPr>
              <w:spacing w:before="25" w:after="0"/>
              <w:ind w:left="0"/>
              <w:jc w:val="left"/>
              <w:textAlignment w:val="auto"/>
            </w:pPr>
            <w:r>
              <w:rPr>
                <w:rFonts w:ascii="Times New Roman"/>
                <w:b w:val="false"/>
                <w:i w:val="false"/>
                <w:color w:val="000000"/>
                <w:sz w:val="24"/>
                <w:lang w:val="pl-Pl"/>
              </w:rPr>
              <w:t>dla zakresu podstawowego, a ponadto</w:t>
            </w:r>
          </w:p>
          <w:p>
            <w:pPr>
              <w:spacing w:before="25" w:after="0"/>
              <w:ind w:left="0"/>
              <w:jc w:val="left"/>
              <w:textAlignment w:val="auto"/>
            </w:pPr>
            <w:r>
              <w:rPr>
                <w:rFonts w:ascii="Times New Roman"/>
                <w:b w:val="false"/>
                <w:i w:val="false"/>
                <w:color w:val="000000"/>
                <w:sz w:val="24"/>
                <w:lang w:val="pl-Pl"/>
              </w:rPr>
              <w:t>rozumie proces kształtowania się</w:t>
            </w:r>
          </w:p>
          <w:p>
            <w:pPr>
              <w:spacing w:before="25" w:after="0"/>
              <w:ind w:left="0"/>
              <w:jc w:val="left"/>
              <w:textAlignment w:val="auto"/>
            </w:pPr>
            <w:r>
              <w:rPr>
                <w:rFonts w:ascii="Times New Roman"/>
                <w:b w:val="false"/>
                <w:i w:val="false"/>
                <w:color w:val="000000"/>
                <w:sz w:val="24"/>
                <w:lang w:val="pl-Pl"/>
              </w:rPr>
              <w:t>systemu gramatycznego i potrafi</w:t>
            </w:r>
          </w:p>
          <w:p>
            <w:pPr>
              <w:spacing w:before="25" w:after="0"/>
              <w:ind w:left="0"/>
              <w:jc w:val="left"/>
              <w:textAlignment w:val="auto"/>
            </w:pPr>
            <w:r>
              <w:rPr>
                <w:rFonts w:ascii="Times New Roman"/>
                <w:b w:val="false"/>
                <w:i w:val="false"/>
                <w:color w:val="000000"/>
                <w:sz w:val="24"/>
                <w:lang w:val="pl-Pl"/>
              </w:rPr>
              <w:t>wskazać jego elementy we fleksji,</w:t>
            </w:r>
          </w:p>
          <w:p>
            <w:pPr>
              <w:spacing w:before="25" w:after="0"/>
              <w:ind w:left="0"/>
              <w:jc w:val="left"/>
              <w:textAlignment w:val="auto"/>
            </w:pPr>
            <w:r>
              <w:rPr>
                <w:rFonts w:ascii="Times New Roman"/>
                <w:b w:val="false"/>
                <w:i w:val="false"/>
                <w:color w:val="000000"/>
                <w:sz w:val="24"/>
                <w:lang w:val="pl-Pl"/>
              </w:rPr>
              <w:t>fonetyce i składni.</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Zróżnicowanie języka. Uczeń:</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rozróżnia pojęcie stylu i stylizacji, rozumie ich znaczenie w tekście;</w:t>
            </w:r>
          </w:p>
          <w:p>
            <w:pPr>
              <w:spacing w:before="25" w:after="0"/>
              <w:ind w:left="0"/>
              <w:jc w:val="left"/>
              <w:textAlignment w:val="auto"/>
            </w:pPr>
            <w:r>
              <w:rPr>
                <w:rFonts w:ascii="Times New Roman"/>
                <w:b w:val="false"/>
                <w:i w:val="false"/>
                <w:color w:val="000000"/>
                <w:sz w:val="24"/>
                <w:lang w:val="pl-Pl"/>
              </w:rPr>
              <w:t>2) rozróżnia style funkcjonalne polszczyzny oraz rozumie zasady ich stosowania;</w:t>
            </w:r>
          </w:p>
          <w:p>
            <w:pPr>
              <w:spacing w:before="25" w:after="0"/>
              <w:ind w:left="0"/>
              <w:jc w:val="left"/>
              <w:textAlignment w:val="auto"/>
            </w:pPr>
            <w:r>
              <w:rPr>
                <w:rFonts w:ascii="Times New Roman"/>
                <w:b w:val="false"/>
                <w:i w:val="false"/>
                <w:color w:val="000000"/>
                <w:sz w:val="24"/>
                <w:lang w:val="pl-Pl"/>
              </w:rPr>
              <w:t>3) rozpoznaje i ocenia modę językową we współczesnym języku;</w:t>
            </w:r>
          </w:p>
          <w:p>
            <w:pPr>
              <w:spacing w:before="25" w:after="0"/>
              <w:ind w:left="0"/>
              <w:jc w:val="left"/>
              <w:textAlignment w:val="auto"/>
            </w:pPr>
            <w:r>
              <w:rPr>
                <w:rFonts w:ascii="Times New Roman"/>
                <w:b w:val="false"/>
                <w:i w:val="false"/>
                <w:color w:val="000000"/>
                <w:sz w:val="24"/>
                <w:lang w:val="pl-Pl"/>
              </w:rPr>
              <w:t>4) określa rodzaje zapożyczeń i sposób ich funkcjonowania w polszczyźnie różnych epok; odnosi wskazane zjawiska do współczesnej polszczyzny;</w:t>
            </w:r>
          </w:p>
          <w:p>
            <w:pPr>
              <w:spacing w:before="25" w:after="0"/>
              <w:ind w:left="0"/>
              <w:jc w:val="left"/>
              <w:textAlignment w:val="auto"/>
            </w:pPr>
            <w:r>
              <w:rPr>
                <w:rFonts w:ascii="Times New Roman"/>
                <w:b w:val="false"/>
                <w:i w:val="false"/>
                <w:color w:val="000000"/>
                <w:sz w:val="24"/>
                <w:lang w:val="pl-Pl"/>
              </w:rPr>
              <w:t>5) zna, rozumie i funkcjonalnie wykorzystuje biblizmy, mitologizmy, sentencje, przysłowia i aforyzmy obecne w polskim dziedzictwie kulturowym;</w:t>
            </w:r>
          </w:p>
          <w:p>
            <w:pPr>
              <w:spacing w:before="25" w:after="0"/>
              <w:ind w:left="0"/>
              <w:jc w:val="left"/>
              <w:textAlignment w:val="auto"/>
            </w:pPr>
            <w:r>
              <w:rPr>
                <w:rFonts w:ascii="Times New Roman"/>
                <w:b w:val="false"/>
                <w:i w:val="false"/>
                <w:color w:val="000000"/>
                <w:sz w:val="24"/>
                <w:lang w:val="pl-Pl"/>
              </w:rPr>
              <w:t>6) rozpoznaje rodzaje stylizacji (archaizacja, dialektyzacja, kolokwializacja, stylizacja środowiskowa, biblijna, mitologiczna itp.) oraz określa ich funkcje w tekście;</w:t>
            </w:r>
          </w:p>
          <w:p>
            <w:pPr>
              <w:spacing w:before="25" w:after="0"/>
              <w:ind w:left="0"/>
              <w:jc w:val="left"/>
              <w:textAlignment w:val="auto"/>
            </w:pPr>
            <w:r>
              <w:rPr>
                <w:rFonts w:ascii="Times New Roman"/>
                <w:b w:val="false"/>
                <w:i w:val="false"/>
                <w:color w:val="000000"/>
                <w:sz w:val="24"/>
                <w:lang w:val="pl-Pl"/>
              </w:rPr>
              <w:t>7) rozpoznaje słownictwo o charakterze wartościującym; odróżnia słownictwo neutralne od słownictwa o zabarwieniu emocjonalnym, oficjalne od potocznego.</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rozumie i wyjaśnia różnicę między etymologicznym a realnym znaczeniem wyrazu;</w:t>
            </w:r>
          </w:p>
          <w:p>
            <w:pPr>
              <w:spacing w:before="25" w:after="0"/>
              <w:ind w:left="0"/>
              <w:jc w:val="left"/>
              <w:textAlignment w:val="auto"/>
            </w:pPr>
            <w:r>
              <w:rPr>
                <w:rFonts w:ascii="Times New Roman"/>
                <w:b w:val="false"/>
                <w:i w:val="false"/>
                <w:color w:val="000000"/>
                <w:sz w:val="24"/>
                <w:lang w:val="pl-Pl"/>
              </w:rPr>
              <w:t>2) rozpoznaje prozodyczne elementy stylu: akcent, intonacja, dynamika, rytmizacja i określa ich funkcje</w:t>
            </w:r>
          </w:p>
          <w:p>
            <w:pPr>
              <w:spacing w:before="25" w:after="0"/>
              <w:ind w:left="0"/>
              <w:jc w:val="left"/>
              <w:textAlignment w:val="auto"/>
            </w:pPr>
            <w:r>
              <w:rPr>
                <w:rFonts w:ascii="Times New Roman"/>
                <w:b w:val="false"/>
                <w:i w:val="false"/>
                <w:color w:val="000000"/>
                <w:sz w:val="24"/>
                <w:lang w:val="pl-Pl"/>
              </w:rPr>
              <w:t>w tekście;</w:t>
            </w:r>
          </w:p>
          <w:p>
            <w:pPr>
              <w:spacing w:before="25" w:after="0"/>
              <w:ind w:left="0"/>
              <w:jc w:val="left"/>
              <w:textAlignment w:val="auto"/>
            </w:pPr>
            <w:r>
              <w:rPr>
                <w:rFonts w:ascii="Times New Roman"/>
                <w:b w:val="false"/>
                <w:i w:val="false"/>
                <w:color w:val="000000"/>
                <w:sz w:val="24"/>
                <w:lang w:val="pl-Pl"/>
              </w:rPr>
              <w:t>3) rozumie pojęcie socjolektu; rozpoznaje i określa jego funkcje komunikacyjne;</w:t>
            </w:r>
          </w:p>
          <w:p>
            <w:pPr>
              <w:spacing w:before="25" w:after="0"/>
              <w:ind w:left="0"/>
              <w:jc w:val="left"/>
              <w:textAlignment w:val="auto"/>
            </w:pPr>
            <w:r>
              <w:rPr>
                <w:rFonts w:ascii="Times New Roman"/>
                <w:b w:val="false"/>
                <w:i w:val="false"/>
                <w:color w:val="000000"/>
                <w:sz w:val="24"/>
                <w:lang w:val="pl-Pl"/>
              </w:rPr>
              <w:t>4) rozumie, co to jest tabu językowe; rozpoznaje jego obecność w wypowiedziach;</w:t>
            </w:r>
          </w:p>
          <w:p>
            <w:pPr>
              <w:spacing w:before="25" w:after="0"/>
              <w:ind w:left="0"/>
              <w:jc w:val="left"/>
              <w:textAlignment w:val="auto"/>
            </w:pPr>
            <w:r>
              <w:rPr>
                <w:rFonts w:ascii="Times New Roman"/>
                <w:b w:val="false"/>
                <w:i w:val="false"/>
                <w:color w:val="000000"/>
                <w:sz w:val="24"/>
                <w:lang w:val="pl-Pl"/>
              </w:rPr>
              <w:t>5) określa właściwości języka jako nośnika i przekaźnika treści kulturowych;</w:t>
            </w:r>
          </w:p>
          <w:p>
            <w:pPr>
              <w:spacing w:before="25" w:after="0"/>
              <w:ind w:left="0"/>
              <w:jc w:val="left"/>
              <w:textAlignment w:val="auto"/>
            </w:pPr>
            <w:r>
              <w:rPr>
                <w:rFonts w:ascii="Times New Roman"/>
                <w:b w:val="false"/>
                <w:i w:val="false"/>
                <w:color w:val="000000"/>
                <w:sz w:val="24"/>
                <w:lang w:val="pl-Pl"/>
              </w:rPr>
              <w:t>6) rozpoznaje i charakteryzuje styl indywidualny (dzieła literackiego, autora) oraz styl typowy (gatunku literackiego, prądu literackiego, epoki) i wykorzystuje tę wiedzę w interpretacji utworu literackiego;</w:t>
            </w:r>
          </w:p>
          <w:p>
            <w:pPr>
              <w:spacing w:before="25" w:after="0"/>
              <w:ind w:left="0"/>
              <w:jc w:val="left"/>
              <w:textAlignment w:val="auto"/>
            </w:pPr>
            <w:r>
              <w:rPr>
                <w:rFonts w:ascii="Times New Roman"/>
                <w:b w:val="false"/>
                <w:i w:val="false"/>
                <w:color w:val="000000"/>
                <w:sz w:val="24"/>
                <w:lang w:val="pl-Pl"/>
              </w:rPr>
              <w:t>7) określa rolę języka jako narzędzia wartościowania w tekstach literackich;</w:t>
            </w:r>
          </w:p>
          <w:p>
            <w:pPr>
              <w:spacing w:before="25" w:after="0"/>
              <w:ind w:left="0"/>
              <w:jc w:val="left"/>
              <w:textAlignment w:val="auto"/>
            </w:pPr>
            <w:r>
              <w:rPr>
                <w:rFonts w:ascii="Times New Roman"/>
                <w:b w:val="false"/>
                <w:i w:val="false"/>
                <w:color w:val="000000"/>
                <w:sz w:val="24"/>
                <w:lang w:val="pl-Pl"/>
              </w:rPr>
              <w:t>8) określa cechy stylu wypowiedzi internetowych oraz wartościuje wypowiedzi tworzone przez internautów.</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Komunikacja językowa i kultura języka. Uczeń:</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rozumie pojęcie znaku językowego oraz języka jako systemu znaków; rozróżnia typy znaków i określa ich funkcje w tekście;</w:t>
            </w:r>
          </w:p>
          <w:p>
            <w:pPr>
              <w:spacing w:before="25" w:after="0"/>
              <w:ind w:left="0"/>
              <w:jc w:val="left"/>
              <w:textAlignment w:val="auto"/>
            </w:pPr>
            <w:r>
              <w:rPr>
                <w:rFonts w:ascii="Times New Roman"/>
                <w:b w:val="false"/>
                <w:i w:val="false"/>
                <w:color w:val="000000"/>
                <w:sz w:val="24"/>
                <w:lang w:val="pl-Pl"/>
              </w:rPr>
              <w:t>2) zna pojęcie aktu komunikacji językowej oraz jego składowe (komunikat, nadawca, odbiorca, kod, kontekst, kontakt);</w:t>
            </w:r>
          </w:p>
          <w:p>
            <w:pPr>
              <w:spacing w:before="25" w:after="0"/>
              <w:ind w:left="0"/>
              <w:jc w:val="left"/>
              <w:textAlignment w:val="auto"/>
            </w:pPr>
            <w:r>
              <w:rPr>
                <w:rFonts w:ascii="Times New Roman"/>
                <w:b w:val="false"/>
                <w:i w:val="false"/>
                <w:color w:val="000000"/>
                <w:sz w:val="24"/>
                <w:lang w:val="pl-Pl"/>
              </w:rPr>
              <w:t>3) rozpoznaje i określa funkcje tekstu (informatywną, poetycką, metajęzykową, ekspresywną, impresywną - w tym perswazyjną);</w:t>
            </w:r>
          </w:p>
          <w:p>
            <w:pPr>
              <w:spacing w:before="25" w:after="0"/>
              <w:ind w:left="0"/>
              <w:jc w:val="left"/>
              <w:textAlignment w:val="auto"/>
            </w:pPr>
            <w:r>
              <w:rPr>
                <w:rFonts w:ascii="Times New Roman"/>
                <w:b w:val="false"/>
                <w:i w:val="false"/>
                <w:color w:val="000000"/>
                <w:sz w:val="24"/>
                <w:lang w:val="pl-Pl"/>
              </w:rPr>
              <w:t>4) rozpoznaje zjawiska powodujące niejednoznaczność wypowiedzi (homonimie, anakoluty, elipsy, paradoksy), dba o jasność i precyzję komunikatu;</w:t>
            </w:r>
          </w:p>
          <w:p>
            <w:pPr>
              <w:spacing w:before="25" w:after="0"/>
              <w:ind w:left="0"/>
              <w:jc w:val="left"/>
              <w:textAlignment w:val="auto"/>
            </w:pPr>
            <w:r>
              <w:rPr>
                <w:rFonts w:ascii="Times New Roman"/>
                <w:b w:val="false"/>
                <w:i w:val="false"/>
                <w:color w:val="000000"/>
                <w:sz w:val="24"/>
                <w:lang w:val="pl-Pl"/>
              </w:rPr>
              <w:t>5) posługuje się różnymi odmianami polszczyzny w zależności od sytuacji komunikacyjnej;</w:t>
            </w:r>
          </w:p>
          <w:p>
            <w:pPr>
              <w:spacing w:before="25" w:after="0"/>
              <w:ind w:left="0"/>
              <w:jc w:val="left"/>
              <w:textAlignment w:val="auto"/>
            </w:pPr>
            <w:r>
              <w:rPr>
                <w:rFonts w:ascii="Times New Roman"/>
                <w:b w:val="false"/>
                <w:i w:val="false"/>
                <w:color w:val="000000"/>
                <w:sz w:val="24"/>
                <w:lang w:val="pl-Pl"/>
              </w:rPr>
              <w:t>6) odróżnia zamierzoną innowację językową od błędu językowego; określa funkcje innowacji językowej w tekście;</w:t>
            </w:r>
          </w:p>
          <w:p>
            <w:pPr>
              <w:spacing w:before="25" w:after="0"/>
              <w:ind w:left="0"/>
              <w:jc w:val="left"/>
              <w:textAlignment w:val="auto"/>
            </w:pPr>
            <w:r>
              <w:rPr>
                <w:rFonts w:ascii="Times New Roman"/>
                <w:b w:val="false"/>
                <w:i w:val="false"/>
                <w:color w:val="000000"/>
                <w:sz w:val="24"/>
                <w:lang w:val="pl-Pl"/>
              </w:rPr>
              <w:t>7) stosuje zasady etyki wypowiedzi; wartościuje wypowiedzi językowe, stosując kryteria, np. prawda - fałsz, poprawność - niepoprawność;</w:t>
            </w:r>
          </w:p>
          <w:p>
            <w:pPr>
              <w:spacing w:before="25" w:after="0"/>
              <w:ind w:left="0"/>
              <w:jc w:val="left"/>
              <w:textAlignment w:val="auto"/>
            </w:pPr>
            <w:r>
              <w:rPr>
                <w:rFonts w:ascii="Times New Roman"/>
                <w:b w:val="false"/>
                <w:i w:val="false"/>
                <w:color w:val="000000"/>
                <w:sz w:val="24"/>
                <w:lang w:val="pl-Pl"/>
              </w:rPr>
              <w:t>8) rozróżnia pojęcia manipulacji, dezinformacji, postprawdy, stereotypu, bańki informacyjnej, wiralności; rozpoznaje te zjawiska w tekstach i je charakteryzuje;</w:t>
            </w:r>
          </w:p>
          <w:p>
            <w:pPr>
              <w:spacing w:before="25" w:after="0"/>
              <w:ind w:left="0"/>
              <w:jc w:val="left"/>
              <w:textAlignment w:val="auto"/>
            </w:pPr>
            <w:r>
              <w:rPr>
                <w:rFonts w:ascii="Times New Roman"/>
                <w:b w:val="false"/>
                <w:i w:val="false"/>
                <w:color w:val="000000"/>
                <w:sz w:val="24"/>
                <w:lang w:val="pl-Pl"/>
              </w:rPr>
              <w:t>9) stosuje zasady etykiety językowej w wypowiedziach ustnych i pisemnych odpowiednie do sytuacji;</w:t>
            </w:r>
          </w:p>
          <w:p>
            <w:pPr>
              <w:spacing w:before="25" w:after="0"/>
              <w:ind w:left="0"/>
              <w:jc w:val="left"/>
              <w:textAlignment w:val="auto"/>
            </w:pPr>
            <w:r>
              <w:rPr>
                <w:rFonts w:ascii="Times New Roman"/>
                <w:b w:val="false"/>
                <w:i w:val="false"/>
                <w:color w:val="000000"/>
                <w:sz w:val="24"/>
                <w:lang w:val="pl-Pl"/>
              </w:rPr>
              <w:t>10) charakteryzuje zmiany w komunikacji językowej związane z rozwojem jej form (np. komunikacji internetowej).</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określa intencję wypowiedzi jako aktu o dwóch znaczeniach: dosłownym i implikowanym (presupozycja);</w:t>
            </w:r>
          </w:p>
          <w:p>
            <w:pPr>
              <w:spacing w:before="25" w:after="0"/>
              <w:ind w:left="0"/>
              <w:jc w:val="left"/>
              <w:textAlignment w:val="auto"/>
            </w:pPr>
            <w:r>
              <w:rPr>
                <w:rFonts w:ascii="Times New Roman"/>
                <w:b w:val="false"/>
                <w:i w:val="false"/>
                <w:color w:val="000000"/>
                <w:sz w:val="24"/>
                <w:lang w:val="pl-Pl"/>
              </w:rPr>
              <w:t>2) rozpoznaje i określa funkcje tekstu (fatyczną, magiczną);</w:t>
            </w:r>
          </w:p>
          <w:p>
            <w:pPr>
              <w:spacing w:before="25" w:after="0"/>
              <w:ind w:left="0"/>
              <w:jc w:val="left"/>
              <w:textAlignment w:val="auto"/>
            </w:pPr>
            <w:r>
              <w:rPr>
                <w:rFonts w:ascii="Times New Roman"/>
                <w:b w:val="false"/>
                <w:i w:val="false"/>
                <w:color w:val="000000"/>
                <w:sz w:val="24"/>
                <w:lang w:val="pl-Pl"/>
              </w:rPr>
              <w:t>3) określa funkcje języka: poznawczą (kategoryzowanie świata), komunikacyjną (dostosowanie języka do sytuacji komunikacyjnej) oraz społeczną (budowanie wspólnoty regionalnej, środowiskowej, narodowej);</w:t>
            </w:r>
          </w:p>
          <w:p>
            <w:pPr>
              <w:spacing w:before="25" w:after="0"/>
              <w:ind w:left="0"/>
              <w:jc w:val="left"/>
              <w:textAlignment w:val="auto"/>
            </w:pPr>
            <w:r>
              <w:rPr>
                <w:rFonts w:ascii="Times New Roman"/>
                <w:b w:val="false"/>
                <w:i w:val="false"/>
                <w:color w:val="000000"/>
                <w:sz w:val="24"/>
                <w:lang w:val="pl-Pl"/>
              </w:rPr>
              <w:t>4) określa rolę języka w budowaniu obrazu świata.</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Ortografia i interpunkcja. Uczeń:</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stosuje zasady ortografii i interpunkcji, w tym szczególnie: pisowni wielką i małą literą, pisowni łącznej i rozłącznej partykuły nie oraz partykuły -bym, -byś, -by z różnymi częściami mowy; pisowni zakończeń -ji, -ii, -i; zapisu przedrostków roz-, bez-, wes-, wz-, ws-; pisowni przyimków złożonych; pisowni nosówek (a, ę) oraz połączeń om, on, em, en; pisowni skrótów i skrótowców;</w:t>
            </w:r>
          </w:p>
          <w:p>
            <w:pPr>
              <w:spacing w:before="25" w:after="0"/>
              <w:ind w:left="0"/>
              <w:jc w:val="left"/>
              <w:textAlignment w:val="auto"/>
            </w:pPr>
            <w:r>
              <w:rPr>
                <w:rFonts w:ascii="Times New Roman"/>
                <w:b w:val="false"/>
                <w:i w:val="false"/>
                <w:color w:val="000000"/>
                <w:sz w:val="24"/>
                <w:lang w:val="pl-Pl"/>
              </w:rPr>
              <w:t>2) wykorzystuje składniowo-znaczeniowy charakter interpunkcji do uwypuklenia sensów redagowanego przez siebie tekstu;</w:t>
            </w:r>
          </w:p>
          <w:p>
            <w:pPr>
              <w:spacing w:before="25" w:after="0"/>
              <w:ind w:left="0"/>
              <w:jc w:val="left"/>
              <w:textAlignment w:val="auto"/>
            </w:pPr>
            <w:r>
              <w:rPr>
                <w:rFonts w:ascii="Times New Roman"/>
                <w:b w:val="false"/>
                <w:i w:val="false"/>
                <w:color w:val="000000"/>
                <w:sz w:val="24"/>
                <w:lang w:val="pl-Pl"/>
              </w:rPr>
              <w:t>3) rozumie stylistyczną funkcję zamierzonego błędu ortograficznego w tekście artystycznym.</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w:t>
            </w:r>
          </w:p>
          <w:p>
            <w:pPr>
              <w:spacing w:before="25" w:after="0"/>
              <w:ind w:left="0"/>
              <w:jc w:val="left"/>
              <w:textAlignment w:val="auto"/>
            </w:pPr>
            <w:r>
              <w:rPr>
                <w:rFonts w:ascii="Times New Roman"/>
                <w:b w:val="false"/>
                <w:i w:val="false"/>
                <w:color w:val="000000"/>
                <w:sz w:val="24"/>
                <w:lang w:val="pl-Pl"/>
              </w:rPr>
              <w:t>dla zakresu podstawowego, a ponadto</w:t>
            </w:r>
          </w:p>
          <w:p>
            <w:pPr>
              <w:spacing w:before="25" w:after="0"/>
              <w:ind w:left="0"/>
              <w:jc w:val="left"/>
              <w:textAlignment w:val="auto"/>
            </w:pPr>
            <w:r>
              <w:rPr>
                <w:rFonts w:ascii="Times New Roman"/>
                <w:b w:val="false"/>
                <w:i w:val="false"/>
                <w:color w:val="000000"/>
                <w:sz w:val="24"/>
                <w:lang w:val="pl-Pl"/>
              </w:rPr>
              <w:t>stosuje podstawowe zasady pisowni</w:t>
            </w:r>
          </w:p>
          <w:p>
            <w:pPr>
              <w:spacing w:before="25" w:after="0"/>
              <w:ind w:left="0"/>
              <w:jc w:val="left"/>
              <w:textAlignment w:val="auto"/>
            </w:pPr>
            <w:r>
              <w:rPr>
                <w:rFonts w:ascii="Times New Roman"/>
                <w:b w:val="false"/>
                <w:i w:val="false"/>
                <w:color w:val="000000"/>
                <w:sz w:val="24"/>
                <w:lang w:val="pl-Pl"/>
              </w:rPr>
              <w:t>polskiej (fonetyczną, morfologiczną,</w:t>
            </w:r>
          </w:p>
          <w:p>
            <w:pPr>
              <w:spacing w:before="25" w:after="0"/>
              <w:ind w:left="0"/>
              <w:jc w:val="left"/>
              <w:textAlignment w:val="auto"/>
            </w:pPr>
            <w:r>
              <w:rPr>
                <w:rFonts w:ascii="Times New Roman"/>
                <w:b w:val="false"/>
                <w:i w:val="false"/>
                <w:color w:val="000000"/>
                <w:sz w:val="24"/>
                <w:lang w:val="pl-Pl"/>
              </w:rPr>
              <w:t>historyczną i konwencjonalną) w zachowaniu poprawności zapisu wypowiedzi.</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Tworzenie wypowiedzi.</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Elementy retoryki. Uczeń:</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formułuje tezy i argumenty w wypowiedzi ustnej i pisemnej przy użyciu odpowiednich konstrukcji składniowych;</w:t>
            </w:r>
          </w:p>
          <w:p>
            <w:pPr>
              <w:spacing w:before="25" w:after="0"/>
              <w:ind w:left="0"/>
              <w:jc w:val="left"/>
              <w:textAlignment w:val="auto"/>
            </w:pPr>
            <w:r>
              <w:rPr>
                <w:rFonts w:ascii="Times New Roman"/>
                <w:b w:val="false"/>
                <w:i w:val="false"/>
                <w:color w:val="000000"/>
                <w:sz w:val="24"/>
                <w:lang w:val="pl-Pl"/>
              </w:rPr>
              <w:t>2) wskazuje i rozróżnia cele perswazyjne w wypowiedzi literackiej i nieliterackiej;</w:t>
            </w:r>
          </w:p>
          <w:p>
            <w:pPr>
              <w:spacing w:before="25" w:after="0"/>
              <w:ind w:left="0"/>
              <w:jc w:val="left"/>
              <w:textAlignment w:val="auto"/>
            </w:pPr>
            <w:r>
              <w:rPr>
                <w:rFonts w:ascii="Times New Roman"/>
                <w:b w:val="false"/>
                <w:i w:val="false"/>
                <w:color w:val="000000"/>
                <w:sz w:val="24"/>
                <w:lang w:val="pl-Pl"/>
              </w:rPr>
              <w:t>3) rozumie i stosuje w tekstach retorycznych zasadę kompozycyjną (np. teza, argumenty, apel, pointa);</w:t>
            </w:r>
          </w:p>
          <w:p>
            <w:pPr>
              <w:spacing w:before="25" w:after="0"/>
              <w:ind w:left="0"/>
              <w:jc w:val="left"/>
              <w:textAlignment w:val="auto"/>
            </w:pPr>
            <w:r>
              <w:rPr>
                <w:rFonts w:ascii="Times New Roman"/>
                <w:b w:val="false"/>
                <w:i w:val="false"/>
                <w:color w:val="000000"/>
                <w:sz w:val="24"/>
                <w:lang w:val="pl-Pl"/>
              </w:rPr>
              <w:t>4) wyjaśnia, w jaki sposób użyte środki retoryczne (np. pytania retoryczne, wyliczenia, wykrzyknienia, paralelizmy, powtórzenia, apostrofy, przerzutnie, inwersje) oddziałują na odbiorcę;</w:t>
            </w:r>
          </w:p>
          <w:p>
            <w:pPr>
              <w:spacing w:before="25" w:after="0"/>
              <w:ind w:left="0"/>
              <w:jc w:val="left"/>
              <w:textAlignment w:val="auto"/>
            </w:pPr>
            <w:r>
              <w:rPr>
                <w:rFonts w:ascii="Times New Roman"/>
                <w:b w:val="false"/>
                <w:i w:val="false"/>
                <w:color w:val="000000"/>
                <w:sz w:val="24"/>
                <w:lang w:val="pl-Pl"/>
              </w:rPr>
              <w:t>5) rozróżnia typy argumentów, w tym argumenty pozamerytoryczne (np. odwołujące się do litości, niewiedzy, groźby, autorytetu, argumenty ad personam);</w:t>
            </w:r>
          </w:p>
          <w:p>
            <w:pPr>
              <w:spacing w:before="25" w:after="0"/>
              <w:ind w:left="0"/>
              <w:jc w:val="left"/>
              <w:textAlignment w:val="auto"/>
            </w:pPr>
            <w:r>
              <w:rPr>
                <w:rFonts w:ascii="Times New Roman"/>
                <w:b w:val="false"/>
                <w:i w:val="false"/>
                <w:color w:val="000000"/>
                <w:sz w:val="24"/>
                <w:lang w:val="pl-Pl"/>
              </w:rPr>
              <w:t>6) rozumie, na czym polega logika</w:t>
            </w:r>
          </w:p>
          <w:p>
            <w:pPr>
              <w:spacing w:before="25" w:after="0"/>
              <w:ind w:left="0"/>
              <w:jc w:val="left"/>
              <w:textAlignment w:val="auto"/>
            </w:pPr>
            <w:r>
              <w:rPr>
                <w:rFonts w:ascii="Times New Roman"/>
                <w:b w:val="false"/>
                <w:i w:val="false"/>
                <w:color w:val="000000"/>
                <w:sz w:val="24"/>
                <w:lang w:val="pl-Pl"/>
              </w:rPr>
              <w:t>i konsekwencja toku rozumowania w wypowiedziach argumentacyjnych, i stosuje je we własnych tekstach;</w:t>
            </w:r>
          </w:p>
          <w:p>
            <w:pPr>
              <w:spacing w:before="25" w:after="0"/>
              <w:ind w:left="0"/>
              <w:jc w:val="left"/>
              <w:textAlignment w:val="auto"/>
            </w:pPr>
            <w:r>
              <w:rPr>
                <w:rFonts w:ascii="Times New Roman"/>
                <w:b w:val="false"/>
                <w:i w:val="false"/>
                <w:color w:val="000000"/>
                <w:sz w:val="24"/>
                <w:lang w:val="pl-Pl"/>
              </w:rPr>
              <w:t>7) odróżnia dyskusję od sporu i kłótni;</w:t>
            </w:r>
          </w:p>
          <w:p>
            <w:pPr>
              <w:spacing w:before="25" w:after="0"/>
              <w:ind w:left="0"/>
              <w:jc w:val="left"/>
              <w:textAlignment w:val="auto"/>
            </w:pPr>
            <w:r>
              <w:rPr>
                <w:rFonts w:ascii="Times New Roman"/>
                <w:b w:val="false"/>
                <w:i w:val="false"/>
                <w:color w:val="000000"/>
                <w:sz w:val="24"/>
                <w:lang w:val="pl-Pl"/>
              </w:rPr>
              <w:t>8) rozróżnia pragmatyczny i etyczny wymiar obietnic składanych w tekstach reklamy;</w:t>
            </w:r>
          </w:p>
          <w:p>
            <w:pPr>
              <w:spacing w:before="25" w:after="0"/>
              <w:ind w:left="0"/>
              <w:jc w:val="left"/>
              <w:textAlignment w:val="auto"/>
            </w:pPr>
            <w:r>
              <w:rPr>
                <w:rFonts w:ascii="Times New Roman"/>
                <w:b w:val="false"/>
                <w:i w:val="false"/>
                <w:color w:val="000000"/>
                <w:sz w:val="24"/>
                <w:lang w:val="pl-Pl"/>
              </w:rPr>
              <w:t>9) rozpoznaje elementy erystyki w dyskusji oraz ocenia je pod względem etycznym;</w:t>
            </w:r>
          </w:p>
          <w:p>
            <w:pPr>
              <w:spacing w:before="25" w:after="0"/>
              <w:ind w:left="0"/>
              <w:jc w:val="left"/>
              <w:textAlignment w:val="auto"/>
            </w:pPr>
            <w:r>
              <w:rPr>
                <w:rFonts w:ascii="Times New Roman"/>
                <w:b w:val="false"/>
                <w:i w:val="false"/>
                <w:color w:val="000000"/>
                <w:sz w:val="24"/>
                <w:lang w:val="pl-Pl"/>
              </w:rPr>
              <w:t>10) rozumie zjawisko nowomowy; określa jego cechy i funkcje w tekście.</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odróżnia elementy stałe</w:t>
            </w:r>
          </w:p>
          <w:p>
            <w:pPr>
              <w:spacing w:before="25" w:after="0"/>
              <w:ind w:left="0"/>
              <w:jc w:val="left"/>
              <w:textAlignment w:val="auto"/>
            </w:pPr>
            <w:r>
              <w:rPr>
                <w:rFonts w:ascii="Times New Roman"/>
                <w:b w:val="false"/>
                <w:i w:val="false"/>
                <w:color w:val="000000"/>
                <w:sz w:val="24"/>
                <w:lang w:val="pl-Pl"/>
              </w:rPr>
              <w:t>i fakultatywne przemówień;</w:t>
            </w:r>
          </w:p>
          <w:p>
            <w:pPr>
              <w:spacing w:before="25" w:after="0"/>
              <w:ind w:left="0"/>
              <w:jc w:val="left"/>
              <w:textAlignment w:val="auto"/>
            </w:pPr>
            <w:r>
              <w:rPr>
                <w:rFonts w:ascii="Times New Roman"/>
                <w:b w:val="false"/>
                <w:i w:val="false"/>
                <w:color w:val="000000"/>
                <w:sz w:val="24"/>
                <w:lang w:val="pl-Pl"/>
              </w:rPr>
              <w:t>2) stosuje różne typy dowodzenia w wypowiedzi (indukcyjne, dedukcyjne, sylogizmy);</w:t>
            </w:r>
          </w:p>
          <w:p>
            <w:pPr>
              <w:spacing w:before="25" w:after="0"/>
              <w:ind w:left="0"/>
              <w:jc w:val="left"/>
              <w:textAlignment w:val="auto"/>
            </w:pPr>
            <w:r>
              <w:rPr>
                <w:rFonts w:ascii="Times New Roman"/>
                <w:b w:val="false"/>
                <w:i w:val="false"/>
                <w:color w:val="000000"/>
                <w:sz w:val="24"/>
                <w:lang w:val="pl-Pl"/>
              </w:rPr>
              <w:t>3) rozpoznaje wywód o charakterze demagogicznym oraz metodę pytań podchwytliwych i sugerujących;</w:t>
            </w:r>
          </w:p>
          <w:p>
            <w:pPr>
              <w:spacing w:before="25" w:after="0"/>
              <w:ind w:left="0"/>
              <w:jc w:val="left"/>
              <w:textAlignment w:val="auto"/>
            </w:pPr>
            <w:r>
              <w:rPr>
                <w:rFonts w:ascii="Times New Roman"/>
                <w:b w:val="false"/>
                <w:i w:val="false"/>
                <w:color w:val="000000"/>
                <w:sz w:val="24"/>
                <w:lang w:val="pl-Pl"/>
              </w:rPr>
              <w:t>4) rozumie pojęcie rubaszności</w:t>
            </w:r>
          </w:p>
          <w:p>
            <w:pPr>
              <w:spacing w:before="25" w:after="0"/>
              <w:ind w:left="0"/>
              <w:jc w:val="left"/>
              <w:textAlignment w:val="auto"/>
            </w:pPr>
            <w:r>
              <w:rPr>
                <w:rFonts w:ascii="Times New Roman"/>
                <w:b w:val="false"/>
                <w:i w:val="false"/>
                <w:color w:val="000000"/>
                <w:sz w:val="24"/>
                <w:lang w:val="pl-Pl"/>
              </w:rPr>
              <w:t>i sarkazmu, wskazuje ich funkcje w tekście oraz przedstawia propozycję odczytania;</w:t>
            </w:r>
          </w:p>
          <w:p>
            <w:pPr>
              <w:spacing w:before="25" w:after="0"/>
              <w:ind w:left="0"/>
              <w:jc w:val="left"/>
              <w:textAlignment w:val="auto"/>
            </w:pPr>
            <w:r>
              <w:rPr>
                <w:rFonts w:ascii="Times New Roman"/>
                <w:b w:val="false"/>
                <w:i w:val="false"/>
                <w:color w:val="000000"/>
                <w:sz w:val="24"/>
                <w:lang w:val="pl-Pl"/>
              </w:rPr>
              <w:t>5) rozróżnia ironię w zależności od celu: satyrycznego, parodystycznego, przejawu drwiny i sarkazmu.</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Mówienie i pisanie. Uczeń:</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zgadza się z cudzymi poglądami lub polemizuje z nimi, rzeczowo uzasadniając własne zdanie;</w:t>
            </w:r>
          </w:p>
          <w:p>
            <w:pPr>
              <w:spacing w:before="25" w:after="0"/>
              <w:ind w:left="0"/>
              <w:jc w:val="left"/>
              <w:textAlignment w:val="auto"/>
            </w:pPr>
            <w:r>
              <w:rPr>
                <w:rFonts w:ascii="Times New Roman"/>
                <w:b w:val="false"/>
                <w:i w:val="false"/>
                <w:color w:val="000000"/>
                <w:sz w:val="24"/>
                <w:lang w:val="pl-Pl"/>
              </w:rPr>
              <w:t>2) buduje wypowiedź w sposób świadomy, ze znajomością jej funkcji językowej,</w:t>
            </w:r>
          </w:p>
          <w:p>
            <w:pPr>
              <w:spacing w:before="25" w:after="0"/>
              <w:ind w:left="0"/>
              <w:jc w:val="left"/>
              <w:textAlignment w:val="auto"/>
            </w:pPr>
            <w:r>
              <w:rPr>
                <w:rFonts w:ascii="Times New Roman"/>
                <w:b w:val="false"/>
                <w:i w:val="false"/>
                <w:color w:val="000000"/>
                <w:sz w:val="24"/>
                <w:lang w:val="pl-Pl"/>
              </w:rPr>
              <w:t>z uwzględnieniem celu i adresata, z zachowaniem zasad retoryki;</w:t>
            </w:r>
          </w:p>
          <w:p>
            <w:pPr>
              <w:spacing w:before="25" w:after="0"/>
              <w:ind w:left="0"/>
              <w:jc w:val="left"/>
              <w:textAlignment w:val="auto"/>
            </w:pPr>
            <w:r>
              <w:rPr>
                <w:rFonts w:ascii="Times New Roman"/>
                <w:b w:val="false"/>
                <w:i w:val="false"/>
                <w:color w:val="000000"/>
                <w:sz w:val="24"/>
                <w:lang w:val="pl-Pl"/>
              </w:rPr>
              <w:t>3) reaguje na przejawy agresji językowej, np. zadając pytania, prosząc o rozwinięcie lub uzasadnienie stanowiska, wykazując sprzeczność wypowiedzi;</w:t>
            </w:r>
          </w:p>
          <w:p>
            <w:pPr>
              <w:spacing w:before="25" w:after="0"/>
              <w:ind w:left="0"/>
              <w:jc w:val="left"/>
              <w:textAlignment w:val="auto"/>
            </w:pPr>
            <w:r>
              <w:rPr>
                <w:rFonts w:ascii="Times New Roman"/>
                <w:b w:val="false"/>
                <w:i w:val="false"/>
                <w:color w:val="000000"/>
                <w:sz w:val="24"/>
                <w:lang w:val="pl-Pl"/>
              </w:rPr>
              <w:t>4) zgodnie z normami formułuje pytania, odpowiedzi, oceny, redaguje informacje, uzasadnienia, komentarze, głos w dyskusji;</w:t>
            </w:r>
          </w:p>
          <w:p>
            <w:pPr>
              <w:spacing w:before="25" w:after="0"/>
              <w:ind w:left="0"/>
              <w:jc w:val="left"/>
              <w:textAlignment w:val="auto"/>
            </w:pPr>
            <w:r>
              <w:rPr>
                <w:rFonts w:ascii="Times New Roman"/>
                <w:b w:val="false"/>
                <w:i w:val="false"/>
                <w:color w:val="000000"/>
                <w:sz w:val="24"/>
                <w:lang w:val="pl-Pl"/>
              </w:rPr>
              <w:t>5) tworzy formy użytkowe: protokół, opinię, zażalenie; stosuje zwroty adresatywne, etykietę językową;</w:t>
            </w:r>
          </w:p>
          <w:p>
            <w:pPr>
              <w:spacing w:before="25" w:after="0"/>
              <w:ind w:left="0"/>
              <w:jc w:val="left"/>
              <w:textAlignment w:val="auto"/>
            </w:pPr>
            <w:r>
              <w:rPr>
                <w:rFonts w:ascii="Times New Roman"/>
                <w:b w:val="false"/>
                <w:i w:val="false"/>
                <w:color w:val="000000"/>
                <w:sz w:val="24"/>
                <w:lang w:val="pl-Pl"/>
              </w:rPr>
              <w:t>6) tworzy spójne wypowiedzi w następujących formach gatunkowych: wypowiedź o charakterze argumentacyjnym, referat, szkic interpretacyjny, szkic krytyczny, definicja, hasło encyklopedyczne, notatka syntetyzująca;</w:t>
            </w:r>
          </w:p>
          <w:p>
            <w:pPr>
              <w:spacing w:before="25" w:after="0"/>
              <w:ind w:left="0"/>
              <w:jc w:val="left"/>
              <w:textAlignment w:val="auto"/>
            </w:pPr>
            <w:r>
              <w:rPr>
                <w:rFonts w:ascii="Times New Roman"/>
                <w:b w:val="false"/>
                <w:i w:val="false"/>
                <w:color w:val="000000"/>
                <w:sz w:val="24"/>
                <w:lang w:val="pl-Pl"/>
              </w:rPr>
              <w:t>7) odróżnia streszczenie od parafrazy; funkcjonalnie stosuje je w zależności od celu wypowiedzi;</w:t>
            </w:r>
          </w:p>
          <w:p>
            <w:pPr>
              <w:spacing w:before="25" w:after="0"/>
              <w:ind w:left="0"/>
              <w:jc w:val="left"/>
              <w:textAlignment w:val="auto"/>
            </w:pPr>
            <w:r>
              <w:rPr>
                <w:rFonts w:ascii="Times New Roman"/>
                <w:b w:val="false"/>
                <w:i w:val="false"/>
                <w:color w:val="000000"/>
                <w:sz w:val="24"/>
                <w:lang w:val="pl-Pl"/>
              </w:rPr>
              <w:t>8) tworzy plan kompozycyjny i dekompozycyjny tekstów o charakterze argumentacyjnym;</w:t>
            </w:r>
          </w:p>
          <w:p>
            <w:pPr>
              <w:spacing w:before="25" w:after="0"/>
              <w:ind w:left="0"/>
              <w:jc w:val="left"/>
              <w:textAlignment w:val="auto"/>
            </w:pPr>
            <w:r>
              <w:rPr>
                <w:rFonts w:ascii="Times New Roman"/>
                <w:b w:val="false"/>
                <w:i w:val="false"/>
                <w:color w:val="000000"/>
                <w:sz w:val="24"/>
                <w:lang w:val="pl-Pl"/>
              </w:rPr>
              <w:t>9) stosuje retoryczne zasady kompozycyjne</w:t>
            </w:r>
          </w:p>
          <w:p>
            <w:pPr>
              <w:spacing w:before="25" w:after="0"/>
              <w:ind w:left="0"/>
              <w:jc w:val="left"/>
              <w:textAlignment w:val="auto"/>
            </w:pPr>
            <w:r>
              <w:rPr>
                <w:rFonts w:ascii="Times New Roman"/>
                <w:b w:val="false"/>
                <w:i w:val="false"/>
                <w:color w:val="000000"/>
                <w:sz w:val="24"/>
                <w:lang w:val="pl-Pl"/>
              </w:rPr>
              <w:t>w tworzeniu własnego tekstu; wygłasza mowę z uwzględnieniem środków pozajęzykowych;</w:t>
            </w:r>
          </w:p>
          <w:p>
            <w:pPr>
              <w:spacing w:before="25" w:after="0"/>
              <w:ind w:left="0"/>
              <w:jc w:val="left"/>
              <w:textAlignment w:val="auto"/>
            </w:pPr>
            <w:r>
              <w:rPr>
                <w:rFonts w:ascii="Times New Roman"/>
                <w:b w:val="false"/>
                <w:i w:val="false"/>
                <w:color w:val="000000"/>
                <w:sz w:val="24"/>
                <w:lang w:val="pl-Pl"/>
              </w:rPr>
              <w:t>10) w interpretacji przedstawia propozycję odczytania tekstu, formułuje argumenty na podstawie tekstu oraz znanych kontekstów, w tym własnego doświadczenia, przeprowadza logiczny wywód służący uprawomocnieniu formułowanych sądów;</w:t>
            </w:r>
          </w:p>
          <w:p>
            <w:pPr>
              <w:spacing w:before="25" w:after="0"/>
              <w:ind w:left="0"/>
              <w:jc w:val="left"/>
              <w:textAlignment w:val="auto"/>
            </w:pPr>
            <w:r>
              <w:rPr>
                <w:rFonts w:ascii="Times New Roman"/>
                <w:b w:val="false"/>
                <w:i w:val="false"/>
                <w:color w:val="000000"/>
                <w:sz w:val="24"/>
                <w:lang w:val="pl-Pl"/>
              </w:rPr>
              <w:t>11) stosuje zasady poprawności językowej i stylistycznej w tworzeniu własnego tekstu; potrafi weryfikować własne decyzje poprawnościowe;</w:t>
            </w:r>
          </w:p>
          <w:p>
            <w:pPr>
              <w:spacing w:before="25" w:after="0"/>
              <w:ind w:left="0"/>
              <w:jc w:val="left"/>
              <w:textAlignment w:val="auto"/>
            </w:pPr>
            <w:r>
              <w:rPr>
                <w:rFonts w:ascii="Times New Roman"/>
                <w:b w:val="false"/>
                <w:i w:val="false"/>
                <w:color w:val="000000"/>
                <w:sz w:val="24"/>
                <w:lang w:val="pl-Pl"/>
              </w:rPr>
              <w:t>12) wykorzystuje wiedzę o języku w pracy redakcyjnej nad tekstem własnym, dokonuje korekty tekstu własnego, stosuje kryteria poprawności językowej.</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w:t>
            </w:r>
          </w:p>
          <w:p>
            <w:pPr>
              <w:spacing w:before="25" w:after="0"/>
              <w:ind w:left="0"/>
              <w:jc w:val="left"/>
              <w:textAlignment w:val="auto"/>
            </w:pPr>
            <w:r>
              <w:rPr>
                <w:rFonts w:ascii="Times New Roman"/>
                <w:b w:val="false"/>
                <w:i w:val="false"/>
                <w:color w:val="000000"/>
                <w:sz w:val="24"/>
                <w:lang w:val="pl-Pl"/>
              </w:rPr>
              <w:t>dla zakresu podstawowego, a ponadto</w:t>
            </w:r>
          </w:p>
          <w:p>
            <w:pPr>
              <w:spacing w:before="25" w:after="0"/>
              <w:ind w:left="0"/>
              <w:jc w:val="left"/>
              <w:textAlignment w:val="auto"/>
            </w:pPr>
            <w:r>
              <w:rPr>
                <w:rFonts w:ascii="Times New Roman"/>
                <w:b w:val="false"/>
                <w:i w:val="false"/>
                <w:color w:val="000000"/>
                <w:sz w:val="24"/>
                <w:lang w:val="pl-Pl"/>
              </w:rPr>
              <w:t>tworzy spójne wypowiedzi</w:t>
            </w:r>
          </w:p>
          <w:p>
            <w:pPr>
              <w:spacing w:before="25" w:after="0"/>
              <w:ind w:left="0"/>
              <w:jc w:val="left"/>
              <w:textAlignment w:val="auto"/>
            </w:pPr>
            <w:r>
              <w:rPr>
                <w:rFonts w:ascii="Times New Roman"/>
                <w:b w:val="false"/>
                <w:i w:val="false"/>
                <w:color w:val="000000"/>
                <w:sz w:val="24"/>
                <w:lang w:val="pl-Pl"/>
              </w:rPr>
              <w:t>w następujących formach: esej,</w:t>
            </w:r>
          </w:p>
          <w:p>
            <w:pPr>
              <w:spacing w:before="25" w:after="0"/>
              <w:ind w:left="0"/>
              <w:jc w:val="left"/>
              <w:textAlignment w:val="auto"/>
            </w:pPr>
            <w:r>
              <w:rPr>
                <w:rFonts w:ascii="Times New Roman"/>
                <w:b w:val="false"/>
                <w:i w:val="false"/>
                <w:color w:val="000000"/>
                <w:sz w:val="24"/>
                <w:lang w:val="pl-Pl"/>
              </w:rPr>
              <w:t>interpretacja porównawcza, reportaż,</w:t>
            </w:r>
          </w:p>
          <w:p>
            <w:pPr>
              <w:spacing w:before="25" w:after="0"/>
              <w:ind w:left="0"/>
              <w:jc w:val="left"/>
              <w:textAlignment w:val="auto"/>
            </w:pPr>
            <w:r>
              <w:rPr>
                <w:rFonts w:ascii="Times New Roman"/>
                <w:b w:val="false"/>
                <w:i w:val="false"/>
                <w:color w:val="000000"/>
                <w:sz w:val="24"/>
                <w:lang w:val="pl-Pl"/>
              </w:rPr>
              <w:t>felieton.</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Samokształcenie.</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rozwija umiejętność pracy samodzielnej między innymi przez przygotowanie różnorodnych form prezentacji własnego stanowiska;</w:t>
            </w:r>
          </w:p>
          <w:p>
            <w:pPr>
              <w:spacing w:before="25" w:after="0"/>
              <w:ind w:left="0"/>
              <w:jc w:val="left"/>
              <w:textAlignment w:val="auto"/>
            </w:pPr>
            <w:r>
              <w:rPr>
                <w:rFonts w:ascii="Times New Roman"/>
                <w:b w:val="false"/>
                <w:i w:val="false"/>
                <w:color w:val="000000"/>
                <w:sz w:val="24"/>
                <w:lang w:val="pl-Pl"/>
              </w:rPr>
              <w:t>2) porządkuje informacje w problemowe całości poprzez ich wartościowanie; syntetyzuje poznawane treści wokół problemu, tematu, zagadnienia oraz wykorzystuje je w swoich wypowiedziach;</w:t>
            </w:r>
          </w:p>
          <w:p>
            <w:pPr>
              <w:spacing w:before="25" w:after="0"/>
              <w:ind w:left="0"/>
              <w:jc w:val="left"/>
              <w:textAlignment w:val="auto"/>
            </w:pPr>
            <w:r>
              <w:rPr>
                <w:rFonts w:ascii="Times New Roman"/>
                <w:b w:val="false"/>
                <w:i w:val="false"/>
                <w:color w:val="000000"/>
                <w:sz w:val="24"/>
                <w:lang w:val="pl-Pl"/>
              </w:rPr>
              <w:t>3) korzysta z literatury naukowej lub popularnonaukowej;</w:t>
            </w:r>
          </w:p>
          <w:p>
            <w:pPr>
              <w:spacing w:before="25" w:after="0"/>
              <w:ind w:left="0"/>
              <w:jc w:val="left"/>
              <w:textAlignment w:val="auto"/>
            </w:pPr>
            <w:r>
              <w:rPr>
                <w:rFonts w:ascii="Times New Roman"/>
                <w:b w:val="false"/>
                <w:i w:val="false"/>
                <w:color w:val="000000"/>
                <w:sz w:val="24"/>
                <w:lang w:val="pl-Pl"/>
              </w:rPr>
              <w:t>4) sporządza bibliografię i przypis bibliograficzny, także źródeł elektronicznych;</w:t>
            </w:r>
          </w:p>
          <w:p>
            <w:pPr>
              <w:spacing w:before="25" w:after="0"/>
              <w:ind w:left="0"/>
              <w:jc w:val="left"/>
              <w:textAlignment w:val="auto"/>
            </w:pPr>
            <w:r>
              <w:rPr>
                <w:rFonts w:ascii="Times New Roman"/>
                <w:b w:val="false"/>
                <w:i w:val="false"/>
                <w:color w:val="000000"/>
                <w:sz w:val="24"/>
                <w:lang w:val="pl-Pl"/>
              </w:rPr>
              <w:t>5) dokonuje krytycznej selekcji źródeł;</w:t>
            </w:r>
          </w:p>
          <w:p>
            <w:pPr>
              <w:spacing w:before="25" w:after="0"/>
              <w:ind w:left="0"/>
              <w:jc w:val="left"/>
              <w:textAlignment w:val="auto"/>
            </w:pPr>
            <w:r>
              <w:rPr>
                <w:rFonts w:ascii="Times New Roman"/>
                <w:b w:val="false"/>
                <w:i w:val="false"/>
                <w:color w:val="000000"/>
                <w:sz w:val="24"/>
                <w:lang w:val="pl-Pl"/>
              </w:rPr>
              <w:t>6) wybiera z tekstu odpowiednie cytaty i stosuje je w wypowiedzi;</w:t>
            </w:r>
          </w:p>
          <w:p>
            <w:pPr>
              <w:spacing w:before="25" w:after="0"/>
              <w:ind w:left="0"/>
              <w:jc w:val="left"/>
              <w:textAlignment w:val="auto"/>
            </w:pPr>
            <w:r>
              <w:rPr>
                <w:rFonts w:ascii="Times New Roman"/>
                <w:b w:val="false"/>
                <w:i w:val="false"/>
                <w:color w:val="000000"/>
                <w:sz w:val="24"/>
                <w:lang w:val="pl-Pl"/>
              </w:rPr>
              <w:t>7) wzbogaca swoją wypowiedź pozajęzykowymi środkami komunikacji;</w:t>
            </w:r>
          </w:p>
          <w:p>
            <w:pPr>
              <w:spacing w:before="25" w:after="0"/>
              <w:ind w:left="0"/>
              <w:jc w:val="left"/>
              <w:textAlignment w:val="auto"/>
            </w:pPr>
            <w:r>
              <w:rPr>
                <w:rFonts w:ascii="Times New Roman"/>
                <w:b w:val="false"/>
                <w:i w:val="false"/>
                <w:color w:val="000000"/>
                <w:sz w:val="24"/>
                <w:lang w:val="pl-Pl"/>
              </w:rPr>
              <w:t>8) posługuje się słownikami ogólnymi języka polskiego oraz słownikami specjalistycznymi (np. etymologicznymi, frazeologicznymi, skrótów, gwarowymi), także w wersji on-line;</w:t>
            </w:r>
          </w:p>
          <w:p>
            <w:pPr>
              <w:spacing w:before="25" w:after="0"/>
              <w:ind w:left="0"/>
              <w:jc w:val="left"/>
              <w:textAlignment w:val="auto"/>
            </w:pPr>
            <w:r>
              <w:rPr>
                <w:rFonts w:ascii="Times New Roman"/>
                <w:b w:val="false"/>
                <w:i w:val="false"/>
                <w:color w:val="000000"/>
                <w:sz w:val="24"/>
                <w:lang w:val="pl-Pl"/>
              </w:rPr>
              <w:t>9) wykorzystuje multimedialne źródła informacji oraz dokonuje ich krytycznej oceny;</w:t>
            </w:r>
          </w:p>
          <w:p>
            <w:pPr>
              <w:spacing w:before="25" w:after="0"/>
              <w:ind w:left="0"/>
              <w:jc w:val="left"/>
              <w:textAlignment w:val="auto"/>
            </w:pPr>
            <w:r>
              <w:rPr>
                <w:rFonts w:ascii="Times New Roman"/>
                <w:b w:val="false"/>
                <w:i w:val="false"/>
                <w:color w:val="000000"/>
                <w:sz w:val="24"/>
                <w:lang w:val="pl-Pl"/>
              </w:rPr>
              <w:t>10) gromadzi i przetwarza informacje, sporządza bazę danych;</w:t>
            </w:r>
          </w:p>
          <w:p>
            <w:pPr>
              <w:spacing w:before="25" w:after="0"/>
              <w:ind w:left="0"/>
              <w:jc w:val="left"/>
              <w:textAlignment w:val="auto"/>
            </w:pPr>
            <w:r>
              <w:rPr>
                <w:rFonts w:ascii="Times New Roman"/>
                <w:b w:val="false"/>
                <w:i w:val="false"/>
                <w:color w:val="000000"/>
                <w:sz w:val="24"/>
                <w:lang w:val="pl-Pl"/>
              </w:rPr>
              <w:t>11) korzysta z zasobów multimedialnych, np.</w:t>
            </w:r>
          </w:p>
          <w:p>
            <w:pPr>
              <w:spacing w:before="25" w:after="0"/>
              <w:ind w:left="0"/>
              <w:jc w:val="left"/>
              <w:textAlignment w:val="auto"/>
            </w:pPr>
            <w:r>
              <w:rPr>
                <w:rFonts w:ascii="Times New Roman"/>
                <w:b w:val="false"/>
                <w:i w:val="false"/>
                <w:color w:val="000000"/>
                <w:sz w:val="24"/>
                <w:lang w:val="pl-Pl"/>
              </w:rPr>
              <w:t>z: bibliotek, słowników on-line, wydawnictw e-book, autorskich stron internetowych; dokonuje wyboru źródeł internetowych, uwzględniając kryterium poprawności rzeczowej oraz krytycznie ocenia ich zawartość;</w:t>
            </w:r>
          </w:p>
          <w:p>
            <w:pPr>
              <w:spacing w:before="25" w:after="0"/>
              <w:ind w:left="0"/>
              <w:jc w:val="left"/>
              <w:textAlignment w:val="auto"/>
            </w:pPr>
            <w:r>
              <w:rPr>
                <w:rFonts w:ascii="Times New Roman"/>
                <w:b w:val="false"/>
                <w:i w:val="false"/>
                <w:color w:val="000000"/>
                <w:sz w:val="24"/>
                <w:lang w:val="pl-Pl"/>
              </w:rPr>
              <w:t>12) wykorzystuje formę projektu w przygotowaniu i prezentowaniu oraz popularyzowaniu swoich zainteresowań i osiągnięć;</w:t>
            </w:r>
          </w:p>
          <w:p>
            <w:pPr>
              <w:spacing w:before="25" w:after="0"/>
              <w:ind w:left="0"/>
              <w:jc w:val="left"/>
              <w:textAlignment w:val="auto"/>
            </w:pPr>
            <w:r>
              <w:rPr>
                <w:rFonts w:ascii="Times New Roman"/>
                <w:b w:val="false"/>
                <w:i w:val="false"/>
                <w:color w:val="000000"/>
                <w:sz w:val="24"/>
                <w:lang w:val="pl-Pl"/>
              </w:rPr>
              <w:t>13) zna pojęcie hipertekstu; rozpoznaje jego realizacje internetowe oraz pozainternetowe; określa ich funkcje w komunikacji, umiejętnie z nich korzysta w gromadzeniu informacji.</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w:t>
            </w:r>
          </w:p>
          <w:p>
            <w:pPr>
              <w:spacing w:before="25" w:after="0"/>
              <w:ind w:left="0"/>
              <w:jc w:val="left"/>
              <w:textAlignment w:val="auto"/>
            </w:pPr>
            <w:r>
              <w:rPr>
                <w:rFonts w:ascii="Times New Roman"/>
                <w:b w:val="false"/>
                <w:i w:val="false"/>
                <w:color w:val="000000"/>
                <w:sz w:val="24"/>
                <w:lang w:val="pl-Pl"/>
              </w:rPr>
              <w:t>dla zakresu podstawowego, a ponadto:</w:t>
            </w:r>
          </w:p>
          <w:p>
            <w:pPr>
              <w:spacing w:before="25" w:after="0"/>
              <w:ind w:left="0"/>
              <w:jc w:val="left"/>
              <w:textAlignment w:val="auto"/>
            </w:pPr>
            <w:r>
              <w:rPr>
                <w:rFonts w:ascii="Times New Roman"/>
                <w:b w:val="false"/>
                <w:i w:val="false"/>
                <w:color w:val="000000"/>
                <w:sz w:val="24"/>
                <w:lang w:val="pl-Pl"/>
              </w:rPr>
              <w:t>1) sięga do literatury naukowej, aby pogłębiać swoją wiedzę przedmiotową;</w:t>
            </w:r>
          </w:p>
          <w:p>
            <w:pPr>
              <w:spacing w:before="25" w:after="0"/>
              <w:ind w:left="0"/>
              <w:jc w:val="left"/>
              <w:textAlignment w:val="auto"/>
            </w:pPr>
            <w:r>
              <w:rPr>
                <w:rFonts w:ascii="Times New Roman"/>
                <w:b w:val="false"/>
                <w:i w:val="false"/>
                <w:color w:val="000000"/>
                <w:sz w:val="24"/>
                <w:lang w:val="pl-Pl"/>
              </w:rPr>
              <w:t>2) włącza się w życie kulturalne szkoły, regionu.</w:t>
            </w:r>
          </w:p>
        </w:tc>
      </w:tr>
      <w:tr>
        <w:trPr>
          <w:trHeight w:val="45" w:hRule="atLeast"/>
        </w:trPr>
        <w:tc>
          <w:tcPr>
            <w:tcW w:w="0" w:type="auto"/>
            <w:gridSpan w:val="4"/>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Lektura obowiązkowa</w:t>
            </w:r>
          </w:p>
        </w:tc>
      </w:tr>
      <w:tr>
        <w:trPr>
          <w:trHeight w:val="45"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ROZSZERZONY</w:t>
            </w:r>
          </w:p>
        </w:tc>
      </w:tr>
      <w:tr>
        <w:trPr>
          <w:trHeight w:val="19560" w:hRule="atLeast"/>
        </w:trPr>
        <w:tc>
          <w:tcPr>
            <w:tcW w:w="0" w:type="auto"/>
            <w:gridSpan w:val="3"/>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Biblia, w tym fragmenty Księgi Rodzaju, Księgi Hioba, Księgi Koheleta, Pieśni nad Pieśniami, Księgi Psalmów, Apokalipsy wg św. Jana;</w:t>
            </w:r>
          </w:p>
          <w:p>
            <w:pPr>
              <w:spacing w:before="25" w:after="0"/>
              <w:ind w:left="0"/>
              <w:jc w:val="left"/>
              <w:textAlignment w:val="auto"/>
            </w:pPr>
            <w:r>
              <w:rPr>
                <w:rFonts w:ascii="Times New Roman"/>
                <w:b w:val="false"/>
                <w:i w:val="false"/>
                <w:color w:val="000000"/>
                <w:sz w:val="24"/>
                <w:lang w:val="pl-Pl"/>
              </w:rPr>
              <w:t>2) Jan Parandowski, Mitologia, część I Grecja;</w:t>
            </w:r>
          </w:p>
          <w:p>
            <w:pPr>
              <w:spacing w:before="25" w:after="0"/>
              <w:ind w:left="0"/>
              <w:jc w:val="left"/>
              <w:textAlignment w:val="auto"/>
            </w:pPr>
            <w:r>
              <w:rPr>
                <w:rFonts w:ascii="Times New Roman"/>
                <w:b w:val="false"/>
                <w:i w:val="false"/>
                <w:color w:val="000000"/>
                <w:sz w:val="24"/>
                <w:lang w:val="pl-Pl"/>
              </w:rPr>
              <w:t>3) Homer, Iliada (fragmenty), Odyseja (fragmenty);</w:t>
            </w:r>
          </w:p>
          <w:p>
            <w:pPr>
              <w:spacing w:before="25" w:after="0"/>
              <w:ind w:left="0"/>
              <w:jc w:val="left"/>
              <w:textAlignment w:val="auto"/>
            </w:pPr>
            <w:r>
              <w:rPr>
                <w:rFonts w:ascii="Times New Roman"/>
                <w:b w:val="false"/>
                <w:i w:val="false"/>
                <w:color w:val="000000"/>
                <w:sz w:val="24"/>
                <w:lang w:val="pl-Pl"/>
              </w:rPr>
              <w:t>4) Sofokles, Antygona;</w:t>
            </w:r>
          </w:p>
          <w:p>
            <w:pPr>
              <w:spacing w:before="25" w:after="0"/>
              <w:ind w:left="0"/>
              <w:jc w:val="left"/>
              <w:textAlignment w:val="auto"/>
            </w:pPr>
            <w:r>
              <w:rPr>
                <w:rFonts w:ascii="Times New Roman"/>
                <w:b w:val="false"/>
                <w:i w:val="false"/>
                <w:color w:val="000000"/>
                <w:sz w:val="24"/>
                <w:lang w:val="pl-Pl"/>
              </w:rPr>
              <w:t>5) Horacy - wybrane utwory;</w:t>
            </w:r>
          </w:p>
          <w:p>
            <w:pPr>
              <w:spacing w:before="25" w:after="0"/>
              <w:ind w:left="0"/>
              <w:jc w:val="left"/>
              <w:textAlignment w:val="auto"/>
            </w:pPr>
            <w:r>
              <w:rPr>
                <w:rFonts w:ascii="Times New Roman"/>
                <w:b w:val="false"/>
                <w:i w:val="false"/>
                <w:color w:val="000000"/>
                <w:sz w:val="24"/>
                <w:lang w:val="pl-Pl"/>
              </w:rPr>
              <w:t>6) Bogurodzica; Lament świętokrzyski (fragmenty); Legenda o św. Aleksym (fragmenty); Rozmowa Mistrza Polikarpa ze Śmiercią (fragmenty);</w:t>
            </w:r>
          </w:p>
          <w:p>
            <w:pPr>
              <w:spacing w:before="25" w:after="0"/>
              <w:ind w:left="0"/>
              <w:jc w:val="left"/>
              <w:textAlignment w:val="auto"/>
            </w:pPr>
            <w:r>
              <w:rPr>
                <w:rFonts w:ascii="Times New Roman"/>
                <w:b w:val="false"/>
                <w:i w:val="false"/>
                <w:color w:val="000000"/>
                <w:sz w:val="24"/>
                <w:lang w:val="pl-Pl"/>
              </w:rPr>
              <w:t>7) Kwiatki świętego Franciszka z Asyżu (fragmenty);</w:t>
            </w:r>
          </w:p>
          <w:p>
            <w:pPr>
              <w:spacing w:before="25" w:after="0"/>
              <w:ind w:left="0"/>
              <w:jc w:val="left"/>
              <w:textAlignment w:val="auto"/>
            </w:pPr>
            <w:r>
              <w:rPr>
                <w:rFonts w:ascii="Times New Roman"/>
                <w:b w:val="false"/>
                <w:i w:val="false"/>
                <w:color w:val="000000"/>
                <w:sz w:val="24"/>
                <w:lang w:val="pl-Pl"/>
              </w:rPr>
              <w:t>8) Pieśń o Rolandzie (fragmenty);</w:t>
            </w:r>
          </w:p>
          <w:p>
            <w:pPr>
              <w:spacing w:before="25" w:after="0"/>
              <w:ind w:left="0"/>
              <w:jc w:val="left"/>
              <w:textAlignment w:val="auto"/>
            </w:pPr>
            <w:r>
              <w:rPr>
                <w:rFonts w:ascii="Times New Roman"/>
                <w:b w:val="false"/>
                <w:i w:val="false"/>
                <w:color w:val="000000"/>
                <w:sz w:val="24"/>
                <w:lang w:val="pl-Pl"/>
              </w:rPr>
              <w:t>9) Gall Anonim, Kronika polska (fragmenty);</w:t>
            </w:r>
          </w:p>
          <w:p>
            <w:pPr>
              <w:spacing w:before="25" w:after="0"/>
              <w:ind w:left="0"/>
              <w:jc w:val="left"/>
              <w:textAlignment w:val="auto"/>
            </w:pPr>
            <w:r>
              <w:rPr>
                <w:rFonts w:ascii="Times New Roman"/>
                <w:b w:val="false"/>
                <w:i w:val="false"/>
                <w:color w:val="000000"/>
                <w:sz w:val="24"/>
                <w:lang w:val="pl-Pl"/>
              </w:rPr>
              <w:t>10) Dante Alighieri, Boska komedia (fragmenty);</w:t>
            </w:r>
          </w:p>
          <w:p>
            <w:pPr>
              <w:spacing w:before="25" w:after="0"/>
              <w:ind w:left="0"/>
              <w:jc w:val="left"/>
              <w:textAlignment w:val="auto"/>
            </w:pPr>
            <w:r>
              <w:rPr>
                <w:rFonts w:ascii="Times New Roman"/>
                <w:b w:val="false"/>
                <w:i w:val="false"/>
                <w:color w:val="000000"/>
                <w:sz w:val="24"/>
                <w:lang w:val="pl-Pl"/>
              </w:rPr>
              <w:t>11) Jan Kochanowski, wybrane pieśni, w tym: Pieśń IX ks. I, Pieśń V ks. II; psalmy, w tym Psalm 13, Psalm 47; tren IX, X, XI, XIX; Odprawa posłów greckich;</w:t>
            </w:r>
          </w:p>
          <w:p>
            <w:pPr>
              <w:spacing w:before="25" w:after="0"/>
              <w:ind w:left="0"/>
              <w:jc w:val="left"/>
              <w:textAlignment w:val="auto"/>
            </w:pPr>
            <w:r>
              <w:rPr>
                <w:rFonts w:ascii="Times New Roman"/>
                <w:b w:val="false"/>
                <w:i w:val="false"/>
                <w:color w:val="000000"/>
                <w:sz w:val="24"/>
                <w:lang w:val="pl-Pl"/>
              </w:rPr>
              <w:t>12) Piotr Skarga, Kazania sejmowe (fragmenty);</w:t>
            </w:r>
          </w:p>
          <w:p>
            <w:pPr>
              <w:spacing w:before="25" w:after="0"/>
              <w:ind w:left="0"/>
              <w:jc w:val="left"/>
              <w:textAlignment w:val="auto"/>
            </w:pPr>
            <w:r>
              <w:rPr>
                <w:rFonts w:ascii="Times New Roman"/>
                <w:b w:val="false"/>
                <w:i w:val="false"/>
                <w:color w:val="000000"/>
                <w:sz w:val="24"/>
                <w:lang w:val="pl-Pl"/>
              </w:rPr>
              <w:t>13) wybrane wiersze następujących poetów: Daniel Naborowski, Jan Andrzej Morsztyn, Mikołaj Sęp-Szarzyński;</w:t>
            </w:r>
          </w:p>
          <w:p>
            <w:pPr>
              <w:spacing w:before="25" w:after="0"/>
              <w:ind w:left="0"/>
              <w:jc w:val="left"/>
              <w:textAlignment w:val="auto"/>
            </w:pPr>
            <w:r>
              <w:rPr>
                <w:rFonts w:ascii="Times New Roman"/>
                <w:b w:val="false"/>
                <w:i w:val="false"/>
                <w:color w:val="000000"/>
                <w:sz w:val="24"/>
                <w:lang w:val="pl-Pl"/>
              </w:rPr>
              <w:t>14) Jan Chryzostom Pasek, Pamiętniki (fragmenty);</w:t>
            </w:r>
          </w:p>
          <w:p>
            <w:pPr>
              <w:spacing w:before="25" w:after="0"/>
              <w:ind w:left="0"/>
              <w:jc w:val="left"/>
              <w:textAlignment w:val="auto"/>
            </w:pPr>
            <w:r>
              <w:rPr>
                <w:rFonts w:ascii="Times New Roman"/>
                <w:b w:val="false"/>
                <w:i w:val="false"/>
                <w:color w:val="000000"/>
                <w:sz w:val="24"/>
                <w:lang w:val="pl-Pl"/>
              </w:rPr>
              <w:t>15) William Szekspir, Makbet, Romeo i Julia;</w:t>
            </w:r>
          </w:p>
          <w:p>
            <w:pPr>
              <w:spacing w:before="25" w:after="0"/>
              <w:ind w:left="0"/>
              <w:jc w:val="left"/>
              <w:textAlignment w:val="auto"/>
            </w:pPr>
            <w:r>
              <w:rPr>
                <w:rFonts w:ascii="Times New Roman"/>
                <w:b w:val="false"/>
                <w:i w:val="false"/>
                <w:color w:val="000000"/>
                <w:sz w:val="24"/>
                <w:lang w:val="pl-Pl"/>
              </w:rPr>
              <w:t>16) Molier, Skąpiec;</w:t>
            </w:r>
          </w:p>
          <w:p>
            <w:pPr>
              <w:spacing w:before="25" w:after="0"/>
              <w:ind w:left="0"/>
              <w:jc w:val="left"/>
              <w:textAlignment w:val="auto"/>
            </w:pPr>
            <w:r>
              <w:rPr>
                <w:rFonts w:ascii="Times New Roman"/>
                <w:b w:val="false"/>
                <w:i w:val="false"/>
                <w:color w:val="000000"/>
                <w:sz w:val="24"/>
                <w:lang w:val="pl-Pl"/>
              </w:rPr>
              <w:t>17) Ignacy Krasicki, Hymn do miłości ojczyzny, wybrane satyry;</w:t>
            </w:r>
          </w:p>
          <w:p>
            <w:pPr>
              <w:spacing w:before="25" w:after="0"/>
              <w:ind w:left="0"/>
              <w:jc w:val="left"/>
              <w:textAlignment w:val="auto"/>
            </w:pPr>
            <w:r>
              <w:rPr>
                <w:rFonts w:ascii="Times New Roman"/>
                <w:b w:val="false"/>
                <w:i w:val="false"/>
                <w:color w:val="000000"/>
                <w:sz w:val="24"/>
                <w:lang w:val="pl-Pl"/>
              </w:rPr>
              <w:t>18) Franciszek Karpiński, wybór sielanek i liryki religijnej;</w:t>
            </w:r>
          </w:p>
          <w:p>
            <w:pPr>
              <w:spacing w:before="25" w:after="0"/>
              <w:ind w:left="0"/>
              <w:jc w:val="left"/>
              <w:textAlignment w:val="auto"/>
            </w:pPr>
            <w:r>
              <w:rPr>
                <w:rFonts w:ascii="Times New Roman"/>
                <w:b w:val="false"/>
                <w:i w:val="false"/>
                <w:color w:val="000000"/>
                <w:sz w:val="24"/>
                <w:lang w:val="pl-Pl"/>
              </w:rPr>
              <w:t>19) Adam Mickiewicz, Oda do młodości; wybrane ballady, w tym Romantyczność; wybrane sonety z cyklu Sonety krymskie oraz inne wiersze; Konrad Wallenrod; Dziady cz. III;</w:t>
            </w:r>
          </w:p>
          <w:p>
            <w:pPr>
              <w:spacing w:before="25" w:after="0"/>
              <w:ind w:left="0"/>
              <w:jc w:val="left"/>
              <w:textAlignment w:val="auto"/>
            </w:pPr>
            <w:r>
              <w:rPr>
                <w:rFonts w:ascii="Times New Roman"/>
                <w:b w:val="false"/>
                <w:i w:val="false"/>
                <w:color w:val="000000"/>
                <w:sz w:val="24"/>
                <w:lang w:val="pl-Pl"/>
              </w:rPr>
              <w:t>20) Juliusz Słowacki, Kordian, wybrane wiersze, w tym Grób Agamemnona (fragmenty), Testament mój;</w:t>
            </w:r>
          </w:p>
          <w:p>
            <w:pPr>
              <w:spacing w:before="25" w:after="0"/>
              <w:ind w:left="0"/>
              <w:jc w:val="left"/>
              <w:textAlignment w:val="auto"/>
            </w:pPr>
            <w:r>
              <w:rPr>
                <w:rFonts w:ascii="Times New Roman"/>
                <w:b w:val="false"/>
                <w:i w:val="false"/>
                <w:color w:val="000000"/>
                <w:sz w:val="24"/>
                <w:lang w:val="pl-Pl"/>
              </w:rPr>
              <w:t>21) Zygmunt Krasiński, Nie-Boska komedia;</w:t>
            </w:r>
          </w:p>
          <w:p>
            <w:pPr>
              <w:spacing w:before="25" w:after="0"/>
              <w:ind w:left="0"/>
              <w:jc w:val="left"/>
              <w:textAlignment w:val="auto"/>
            </w:pPr>
            <w:r>
              <w:rPr>
                <w:rFonts w:ascii="Times New Roman"/>
                <w:b w:val="false"/>
                <w:i w:val="false"/>
                <w:color w:val="000000"/>
                <w:sz w:val="24"/>
                <w:lang w:val="pl-Pl"/>
              </w:rPr>
              <w:t>22) Cyprian Kamil Norwid, wybrane wiersze;</w:t>
            </w:r>
          </w:p>
          <w:p>
            <w:pPr>
              <w:spacing w:before="25" w:after="0"/>
              <w:ind w:left="0"/>
              <w:jc w:val="left"/>
              <w:textAlignment w:val="auto"/>
            </w:pPr>
            <w:r>
              <w:rPr>
                <w:rFonts w:ascii="Times New Roman"/>
                <w:b w:val="false"/>
                <w:i w:val="false"/>
                <w:color w:val="000000"/>
                <w:sz w:val="24"/>
                <w:lang w:val="pl-Pl"/>
              </w:rPr>
              <w:t>23) Bolesław Prus, Lalka, Z legend dawnego Egiptu;</w:t>
            </w:r>
          </w:p>
          <w:p>
            <w:pPr>
              <w:spacing w:before="25" w:after="0"/>
              <w:ind w:left="0"/>
              <w:jc w:val="left"/>
              <w:textAlignment w:val="auto"/>
            </w:pPr>
            <w:r>
              <w:rPr>
                <w:rFonts w:ascii="Times New Roman"/>
                <w:b w:val="false"/>
                <w:i w:val="false"/>
                <w:color w:val="000000"/>
                <w:sz w:val="24"/>
                <w:lang w:val="pl-Pl"/>
              </w:rPr>
              <w:t>24) Eliza Orzeszkowa, Gloria victis;</w:t>
            </w:r>
          </w:p>
          <w:p>
            <w:pPr>
              <w:spacing w:before="25" w:after="0"/>
              <w:ind w:left="0"/>
              <w:jc w:val="left"/>
              <w:textAlignment w:val="auto"/>
            </w:pPr>
            <w:r>
              <w:rPr>
                <w:rFonts w:ascii="Times New Roman"/>
                <w:b w:val="false"/>
                <w:i w:val="false"/>
                <w:color w:val="000000"/>
                <w:sz w:val="24"/>
                <w:lang w:val="pl-Pl"/>
              </w:rPr>
              <w:t>25) Henryk Sienkiewicz, Potop;</w:t>
            </w:r>
          </w:p>
          <w:p>
            <w:pPr>
              <w:spacing w:before="25" w:after="0"/>
              <w:ind w:left="0"/>
              <w:jc w:val="left"/>
              <w:textAlignment w:val="auto"/>
            </w:pPr>
            <w:r>
              <w:rPr>
                <w:rFonts w:ascii="Times New Roman"/>
                <w:b w:val="false"/>
                <w:i w:val="false"/>
                <w:color w:val="000000"/>
                <w:sz w:val="24"/>
                <w:lang w:val="pl-Pl"/>
              </w:rPr>
              <w:t>26) Adam Asnyk, wybór wierszy;</w:t>
            </w:r>
          </w:p>
          <w:p>
            <w:pPr>
              <w:spacing w:before="25" w:after="0"/>
              <w:ind w:left="0"/>
              <w:jc w:val="left"/>
              <w:textAlignment w:val="auto"/>
            </w:pPr>
            <w:r>
              <w:rPr>
                <w:rFonts w:ascii="Times New Roman"/>
                <w:b w:val="false"/>
                <w:i w:val="false"/>
                <w:color w:val="000000"/>
                <w:sz w:val="24"/>
                <w:lang w:val="pl-Pl"/>
              </w:rPr>
              <w:t>27) Fiodor Dostojewski, Zbrodnia i kara;</w:t>
            </w:r>
          </w:p>
          <w:p>
            <w:pPr>
              <w:spacing w:before="25" w:after="0"/>
              <w:ind w:left="0"/>
              <w:jc w:val="left"/>
              <w:textAlignment w:val="auto"/>
            </w:pPr>
            <w:r>
              <w:rPr>
                <w:rFonts w:ascii="Times New Roman"/>
                <w:b w:val="false"/>
                <w:i w:val="false"/>
                <w:color w:val="000000"/>
                <w:sz w:val="24"/>
                <w:lang w:val="pl-Pl"/>
              </w:rPr>
              <w:t>28) wybrane wiersze następujących poetów:</w:t>
            </w:r>
          </w:p>
          <w:p>
            <w:pPr>
              <w:spacing w:before="25" w:after="0"/>
              <w:ind w:left="0"/>
              <w:jc w:val="left"/>
              <w:textAlignment w:val="auto"/>
            </w:pPr>
            <w:r>
              <w:rPr>
                <w:rFonts w:ascii="Times New Roman"/>
                <w:b w:val="false"/>
                <w:i w:val="false"/>
                <w:color w:val="000000"/>
                <w:sz w:val="24"/>
                <w:lang w:val="pl-Pl"/>
              </w:rPr>
              <w:t>Jan Kasprowicz, Kazimierz Przerwa-Tetmajer, Leopold Staff;</w:t>
            </w:r>
          </w:p>
          <w:p>
            <w:pPr>
              <w:spacing w:before="25" w:after="0"/>
              <w:ind w:left="0"/>
              <w:jc w:val="left"/>
              <w:textAlignment w:val="auto"/>
            </w:pPr>
            <w:r>
              <w:rPr>
                <w:rFonts w:ascii="Times New Roman"/>
                <w:b w:val="false"/>
                <w:i w:val="false"/>
                <w:color w:val="000000"/>
                <w:sz w:val="24"/>
                <w:lang w:val="pl-Pl"/>
              </w:rPr>
              <w:t>29) Stanisław Wyspiański, Wesele;</w:t>
            </w:r>
          </w:p>
          <w:p>
            <w:pPr>
              <w:spacing w:before="25" w:after="0"/>
              <w:ind w:left="0"/>
              <w:jc w:val="left"/>
              <w:textAlignment w:val="auto"/>
            </w:pPr>
            <w:r>
              <w:rPr>
                <w:rFonts w:ascii="Times New Roman"/>
                <w:b w:val="false"/>
                <w:i w:val="false"/>
                <w:color w:val="000000"/>
                <w:sz w:val="24"/>
                <w:lang w:val="pl-Pl"/>
              </w:rPr>
              <w:t>30) Władysław Stanisław Reymont, Chłopi (tom I - Jesień);</w:t>
            </w:r>
          </w:p>
          <w:p>
            <w:pPr>
              <w:spacing w:before="25" w:after="0"/>
              <w:ind w:left="0"/>
              <w:jc w:val="left"/>
              <w:textAlignment w:val="auto"/>
            </w:pPr>
            <w:r>
              <w:rPr>
                <w:rFonts w:ascii="Times New Roman"/>
                <w:b w:val="false"/>
                <w:i w:val="false"/>
                <w:color w:val="000000"/>
                <w:sz w:val="24"/>
                <w:lang w:val="pl-Pl"/>
              </w:rPr>
              <w:t>31) Stefan Żeromski, Rozdziobią nas kruki, wrony…, Przedwiośnie;</w:t>
            </w:r>
          </w:p>
          <w:p>
            <w:pPr>
              <w:spacing w:before="25" w:after="0"/>
              <w:ind w:left="0"/>
              <w:jc w:val="left"/>
              <w:textAlignment w:val="auto"/>
            </w:pPr>
            <w:r>
              <w:rPr>
                <w:rFonts w:ascii="Times New Roman"/>
                <w:b w:val="false"/>
                <w:i w:val="false"/>
                <w:color w:val="000000"/>
                <w:sz w:val="24"/>
                <w:lang w:val="pl-Pl"/>
              </w:rPr>
              <w:t>32) Witold Gombrowicz, Ferdydurke (fragmenty);</w:t>
            </w:r>
          </w:p>
          <w:p>
            <w:pPr>
              <w:spacing w:before="25" w:after="0"/>
              <w:ind w:left="0"/>
              <w:jc w:val="left"/>
              <w:textAlignment w:val="auto"/>
            </w:pPr>
            <w:r>
              <w:rPr>
                <w:rFonts w:ascii="Times New Roman"/>
                <w:b w:val="false"/>
                <w:i w:val="false"/>
                <w:color w:val="000000"/>
                <w:sz w:val="24"/>
                <w:lang w:val="pl-Pl"/>
              </w:rPr>
              <w:t>33) wybrane wiersze następujących poetów: Bolesław Leśmian, Julian Tuwim, Jan Lechoń, Maria Pawlikowska-Jasnorzewska, Kazimiera Iłłakowiczówna, Julian Przyboś, Józef Czechowicz, Krzysztof Kamil Baczyński, Tadeusz Gajcy;</w:t>
            </w:r>
          </w:p>
          <w:p>
            <w:pPr>
              <w:spacing w:before="25" w:after="0"/>
              <w:ind w:left="0"/>
              <w:jc w:val="left"/>
              <w:textAlignment w:val="auto"/>
            </w:pPr>
            <w:r>
              <w:rPr>
                <w:rFonts w:ascii="Times New Roman"/>
                <w:b w:val="false"/>
                <w:i w:val="false"/>
                <w:color w:val="000000"/>
                <w:sz w:val="24"/>
                <w:lang w:val="pl-Pl"/>
              </w:rPr>
              <w:t>34) Tadeusz Borowski, Proszę państwa do gazu, Ludzie, którzy szli;</w:t>
            </w:r>
          </w:p>
          <w:p>
            <w:pPr>
              <w:spacing w:before="25" w:after="0"/>
              <w:ind w:left="0"/>
              <w:jc w:val="left"/>
              <w:textAlignment w:val="auto"/>
            </w:pPr>
            <w:r>
              <w:rPr>
                <w:rFonts w:ascii="Times New Roman"/>
                <w:b w:val="false"/>
                <w:i w:val="false"/>
                <w:color w:val="000000"/>
                <w:sz w:val="24"/>
                <w:lang w:val="pl-Pl"/>
              </w:rPr>
              <w:t>35) Gustaw Herling-Grudziński, Inny świat;</w:t>
            </w:r>
          </w:p>
          <w:p>
            <w:pPr>
              <w:spacing w:before="25" w:after="0"/>
              <w:ind w:left="0"/>
              <w:jc w:val="left"/>
              <w:textAlignment w:val="auto"/>
            </w:pPr>
            <w:r>
              <w:rPr>
                <w:rFonts w:ascii="Times New Roman"/>
                <w:b w:val="false"/>
                <w:i w:val="false"/>
                <w:color w:val="000000"/>
                <w:sz w:val="24"/>
                <w:lang w:val="pl-Pl"/>
              </w:rPr>
              <w:t>36) Hanna Krall, Zdążyć przed Panem Bogiem;</w:t>
            </w:r>
          </w:p>
          <w:p>
            <w:pPr>
              <w:spacing w:before="25" w:after="0"/>
              <w:ind w:left="0"/>
              <w:jc w:val="left"/>
              <w:textAlignment w:val="auto"/>
            </w:pPr>
            <w:r>
              <w:rPr>
                <w:rFonts w:ascii="Times New Roman"/>
                <w:b w:val="false"/>
                <w:i w:val="false"/>
                <w:color w:val="000000"/>
                <w:sz w:val="24"/>
                <w:lang w:val="pl-Pl"/>
              </w:rPr>
              <w:t>37) wybrane wiersze następujących poetów: Stanisław Baliński, wybrane wiersze z okresu emigracyjnego, Kazimierz Wierzyński, wybrane wiersze z okresu emigracyjnego, Czesław Miłosz, w tym wybrane wiersze z tomu Ocalenie oraz Traktat moralny (fragmenty), Tadeusz Różewicz, Miron Białoszewski, Jarosław Marek Rymkiewicz, Wisława Szymborska, Zbigniew Herbert, w tym wybrane wiersze z tomów Pan Cogito oraz Raport z oblężonego miasta, Halina Poświatowska, Stanisław Barańczak, Marcin Świetlicki, Jan Polkowski, Wojciech Wencel;</w:t>
            </w:r>
          </w:p>
          <w:p>
            <w:pPr>
              <w:spacing w:before="25" w:after="0"/>
              <w:ind w:left="0"/>
              <w:jc w:val="left"/>
              <w:textAlignment w:val="auto"/>
            </w:pPr>
            <w:r>
              <w:rPr>
                <w:rFonts w:ascii="Times New Roman"/>
                <w:b w:val="false"/>
                <w:i w:val="false"/>
                <w:color w:val="000000"/>
                <w:sz w:val="24"/>
                <w:lang w:val="pl-Pl"/>
              </w:rPr>
              <w:t>38) Albert Camus, Dżuma;</w:t>
            </w:r>
          </w:p>
          <w:p>
            <w:pPr>
              <w:spacing w:before="25" w:after="0"/>
              <w:ind w:left="0"/>
              <w:jc w:val="left"/>
              <w:textAlignment w:val="auto"/>
            </w:pPr>
            <w:r>
              <w:rPr>
                <w:rFonts w:ascii="Times New Roman"/>
                <w:b w:val="false"/>
                <w:i w:val="false"/>
                <w:color w:val="000000"/>
                <w:sz w:val="24"/>
                <w:lang w:val="pl-Pl"/>
              </w:rPr>
              <w:t>39) George Orwell, Rok 1984;</w:t>
            </w:r>
          </w:p>
          <w:p>
            <w:pPr>
              <w:spacing w:before="25" w:after="0"/>
              <w:ind w:left="0"/>
              <w:jc w:val="left"/>
              <w:textAlignment w:val="auto"/>
            </w:pPr>
            <w:r>
              <w:rPr>
                <w:rFonts w:ascii="Times New Roman"/>
                <w:b w:val="false"/>
                <w:i w:val="false"/>
                <w:color w:val="000000"/>
                <w:sz w:val="24"/>
                <w:lang w:val="pl-Pl"/>
              </w:rPr>
              <w:t>40) Józef Mackiewicz, Droga donikąd (fragmenty);</w:t>
            </w:r>
          </w:p>
          <w:p>
            <w:pPr>
              <w:spacing w:before="25" w:after="0"/>
              <w:ind w:left="0"/>
              <w:jc w:val="left"/>
              <w:textAlignment w:val="auto"/>
            </w:pPr>
            <w:r>
              <w:rPr>
                <w:rFonts w:ascii="Times New Roman"/>
                <w:b w:val="false"/>
                <w:i w:val="false"/>
                <w:color w:val="000000"/>
                <w:sz w:val="24"/>
                <w:lang w:val="pl-Pl"/>
              </w:rPr>
              <w:t>41) Sławomir Mrożek, Tango;</w:t>
            </w:r>
          </w:p>
          <w:p>
            <w:pPr>
              <w:spacing w:before="25" w:after="0"/>
              <w:ind w:left="0"/>
              <w:jc w:val="left"/>
              <w:textAlignment w:val="auto"/>
            </w:pPr>
            <w:r>
              <w:rPr>
                <w:rFonts w:ascii="Times New Roman"/>
                <w:b w:val="false"/>
                <w:i w:val="false"/>
                <w:color w:val="000000"/>
                <w:sz w:val="24"/>
                <w:lang w:val="pl-Pl"/>
              </w:rPr>
              <w:t>42) Marek Nowakowski, Raport o stanie wojennym (wybrane opowiadanie); Górą "Edek" (z tomu Prawo prerii);</w:t>
            </w:r>
          </w:p>
          <w:p>
            <w:pPr>
              <w:spacing w:before="25" w:after="0"/>
              <w:ind w:left="0"/>
              <w:jc w:val="left"/>
              <w:textAlignment w:val="auto"/>
            </w:pPr>
            <w:r>
              <w:rPr>
                <w:rFonts w:ascii="Times New Roman"/>
                <w:b w:val="false"/>
                <w:i w:val="false"/>
                <w:color w:val="000000"/>
                <w:sz w:val="24"/>
                <w:lang w:val="pl-Pl"/>
              </w:rPr>
              <w:t>43) Jacek Dukaj, Katedra (z tomu W kraju niewiernych);</w:t>
            </w:r>
          </w:p>
          <w:p>
            <w:pPr>
              <w:spacing w:before="25" w:after="0"/>
              <w:ind w:left="0"/>
              <w:jc w:val="left"/>
              <w:textAlignment w:val="auto"/>
            </w:pPr>
            <w:r>
              <w:rPr>
                <w:rFonts w:ascii="Times New Roman"/>
                <w:b w:val="false"/>
                <w:i w:val="false"/>
                <w:color w:val="000000"/>
                <w:sz w:val="24"/>
                <w:lang w:val="pl-Pl"/>
              </w:rPr>
              <w:t>44) Antoni Libera, Madame;</w:t>
            </w:r>
          </w:p>
          <w:p>
            <w:pPr>
              <w:spacing w:before="25" w:after="0"/>
              <w:ind w:left="0"/>
              <w:jc w:val="left"/>
              <w:textAlignment w:val="auto"/>
            </w:pPr>
            <w:r>
              <w:rPr>
                <w:rFonts w:ascii="Times New Roman"/>
                <w:b w:val="false"/>
                <w:i w:val="false"/>
                <w:color w:val="000000"/>
                <w:sz w:val="24"/>
                <w:lang w:val="pl-Pl"/>
              </w:rPr>
              <w:t>45) Andrzej Stasiuk, Miejsce (z tomu Opowieści galicyjskie);</w:t>
            </w:r>
          </w:p>
          <w:p>
            <w:pPr>
              <w:spacing w:before="25" w:after="0"/>
              <w:ind w:left="0"/>
              <w:jc w:val="left"/>
              <w:textAlignment w:val="auto"/>
            </w:pPr>
            <w:r>
              <w:rPr>
                <w:rFonts w:ascii="Times New Roman"/>
                <w:b w:val="false"/>
                <w:i w:val="false"/>
                <w:color w:val="000000"/>
                <w:sz w:val="24"/>
                <w:lang w:val="pl-Pl"/>
              </w:rPr>
              <w:t>46) Olga Tokarczuk, Profesor Andrews w Warszawie (z tomu Gra na wielu bębenkach);</w:t>
            </w:r>
          </w:p>
          <w:p>
            <w:pPr>
              <w:spacing w:before="25" w:after="0"/>
              <w:ind w:left="0"/>
              <w:jc w:val="left"/>
              <w:textAlignment w:val="auto"/>
            </w:pPr>
            <w:r>
              <w:rPr>
                <w:rFonts w:ascii="Times New Roman"/>
                <w:b w:val="false"/>
                <w:i w:val="false"/>
                <w:color w:val="000000"/>
                <w:sz w:val="24"/>
                <w:lang w:val="pl-Pl"/>
              </w:rPr>
              <w:t>47) Ryszard Kapuściński, Podróże z Herodotem (fragmenty);</w:t>
            </w:r>
          </w:p>
          <w:p>
            <w:pPr>
              <w:spacing w:before="25" w:after="0"/>
              <w:ind w:left="0"/>
              <w:jc w:val="left"/>
              <w:textAlignment w:val="auto"/>
            </w:pPr>
            <w:r>
              <w:rPr>
                <w:rFonts w:ascii="Times New Roman"/>
                <w:b w:val="false"/>
                <w:i w:val="false"/>
                <w:color w:val="000000"/>
                <w:sz w:val="24"/>
                <w:lang w:val="pl-Pl"/>
              </w:rPr>
              <w:t>48) wybrane utwory okresu stanu wojennego;</w:t>
            </w:r>
          </w:p>
          <w:p>
            <w:pPr>
              <w:spacing w:before="25" w:after="0"/>
              <w:ind w:left="0"/>
              <w:jc w:val="left"/>
              <w:textAlignment w:val="auto"/>
            </w:pPr>
            <w:r>
              <w:rPr>
                <w:rFonts w:ascii="Times New Roman"/>
                <w:b w:val="false"/>
                <w:i w:val="false"/>
                <w:color w:val="000000"/>
                <w:sz w:val="24"/>
                <w:lang w:val="pl-Pl"/>
              </w:rPr>
              <w:t>49) powojenna piosenka literacka - wybrane utwory Ewy Demarczyk, Jacka Kaczmarskiego, Wojciecha Młynarskiego, Agnieszki Osieckiej oraz wybrane teksty Kabaretu Starszych Panów.</w:t>
            </w:r>
          </w:p>
        </w:tc>
        <w:tc>
          <w:tcPr>
            <w:tcW w:w="630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Utwory określone dla zakresu podstawowego, a ponadto:</w:t>
            </w:r>
          </w:p>
          <w:p>
            <w:pPr>
              <w:spacing w:before="25" w:after="0"/>
              <w:ind w:left="0"/>
              <w:jc w:val="left"/>
              <w:textAlignment w:val="auto"/>
            </w:pPr>
            <w:r>
              <w:rPr>
                <w:rFonts w:ascii="Times New Roman"/>
                <w:b w:val="false"/>
                <w:i w:val="false"/>
                <w:color w:val="000000"/>
                <w:sz w:val="24"/>
                <w:lang w:val="pl-Pl"/>
              </w:rPr>
              <w:t>1) Arystoteles, Poetyka, Retoryka (fragmenty);</w:t>
            </w:r>
          </w:p>
          <w:p>
            <w:pPr>
              <w:spacing w:before="25" w:after="0"/>
              <w:ind w:left="0"/>
              <w:jc w:val="left"/>
              <w:textAlignment w:val="auto"/>
            </w:pPr>
            <w:r>
              <w:rPr>
                <w:rFonts w:ascii="Times New Roman"/>
                <w:b w:val="false"/>
                <w:i w:val="false"/>
                <w:color w:val="000000"/>
                <w:sz w:val="24"/>
                <w:lang w:val="pl-Pl"/>
              </w:rPr>
              <w:t>2) Platon, Państwo (fragmenty);</w:t>
            </w:r>
          </w:p>
          <w:p>
            <w:pPr>
              <w:spacing w:before="25" w:after="0"/>
              <w:ind w:left="0"/>
              <w:jc w:val="left"/>
              <w:textAlignment w:val="auto"/>
            </w:pPr>
            <w:r>
              <w:rPr>
                <w:rFonts w:ascii="Times New Roman"/>
                <w:b w:val="false"/>
                <w:i w:val="false"/>
                <w:color w:val="000000"/>
                <w:sz w:val="24"/>
                <w:lang w:val="pl-Pl"/>
              </w:rPr>
              <w:t>3) Arystofanes, Chmury;</w:t>
            </w:r>
          </w:p>
          <w:p>
            <w:pPr>
              <w:spacing w:before="25" w:after="0"/>
              <w:ind w:left="0"/>
              <w:jc w:val="left"/>
              <w:textAlignment w:val="auto"/>
            </w:pPr>
            <w:r>
              <w:rPr>
                <w:rFonts w:ascii="Times New Roman"/>
                <w:b w:val="false"/>
                <w:i w:val="false"/>
                <w:color w:val="000000"/>
                <w:sz w:val="24"/>
                <w:lang w:val="pl-Pl"/>
              </w:rPr>
              <w:t>4) Jan Parandowski, Mitologia, część II Rzym;</w:t>
            </w:r>
          </w:p>
          <w:p>
            <w:pPr>
              <w:spacing w:before="25" w:after="0"/>
              <w:ind w:left="0"/>
              <w:jc w:val="left"/>
              <w:textAlignment w:val="auto"/>
            </w:pPr>
            <w:r>
              <w:rPr>
                <w:rFonts w:ascii="Times New Roman"/>
                <w:b w:val="false"/>
                <w:i w:val="false"/>
                <w:color w:val="000000"/>
                <w:sz w:val="24"/>
                <w:lang w:val="pl-Pl"/>
              </w:rPr>
              <w:t>5) Wergiliusz, Eneida (fragmenty);</w:t>
            </w:r>
          </w:p>
          <w:p>
            <w:pPr>
              <w:spacing w:before="25" w:after="0"/>
              <w:ind w:left="0"/>
              <w:jc w:val="left"/>
              <w:textAlignment w:val="auto"/>
            </w:pPr>
            <w:r>
              <w:rPr>
                <w:rFonts w:ascii="Times New Roman"/>
                <w:b w:val="false"/>
                <w:i w:val="false"/>
                <w:color w:val="000000"/>
                <w:sz w:val="24"/>
                <w:lang w:val="pl-Pl"/>
              </w:rPr>
              <w:t>6) św. Augustyn, Wyznania (fragmenty);</w:t>
            </w:r>
          </w:p>
          <w:p>
            <w:pPr>
              <w:spacing w:before="25" w:after="0"/>
              <w:ind w:left="0"/>
              <w:jc w:val="left"/>
              <w:textAlignment w:val="auto"/>
            </w:pPr>
            <w:r>
              <w:rPr>
                <w:rFonts w:ascii="Times New Roman"/>
                <w:b w:val="false"/>
                <w:i w:val="false"/>
                <w:color w:val="000000"/>
                <w:sz w:val="24"/>
                <w:lang w:val="pl-Pl"/>
              </w:rPr>
              <w:t>7) św. Tomasz z Akwinu, Summa teologiczna (fragmenty);</w:t>
            </w:r>
          </w:p>
          <w:p>
            <w:pPr>
              <w:spacing w:before="25" w:after="0"/>
              <w:ind w:left="0"/>
              <w:jc w:val="left"/>
              <w:textAlignment w:val="auto"/>
            </w:pPr>
            <w:r>
              <w:rPr>
                <w:rFonts w:ascii="Times New Roman"/>
                <w:b w:val="false"/>
                <w:i w:val="false"/>
                <w:color w:val="000000"/>
                <w:sz w:val="24"/>
                <w:lang w:val="pl-Pl"/>
              </w:rPr>
              <w:t>8) François Villon, Wielki testament (fragmenty);</w:t>
            </w:r>
          </w:p>
          <w:p>
            <w:pPr>
              <w:spacing w:before="25" w:after="0"/>
              <w:ind w:left="0"/>
              <w:jc w:val="left"/>
              <w:textAlignment w:val="auto"/>
            </w:pPr>
            <w:r>
              <w:rPr>
                <w:rFonts w:ascii="Times New Roman"/>
                <w:b w:val="false"/>
                <w:i w:val="false"/>
                <w:color w:val="000000"/>
                <w:sz w:val="24"/>
                <w:lang w:val="pl-Pl"/>
              </w:rPr>
              <w:t>9) François Rabelais, Gargantua i Pantagruel (fragmenty);</w:t>
            </w:r>
          </w:p>
          <w:p>
            <w:pPr>
              <w:spacing w:before="25" w:after="0"/>
              <w:ind w:left="0"/>
              <w:jc w:val="left"/>
              <w:textAlignment w:val="auto"/>
            </w:pPr>
            <w:r>
              <w:rPr>
                <w:rFonts w:ascii="Times New Roman"/>
                <w:b w:val="false"/>
                <w:i w:val="false"/>
                <w:color w:val="000000"/>
                <w:sz w:val="24"/>
                <w:lang w:val="pl-Pl"/>
              </w:rPr>
              <w:t>10) Michel de Montaigne, Próby (fragmenty);</w:t>
            </w:r>
          </w:p>
          <w:p>
            <w:pPr>
              <w:spacing w:before="25" w:after="0"/>
              <w:ind w:left="0"/>
              <w:jc w:val="left"/>
              <w:textAlignment w:val="auto"/>
            </w:pPr>
            <w:r>
              <w:rPr>
                <w:rFonts w:ascii="Times New Roman"/>
                <w:b w:val="false"/>
                <w:i w:val="false"/>
                <w:color w:val="000000"/>
                <w:sz w:val="24"/>
                <w:lang w:val="pl-Pl"/>
              </w:rPr>
              <w:t>11) Jan Kochanowski, Treny (jako cykl poetycki);</w:t>
            </w:r>
          </w:p>
          <w:p>
            <w:pPr>
              <w:spacing w:before="25" w:after="0"/>
              <w:ind w:left="0"/>
              <w:jc w:val="left"/>
              <w:textAlignment w:val="auto"/>
            </w:pPr>
            <w:r>
              <w:rPr>
                <w:rFonts w:ascii="Times New Roman"/>
                <w:b w:val="false"/>
                <w:i w:val="false"/>
                <w:color w:val="000000"/>
                <w:sz w:val="24"/>
                <w:lang w:val="pl-Pl"/>
              </w:rPr>
              <w:t>12) Piotr Skarga, Żywoty świętych (fragmenty);</w:t>
            </w:r>
          </w:p>
          <w:p>
            <w:pPr>
              <w:spacing w:before="25" w:after="0"/>
              <w:ind w:left="0"/>
              <w:jc w:val="left"/>
              <w:textAlignment w:val="auto"/>
            </w:pPr>
            <w:r>
              <w:rPr>
                <w:rFonts w:ascii="Times New Roman"/>
                <w:b w:val="false"/>
                <w:i w:val="false"/>
                <w:color w:val="000000"/>
                <w:sz w:val="24"/>
                <w:lang w:val="pl-Pl"/>
              </w:rPr>
              <w:t>13) William Szekspir, Hamlet;</w:t>
            </w:r>
          </w:p>
          <w:p>
            <w:pPr>
              <w:spacing w:before="25" w:after="0"/>
              <w:ind w:left="0"/>
              <w:jc w:val="left"/>
              <w:textAlignment w:val="auto"/>
            </w:pPr>
            <w:r>
              <w:rPr>
                <w:rFonts w:ascii="Times New Roman"/>
                <w:b w:val="false"/>
                <w:i w:val="false"/>
                <w:color w:val="000000"/>
                <w:sz w:val="24"/>
                <w:lang w:val="pl-Pl"/>
              </w:rPr>
              <w:t>14) wybrane utwory poetyckie z romantycznej literatury europejskiej, w tym wybrane wiersze angielskich poetów jezior;</w:t>
            </w:r>
          </w:p>
          <w:p>
            <w:pPr>
              <w:spacing w:before="25" w:after="0"/>
              <w:ind w:left="0"/>
              <w:jc w:val="left"/>
              <w:textAlignment w:val="auto"/>
            </w:pPr>
            <w:r>
              <w:rPr>
                <w:rFonts w:ascii="Times New Roman"/>
                <w:b w:val="false"/>
                <w:i w:val="false"/>
                <w:color w:val="000000"/>
                <w:sz w:val="24"/>
                <w:lang w:val="pl-Pl"/>
              </w:rPr>
              <w:t>15) Juliusz Słowacki, Lilla Weneda;</w:t>
            </w:r>
          </w:p>
          <w:p>
            <w:pPr>
              <w:spacing w:before="25" w:after="0"/>
              <w:ind w:left="0"/>
              <w:jc w:val="left"/>
              <w:textAlignment w:val="auto"/>
            </w:pPr>
            <w:r>
              <w:rPr>
                <w:rFonts w:ascii="Times New Roman"/>
                <w:b w:val="false"/>
                <w:i w:val="false"/>
                <w:color w:val="000000"/>
                <w:sz w:val="24"/>
                <w:lang w:val="pl-Pl"/>
              </w:rPr>
              <w:t>16) Cyprian Kamil Norwid, Bema pamięci żałobny rapsod, Fortepian Szopena, Czarne kwiaty (fragmenty), Promethidion (fragmenty);</w:t>
            </w:r>
          </w:p>
          <w:p>
            <w:pPr>
              <w:spacing w:before="25" w:after="0"/>
              <w:ind w:left="0"/>
              <w:jc w:val="left"/>
              <w:textAlignment w:val="auto"/>
            </w:pPr>
            <w:r>
              <w:rPr>
                <w:rFonts w:ascii="Times New Roman"/>
                <w:b w:val="false"/>
                <w:i w:val="false"/>
                <w:color w:val="000000"/>
                <w:sz w:val="24"/>
                <w:lang w:val="pl-Pl"/>
              </w:rPr>
              <w:t>17) realistyczna lub naturalistyczna powieść europejska (Honoré de Balzac, Ojciec Goriot lub Charles Dickens, Klub Pickwicka, lub Mikołaj Gogol, Martwe dusze, lub Gustaw Flaubert, Pani Bovary);</w:t>
            </w:r>
          </w:p>
          <w:p>
            <w:pPr>
              <w:spacing w:before="25" w:after="0"/>
              <w:ind w:left="0"/>
              <w:jc w:val="left"/>
              <w:textAlignment w:val="auto"/>
            </w:pPr>
            <w:r>
              <w:rPr>
                <w:rFonts w:ascii="Times New Roman"/>
                <w:b w:val="false"/>
                <w:i w:val="false"/>
                <w:color w:val="000000"/>
                <w:sz w:val="24"/>
                <w:lang w:val="pl-Pl"/>
              </w:rPr>
              <w:t>18) Stanisław Wyspiański, Noc listopadowa;</w:t>
            </w:r>
          </w:p>
          <w:p>
            <w:pPr>
              <w:spacing w:before="25" w:after="0"/>
              <w:ind w:left="0"/>
              <w:jc w:val="left"/>
              <w:textAlignment w:val="auto"/>
            </w:pPr>
            <w:r>
              <w:rPr>
                <w:rFonts w:ascii="Times New Roman"/>
                <w:b w:val="false"/>
                <w:i w:val="false"/>
                <w:color w:val="000000"/>
                <w:sz w:val="24"/>
                <w:lang w:val="pl-Pl"/>
              </w:rPr>
              <w:t>19) Franz Kafka, Proces (fragmenty);</w:t>
            </w:r>
          </w:p>
          <w:p>
            <w:pPr>
              <w:spacing w:before="25" w:after="0"/>
              <w:ind w:left="0"/>
              <w:jc w:val="left"/>
              <w:textAlignment w:val="auto"/>
            </w:pPr>
            <w:r>
              <w:rPr>
                <w:rFonts w:ascii="Times New Roman"/>
                <w:b w:val="false"/>
                <w:i w:val="false"/>
                <w:color w:val="000000"/>
                <w:sz w:val="24"/>
                <w:lang w:val="pl-Pl"/>
              </w:rPr>
              <w:t>20) Michaił Bułhakow, Mistrz i Małgorzata;</w:t>
            </w:r>
          </w:p>
          <w:p>
            <w:pPr>
              <w:spacing w:before="25" w:after="0"/>
              <w:ind w:left="0"/>
              <w:jc w:val="left"/>
              <w:textAlignment w:val="auto"/>
            </w:pPr>
            <w:r>
              <w:rPr>
                <w:rFonts w:ascii="Times New Roman"/>
                <w:b w:val="false"/>
                <w:i w:val="false"/>
                <w:color w:val="000000"/>
                <w:sz w:val="24"/>
                <w:lang w:val="pl-Pl"/>
              </w:rPr>
              <w:t>21) Stanisław Ignacy Witkiewicz, Szewcy;</w:t>
            </w:r>
          </w:p>
          <w:p>
            <w:pPr>
              <w:spacing w:before="25" w:after="0"/>
              <w:ind w:left="0"/>
              <w:jc w:val="left"/>
              <w:textAlignment w:val="auto"/>
            </w:pPr>
            <w:r>
              <w:rPr>
                <w:rFonts w:ascii="Times New Roman"/>
                <w:b w:val="false"/>
                <w:i w:val="false"/>
                <w:color w:val="000000"/>
                <w:sz w:val="24"/>
                <w:lang w:val="pl-Pl"/>
              </w:rPr>
              <w:t>22) Bruno Schulz, wybrane opowiadania z tomu Sklepy cynamonowe;</w:t>
            </w:r>
          </w:p>
          <w:p>
            <w:pPr>
              <w:spacing w:before="25" w:after="0"/>
              <w:ind w:left="0"/>
              <w:jc w:val="left"/>
              <w:textAlignment w:val="auto"/>
            </w:pPr>
            <w:r>
              <w:rPr>
                <w:rFonts w:ascii="Times New Roman"/>
                <w:b w:val="false"/>
                <w:i w:val="false"/>
                <w:color w:val="000000"/>
                <w:sz w:val="24"/>
                <w:lang w:val="pl-Pl"/>
              </w:rPr>
              <w:t>23) Tadeusz Konwicki, Mała apokalipsa;</w:t>
            </w:r>
          </w:p>
          <w:p>
            <w:pPr>
              <w:spacing w:before="25" w:after="0"/>
              <w:ind w:left="0"/>
              <w:jc w:val="left"/>
              <w:textAlignment w:val="auto"/>
            </w:pPr>
            <w:r>
              <w:rPr>
                <w:rFonts w:ascii="Times New Roman"/>
                <w:b w:val="false"/>
                <w:i w:val="false"/>
                <w:color w:val="000000"/>
                <w:sz w:val="24"/>
                <w:lang w:val="pl-Pl"/>
              </w:rPr>
              <w:t>24) Jorge Luis Borges, wybrane opowiadanie;</w:t>
            </w:r>
          </w:p>
          <w:p>
            <w:pPr>
              <w:spacing w:before="25" w:after="0"/>
              <w:ind w:left="0"/>
              <w:jc w:val="left"/>
              <w:textAlignment w:val="auto"/>
            </w:pPr>
            <w:r>
              <w:rPr>
                <w:rFonts w:ascii="Times New Roman"/>
                <w:b w:val="false"/>
                <w:i w:val="false"/>
                <w:color w:val="000000"/>
                <w:sz w:val="24"/>
                <w:lang w:val="pl-Pl"/>
              </w:rPr>
              <w:t>25) Janusz Głowacki, Antygona w Nowym Jorku;</w:t>
            </w:r>
          </w:p>
          <w:p>
            <w:pPr>
              <w:spacing w:before="25" w:after="0"/>
              <w:ind w:left="0"/>
              <w:jc w:val="left"/>
              <w:textAlignment w:val="auto"/>
            </w:pPr>
            <w:r>
              <w:rPr>
                <w:rFonts w:ascii="Times New Roman"/>
                <w:b w:val="false"/>
                <w:i w:val="false"/>
                <w:color w:val="000000"/>
                <w:sz w:val="24"/>
                <w:lang w:val="pl-Pl"/>
              </w:rPr>
              <w:t>26) Sławomir Mrożek, wybrane opowiadania;</w:t>
            </w:r>
          </w:p>
          <w:p>
            <w:pPr>
              <w:spacing w:before="25" w:after="0"/>
              <w:ind w:left="0"/>
              <w:jc w:val="left"/>
              <w:textAlignment w:val="auto"/>
            </w:pPr>
            <w:r>
              <w:rPr>
                <w:rFonts w:ascii="Times New Roman"/>
                <w:b w:val="false"/>
                <w:i w:val="false"/>
                <w:color w:val="000000"/>
                <w:sz w:val="24"/>
                <w:lang w:val="pl-Pl"/>
              </w:rPr>
              <w:t>27) wybrane eseje następujących autorów: Jerzego Stempowskiego, Gustawa Herlinga-Grudzińskiego, Zbigniewa Herberta, Zygmunta Kubiaka, Jarosława Marka Rymkiewicza (co najmniej po jednym utworze);</w:t>
            </w:r>
          </w:p>
          <w:p>
            <w:pPr>
              <w:spacing w:before="25" w:after="0"/>
              <w:ind w:left="0"/>
              <w:jc w:val="left"/>
              <w:textAlignment w:val="auto"/>
            </w:pPr>
            <w:r>
              <w:rPr>
                <w:rFonts w:ascii="Times New Roman"/>
                <w:b w:val="false"/>
                <w:i w:val="false"/>
                <w:color w:val="000000"/>
                <w:sz w:val="24"/>
                <w:lang w:val="pl-Pl"/>
              </w:rPr>
              <w:t>28) wybrane teksty z aktualnych numerów miesięczników oraz kwartalników literackich i kulturalnych.</w:t>
            </w:r>
          </w:p>
        </w:tc>
      </w:tr>
    </w:tbl>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632"/>
        <w:gridCol w:w="6243"/>
      </w:tblGrid>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Lektura uzupełniająca</w:t>
            </w:r>
          </w:p>
          <w:p>
            <w:pPr>
              <w:spacing w:before="25" w:after="0"/>
              <w:ind w:left="0"/>
              <w:jc w:val="center"/>
              <w:textAlignment w:val="auto"/>
            </w:pPr>
            <w:r>
              <w:rPr>
                <w:rFonts w:ascii="Times New Roman"/>
                <w:b w:val="false"/>
                <w:i w:val="false"/>
                <w:color w:val="000000"/>
                <w:sz w:val="24"/>
                <w:lang w:val="pl-Pl"/>
              </w:rPr>
              <w:t>W każdej klasie obowiązkowo dwie pozycje książkowe w całości lub we fragmentach,</w:t>
            </w:r>
          </w:p>
          <w:p>
            <w:pPr>
              <w:spacing w:before="25" w:after="0"/>
              <w:ind w:left="0"/>
              <w:jc w:val="center"/>
              <w:textAlignment w:val="auto"/>
            </w:pPr>
            <w:r>
              <w:rPr>
                <w:rFonts w:ascii="Times New Roman"/>
                <w:b w:val="false"/>
                <w:i w:val="false"/>
                <w:color w:val="000000"/>
                <w:sz w:val="24"/>
                <w:lang w:val="pl-Pl"/>
              </w:rPr>
              <w:t>na przykład:</w:t>
            </w:r>
          </w:p>
        </w:tc>
      </w:tr>
      <w:tr>
        <w:trPr>
          <w:trHeight w:val="45" w:hRule="atLeast"/>
        </w:trPr>
        <w:tc>
          <w:tcPr>
            <w:tcW w:w="663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ZAKRES PODSTAWOWY</w:t>
            </w:r>
          </w:p>
        </w:tc>
        <w:tc>
          <w:tcPr>
            <w:tcW w:w="624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ZAKRES ROZSZERZONY</w:t>
            </w:r>
          </w:p>
        </w:tc>
      </w:tr>
      <w:tr>
        <w:trPr>
          <w:trHeight w:val="10560" w:hRule="atLeast"/>
        </w:trPr>
        <w:tc>
          <w:tcPr>
            <w:tcW w:w="663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Sofokles, Król Edyp;</w:t>
            </w:r>
          </w:p>
          <w:p>
            <w:pPr>
              <w:spacing w:before="25" w:after="0"/>
              <w:ind w:left="0"/>
              <w:jc w:val="left"/>
              <w:textAlignment w:val="auto"/>
            </w:pPr>
            <w:r>
              <w:rPr>
                <w:rFonts w:ascii="Times New Roman"/>
                <w:b w:val="false"/>
                <w:i w:val="false"/>
                <w:color w:val="000000"/>
                <w:sz w:val="24"/>
                <w:lang w:val="pl-Pl"/>
              </w:rPr>
              <w:t>2) Mikołaj z Wilkowiecka, Historyja o chwalebnym Zmartwychwstaniu Pańskim (fragmenty);</w:t>
            </w:r>
          </w:p>
          <w:p>
            <w:pPr>
              <w:spacing w:before="25" w:after="0"/>
              <w:ind w:left="0"/>
              <w:jc w:val="left"/>
              <w:textAlignment w:val="auto"/>
            </w:pPr>
            <w:r>
              <w:rPr>
                <w:rFonts w:ascii="Times New Roman"/>
                <w:b w:val="false"/>
                <w:i w:val="false"/>
                <w:color w:val="000000"/>
                <w:sz w:val="24"/>
                <w:lang w:val="pl-Pl"/>
              </w:rPr>
              <w:t>3) Dzieje Tristana i Izoldy (fragmenty);</w:t>
            </w:r>
          </w:p>
          <w:p>
            <w:pPr>
              <w:spacing w:before="25" w:after="0"/>
              <w:ind w:left="0"/>
              <w:jc w:val="left"/>
              <w:textAlignment w:val="auto"/>
            </w:pPr>
            <w:r>
              <w:rPr>
                <w:rFonts w:ascii="Times New Roman"/>
                <w:b w:val="false"/>
                <w:i w:val="false"/>
                <w:color w:val="000000"/>
                <w:sz w:val="24"/>
                <w:lang w:val="pl-Pl"/>
              </w:rPr>
              <w:t>4) Giovanni Boccaccio, Sokół;</w:t>
            </w:r>
          </w:p>
          <w:p>
            <w:pPr>
              <w:spacing w:before="25" w:after="0"/>
              <w:ind w:left="0"/>
              <w:jc w:val="left"/>
              <w:textAlignment w:val="auto"/>
            </w:pPr>
            <w:r>
              <w:rPr>
                <w:rFonts w:ascii="Times New Roman"/>
                <w:b w:val="false"/>
                <w:i w:val="false"/>
                <w:color w:val="000000"/>
                <w:sz w:val="24"/>
                <w:lang w:val="pl-Pl"/>
              </w:rPr>
              <w:t>5) Mikołaj Rej, Żywot człowieka poczciwego (fragmenty);</w:t>
            </w:r>
          </w:p>
          <w:p>
            <w:pPr>
              <w:spacing w:before="25" w:after="0"/>
              <w:ind w:left="0"/>
              <w:jc w:val="left"/>
              <w:textAlignment w:val="auto"/>
            </w:pPr>
            <w:r>
              <w:rPr>
                <w:rFonts w:ascii="Times New Roman"/>
                <w:b w:val="false"/>
                <w:i w:val="false"/>
                <w:color w:val="000000"/>
                <w:sz w:val="24"/>
                <w:lang w:val="pl-Pl"/>
              </w:rPr>
              <w:t>6) Andrzej Frycz Modrzewski, O poprawie Rzeczypospolitej (fragmenty);</w:t>
            </w:r>
          </w:p>
          <w:p>
            <w:pPr>
              <w:spacing w:before="25" w:after="0"/>
              <w:ind w:left="0"/>
              <w:jc w:val="left"/>
              <w:textAlignment w:val="auto"/>
            </w:pPr>
            <w:r>
              <w:rPr>
                <w:rFonts w:ascii="Times New Roman"/>
                <w:b w:val="false"/>
                <w:i w:val="false"/>
                <w:color w:val="000000"/>
                <w:sz w:val="24"/>
                <w:lang w:val="pl-Pl"/>
              </w:rPr>
              <w:t>7) Miguel de Cervantes y Saavedra, Przemyślny szlachcic Don Kichote z Manczy (fragmenty);</w:t>
            </w:r>
          </w:p>
          <w:p>
            <w:pPr>
              <w:spacing w:before="25" w:after="0"/>
              <w:ind w:left="0"/>
              <w:jc w:val="left"/>
              <w:textAlignment w:val="auto"/>
            </w:pPr>
            <w:r>
              <w:rPr>
                <w:rFonts w:ascii="Times New Roman"/>
                <w:b w:val="false"/>
                <w:i w:val="false"/>
                <w:color w:val="000000"/>
                <w:sz w:val="24"/>
                <w:lang w:val="pl-Pl"/>
              </w:rPr>
              <w:t>8) Wespazjan Kochowski, Psalmodia polska (wybór psalmów);</w:t>
            </w:r>
          </w:p>
          <w:p>
            <w:pPr>
              <w:spacing w:before="25" w:after="0"/>
              <w:ind w:left="0"/>
              <w:jc w:val="left"/>
              <w:textAlignment w:val="auto"/>
            </w:pPr>
            <w:r>
              <w:rPr>
                <w:rFonts w:ascii="Times New Roman"/>
                <w:b w:val="false"/>
                <w:i w:val="false"/>
                <w:color w:val="000000"/>
                <w:sz w:val="24"/>
                <w:lang w:val="pl-Pl"/>
              </w:rPr>
              <w:t>9) Wacław Potocki, Transakcja wojny chocimskiej (fragmenty z części I);</w:t>
            </w:r>
          </w:p>
          <w:p>
            <w:pPr>
              <w:spacing w:before="25" w:after="0"/>
              <w:ind w:left="0"/>
              <w:jc w:val="left"/>
              <w:textAlignment w:val="auto"/>
            </w:pPr>
            <w:r>
              <w:rPr>
                <w:rFonts w:ascii="Times New Roman"/>
                <w:b w:val="false"/>
                <w:i w:val="false"/>
                <w:color w:val="000000"/>
                <w:sz w:val="24"/>
                <w:lang w:val="pl-Pl"/>
              </w:rPr>
              <w:t>10) Ignacy Krasicki, Monachomachia (fragmenty);</w:t>
            </w:r>
          </w:p>
          <w:p>
            <w:pPr>
              <w:spacing w:before="25" w:after="0"/>
              <w:ind w:left="0"/>
              <w:jc w:val="left"/>
              <w:textAlignment w:val="auto"/>
            </w:pPr>
            <w:r>
              <w:rPr>
                <w:rFonts w:ascii="Times New Roman"/>
                <w:b w:val="false"/>
                <w:i w:val="false"/>
                <w:color w:val="000000"/>
                <w:sz w:val="24"/>
                <w:lang w:val="pl-Pl"/>
              </w:rPr>
              <w:t>11) Stanisław Trembecki, Franciszek Kniaźnin, wybrane utwory;</w:t>
            </w:r>
          </w:p>
          <w:p>
            <w:pPr>
              <w:spacing w:before="25" w:after="0"/>
              <w:ind w:left="0"/>
              <w:jc w:val="left"/>
              <w:textAlignment w:val="auto"/>
            </w:pPr>
            <w:r>
              <w:rPr>
                <w:rFonts w:ascii="Times New Roman"/>
                <w:b w:val="false"/>
                <w:i w:val="false"/>
                <w:color w:val="000000"/>
                <w:sz w:val="24"/>
                <w:lang w:val="pl-Pl"/>
              </w:rPr>
              <w:t>12) Jędrzej Kitowicz, Opis obyczajów za czasów panowania Augusta III (fragmenty);</w:t>
            </w:r>
          </w:p>
          <w:p>
            <w:pPr>
              <w:spacing w:before="25" w:after="0"/>
              <w:ind w:left="0"/>
              <w:jc w:val="left"/>
              <w:textAlignment w:val="auto"/>
            </w:pPr>
            <w:r>
              <w:rPr>
                <w:rFonts w:ascii="Times New Roman"/>
                <w:b w:val="false"/>
                <w:i w:val="false"/>
                <w:color w:val="000000"/>
                <w:sz w:val="24"/>
                <w:lang w:val="pl-Pl"/>
              </w:rPr>
              <w:t>13) Julian Ursyn Niemcewicz, Powrót posła;</w:t>
            </w:r>
          </w:p>
          <w:p>
            <w:pPr>
              <w:spacing w:before="25" w:after="0"/>
              <w:ind w:left="0"/>
              <w:jc w:val="left"/>
              <w:textAlignment w:val="auto"/>
            </w:pPr>
            <w:r>
              <w:rPr>
                <w:rFonts w:ascii="Times New Roman"/>
                <w:b w:val="false"/>
                <w:i w:val="false"/>
                <w:color w:val="000000"/>
                <w:sz w:val="24"/>
                <w:lang w:val="pl-Pl"/>
              </w:rPr>
              <w:t>14) Stanisław Staszic, Przestrogi dla Polski (fragmenty);</w:t>
            </w:r>
          </w:p>
          <w:p>
            <w:pPr>
              <w:spacing w:before="25" w:after="0"/>
              <w:ind w:left="0"/>
              <w:jc w:val="left"/>
              <w:textAlignment w:val="auto"/>
            </w:pPr>
            <w:r>
              <w:rPr>
                <w:rFonts w:ascii="Times New Roman"/>
                <w:b w:val="false"/>
                <w:i w:val="false"/>
                <w:color w:val="000000"/>
                <w:sz w:val="24"/>
                <w:lang w:val="pl-Pl"/>
              </w:rPr>
              <w:t>15) Juliusz Słowacki, Beniowski (fragmenty);</w:t>
            </w:r>
          </w:p>
          <w:p>
            <w:pPr>
              <w:spacing w:before="25" w:after="0"/>
              <w:ind w:left="0"/>
              <w:jc w:val="left"/>
              <w:textAlignment w:val="auto"/>
            </w:pPr>
            <w:r>
              <w:rPr>
                <w:rFonts w:ascii="Times New Roman"/>
                <w:b w:val="false"/>
                <w:i w:val="false"/>
                <w:color w:val="000000"/>
                <w:sz w:val="24"/>
                <w:lang w:val="pl-Pl"/>
              </w:rPr>
              <w:t>16) Aleksander Fredro, Śluby panieńskie;</w:t>
            </w:r>
          </w:p>
          <w:p>
            <w:pPr>
              <w:spacing w:before="25" w:after="0"/>
              <w:ind w:left="0"/>
              <w:jc w:val="left"/>
              <w:textAlignment w:val="auto"/>
            </w:pPr>
            <w:r>
              <w:rPr>
                <w:rFonts w:ascii="Times New Roman"/>
                <w:b w:val="false"/>
                <w:i w:val="false"/>
                <w:color w:val="000000"/>
                <w:sz w:val="24"/>
                <w:lang w:val="pl-Pl"/>
              </w:rPr>
              <w:t>17) Johann Wolfgang Goethe, Cierpienia młodego Wertera (fragmenty), Faust (fragmenty);</w:t>
            </w:r>
          </w:p>
          <w:p>
            <w:pPr>
              <w:spacing w:before="25" w:after="0"/>
              <w:ind w:left="0"/>
              <w:jc w:val="left"/>
              <w:textAlignment w:val="auto"/>
            </w:pPr>
            <w:r>
              <w:rPr>
                <w:rFonts w:ascii="Times New Roman"/>
                <w:b w:val="false"/>
                <w:i w:val="false"/>
                <w:color w:val="000000"/>
                <w:sz w:val="24"/>
                <w:lang w:val="pl-Pl"/>
              </w:rPr>
              <w:t>18) George Byron, Giaur (fragmenty);</w:t>
            </w:r>
          </w:p>
          <w:p>
            <w:pPr>
              <w:spacing w:before="25" w:after="0"/>
              <w:ind w:left="0"/>
              <w:jc w:val="left"/>
              <w:textAlignment w:val="auto"/>
            </w:pPr>
            <w:r>
              <w:rPr>
                <w:rFonts w:ascii="Times New Roman"/>
                <w:b w:val="false"/>
                <w:i w:val="false"/>
                <w:color w:val="000000"/>
                <w:sz w:val="24"/>
                <w:lang w:val="pl-Pl"/>
              </w:rPr>
              <w:t>19) Adam Mickiewicz, Dziady cz. IV;</w:t>
            </w:r>
          </w:p>
          <w:p>
            <w:pPr>
              <w:spacing w:before="25" w:after="0"/>
              <w:ind w:left="0"/>
              <w:jc w:val="left"/>
              <w:textAlignment w:val="auto"/>
            </w:pPr>
            <w:r>
              <w:rPr>
                <w:rFonts w:ascii="Times New Roman"/>
                <w:b w:val="false"/>
                <w:i w:val="false"/>
                <w:color w:val="000000"/>
                <w:sz w:val="24"/>
                <w:lang w:val="pl-Pl"/>
              </w:rPr>
              <w:t>20) Eliza Orzeszkowa, Nad Niemnem;</w:t>
            </w:r>
          </w:p>
          <w:p>
            <w:pPr>
              <w:spacing w:before="25" w:after="0"/>
              <w:ind w:left="0"/>
              <w:jc w:val="left"/>
              <w:textAlignment w:val="auto"/>
            </w:pPr>
            <w:r>
              <w:rPr>
                <w:rFonts w:ascii="Times New Roman"/>
                <w:b w:val="false"/>
                <w:i w:val="false"/>
                <w:color w:val="000000"/>
                <w:sz w:val="24"/>
                <w:lang w:val="pl-Pl"/>
              </w:rPr>
              <w:t>21) Maria Konopnicka, wybór wierszy;</w:t>
            </w:r>
          </w:p>
          <w:p>
            <w:pPr>
              <w:spacing w:before="25" w:after="0"/>
              <w:ind w:left="0"/>
              <w:jc w:val="left"/>
              <w:textAlignment w:val="auto"/>
            </w:pPr>
            <w:r>
              <w:rPr>
                <w:rFonts w:ascii="Times New Roman"/>
                <w:b w:val="false"/>
                <w:i w:val="false"/>
                <w:color w:val="000000"/>
                <w:sz w:val="24"/>
                <w:lang w:val="pl-Pl"/>
              </w:rPr>
              <w:t>22) Stefan Żeromski, Echa leśne;</w:t>
            </w:r>
          </w:p>
          <w:p>
            <w:pPr>
              <w:spacing w:before="25" w:after="0"/>
              <w:ind w:left="0"/>
              <w:jc w:val="left"/>
              <w:textAlignment w:val="auto"/>
            </w:pPr>
            <w:r>
              <w:rPr>
                <w:rFonts w:ascii="Times New Roman"/>
                <w:b w:val="false"/>
                <w:i w:val="false"/>
                <w:color w:val="000000"/>
                <w:sz w:val="24"/>
                <w:lang w:val="pl-Pl"/>
              </w:rPr>
              <w:t>23) Zofia Nałkowska, Granica;</w:t>
            </w:r>
          </w:p>
          <w:p>
            <w:pPr>
              <w:spacing w:before="25" w:after="0"/>
              <w:ind w:left="0"/>
              <w:jc w:val="left"/>
              <w:textAlignment w:val="auto"/>
            </w:pPr>
            <w:r>
              <w:rPr>
                <w:rFonts w:ascii="Times New Roman"/>
                <w:b w:val="false"/>
                <w:i w:val="false"/>
                <w:color w:val="000000"/>
                <w:sz w:val="24"/>
                <w:lang w:val="pl-Pl"/>
              </w:rPr>
              <w:t>24) Tadeusz Peiper, wybór wierszy;</w:t>
            </w:r>
          </w:p>
          <w:p>
            <w:pPr>
              <w:spacing w:before="25" w:after="0"/>
              <w:ind w:left="0"/>
              <w:jc w:val="left"/>
              <w:textAlignment w:val="auto"/>
            </w:pPr>
            <w:r>
              <w:rPr>
                <w:rFonts w:ascii="Times New Roman"/>
                <w:b w:val="false"/>
                <w:i w:val="false"/>
                <w:color w:val="000000"/>
                <w:sz w:val="24"/>
                <w:lang w:val="pl-Pl"/>
              </w:rPr>
              <w:t>25) Joseph Conrad, Lord Jim;</w:t>
            </w:r>
          </w:p>
          <w:p>
            <w:pPr>
              <w:spacing w:before="25" w:after="0"/>
              <w:ind w:left="0"/>
              <w:jc w:val="left"/>
              <w:textAlignment w:val="auto"/>
            </w:pPr>
            <w:r>
              <w:rPr>
                <w:rFonts w:ascii="Times New Roman"/>
                <w:b w:val="false"/>
                <w:i w:val="false"/>
                <w:color w:val="000000"/>
                <w:sz w:val="24"/>
                <w:lang w:val="pl-Pl"/>
              </w:rPr>
              <w:t>26) Anna Kamieńska, Anna Świrszczyńska, Julia Hartwig, Stanisław Grochowiak, Edward Stachura, wybór wierszy;</w:t>
            </w:r>
          </w:p>
          <w:p>
            <w:pPr>
              <w:spacing w:before="25" w:after="0"/>
              <w:ind w:left="0"/>
              <w:jc w:val="left"/>
              <w:textAlignment w:val="auto"/>
            </w:pPr>
            <w:r>
              <w:rPr>
                <w:rFonts w:ascii="Times New Roman"/>
                <w:b w:val="false"/>
                <w:i w:val="false"/>
                <w:color w:val="000000"/>
                <w:sz w:val="24"/>
                <w:lang w:val="pl-Pl"/>
              </w:rPr>
              <w:t>27) Kazimierz Moczarski, Rozmowy z katem (fragmenty);</w:t>
            </w:r>
          </w:p>
          <w:p>
            <w:pPr>
              <w:spacing w:before="25" w:after="0"/>
              <w:ind w:left="0"/>
              <w:jc w:val="left"/>
              <w:textAlignment w:val="auto"/>
            </w:pPr>
            <w:r>
              <w:rPr>
                <w:rFonts w:ascii="Times New Roman"/>
                <w:b w:val="false"/>
                <w:i w:val="false"/>
                <w:color w:val="000000"/>
                <w:sz w:val="24"/>
                <w:lang w:val="pl-Pl"/>
              </w:rPr>
              <w:t>28) Zofia Nałkowska, Przy torze kolejowym (z tomu Medaliony);</w:t>
            </w:r>
          </w:p>
          <w:p>
            <w:pPr>
              <w:spacing w:before="25" w:after="0"/>
              <w:ind w:left="0"/>
              <w:jc w:val="left"/>
              <w:textAlignment w:val="auto"/>
            </w:pPr>
            <w:r>
              <w:rPr>
                <w:rFonts w:ascii="Times New Roman"/>
                <w:b w:val="false"/>
                <w:i w:val="false"/>
                <w:color w:val="000000"/>
                <w:sz w:val="24"/>
                <w:lang w:val="pl-Pl"/>
              </w:rPr>
              <w:t>29) Jan Józef Szczepański, Święty;</w:t>
            </w:r>
          </w:p>
          <w:p>
            <w:pPr>
              <w:spacing w:before="25" w:after="0"/>
              <w:ind w:left="0"/>
              <w:jc w:val="left"/>
              <w:textAlignment w:val="auto"/>
            </w:pPr>
            <w:r>
              <w:rPr>
                <w:rFonts w:ascii="Times New Roman"/>
                <w:b w:val="false"/>
                <w:i w:val="false"/>
                <w:color w:val="000000"/>
                <w:sz w:val="24"/>
                <w:lang w:val="pl-Pl"/>
              </w:rPr>
              <w:t>30) Tadeusz Różewicz, Kartoteka;</w:t>
            </w:r>
          </w:p>
          <w:p>
            <w:pPr>
              <w:spacing w:before="25" w:after="0"/>
              <w:ind w:left="0"/>
              <w:jc w:val="left"/>
              <w:textAlignment w:val="auto"/>
            </w:pPr>
            <w:r>
              <w:rPr>
                <w:rFonts w:ascii="Times New Roman"/>
                <w:b w:val="false"/>
                <w:i w:val="false"/>
                <w:color w:val="000000"/>
                <w:sz w:val="24"/>
                <w:lang w:val="pl-Pl"/>
              </w:rPr>
              <w:t>31) Józef Czapski, Na nieludzkiej ziemi (fragmenty);</w:t>
            </w:r>
          </w:p>
          <w:p>
            <w:pPr>
              <w:spacing w:before="25" w:after="0"/>
              <w:ind w:left="0"/>
              <w:jc w:val="left"/>
              <w:textAlignment w:val="auto"/>
            </w:pPr>
            <w:r>
              <w:rPr>
                <w:rFonts w:ascii="Times New Roman"/>
                <w:b w:val="false"/>
                <w:i w:val="false"/>
                <w:color w:val="000000"/>
                <w:sz w:val="24"/>
                <w:lang w:val="pl-Pl"/>
              </w:rPr>
              <w:t>32) Leopold Tyrmand, Dziennik 1954 (fragmenty);</w:t>
            </w:r>
          </w:p>
          <w:p>
            <w:pPr>
              <w:spacing w:before="25" w:after="0"/>
              <w:ind w:left="0"/>
              <w:jc w:val="left"/>
              <w:textAlignment w:val="auto"/>
            </w:pPr>
            <w:r>
              <w:rPr>
                <w:rFonts w:ascii="Times New Roman"/>
                <w:b w:val="false"/>
                <w:i w:val="false"/>
                <w:color w:val="000000"/>
                <w:sz w:val="24"/>
                <w:lang w:val="pl-Pl"/>
              </w:rPr>
              <w:t>33) Stanisław Lem, Wizja lokalna;</w:t>
            </w:r>
          </w:p>
          <w:p>
            <w:pPr>
              <w:spacing w:before="25" w:after="0"/>
              <w:ind w:left="0"/>
              <w:jc w:val="left"/>
              <w:textAlignment w:val="auto"/>
            </w:pPr>
            <w:r>
              <w:rPr>
                <w:rFonts w:ascii="Times New Roman"/>
                <w:b w:val="false"/>
                <w:i w:val="false"/>
                <w:color w:val="000000"/>
                <w:sz w:val="24"/>
                <w:lang w:val="pl-Pl"/>
              </w:rPr>
              <w:t>34) Samuel Beckett, Czekając na Godota;</w:t>
            </w:r>
          </w:p>
          <w:p>
            <w:pPr>
              <w:spacing w:before="25" w:after="0"/>
              <w:ind w:left="0"/>
              <w:jc w:val="left"/>
              <w:textAlignment w:val="auto"/>
            </w:pPr>
            <w:r>
              <w:rPr>
                <w:rFonts w:ascii="Times New Roman"/>
                <w:b w:val="false"/>
                <w:i w:val="false"/>
                <w:color w:val="000000"/>
                <w:sz w:val="24"/>
                <w:lang w:val="pl-Pl"/>
              </w:rPr>
              <w:t>35) Friedrich Dürrenmatt, Wizyta starszej pani;</w:t>
            </w:r>
          </w:p>
          <w:p>
            <w:pPr>
              <w:spacing w:before="25" w:after="0"/>
              <w:ind w:left="0"/>
              <w:jc w:val="left"/>
              <w:textAlignment w:val="auto"/>
            </w:pPr>
            <w:r>
              <w:rPr>
                <w:rFonts w:ascii="Times New Roman"/>
                <w:b w:val="false"/>
                <w:i w:val="false"/>
                <w:color w:val="000000"/>
                <w:sz w:val="24"/>
                <w:lang w:val="pl-Pl"/>
              </w:rPr>
              <w:t>36) Eugène Ionesco, Lekcja</w:t>
            </w:r>
          </w:p>
          <w:p>
            <w:pPr>
              <w:spacing w:before="25" w:after="0"/>
              <w:ind w:left="0"/>
              <w:jc w:val="left"/>
              <w:textAlignment w:val="auto"/>
            </w:pPr>
            <w:r>
              <w:rPr>
                <w:rFonts w:ascii="Times New Roman"/>
                <w:b w:val="false"/>
                <w:i w:val="false"/>
                <w:color w:val="000000"/>
                <w:sz w:val="24"/>
                <w:lang w:val="pl-Pl"/>
              </w:rPr>
              <w:t xml:space="preserve"> lub inne utwory literackie wybrane przez nauczyciela.</w:t>
            </w:r>
          </w:p>
        </w:tc>
        <w:tc>
          <w:tcPr>
            <w:tcW w:w="624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Erazm z Rotterdamu, Pochwała głupoty (fragmenty);</w:t>
            </w:r>
          </w:p>
          <w:p>
            <w:pPr>
              <w:spacing w:before="25" w:after="0"/>
              <w:ind w:left="0"/>
              <w:jc w:val="left"/>
              <w:textAlignment w:val="auto"/>
            </w:pPr>
            <w:r>
              <w:rPr>
                <w:rFonts w:ascii="Times New Roman"/>
                <w:b w:val="false"/>
                <w:i w:val="false"/>
                <w:color w:val="000000"/>
                <w:sz w:val="24"/>
                <w:lang w:val="pl-Pl"/>
              </w:rPr>
              <w:t>2) Tomasz Morus, Utopia (fragmenty);</w:t>
            </w:r>
          </w:p>
          <w:p>
            <w:pPr>
              <w:spacing w:before="25" w:after="0"/>
              <w:ind w:left="0"/>
              <w:jc w:val="left"/>
              <w:textAlignment w:val="auto"/>
            </w:pPr>
            <w:r>
              <w:rPr>
                <w:rFonts w:ascii="Times New Roman"/>
                <w:b w:val="false"/>
                <w:i w:val="false"/>
                <w:color w:val="000000"/>
                <w:sz w:val="24"/>
                <w:lang w:val="pl-Pl"/>
              </w:rPr>
              <w:t>3) Pedro Calderon de la Barca, Życie snem;</w:t>
            </w:r>
          </w:p>
          <w:p>
            <w:pPr>
              <w:spacing w:before="25" w:after="0"/>
              <w:ind w:left="0"/>
              <w:jc w:val="left"/>
              <w:textAlignment w:val="auto"/>
            </w:pPr>
            <w:r>
              <w:rPr>
                <w:rFonts w:ascii="Times New Roman"/>
                <w:b w:val="false"/>
                <w:i w:val="false"/>
                <w:color w:val="000000"/>
                <w:sz w:val="24"/>
                <w:lang w:val="pl-Pl"/>
              </w:rPr>
              <w:t>4) Wolter, Kandyd (fragmenty);</w:t>
            </w:r>
          </w:p>
          <w:p>
            <w:pPr>
              <w:spacing w:before="25" w:after="0"/>
              <w:ind w:left="0"/>
              <w:jc w:val="left"/>
              <w:textAlignment w:val="auto"/>
            </w:pPr>
            <w:r>
              <w:rPr>
                <w:rFonts w:ascii="Times New Roman"/>
                <w:b w:val="false"/>
                <w:i w:val="false"/>
                <w:color w:val="000000"/>
                <w:sz w:val="24"/>
                <w:lang w:val="pl-Pl"/>
              </w:rPr>
              <w:t>5) Jean Jacques Rousseau, Nowa Heloiza (fragmenty);</w:t>
            </w:r>
          </w:p>
          <w:p>
            <w:pPr>
              <w:spacing w:before="25" w:after="0"/>
              <w:ind w:left="0"/>
              <w:jc w:val="left"/>
              <w:textAlignment w:val="auto"/>
            </w:pPr>
            <w:r>
              <w:rPr>
                <w:rFonts w:ascii="Times New Roman"/>
                <w:b w:val="false"/>
                <w:i w:val="false"/>
                <w:color w:val="000000"/>
                <w:sz w:val="24"/>
                <w:lang w:val="pl-Pl"/>
              </w:rPr>
              <w:t>6) wybrane utwory epickie okresu romantyzmu: Józef Ignacy Kraszewski, Stara baśń, Victor Hugo, Nędznicy, Edgar Allan Poe - wybrane opowiadanie; Henryk Rzewuski, Pamiątki Soplicy (fragmenty);</w:t>
            </w:r>
          </w:p>
          <w:p>
            <w:pPr>
              <w:spacing w:before="25" w:after="0"/>
              <w:ind w:left="0"/>
              <w:jc w:val="left"/>
              <w:textAlignment w:val="auto"/>
            </w:pPr>
            <w:r>
              <w:rPr>
                <w:rFonts w:ascii="Times New Roman"/>
                <w:b w:val="false"/>
                <w:i w:val="false"/>
                <w:color w:val="000000"/>
                <w:sz w:val="24"/>
                <w:lang w:val="pl-Pl"/>
              </w:rPr>
              <w:t>7) Władysław Stanisław Reymont, Chłopi (tom II - Zima);</w:t>
            </w:r>
          </w:p>
          <w:p>
            <w:pPr>
              <w:spacing w:before="25" w:after="0"/>
              <w:ind w:left="0"/>
              <w:jc w:val="left"/>
              <w:textAlignment w:val="auto"/>
            </w:pPr>
            <w:r>
              <w:rPr>
                <w:rFonts w:ascii="Times New Roman"/>
                <w:b w:val="false"/>
                <w:i w:val="false"/>
                <w:color w:val="000000"/>
                <w:sz w:val="24"/>
                <w:lang w:val="pl-Pl"/>
              </w:rPr>
              <w:t>8) Aldous Huxley, Nowy wspaniały świat;</w:t>
            </w:r>
          </w:p>
          <w:p>
            <w:pPr>
              <w:spacing w:before="25" w:after="0"/>
              <w:ind w:left="0"/>
              <w:jc w:val="left"/>
              <w:textAlignment w:val="auto"/>
            </w:pPr>
            <w:r>
              <w:rPr>
                <w:rFonts w:ascii="Times New Roman"/>
                <w:b w:val="false"/>
                <w:i w:val="false"/>
                <w:color w:val="000000"/>
                <w:sz w:val="24"/>
                <w:lang w:val="pl-Pl"/>
              </w:rPr>
              <w:t>9) Gabriela Zapolska, Moralność pani Dulskiej;</w:t>
            </w:r>
          </w:p>
          <w:p>
            <w:pPr>
              <w:spacing w:before="25" w:after="0"/>
              <w:ind w:left="0"/>
              <w:jc w:val="left"/>
              <w:textAlignment w:val="auto"/>
            </w:pPr>
            <w:r>
              <w:rPr>
                <w:rFonts w:ascii="Times New Roman"/>
                <w:b w:val="false"/>
                <w:i w:val="false"/>
                <w:color w:val="000000"/>
                <w:sz w:val="24"/>
                <w:lang w:val="pl-Pl"/>
              </w:rPr>
              <w:t>10) Gustaw Herling-Grudziński, Wieża;</w:t>
            </w:r>
          </w:p>
          <w:p>
            <w:pPr>
              <w:spacing w:before="25" w:after="0"/>
              <w:ind w:left="0"/>
              <w:jc w:val="left"/>
              <w:textAlignment w:val="auto"/>
            </w:pPr>
            <w:r>
              <w:rPr>
                <w:rFonts w:ascii="Times New Roman"/>
                <w:b w:val="false"/>
                <w:i w:val="false"/>
                <w:color w:val="000000"/>
                <w:sz w:val="24"/>
                <w:lang w:val="pl-Pl"/>
              </w:rPr>
              <w:t>11) Florian Czarnyszewicz, Nadberezyńcy;</w:t>
            </w:r>
          </w:p>
          <w:p>
            <w:pPr>
              <w:spacing w:before="25" w:after="0"/>
              <w:ind w:left="0"/>
              <w:jc w:val="left"/>
              <w:textAlignment w:val="auto"/>
            </w:pPr>
            <w:r>
              <w:rPr>
                <w:rFonts w:ascii="Times New Roman"/>
                <w:b w:val="false"/>
                <w:i w:val="false"/>
                <w:color w:val="000000"/>
                <w:sz w:val="24"/>
                <w:lang w:val="pl-Pl"/>
              </w:rPr>
              <w:t>12) Bohumil Hrabal- wybrane opowiadania;</w:t>
            </w:r>
          </w:p>
          <w:p>
            <w:pPr>
              <w:spacing w:before="25" w:after="0"/>
              <w:ind w:left="0"/>
              <w:jc w:val="left"/>
              <w:textAlignment w:val="auto"/>
            </w:pPr>
            <w:r>
              <w:rPr>
                <w:rFonts w:ascii="Times New Roman"/>
                <w:b w:val="false"/>
                <w:i w:val="false"/>
                <w:color w:val="000000"/>
                <w:sz w:val="24"/>
                <w:lang w:val="pl-Pl"/>
              </w:rPr>
              <w:t>13) Wiesław Myśliwski, Widnokrąg;</w:t>
            </w:r>
          </w:p>
          <w:p>
            <w:pPr>
              <w:spacing w:before="25" w:after="0"/>
              <w:ind w:left="0"/>
              <w:jc w:val="left"/>
              <w:textAlignment w:val="auto"/>
            </w:pPr>
            <w:r>
              <w:rPr>
                <w:rFonts w:ascii="Times New Roman"/>
                <w:b w:val="false"/>
                <w:i w:val="false"/>
                <w:color w:val="000000"/>
                <w:sz w:val="24"/>
                <w:lang w:val="pl-Pl"/>
              </w:rPr>
              <w:t>14) Julian Stryjkowski, Austeria;</w:t>
            </w:r>
          </w:p>
          <w:p>
            <w:pPr>
              <w:spacing w:before="25" w:after="0"/>
              <w:ind w:left="0"/>
              <w:jc w:val="left"/>
              <w:textAlignment w:val="auto"/>
            </w:pPr>
            <w:r>
              <w:rPr>
                <w:rFonts w:ascii="Times New Roman"/>
                <w:b w:val="false"/>
                <w:i w:val="false"/>
                <w:color w:val="000000"/>
                <w:sz w:val="24"/>
                <w:lang w:val="pl-Pl"/>
              </w:rPr>
              <w:t>15) Umberto Eco, Imię róży;</w:t>
            </w:r>
          </w:p>
          <w:p>
            <w:pPr>
              <w:spacing w:before="25" w:after="0"/>
              <w:ind w:left="0"/>
              <w:jc w:val="left"/>
              <w:textAlignment w:val="auto"/>
            </w:pPr>
            <w:r>
              <w:rPr>
                <w:rFonts w:ascii="Times New Roman"/>
                <w:b w:val="false"/>
                <w:i w:val="false"/>
                <w:color w:val="000000"/>
                <w:sz w:val="24"/>
                <w:lang w:val="pl-Pl"/>
              </w:rPr>
              <w:t>16) wybrane wiersze poetów polskich i obcych;</w:t>
            </w:r>
          </w:p>
          <w:p>
            <w:pPr>
              <w:spacing w:before="25" w:after="0"/>
              <w:ind w:left="0"/>
              <w:jc w:val="left"/>
              <w:textAlignment w:val="auto"/>
            </w:pPr>
            <w:r>
              <w:rPr>
                <w:rFonts w:ascii="Times New Roman"/>
                <w:b w:val="false"/>
                <w:i w:val="false"/>
                <w:color w:val="000000"/>
                <w:sz w:val="24"/>
                <w:lang w:val="pl-Pl"/>
              </w:rPr>
              <w:t>17) wybrana powieść polska i obca z XX lub XXI wieku;</w:t>
            </w:r>
          </w:p>
          <w:p>
            <w:pPr>
              <w:spacing w:before="25" w:after="0"/>
              <w:ind w:left="0"/>
              <w:jc w:val="left"/>
              <w:textAlignment w:val="auto"/>
            </w:pPr>
            <w:r>
              <w:rPr>
                <w:rFonts w:ascii="Times New Roman"/>
                <w:b w:val="false"/>
                <w:i w:val="false"/>
                <w:color w:val="000000"/>
                <w:sz w:val="24"/>
                <w:lang w:val="pl-Pl"/>
              </w:rPr>
              <w:t>18) wybrany dramat polski i obcy z XX lub XXI wieku</w:t>
            </w:r>
          </w:p>
          <w:p>
            <w:pPr>
              <w:spacing w:before="25" w:after="0"/>
              <w:ind w:left="0"/>
              <w:jc w:val="left"/>
              <w:textAlignment w:val="auto"/>
            </w:pPr>
            <w:r>
              <w:rPr>
                <w:rFonts w:ascii="Times New Roman"/>
                <w:b w:val="false"/>
                <w:i w:val="false"/>
                <w:color w:val="000000"/>
                <w:sz w:val="24"/>
                <w:lang w:val="pl-Pl"/>
              </w:rPr>
              <w:t>lub inne utwory literackie wybrane przez nauczyciela.</w:t>
            </w:r>
          </w:p>
        </w:tc>
      </w:tr>
    </w:tbl>
    <w:p>
      <w:pPr>
        <w:spacing w:before="25" w:after="0"/>
        <w:ind w:left="0"/>
        <w:jc w:val="both"/>
        <w:textAlignment w:val="auto"/>
      </w:pPr>
      <w:r>
        <w:rPr>
          <w:rFonts w:ascii="Times New Roman"/>
          <w:b w:val="false"/>
          <w:i w:val="false"/>
          <w:color w:val="000000"/>
          <w:sz w:val="24"/>
          <w:lang w:val="pl-Pl"/>
        </w:rPr>
        <w:t>Zalecane dzieła teatralne i filmowe:</w:t>
      </w:r>
    </w:p>
    <w:p>
      <w:pPr>
        <w:spacing w:before="25" w:after="0"/>
        <w:ind w:left="0"/>
        <w:jc w:val="both"/>
        <w:textAlignment w:val="auto"/>
      </w:pPr>
      <w:r>
        <w:rPr>
          <w:rFonts w:ascii="Times New Roman"/>
          <w:b w:val="false"/>
          <w:i w:val="false"/>
          <w:color w:val="000000"/>
          <w:sz w:val="24"/>
          <w:lang w:val="pl-Pl"/>
        </w:rPr>
        <w:t>1) Apocalypsis cum figuris, reż. Jerzy Grotowski;</w:t>
      </w:r>
    </w:p>
    <w:p>
      <w:pPr>
        <w:spacing w:before="25" w:after="0"/>
        <w:ind w:left="0"/>
        <w:jc w:val="both"/>
        <w:textAlignment w:val="auto"/>
      </w:pPr>
      <w:r>
        <w:rPr>
          <w:rFonts w:ascii="Times New Roman"/>
          <w:b w:val="false"/>
          <w:i w:val="false"/>
          <w:color w:val="000000"/>
          <w:sz w:val="24"/>
          <w:lang w:val="pl-Pl"/>
        </w:rPr>
        <w:t>2) Amadeusz, reż. Miloš Forman;</w:t>
      </w:r>
    </w:p>
    <w:p>
      <w:pPr>
        <w:spacing w:before="25" w:after="0"/>
        <w:ind w:left="0"/>
        <w:jc w:val="both"/>
        <w:textAlignment w:val="auto"/>
      </w:pPr>
      <w:r>
        <w:rPr>
          <w:rFonts w:ascii="Times New Roman"/>
          <w:b w:val="false"/>
          <w:i w:val="false"/>
          <w:color w:val="000000"/>
          <w:sz w:val="24"/>
          <w:lang w:val="pl-Pl"/>
        </w:rPr>
        <w:t>3) Dekalog, reż. Krzysztof Kieślowski, wybrane filmy z cyklu;</w:t>
      </w:r>
    </w:p>
    <w:p>
      <w:pPr>
        <w:spacing w:before="25" w:after="0"/>
        <w:ind w:left="0"/>
        <w:jc w:val="both"/>
        <w:textAlignment w:val="auto"/>
      </w:pPr>
      <w:r>
        <w:rPr>
          <w:rFonts w:ascii="Times New Roman"/>
          <w:b w:val="false"/>
          <w:i w:val="false"/>
          <w:color w:val="000000"/>
          <w:sz w:val="24"/>
          <w:lang w:val="pl-Pl"/>
        </w:rPr>
        <w:t>4) Dziady, reż. Konrad Swinarski;</w:t>
      </w:r>
    </w:p>
    <w:p>
      <w:pPr>
        <w:spacing w:before="25" w:after="0"/>
        <w:ind w:left="0"/>
        <w:jc w:val="both"/>
        <w:textAlignment w:val="auto"/>
      </w:pPr>
      <w:r>
        <w:rPr>
          <w:rFonts w:ascii="Times New Roman"/>
          <w:b w:val="false"/>
          <w:i w:val="false"/>
          <w:color w:val="000000"/>
          <w:sz w:val="24"/>
          <w:lang w:val="pl-Pl"/>
        </w:rPr>
        <w:t>5) Elektra, reż. Piotr Chołodziński;</w:t>
      </w:r>
    </w:p>
    <w:p>
      <w:pPr>
        <w:spacing w:before="25" w:after="0"/>
        <w:ind w:left="0"/>
        <w:jc w:val="both"/>
        <w:textAlignment w:val="auto"/>
      </w:pPr>
      <w:r>
        <w:rPr>
          <w:rFonts w:ascii="Times New Roman"/>
          <w:b w:val="false"/>
          <w:i w:val="false"/>
          <w:color w:val="000000"/>
          <w:sz w:val="24"/>
          <w:lang w:val="pl-Pl"/>
        </w:rPr>
        <w:t>6) Emigranci, reż. Kazimierz Kutz;</w:t>
      </w:r>
    </w:p>
    <w:p>
      <w:pPr>
        <w:spacing w:before="25" w:after="0"/>
        <w:ind w:left="0"/>
        <w:jc w:val="both"/>
        <w:textAlignment w:val="auto"/>
      </w:pPr>
      <w:r>
        <w:rPr>
          <w:rFonts w:ascii="Times New Roman"/>
          <w:b w:val="false"/>
          <w:i w:val="false"/>
          <w:color w:val="000000"/>
          <w:sz w:val="24"/>
          <w:lang w:val="pl-Pl"/>
        </w:rPr>
        <w:t>7) Kartoteka, reż. Krzysztof Kieślowski;</w:t>
      </w:r>
    </w:p>
    <w:p>
      <w:pPr>
        <w:spacing w:before="25" w:after="0"/>
        <w:ind w:left="0"/>
        <w:jc w:val="both"/>
        <w:textAlignment w:val="auto"/>
      </w:pPr>
      <w:r>
        <w:rPr>
          <w:rFonts w:ascii="Times New Roman"/>
          <w:b w:val="false"/>
          <w:i w:val="false"/>
          <w:color w:val="000000"/>
          <w:sz w:val="24"/>
          <w:lang w:val="pl-Pl"/>
        </w:rPr>
        <w:t>8) Kordian, reż. Jerzy Englert;</w:t>
      </w:r>
    </w:p>
    <w:p>
      <w:pPr>
        <w:spacing w:before="25" w:after="0"/>
        <w:ind w:left="0"/>
        <w:jc w:val="both"/>
        <w:textAlignment w:val="auto"/>
      </w:pPr>
      <w:r>
        <w:rPr>
          <w:rFonts w:ascii="Times New Roman"/>
          <w:b w:val="false"/>
          <w:i w:val="false"/>
          <w:color w:val="000000"/>
          <w:sz w:val="24"/>
          <w:lang w:val="pl-Pl"/>
        </w:rPr>
        <w:t>9) Lawa. Opowieść o "Dziadach" Adama Mickiewicza, reż. Tadeusz Konwicki;</w:t>
      </w:r>
    </w:p>
    <w:p>
      <w:pPr>
        <w:spacing w:before="25" w:after="0"/>
        <w:ind w:left="0"/>
        <w:jc w:val="both"/>
        <w:textAlignment w:val="auto"/>
      </w:pPr>
      <w:r>
        <w:rPr>
          <w:rFonts w:ascii="Times New Roman"/>
          <w:b w:val="false"/>
          <w:i w:val="false"/>
          <w:color w:val="000000"/>
          <w:sz w:val="24"/>
          <w:lang w:val="pl-Pl"/>
        </w:rPr>
        <w:t>10) Moralność pani Dulskiej, reż. Tomasz Zygadło;</w:t>
      </w:r>
    </w:p>
    <w:p>
      <w:pPr>
        <w:spacing w:before="25" w:after="0"/>
        <w:ind w:left="0"/>
        <w:jc w:val="both"/>
        <w:textAlignment w:val="auto"/>
      </w:pPr>
      <w:r>
        <w:rPr>
          <w:rFonts w:ascii="Times New Roman"/>
          <w:b w:val="false"/>
          <w:i w:val="false"/>
          <w:color w:val="000000"/>
          <w:sz w:val="24"/>
          <w:lang w:val="pl-Pl"/>
        </w:rPr>
        <w:t>11) Nad Niemnem, reż. Zbigniew Kuźmiński;</w:t>
      </w:r>
    </w:p>
    <w:p>
      <w:pPr>
        <w:spacing w:before="25" w:after="0"/>
        <w:ind w:left="0"/>
        <w:jc w:val="both"/>
        <w:textAlignment w:val="auto"/>
      </w:pPr>
      <w:r>
        <w:rPr>
          <w:rFonts w:ascii="Times New Roman"/>
          <w:b w:val="false"/>
          <w:i w:val="false"/>
          <w:color w:val="000000"/>
          <w:sz w:val="24"/>
          <w:lang w:val="pl-Pl"/>
        </w:rPr>
        <w:t>12) Noc listopadowa, reż. Andrzej Wajda;</w:t>
      </w:r>
    </w:p>
    <w:p>
      <w:pPr>
        <w:spacing w:before="25" w:after="0"/>
        <w:ind w:left="0"/>
        <w:jc w:val="both"/>
        <w:textAlignment w:val="auto"/>
      </w:pPr>
      <w:r>
        <w:rPr>
          <w:rFonts w:ascii="Times New Roman"/>
          <w:b w:val="false"/>
          <w:i w:val="false"/>
          <w:color w:val="000000"/>
          <w:sz w:val="24"/>
          <w:lang w:val="pl-Pl"/>
        </w:rPr>
        <w:t>13) Noce i dnie, reż. Jerzy Antczak;</w:t>
      </w:r>
    </w:p>
    <w:p>
      <w:pPr>
        <w:spacing w:before="25" w:after="0"/>
        <w:ind w:left="0"/>
        <w:jc w:val="both"/>
        <w:textAlignment w:val="auto"/>
      </w:pPr>
      <w:r>
        <w:rPr>
          <w:rFonts w:ascii="Times New Roman"/>
          <w:b w:val="false"/>
          <w:i w:val="false"/>
          <w:color w:val="000000"/>
          <w:sz w:val="24"/>
          <w:lang w:val="pl-Pl"/>
        </w:rPr>
        <w:t>14) Rewizor, reż. Jerzy Gruza;</w:t>
      </w:r>
    </w:p>
    <w:p>
      <w:pPr>
        <w:spacing w:before="25" w:after="0"/>
        <w:ind w:left="0"/>
        <w:jc w:val="both"/>
        <w:textAlignment w:val="auto"/>
      </w:pPr>
      <w:r>
        <w:rPr>
          <w:rFonts w:ascii="Times New Roman"/>
          <w:b w:val="false"/>
          <w:i w:val="false"/>
          <w:color w:val="000000"/>
          <w:sz w:val="24"/>
          <w:lang w:val="pl-Pl"/>
        </w:rPr>
        <w:t>15) Rękopis znaleziony w Saragossie, reż. Wojciech Jerzy Has;</w:t>
      </w:r>
    </w:p>
    <w:p>
      <w:pPr>
        <w:spacing w:before="25" w:after="0"/>
        <w:ind w:left="0"/>
        <w:jc w:val="both"/>
        <w:textAlignment w:val="auto"/>
      </w:pPr>
      <w:r>
        <w:rPr>
          <w:rFonts w:ascii="Times New Roman"/>
          <w:b w:val="false"/>
          <w:i w:val="false"/>
          <w:color w:val="000000"/>
          <w:sz w:val="24"/>
          <w:lang w:val="pl-Pl"/>
        </w:rPr>
        <w:t>16) Iwona, księżniczka Burgunda, reż. Zygmunt Hübner;</w:t>
      </w:r>
    </w:p>
    <w:p>
      <w:pPr>
        <w:spacing w:before="25" w:after="0"/>
        <w:ind w:left="0"/>
        <w:jc w:val="both"/>
        <w:textAlignment w:val="auto"/>
      </w:pPr>
      <w:r>
        <w:rPr>
          <w:rFonts w:ascii="Times New Roman"/>
          <w:b w:val="false"/>
          <w:i w:val="false"/>
          <w:color w:val="000000"/>
          <w:sz w:val="24"/>
          <w:lang w:val="pl-Pl"/>
        </w:rPr>
        <w:t>17) Sanatorium pod klepsydrą, reż. Wojciech Jerzy Has;</w:t>
      </w:r>
    </w:p>
    <w:p>
      <w:pPr>
        <w:spacing w:before="25" w:after="0"/>
        <w:ind w:left="0"/>
        <w:jc w:val="both"/>
        <w:textAlignment w:val="auto"/>
      </w:pPr>
      <w:r>
        <w:rPr>
          <w:rFonts w:ascii="Times New Roman"/>
          <w:b w:val="false"/>
          <w:i w:val="false"/>
          <w:color w:val="000000"/>
          <w:sz w:val="24"/>
          <w:lang w:val="pl-Pl"/>
        </w:rPr>
        <w:t>18) Śluby panieńskie, reż. Andrzej Łapicki;</w:t>
      </w:r>
    </w:p>
    <w:p>
      <w:pPr>
        <w:spacing w:before="25" w:after="0"/>
        <w:ind w:left="0"/>
        <w:jc w:val="both"/>
        <w:textAlignment w:val="auto"/>
      </w:pPr>
      <w:r>
        <w:rPr>
          <w:rFonts w:ascii="Times New Roman"/>
          <w:b w:val="false"/>
          <w:i w:val="false"/>
          <w:color w:val="000000"/>
          <w:sz w:val="24"/>
          <w:lang w:val="pl-Pl"/>
        </w:rPr>
        <w:t>19) Wizyta starszej pani, reż. Jerzy Gruza;</w:t>
      </w:r>
    </w:p>
    <w:p>
      <w:pPr>
        <w:spacing w:before="25" w:after="0"/>
        <w:ind w:left="0"/>
        <w:jc w:val="both"/>
        <w:textAlignment w:val="auto"/>
      </w:pPr>
      <w:r>
        <w:rPr>
          <w:rFonts w:ascii="Times New Roman"/>
          <w:b w:val="false"/>
          <w:i w:val="false"/>
          <w:color w:val="000000"/>
          <w:sz w:val="24"/>
          <w:lang w:val="pl-Pl"/>
        </w:rPr>
        <w:t>20) Zezowate szczęście, reż. Andrzej Munk;</w:t>
      </w:r>
    </w:p>
    <w:p>
      <w:pPr>
        <w:spacing w:before="25" w:after="0"/>
        <w:ind w:left="0"/>
        <w:jc w:val="both"/>
        <w:textAlignment w:val="auto"/>
      </w:pPr>
      <w:r>
        <w:rPr>
          <w:rFonts w:ascii="Times New Roman"/>
          <w:b w:val="false"/>
          <w:i w:val="false"/>
          <w:color w:val="000000"/>
          <w:sz w:val="24"/>
          <w:lang w:val="pl-Pl"/>
        </w:rPr>
        <w:t>21) Ziemia obiecana, reż. Andrzej Wajda.</w:t>
      </w:r>
    </w:p>
    <w:p>
      <w:pPr>
        <w:spacing w:before="25" w:after="0"/>
        <w:ind w:left="0"/>
        <w:jc w:val="both"/>
        <w:textAlignment w:val="auto"/>
      </w:pPr>
      <w:r>
        <w:rPr>
          <w:rFonts w:ascii="Times New Roman"/>
          <w:b w:val="false"/>
          <w:i w:val="false"/>
          <w:color w:val="000000"/>
          <w:sz w:val="24"/>
          <w:lang w:val="pl-Pl"/>
        </w:rPr>
        <w:t>Teksty polecane do samokształcenia:</w:t>
      </w:r>
    </w:p>
    <w:p>
      <w:pPr>
        <w:spacing w:before="25" w:after="0"/>
        <w:ind w:left="0"/>
        <w:jc w:val="both"/>
        <w:textAlignment w:val="auto"/>
      </w:pPr>
      <w:r>
        <w:rPr>
          <w:rFonts w:ascii="Times New Roman"/>
          <w:b w:val="false"/>
          <w:i w:val="false"/>
          <w:color w:val="000000"/>
          <w:sz w:val="24"/>
          <w:lang w:val="pl-Pl"/>
        </w:rPr>
        <w:t>1) Słownik 100 tysięcy potrzebnych słów, red. Jerzy Bralczyk;</w:t>
      </w:r>
    </w:p>
    <w:p>
      <w:pPr>
        <w:spacing w:before="25" w:after="0"/>
        <w:ind w:left="0"/>
        <w:jc w:val="both"/>
        <w:textAlignment w:val="auto"/>
      </w:pPr>
      <w:r>
        <w:rPr>
          <w:rFonts w:ascii="Times New Roman"/>
          <w:b w:val="false"/>
          <w:i w:val="false"/>
          <w:color w:val="000000"/>
          <w:sz w:val="24"/>
          <w:lang w:val="pl-Pl"/>
        </w:rPr>
        <w:t>2) Jan Białostocki, Sztuka cenniejsza niż złoto. Opowieść o sztuce europejskiej;</w:t>
      </w:r>
    </w:p>
    <w:p>
      <w:pPr>
        <w:spacing w:before="25" w:after="0"/>
        <w:ind w:left="0"/>
        <w:jc w:val="both"/>
        <w:textAlignment w:val="auto"/>
      </w:pPr>
      <w:r>
        <w:rPr>
          <w:rFonts w:ascii="Times New Roman"/>
          <w:b w:val="false"/>
          <w:i w:val="false"/>
          <w:color w:val="000000"/>
          <w:sz w:val="24"/>
          <w:lang w:val="pl-Pl"/>
        </w:rPr>
        <w:t>3) Człowiek Grecji, red. Jean-Pierre Vernant;</w:t>
      </w:r>
    </w:p>
    <w:p>
      <w:pPr>
        <w:spacing w:before="25" w:after="0"/>
        <w:ind w:left="0"/>
        <w:jc w:val="both"/>
        <w:textAlignment w:val="auto"/>
      </w:pPr>
      <w:r>
        <w:rPr>
          <w:rFonts w:ascii="Times New Roman"/>
          <w:b w:val="false"/>
          <w:i w:val="false"/>
          <w:color w:val="000000"/>
          <w:sz w:val="24"/>
          <w:lang w:val="pl-Pl"/>
        </w:rPr>
        <w:t>4) Człowiek renesansu, red. Eugenio Garin;</w:t>
      </w:r>
    </w:p>
    <w:p>
      <w:pPr>
        <w:spacing w:before="25" w:after="0"/>
        <w:ind w:left="0"/>
        <w:jc w:val="both"/>
        <w:textAlignment w:val="auto"/>
      </w:pPr>
      <w:r>
        <w:rPr>
          <w:rFonts w:ascii="Times New Roman"/>
          <w:b w:val="false"/>
          <w:i w:val="false"/>
          <w:color w:val="000000"/>
          <w:sz w:val="24"/>
          <w:lang w:val="pl-Pl"/>
        </w:rPr>
        <w:t>5) Umberto Eco, Sztuka i piękno w średniowieczu;</w:t>
      </w:r>
    </w:p>
    <w:p>
      <w:pPr>
        <w:spacing w:before="25" w:after="0"/>
        <w:ind w:left="0"/>
        <w:jc w:val="both"/>
        <w:textAlignment w:val="auto"/>
      </w:pPr>
      <w:r>
        <w:rPr>
          <w:rFonts w:ascii="Times New Roman"/>
          <w:b w:val="false"/>
          <w:i w:val="false"/>
          <w:color w:val="000000"/>
          <w:sz w:val="24"/>
          <w:lang w:val="pl-Pl"/>
        </w:rPr>
        <w:t>6) Karol Estreicher, Historia sztuki w zarysie;</w:t>
      </w:r>
    </w:p>
    <w:p>
      <w:pPr>
        <w:spacing w:before="25" w:after="0"/>
        <w:ind w:left="0"/>
        <w:jc w:val="both"/>
        <w:textAlignment w:val="auto"/>
      </w:pPr>
      <w:r>
        <w:rPr>
          <w:rFonts w:ascii="Times New Roman"/>
          <w:b w:val="false"/>
          <w:i w:val="false"/>
          <w:color w:val="000000"/>
          <w:sz w:val="24"/>
          <w:lang w:val="pl-Pl"/>
        </w:rPr>
        <w:t>7) Formy i normy, czyli poprawna polszczyzna w praktyce, red. Katarzyna Kłosińska;</w:t>
      </w:r>
    </w:p>
    <w:p>
      <w:pPr>
        <w:spacing w:before="25" w:after="0"/>
        <w:ind w:left="0"/>
        <w:jc w:val="both"/>
        <w:textAlignment w:val="auto"/>
      </w:pPr>
      <w:r>
        <w:rPr>
          <w:rFonts w:ascii="Times New Roman"/>
          <w:b w:val="false"/>
          <w:i w:val="false"/>
          <w:color w:val="000000"/>
          <w:sz w:val="24"/>
          <w:lang w:val="pl-Pl"/>
        </w:rPr>
        <w:t>8) Johan Huizinga, Jesień średniowiecza;</w:t>
      </w:r>
    </w:p>
    <w:p>
      <w:pPr>
        <w:spacing w:before="25" w:after="0"/>
        <w:ind w:left="0"/>
        <w:jc w:val="both"/>
        <w:textAlignment w:val="auto"/>
      </w:pPr>
      <w:r>
        <w:rPr>
          <w:rFonts w:ascii="Times New Roman"/>
          <w:b w:val="false"/>
          <w:i w:val="false"/>
          <w:color w:val="000000"/>
          <w:sz w:val="24"/>
          <w:lang w:val="pl-Pl"/>
        </w:rPr>
        <w:t>9) Jacques Le Goff, Człowiek średniowiecza;</w:t>
      </w:r>
    </w:p>
    <w:p>
      <w:pPr>
        <w:spacing w:before="25" w:after="0"/>
        <w:ind w:left="0"/>
        <w:jc w:val="both"/>
        <w:textAlignment w:val="auto"/>
      </w:pPr>
      <w:r>
        <w:rPr>
          <w:rFonts w:ascii="Times New Roman"/>
          <w:b w:val="false"/>
          <w:i w:val="false"/>
          <w:color w:val="000000"/>
          <w:sz w:val="24"/>
          <w:lang w:val="pl-Pl"/>
        </w:rPr>
        <w:t>10) Władysław Kopaliński, Słownik mitów i tradycji kultury;</w:t>
      </w:r>
    </w:p>
    <w:p>
      <w:pPr>
        <w:spacing w:before="25" w:after="0"/>
        <w:ind w:left="0"/>
        <w:jc w:val="both"/>
        <w:textAlignment w:val="auto"/>
      </w:pPr>
      <w:r>
        <w:rPr>
          <w:rFonts w:ascii="Times New Roman"/>
          <w:b w:val="false"/>
          <w:i w:val="false"/>
          <w:color w:val="000000"/>
          <w:sz w:val="24"/>
          <w:lang w:val="pl-Pl"/>
        </w:rPr>
        <w:t>11) Jacek Kowalski, Niezbędnik Sarmaty;</w:t>
      </w:r>
    </w:p>
    <w:p>
      <w:pPr>
        <w:spacing w:before="25" w:after="0"/>
        <w:ind w:left="0"/>
        <w:jc w:val="both"/>
        <w:textAlignment w:val="auto"/>
      </w:pPr>
      <w:r>
        <w:rPr>
          <w:rFonts w:ascii="Times New Roman"/>
          <w:b w:val="false"/>
          <w:i w:val="false"/>
          <w:color w:val="000000"/>
          <w:sz w:val="24"/>
          <w:lang w:val="pl-Pl"/>
        </w:rPr>
        <w:t>12) Tadeusz Lubelski, Historia kina polskiego. Twórcy, filmy, konteksty;</w:t>
      </w:r>
    </w:p>
    <w:p>
      <w:pPr>
        <w:spacing w:before="25" w:after="0"/>
        <w:ind w:left="0"/>
        <w:jc w:val="both"/>
        <w:textAlignment w:val="auto"/>
      </w:pPr>
      <w:r>
        <w:rPr>
          <w:rFonts w:ascii="Times New Roman"/>
          <w:b w:val="false"/>
          <w:i w:val="false"/>
          <w:color w:val="000000"/>
          <w:sz w:val="24"/>
          <w:lang w:val="pl-Pl"/>
        </w:rPr>
        <w:t>13) Jan Miodek, Słownik ojczyzny polszczyzny;</w:t>
      </w:r>
    </w:p>
    <w:p>
      <w:pPr>
        <w:spacing w:before="25" w:after="0"/>
        <w:ind w:left="0"/>
        <w:jc w:val="both"/>
        <w:textAlignment w:val="auto"/>
      </w:pPr>
      <w:r>
        <w:rPr>
          <w:rFonts w:ascii="Times New Roman"/>
          <w:b w:val="false"/>
          <w:i w:val="false"/>
          <w:color w:val="000000"/>
          <w:sz w:val="24"/>
          <w:lang w:val="pl-Pl"/>
        </w:rPr>
        <w:t>14) Anna Nasiłowska, Literatura okresu przejściowego 1975-1996;</w:t>
      </w:r>
    </w:p>
    <w:p>
      <w:pPr>
        <w:spacing w:before="25" w:after="0"/>
        <w:ind w:left="0"/>
        <w:jc w:val="both"/>
        <w:textAlignment w:val="auto"/>
      </w:pPr>
      <w:r>
        <w:rPr>
          <w:rFonts w:ascii="Times New Roman"/>
          <w:b w:val="false"/>
          <w:i w:val="false"/>
          <w:color w:val="000000"/>
          <w:sz w:val="24"/>
          <w:lang w:val="pl-Pl"/>
        </w:rPr>
        <w:t>15) Ewelina Nurczyńska-Fidelska, Barbara Parniewska, Ewa Popiel-Popiołek, Halina Ulińska, Film w szkolnej edukacji humanistycznej;</w:t>
      </w:r>
    </w:p>
    <w:p>
      <w:pPr>
        <w:spacing w:before="25" w:after="0"/>
        <w:ind w:left="0"/>
        <w:jc w:val="both"/>
        <w:textAlignment w:val="auto"/>
      </w:pPr>
      <w:r>
        <w:rPr>
          <w:rFonts w:ascii="Times New Roman"/>
          <w:b w:val="false"/>
          <w:i w:val="false"/>
          <w:color w:val="000000"/>
          <w:sz w:val="24"/>
          <w:lang w:val="pl-Pl"/>
        </w:rPr>
        <w:t>16) Maria Ossowska, Ethos rycerski i jego odmiany;</w:t>
      </w:r>
    </w:p>
    <w:p>
      <w:pPr>
        <w:spacing w:before="25" w:after="0"/>
        <w:ind w:left="0"/>
        <w:jc w:val="both"/>
        <w:textAlignment w:val="auto"/>
      </w:pPr>
      <w:r>
        <w:rPr>
          <w:rFonts w:ascii="Times New Roman"/>
          <w:b w:val="false"/>
          <w:i w:val="false"/>
          <w:color w:val="000000"/>
          <w:sz w:val="24"/>
          <w:lang w:val="pl-Pl"/>
        </w:rPr>
        <w:t>17) Popularna encyklopedia mass mediów, pod red. J. Skrzypczaka;</w:t>
      </w:r>
    </w:p>
    <w:p>
      <w:pPr>
        <w:spacing w:before="25" w:after="0"/>
        <w:ind w:left="0"/>
        <w:jc w:val="both"/>
        <w:textAlignment w:val="auto"/>
      </w:pPr>
      <w:r>
        <w:rPr>
          <w:rFonts w:ascii="Times New Roman"/>
          <w:b w:val="false"/>
          <w:i w:val="false"/>
          <w:color w:val="000000"/>
          <w:sz w:val="24"/>
          <w:lang w:val="pl-Pl"/>
        </w:rPr>
        <w:t>18) Praktyczna stylistyka nie tylko dla polonistów, red. Edyta Bańkowska i Agnieszka Mikołajczuk;</w:t>
      </w:r>
    </w:p>
    <w:p>
      <w:pPr>
        <w:spacing w:before="25" w:after="0"/>
        <w:ind w:left="0"/>
        <w:jc w:val="both"/>
        <w:textAlignment w:val="auto"/>
      </w:pPr>
      <w:r>
        <w:rPr>
          <w:rFonts w:ascii="Times New Roman"/>
          <w:b w:val="false"/>
          <w:i w:val="false"/>
          <w:color w:val="000000"/>
          <w:sz w:val="24"/>
          <w:lang w:val="pl-Pl"/>
        </w:rPr>
        <w:t>19) Zbigniew Raszewski, Krótka historia teatru polskiego;</w:t>
      </w:r>
    </w:p>
    <w:p>
      <w:pPr>
        <w:spacing w:before="25" w:after="0"/>
        <w:ind w:left="0"/>
        <w:jc w:val="both"/>
        <w:textAlignment w:val="auto"/>
      </w:pPr>
      <w:r>
        <w:rPr>
          <w:rFonts w:ascii="Times New Roman"/>
          <w:b w:val="false"/>
          <w:i w:val="false"/>
          <w:color w:val="000000"/>
          <w:sz w:val="24"/>
          <w:lang w:val="pl-Pl"/>
        </w:rPr>
        <w:t>20) Teresa Skubalanka, Historyczna stylistyka języka polskiego. Przekroje;</w:t>
      </w:r>
    </w:p>
    <w:p>
      <w:pPr>
        <w:spacing w:before="25" w:after="0"/>
        <w:ind w:left="0"/>
        <w:jc w:val="both"/>
        <w:textAlignment w:val="auto"/>
      </w:pPr>
      <w:r>
        <w:rPr>
          <w:rFonts w:ascii="Times New Roman"/>
          <w:b w:val="false"/>
          <w:i w:val="false"/>
          <w:color w:val="000000"/>
          <w:sz w:val="24"/>
          <w:lang w:val="pl-Pl"/>
        </w:rPr>
        <w:t>21) Stanisław Stabryła, Starożytna Grecja;</w:t>
      </w:r>
    </w:p>
    <w:p>
      <w:pPr>
        <w:spacing w:before="25" w:after="0"/>
        <w:ind w:left="0"/>
        <w:jc w:val="both"/>
        <w:textAlignment w:val="auto"/>
      </w:pPr>
      <w:r>
        <w:rPr>
          <w:rFonts w:ascii="Times New Roman"/>
          <w:b w:val="false"/>
          <w:i w:val="false"/>
          <w:color w:val="000000"/>
          <w:sz w:val="24"/>
          <w:lang w:val="pl-Pl"/>
        </w:rPr>
        <w:t>22) Anna Świderkówna, Hellenika. Wizerunek epoki od Aleksandra do Augusta; Rozmowy o Biblii;</w:t>
      </w:r>
    </w:p>
    <w:p>
      <w:pPr>
        <w:spacing w:before="25" w:after="0"/>
        <w:ind w:left="0"/>
        <w:jc w:val="both"/>
        <w:textAlignment w:val="auto"/>
      </w:pPr>
      <w:r>
        <w:rPr>
          <w:rFonts w:ascii="Times New Roman"/>
          <w:b w:val="false"/>
          <w:i w:val="false"/>
          <w:color w:val="000000"/>
          <w:sz w:val="24"/>
          <w:lang w:val="pl-Pl"/>
        </w:rPr>
        <w:t>23) Wielka encyklopedia Polski, t. 1. i 2.;</w:t>
      </w:r>
    </w:p>
    <w:p>
      <w:pPr>
        <w:spacing w:before="25" w:after="0"/>
        <w:ind w:left="0"/>
        <w:jc w:val="both"/>
        <w:textAlignment w:val="auto"/>
      </w:pPr>
      <w:r>
        <w:rPr>
          <w:rFonts w:ascii="Times New Roman"/>
          <w:b w:val="false"/>
          <w:i w:val="false"/>
          <w:color w:val="000000"/>
          <w:sz w:val="24"/>
          <w:lang w:val="pl-Pl"/>
        </w:rPr>
        <w:t>24) Władysław Tatarkiewicz, Historia filozofii; Dzieje sześciu pojęć; Droga przez estetykę;</w:t>
      </w:r>
    </w:p>
    <w:p>
      <w:pPr>
        <w:spacing w:before="25" w:after="0"/>
        <w:ind w:left="0"/>
        <w:jc w:val="both"/>
        <w:textAlignment w:val="auto"/>
      </w:pPr>
      <w:r>
        <w:rPr>
          <w:rFonts w:ascii="Times New Roman"/>
          <w:b w:val="false"/>
          <w:i w:val="false"/>
          <w:color w:val="000000"/>
          <w:sz w:val="24"/>
          <w:lang w:val="pl-Pl"/>
        </w:rPr>
        <w:t>25) Mieczysław Tomaszewski, Muzyka w dialogu ze słowem. Próby, szkice, interpretacje;</w:t>
      </w:r>
    </w:p>
    <w:p>
      <w:pPr>
        <w:spacing w:before="25" w:after="0"/>
        <w:ind w:left="0"/>
        <w:jc w:val="both"/>
        <w:textAlignment w:val="auto"/>
      </w:pPr>
      <w:r>
        <w:rPr>
          <w:rFonts w:ascii="Times New Roman"/>
          <w:b w:val="false"/>
          <w:i w:val="false"/>
          <w:color w:val="000000"/>
          <w:sz w:val="24"/>
          <w:lang w:val="pl-Pl"/>
        </w:rPr>
        <w:t>26) Lidia Winniczuk, Ludzie, zwyczaje, obyczaje starożytnej Grecji i Rzymu.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dla szkoły ponadpodstawowej: liceum ogólnokształcącego i technikum przywraca chronologiczny układ treści, który pozwala na poznawanie utworów literackich w naturalnym porządku, tak jak one powstawały z uwzględnieniem różnorodnych kontekstów, w tym kulturowych, historycznych, filozoficznych. Jednocześnie należy podkreślić, że nauczanie języka polskiego na tym etapie edukacyjnym nie może sprowadzać się jedynie do uczenia historii literatury, może to bowiem prowadzić do encyklopedyzmu czy mnożenia faktów. Chronologia ma stanowić punkt odniesienia, umożliwić rozwijanie świadomości historycznoliterackiej uczniów, co powinno dokonywać się poprzez porównywanie zjawisk literackich w czasie. Należy przyjąć perspektywę współczesną jako punkt wyjścia do wprowadzania do tradycji.</w:t>
      </w:r>
    </w:p>
    <w:p>
      <w:pPr>
        <w:spacing w:before="25" w:after="0"/>
        <w:ind w:left="0"/>
        <w:jc w:val="both"/>
        <w:textAlignment w:val="auto"/>
      </w:pPr>
      <w:r>
        <w:rPr>
          <w:rFonts w:ascii="Times New Roman"/>
          <w:b w:val="false"/>
          <w:i w:val="false"/>
          <w:color w:val="000000"/>
          <w:sz w:val="24"/>
          <w:lang w:val="pl-Pl"/>
        </w:rPr>
        <w:t>Kształcenie literackie i kulturowe w liceum ogólnokształcącym oraz technikum powinno akcentować egzystencjalne aspekty doświadczenia siebie, innych, świata, otwierać ciekawą przestrzeń myślenia i wartościowania poprzez kontakty z wartościową literaturą i innymi tekstami kultury. Powinno równocześnie wprowadzać w tradycję jako strażnika pamięci zbiorowej, łącznika między dawnymi i współczesnymi latami - przekaźnika treści wyróżnionych z dziedzictwa kulturowego jako społecznie ważnych i doniosłych, zarówno w czasie przeszłym, jak i współczesnym, w tradycję, która stanowi istotny czynnik procesów światopoglądowych, wpływających na kształtowanie się tożsamości człowieka. Czytanie tekstów literatury i kultury powinno nauczyć nie tylko dialogu z tradycją, ale inspirować do zadawania pytań dziełu warunkowanych osobistym i kulturowym kontekstem, rozumienia roli symbolu i metafory mających związek z wartościami kulturowymi (duchowymi), moralnymi i wartościami sacrum. Zadaniem szkoły ponadpodstawowej jest zatem kształtowanie kompetencji kulturowej: wiedzy i umiejętności oraz samodzielności w dostrzeganiu i interpretowaniu złożonych treści. Ma to szczególne znaczenie dla refleksji młodych ludzi zarówno nad kulturą współczesną, ale także nad kondycją człowieka we współczesnym świecie; nad istotnymi wyzwaniami świata, kultury, cywilizacji, jakim powinna stawiać czoła ludzkość.</w:t>
      </w:r>
    </w:p>
    <w:p>
      <w:pPr>
        <w:spacing w:before="25" w:after="0"/>
        <w:ind w:left="0"/>
        <w:jc w:val="both"/>
        <w:textAlignment w:val="auto"/>
      </w:pPr>
      <w:r>
        <w:rPr>
          <w:rFonts w:ascii="Times New Roman"/>
          <w:b w:val="false"/>
          <w:i w:val="false"/>
          <w:color w:val="000000"/>
          <w:sz w:val="24"/>
          <w:lang w:val="pl-Pl"/>
        </w:rPr>
        <w:t>Podstawa programowa kładzie duży nacisk na zapoznawanie uczniów z literaturą współczesną, dlatego też materiał literacki, poczynając od dzieł literatury starożytnej aż do literatury wojny i okupacji oraz utworów tematycznie z nią związanych, musi zostać zrealizowany w klasach I-III. Klasa IV liceum ogólnokształcącego oraz IV i V technikum w całości przeznaczone są na czytanie utworów literatury po 1945 r. oraz kształcenie i rozwijanie refleksji o ich związkach z tradycją literacką i kulturową.</w:t>
      </w:r>
    </w:p>
    <w:p>
      <w:pPr>
        <w:spacing w:before="25" w:after="0"/>
        <w:ind w:left="0"/>
        <w:jc w:val="both"/>
        <w:textAlignment w:val="auto"/>
      </w:pPr>
      <w:r>
        <w:rPr>
          <w:rFonts w:ascii="Times New Roman"/>
          <w:b w:val="false"/>
          <w:i w:val="false"/>
          <w:color w:val="000000"/>
          <w:sz w:val="24"/>
          <w:lang w:val="pl-Pl"/>
        </w:rPr>
        <w:t>Jednym z ważnych zadań edukacji polonistycznej na III etapie edukacyjnym jest kontynuowanie kształcenia umiejętności świadomego posługiwania się językiem polskim.</w:t>
      </w:r>
    </w:p>
    <w:p>
      <w:pPr>
        <w:spacing w:before="25" w:after="0"/>
        <w:ind w:left="0"/>
        <w:jc w:val="both"/>
        <w:textAlignment w:val="auto"/>
      </w:pPr>
      <w:r>
        <w:rPr>
          <w:rFonts w:ascii="Times New Roman"/>
          <w:b w:val="false"/>
          <w:i w:val="false"/>
          <w:color w:val="000000"/>
          <w:sz w:val="24"/>
          <w:lang w:val="pl-Pl"/>
        </w:rPr>
        <w:t>Kluczowe w tym zakresie jest rozwijanie kompetencji językowej jako podstawy rozumienia tekstów, wypowiadania się ustnie i pisemnie w różnych formach, umiejętnego argumentowania swoich sądów i przekonań. Kompetencje językowe warunkowane znajomością gramatyki języka, jego zasobu leksykalnego i stylistyki stanowią podstawę do rozwijania kompetencji komunikacyjnych. Świadomość sytuacji, w której odbywa się komunikacja, świadomość reguł, których wymaga komunikowanie się z otaczającym światem, nie tylko reguł gramatycznych, także zasad kultury języka, to podstawowa dla człowieka umiejętność we współczesnym świecie. Dopełnieniem kompetencji komunikacyjnej jest znajomość i stosowanie zasad ortografii i interpunkcji. Rozwijanie kompetencji językowych i komunikacyjnych ucznia warunkuje zatem kształcenie odbioru tekstów oraz ich tworzenie.</w:t>
      </w:r>
    </w:p>
    <w:p>
      <w:pPr>
        <w:spacing w:before="25" w:after="0"/>
        <w:ind w:left="0"/>
        <w:jc w:val="both"/>
        <w:textAlignment w:val="auto"/>
      </w:pPr>
      <w:r>
        <w:rPr>
          <w:rFonts w:ascii="Times New Roman"/>
          <w:b w:val="false"/>
          <w:i w:val="false"/>
          <w:color w:val="000000"/>
          <w:sz w:val="24"/>
          <w:lang w:val="pl-Pl"/>
        </w:rPr>
        <w:t>Integracja kształcenia językowego i literackiego jest warunkiem koniecznym w realizacji podstawy programowej i stanowi w dydaktyce istotny element procesu edukacyjnego ucznia. Pozwala ona nie tylko na bogacenie słownictwa ucznia, rozwój umiejętności komunikacyjnych, ale także umożliwia mu rozwijanie umiejętności interpretowania tekstów literackich i nieliterackich, rozwija skutecznie świadomość wartości, które opisuje język oraz wartości samego języka, a także pozwala na przeciwdziałanie próbom manipulacji językowej oraz związanej z nią przemocy, której źródłem może być język. Kształcenie językowe stanowi zatem istotny element budowania własnego systemu wartości, którego podstawą są prawda, dobro i piękno oraz szacunek dla drugiego człowieka.</w:t>
      </w:r>
    </w:p>
    <w:p>
      <w:pPr>
        <w:spacing w:before="25" w:after="0"/>
        <w:ind w:left="0"/>
        <w:jc w:val="both"/>
        <w:textAlignment w:val="auto"/>
      </w:pPr>
      <w:r>
        <w:rPr>
          <w:rFonts w:ascii="Times New Roman"/>
          <w:b w:val="false"/>
          <w:i w:val="false"/>
          <w:color w:val="000000"/>
          <w:sz w:val="24"/>
          <w:lang w:val="pl-Pl"/>
        </w:rPr>
        <w:t>Kompetencje językowe i komunikacyjne wiążą się ściśle z rozwijaniem umiejętności tworzenia własnych wypowiedzi. Sprzyja temu kształcenie umiejętności retorycznych oraz świadome wykorzystanie elementów retoryki w tworzeniu wypowiedzi ustnych i pisemnych, w których uczeń, podejmujący różnorodne problemy i dokonujący interpretacji różnorodnych tekstów i zagadnień, w sposób świadomy potrafi argumentować własne zdanie. Łączenie różnych obszarów kształcenia pozwala na integralne rozwijanie umiejętności uczniów i kształtowanie ich postaw.</w:t>
      </w:r>
    </w:p>
    <w:p>
      <w:pPr>
        <w:spacing w:before="25" w:after="0"/>
        <w:ind w:left="0"/>
        <w:jc w:val="both"/>
        <w:textAlignment w:val="auto"/>
      </w:pPr>
      <w:r>
        <w:rPr>
          <w:rFonts w:ascii="Times New Roman"/>
          <w:b w:val="false"/>
          <w:i w:val="false"/>
          <w:color w:val="000000"/>
          <w:sz w:val="24"/>
          <w:lang w:val="pl-Pl"/>
        </w:rPr>
        <w:t>Ważną rolę w edukacji polonistycznej powinno spełnić samokształcenie rozumiane jako przygotowanie do edukacji ustawicznej, czyli wychowania człowieka charakteryzującego się twórczym i dynamicznym stosunkiem do życia i kultury. Zadaniem szkoły staje się przygotowanie uczniów nie tylko do samodzielnego opanowania wiedzy, porządkowania, problematyzowania jej, lecz odejścia od encyklopedyzmu na rzecz uczenia się rozumiejącego, oceniania użyteczności i prawdziwości przekazywanych informacji, do przekonania, że człowiek powinien się uczyć planowania i urzeczywistniania własnej przyszłości. Ważną rolę w procesie samokształcenia pełni praca w bibliotece szkolnej i jej pomocnicza funkcja, a współpraca nauczyciela języka polskiego i nauczyciela-bibliotekarza powinna służyć rozwijaniu kompetencji uczniów.</w:t>
      </w:r>
    </w:p>
    <w:p>
      <w:pPr>
        <w:spacing w:before="25" w:after="0"/>
        <w:ind w:left="0"/>
        <w:jc w:val="both"/>
        <w:textAlignment w:val="auto"/>
      </w:pPr>
      <w:r>
        <w:rPr>
          <w:rFonts w:ascii="Times New Roman"/>
          <w:b w:val="false"/>
          <w:i w:val="false"/>
          <w:color w:val="000000"/>
          <w:sz w:val="24"/>
          <w:lang w:val="pl-Pl"/>
        </w:rPr>
        <w:t>Edukacja polonistyczna na III etapie edukacyjnym przygotowuje także młodych ludzi do świadomego odbioru, krytycznej analizy i przetwarzania przekazów i komunikatów medialnych. Uczniowie powinni rozumieć znaczenie i rolę mediów we współczesnym świecie, a także świadomie z nich korzystać.</w:t>
      </w:r>
    </w:p>
    <w:p>
      <w:pPr>
        <w:spacing w:before="25" w:after="0"/>
        <w:ind w:left="0"/>
        <w:jc w:val="both"/>
        <w:textAlignment w:val="auto"/>
      </w:pPr>
      <w:r>
        <w:rPr>
          <w:rFonts w:ascii="Times New Roman"/>
          <w:b w:val="false"/>
          <w:i w:val="false"/>
          <w:color w:val="000000"/>
          <w:sz w:val="24"/>
          <w:lang w:val="pl-Pl"/>
        </w:rPr>
        <w:t>Wychowanie młodzieży na lekcjach języka polskiego odbywa się poprzez refleksję, w wymiarze aksjologicznym, egzystencjalnym nad językiem i literaturą oraz kulturą. Obowiązkiem nauczyciela jest organizowanie wewnętrznej integracji wewnątrzprzedmiotowej, czyli łączenie kształcenia literackiego i kulturowego, językowego, tworzenia wypowiedzi oraz samokształcenia.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center"/>
        <w:textAlignment w:val="auto"/>
      </w:pPr>
      <w:r>
        <w:rPr>
          <w:rFonts w:ascii="Times New Roman"/>
          <w:b/>
          <w:i w:val="false"/>
          <w:color w:val="000000"/>
          <w:sz w:val="24"/>
          <w:lang w:val="pl-Pl"/>
        </w:rPr>
        <w:t>Podstawa programowa - wariant III.1.P</w:t>
      </w:r>
    </w:p>
    <w:p>
      <w:pPr>
        <w:spacing w:before="25" w:after="0"/>
        <w:ind w:left="0"/>
        <w:jc w:val="center"/>
        <w:textAlignment w:val="auto"/>
      </w:pPr>
      <w:r>
        <w:rPr>
          <w:rFonts w:ascii="Times New Roman"/>
          <w:b w:val="false"/>
          <w:i w:val="false"/>
          <w:color w:val="000000"/>
          <w:sz w:val="24"/>
          <w:lang w:val="pl-Pl"/>
        </w:rPr>
        <w:t>Język obcy nowożytny nauczany jako pierwszy (kontynuacja 1. języka obcego nowożytnego ze szkoły podstawowej - kształcenie w zakresie podstawowym)</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dość bogatym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wypowiedzi ustne o umiarkowanym stopniu złożoności, wypowiadane w naturalnym tempie, w standardowej odmianie języka, a także wypowiedzi pisemne o umiarkowanym stopniu złożoności,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proste, spójne i logiczne, w miarę płynne wypowiedzi ustne oraz proste, spójne i logiczne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reaguje ustnie w typowych, również w miarę złożonych sytuacjach oraz reaguje w formie prostego tekstu pisanego w typowych sytuacjach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dość bogatym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 osobisty system wartości, autorytety);</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 wynajmowanie, kupno i sprzedaż mieszkania, przeprowadzka);</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 w tym uczenie się przez całe życie, przybory szkolne, oceny szkolne, życie szkoły, zajęcia pozalekcyjne, system oświaty);</w:t>
      </w:r>
    </w:p>
    <w:p>
      <w:pPr>
        <w:spacing w:before="25" w:after="0"/>
        <w:ind w:left="0"/>
        <w:jc w:val="both"/>
        <w:textAlignment w:val="auto"/>
      </w:pPr>
      <w:r>
        <w:rPr>
          <w:rFonts w:ascii="Times New Roman"/>
          <w:b w:val="false"/>
          <w:i w:val="false"/>
          <w:color w:val="000000"/>
          <w:sz w:val="24"/>
          <w:lang w:val="pl-Pl"/>
        </w:rPr>
        <w:t>4) praca (np. zawody i związane z nimi czynności i obowiązki, miejsce pracy, praca dorywcza, wybór zawodu, poszukiwanie pracy, warunki pracy i zatrudnienia);</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 w tym diety,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promocja i reklama, korzystanie z usług, reklamacja);</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 awarie i wypadki w podróży, ruch uliczny);</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 pozytywne i negatywne skutki uprawiania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 niepełnosprawność, uzależnienia, pierwsza pomoc w nagłych wypadkach);</w:t>
      </w:r>
    </w:p>
    <w:p>
      <w:pPr>
        <w:spacing w:before="25" w:after="0"/>
        <w:ind w:left="0"/>
        <w:jc w:val="both"/>
        <w:textAlignment w:val="auto"/>
      </w:pPr>
      <w:r>
        <w:rPr>
          <w:rFonts w:ascii="Times New Roman"/>
          <w:b w:val="false"/>
          <w:i w:val="false"/>
          <w:color w:val="000000"/>
          <w:sz w:val="24"/>
          <w:lang w:val="pl-Pl"/>
        </w:rPr>
        <w:t>12) nauka i technika (np. ludzie nauki, odkrycia naukowe, wynalazki, korzystanie z podstawowych urządzeń technicznych i technologii informacyjno-komunikacyjnych oraz szanse i zagrożenia z tym związane);</w:t>
      </w:r>
    </w:p>
    <w:p>
      <w:pPr>
        <w:spacing w:before="25" w:after="0"/>
        <w:ind w:left="0"/>
        <w:jc w:val="both"/>
        <w:textAlignment w:val="auto"/>
      </w:pPr>
      <w:r>
        <w:rPr>
          <w:rFonts w:ascii="Times New Roman"/>
          <w:b w:val="false"/>
          <w:i w:val="false"/>
          <w:color w:val="000000"/>
          <w:sz w:val="24"/>
          <w:lang w:val="pl-Pl"/>
        </w:rPr>
        <w:t>13) świat przyrody (np. pogoda, pory roku, klimat, rośliny i zwierzęta, krajobraz, zagrożenia i ochrona środowiska naturalnego, klęski żywiołowe);</w:t>
      </w:r>
    </w:p>
    <w:p>
      <w:pPr>
        <w:spacing w:before="25" w:after="0"/>
        <w:ind w:left="0"/>
        <w:jc w:val="both"/>
        <w:textAlignment w:val="auto"/>
      </w:pPr>
      <w:r>
        <w:rPr>
          <w:rFonts w:ascii="Times New Roman"/>
          <w:b w:val="false"/>
          <w:i w:val="false"/>
          <w:color w:val="000000"/>
          <w:sz w:val="24"/>
          <w:lang w:val="pl-Pl"/>
        </w:rPr>
        <w:t>14) państwo i społeczeństwo (np. wydarzenia i zjawiska społeczne, urzędy, organizacje społeczne i międzynarodowe, problemy współczesnego świata).</w:t>
      </w:r>
    </w:p>
    <w:p>
      <w:pPr>
        <w:spacing w:before="25" w:after="0"/>
        <w:ind w:left="0"/>
        <w:jc w:val="both"/>
        <w:textAlignment w:val="auto"/>
      </w:pPr>
      <w:r>
        <w:rPr>
          <w:rFonts w:ascii="Times New Roman"/>
          <w:b w:val="false"/>
          <w:i w:val="false"/>
          <w:color w:val="000000"/>
          <w:sz w:val="24"/>
          <w:lang w:val="pl-Pl"/>
        </w:rPr>
        <w:t>II. Uczeń rozumie wypowiedzi ustne o umiarkowanym stopniu złożoności (np. rozmowy, wiadomości, komunikaty, ogłoszenia, instrukcje, relacje, wywiady, dyskusje, prelekcje), wypowiadane w naturalnym tempie,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wypowiedzi;</w:t>
      </w:r>
    </w:p>
    <w:p>
      <w:pPr>
        <w:spacing w:before="25" w:after="0"/>
        <w:ind w:left="0"/>
        <w:jc w:val="both"/>
        <w:textAlignment w:val="auto"/>
      </w:pPr>
      <w:r>
        <w:rPr>
          <w:rFonts w:ascii="Times New Roman"/>
          <w:b w:val="false"/>
          <w:i w:val="false"/>
          <w:color w:val="000000"/>
          <w:sz w:val="24"/>
          <w:lang w:val="pl-Pl"/>
        </w:rPr>
        <w:t>8)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wypowiedzi pisemne o umiarkowanym stopniu złożoności (np. listy, e-mail, SMS-y, kartki pocztowe, napisy, broszury, ulotki, jadłospisy, ogłoszenia, rozkłady jazdy, instrukcje, komiksy,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tekście;</w:t>
      </w:r>
    </w:p>
    <w:p>
      <w:pPr>
        <w:spacing w:before="25" w:after="0"/>
        <w:ind w:left="0"/>
        <w:jc w:val="both"/>
        <w:textAlignment w:val="auto"/>
      </w:pPr>
      <w:r>
        <w:rPr>
          <w:rFonts w:ascii="Times New Roman"/>
          <w:b w:val="false"/>
          <w:i w:val="false"/>
          <w:color w:val="000000"/>
          <w:sz w:val="24"/>
          <w:lang w:val="pl-Pl"/>
        </w:rPr>
        <w:t>8) odróżnia informacje o faktach od opinii;</w:t>
      </w:r>
    </w:p>
    <w:p>
      <w:pPr>
        <w:spacing w:before="25" w:after="0"/>
        <w:ind w:left="0"/>
        <w:jc w:val="both"/>
        <w:textAlignment w:val="auto"/>
      </w:pPr>
      <w:r>
        <w:rPr>
          <w:rFonts w:ascii="Times New Roman"/>
          <w:b w:val="false"/>
          <w:i w:val="false"/>
          <w:color w:val="000000"/>
          <w:sz w:val="24"/>
          <w:lang w:val="pl-Pl"/>
        </w:rPr>
        <w:t>9) rozróżnia formalny i nieformalny styl tekstu.</w:t>
      </w:r>
    </w:p>
    <w:p>
      <w:pPr>
        <w:spacing w:before="25" w:after="0"/>
        <w:ind w:left="0"/>
        <w:jc w:val="both"/>
        <w:textAlignment w:val="auto"/>
      </w:pPr>
      <w:r>
        <w:rPr>
          <w:rFonts w:ascii="Times New Roman"/>
          <w:b w:val="false"/>
          <w:i w:val="false"/>
          <w:color w:val="000000"/>
          <w:sz w:val="24"/>
          <w:lang w:val="pl-Pl"/>
        </w:rPr>
        <w:t>IV. Uczeń tworzy proste, spójne i logiczne, w miarę płynne wypowiedzi ustne: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proste, spójne i logiczne wypowiedzi pisemne (np. notatkę, ogłoszenie, zaproszenie, życzenia, wiadomość, SMS, kartkę pocztową, e-mail, historyjkę, list prywatny, życiorys, CV, list motywacyjny,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zasady konstruowania tekstów o różnym charakterze;</w:t>
      </w:r>
    </w:p>
    <w:p>
      <w:pPr>
        <w:spacing w:before="25" w:after="0"/>
        <w:ind w:left="0"/>
        <w:jc w:val="both"/>
        <w:textAlignment w:val="auto"/>
      </w:pPr>
      <w:r>
        <w:rPr>
          <w:rFonts w:ascii="Times New Roman"/>
          <w:b w:val="false"/>
          <w:i w:val="false"/>
          <w:color w:val="000000"/>
          <w:sz w:val="24"/>
          <w:lang w:val="pl-Pl"/>
        </w:rPr>
        <w:t>12)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również w miarę złożonych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sytuacji.</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list prywatny, formularz, e-mail, komentarz,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odbiorcy.</w:t>
      </w:r>
    </w:p>
    <w:p>
      <w:pPr>
        <w:spacing w:before="25" w:after="0"/>
        <w:ind w:left="0"/>
        <w:jc w:val="both"/>
        <w:textAlignment w:val="auto"/>
      </w:pPr>
      <w:r>
        <w:rPr>
          <w:rFonts w:ascii="Times New Roman"/>
          <w:b w:val="false"/>
          <w:i w:val="false"/>
          <w:color w:val="000000"/>
          <w:sz w:val="24"/>
          <w:lang w:val="pl-Pl"/>
        </w:rPr>
        <w:t>VIII. Uczeń przetwarza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4) przedstawia publicznie w języku obcym wcześniej przygotowany materiał, np. prezentację, film.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III.1.R</w:t>
      </w:r>
    </w:p>
    <w:p>
      <w:pPr>
        <w:spacing w:before="25" w:after="0"/>
        <w:ind w:left="0"/>
        <w:jc w:val="center"/>
        <w:textAlignment w:val="auto"/>
      </w:pPr>
      <w:r>
        <w:rPr>
          <w:rFonts w:ascii="Times New Roman"/>
          <w:b w:val="false"/>
          <w:i w:val="false"/>
          <w:color w:val="000000"/>
          <w:sz w:val="24"/>
          <w:lang w:val="pl-Pl"/>
        </w:rPr>
        <w:t>Język obcy nowożytny nauczany jako pierwszy (kontynuacja 1. języka obcego nowożytnego ze szkoły podstawowej - kształcenie w zakresie rozszerzonym)</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bogatym zasobem środków językowych (leksykalnych - w tym związków frazeologicznych,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różnorodne złożone wypowiedzi ustne wypowiadane w naturalnym tempie oraz różnorodne złożone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w miarę złożone, spójne i logiczne, płynne wypowiedzi ustne oraz w miarę złożone, bogate pod względem treści, spójne i logiczne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reaguje ustnie w różnorodnych, również złożonych i nietypowych sytuacjach oraz reaguje w formie w miarę złożonego tekstu pisanego w różnorodnych sytuacjach,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bogatym zasobem środków językowych (leksykalnych - w tym związków frazeologicznych,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 społeczny i osobisty system wartości, autorytety, poczucie tożsamości);</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 wynajmowanie, kupno i sprzedaż mieszkania, przeprowadzka, architektura);</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 w tym uczenie się przez całe życie, przybory szkolne, oceny szkolne, życie szkoły, zajęcia pozalekcyjne, system oświaty);</w:t>
      </w:r>
    </w:p>
    <w:p>
      <w:pPr>
        <w:spacing w:before="25" w:after="0"/>
        <w:ind w:left="0"/>
        <w:jc w:val="both"/>
        <w:textAlignment w:val="auto"/>
      </w:pPr>
      <w:r>
        <w:rPr>
          <w:rFonts w:ascii="Times New Roman"/>
          <w:b w:val="false"/>
          <w:i w:val="false"/>
          <w:color w:val="000000"/>
          <w:sz w:val="24"/>
          <w:lang w:val="pl-Pl"/>
        </w:rPr>
        <w:t>4) praca (np. zawody i związane z nimi czynności i obowiązki, miejsce pracy, praca dorywcza, kariera zawodowa, rynek pracy, warunki pracy i zatrudnienia, mobilność zawodowa);</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 w tym diety, zaburzenia odżywiania,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finanse, promocja i reklama, korzystanie z usług - w tym usług bankowych i ubezpieczeniowych, reklamacja, prawa konsumenta);</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 awarie i wypadki w podróży, ruch uliczny, bezpieczeństwo w podróży);</w:t>
      </w:r>
    </w:p>
    <w:p>
      <w:pPr>
        <w:spacing w:before="25" w:after="0"/>
        <w:ind w:left="0"/>
        <w:jc w:val="both"/>
        <w:textAlignment w:val="auto"/>
      </w:pPr>
      <w:r>
        <w:rPr>
          <w:rFonts w:ascii="Times New Roman"/>
          <w:b w:val="false"/>
          <w:i w:val="false"/>
          <w:color w:val="000000"/>
          <w:sz w:val="24"/>
          <w:lang w:val="pl-Pl"/>
        </w:rPr>
        <w:t>9) kultura (np. dziedziny kultury, twórcy i ich dzieła, ochrona praw autorskich,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 pozytywne i negatywne skutki uprawiania sportu, problemy współczesnego sportu);</w:t>
      </w:r>
    </w:p>
    <w:p>
      <w:pPr>
        <w:spacing w:before="25" w:after="0"/>
        <w:ind w:left="0"/>
        <w:jc w:val="both"/>
        <w:textAlignment w:val="auto"/>
      </w:pPr>
      <w:r>
        <w:rPr>
          <w:rFonts w:ascii="Times New Roman"/>
          <w:b w:val="false"/>
          <w:i w:val="false"/>
          <w:color w:val="000000"/>
          <w:sz w:val="24"/>
          <w:lang w:val="pl-Pl"/>
        </w:rPr>
        <w:t>11) zdrowie (np. tryb życia, samopoczucie, choroby - w tym choroby cywilizacyjne, ich objawy i leczenie, niepełnosprawność, uzależnienia, pierwsza pomoc w nagłych wypadkach);</w:t>
      </w:r>
    </w:p>
    <w:p>
      <w:pPr>
        <w:spacing w:before="25" w:after="0"/>
        <w:ind w:left="0"/>
        <w:jc w:val="both"/>
        <w:textAlignment w:val="auto"/>
      </w:pPr>
      <w:r>
        <w:rPr>
          <w:rFonts w:ascii="Times New Roman"/>
          <w:b w:val="false"/>
          <w:i w:val="false"/>
          <w:color w:val="000000"/>
          <w:sz w:val="24"/>
          <w:lang w:val="pl-Pl"/>
        </w:rPr>
        <w:t>12) nauka i technika (np. ludzie nauki, odkrycia naukowe, wynalazki, korzystanie z urządzeń technicznych i technologii informacyjno-komunikacyjnych oraz szanse i zagrożenia z tym związane, korzyści i zagrożenia wynikające z postępu naukowo-technicznego);</w:t>
      </w:r>
    </w:p>
    <w:p>
      <w:pPr>
        <w:spacing w:before="25" w:after="0"/>
        <w:ind w:left="0"/>
        <w:jc w:val="both"/>
        <w:textAlignment w:val="auto"/>
      </w:pPr>
      <w:r>
        <w:rPr>
          <w:rFonts w:ascii="Times New Roman"/>
          <w:b w:val="false"/>
          <w:i w:val="false"/>
          <w:color w:val="000000"/>
          <w:sz w:val="24"/>
          <w:lang w:val="pl-Pl"/>
        </w:rPr>
        <w:t>13) świat przyrody (np. pogoda, pory roku, klimat, rośliny i zwierzęta, krajobraz, zagrożenia i ochrona środowiska naturalnego, katastrofy ekologiczne, klęski żywiołowe, przestrzeń kosmiczna);</w:t>
      </w:r>
    </w:p>
    <w:p>
      <w:pPr>
        <w:spacing w:before="25" w:after="0"/>
        <w:ind w:left="0"/>
        <w:jc w:val="both"/>
        <w:textAlignment w:val="auto"/>
      </w:pPr>
      <w:r>
        <w:rPr>
          <w:rFonts w:ascii="Times New Roman"/>
          <w:b w:val="false"/>
          <w:i w:val="false"/>
          <w:color w:val="000000"/>
          <w:sz w:val="24"/>
          <w:lang w:val="pl-Pl"/>
        </w:rPr>
        <w:t>14) państwo i społeczeństwo (np. wydarzenia i zjawiska społeczne, struktura państwa, urzędy, organizacje społeczne i międzynarodowe, polityka, gospodarka, problemy współczesnego świata, prawa człowieka, religie, ideologie).</w:t>
      </w:r>
    </w:p>
    <w:p>
      <w:pPr>
        <w:spacing w:before="25" w:after="0"/>
        <w:ind w:left="0"/>
        <w:jc w:val="both"/>
        <w:textAlignment w:val="auto"/>
      </w:pPr>
      <w:r>
        <w:rPr>
          <w:rFonts w:ascii="Times New Roman"/>
          <w:b w:val="false"/>
          <w:i w:val="false"/>
          <w:color w:val="000000"/>
          <w:sz w:val="24"/>
          <w:lang w:val="pl-Pl"/>
        </w:rPr>
        <w:t>II. Uczeń rozumie różnorodne złożone wypowiedzi ustne wypowiadane w naturalnym tempie:</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nastawienie i postawy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wypowiedzi;</w:t>
      </w:r>
    </w:p>
    <w:p>
      <w:pPr>
        <w:spacing w:before="25" w:after="0"/>
        <w:ind w:left="0"/>
        <w:jc w:val="both"/>
        <w:textAlignment w:val="auto"/>
      </w:pPr>
      <w:r>
        <w:rPr>
          <w:rFonts w:ascii="Times New Roman"/>
          <w:b w:val="false"/>
          <w:i w:val="false"/>
          <w:color w:val="000000"/>
          <w:sz w:val="24"/>
          <w:lang w:val="pl-Pl"/>
        </w:rPr>
        <w:t>8) odróżnia informacje o faktach od opinii;</w:t>
      </w:r>
    </w:p>
    <w:p>
      <w:pPr>
        <w:spacing w:before="25" w:after="0"/>
        <w:ind w:left="0"/>
        <w:jc w:val="both"/>
        <w:textAlignment w:val="auto"/>
      </w:pPr>
      <w:r>
        <w:rPr>
          <w:rFonts w:ascii="Times New Roman"/>
          <w:b w:val="false"/>
          <w:i w:val="false"/>
          <w:color w:val="000000"/>
          <w:sz w:val="24"/>
          <w:lang w:val="pl-Pl"/>
        </w:rPr>
        <w:t>9) rozpoznaje informacje wyrażone pośrednio;</w:t>
      </w:r>
    </w:p>
    <w:p>
      <w:pPr>
        <w:spacing w:before="25" w:after="0"/>
        <w:ind w:left="0"/>
        <w:jc w:val="both"/>
        <w:textAlignment w:val="auto"/>
      </w:pPr>
      <w:r>
        <w:rPr>
          <w:rFonts w:ascii="Times New Roman"/>
          <w:b w:val="false"/>
          <w:i w:val="false"/>
          <w:color w:val="000000"/>
          <w:sz w:val="24"/>
          <w:lang w:val="pl-Pl"/>
        </w:rPr>
        <w:t>10)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różnorodne złożone wypowiedzi pisemne: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nastawienie i postawy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tekście;</w:t>
      </w:r>
    </w:p>
    <w:p>
      <w:pPr>
        <w:spacing w:before="25" w:after="0"/>
        <w:ind w:left="0"/>
        <w:jc w:val="both"/>
        <w:textAlignment w:val="auto"/>
      </w:pPr>
      <w:r>
        <w:rPr>
          <w:rFonts w:ascii="Times New Roman"/>
          <w:b w:val="false"/>
          <w:i w:val="false"/>
          <w:color w:val="000000"/>
          <w:sz w:val="24"/>
          <w:lang w:val="pl-Pl"/>
        </w:rPr>
        <w:t>8) odróżnia informacje o faktach od opinii;</w:t>
      </w:r>
    </w:p>
    <w:p>
      <w:pPr>
        <w:spacing w:before="25" w:after="0"/>
        <w:ind w:left="0"/>
        <w:jc w:val="both"/>
        <w:textAlignment w:val="auto"/>
      </w:pPr>
      <w:r>
        <w:rPr>
          <w:rFonts w:ascii="Times New Roman"/>
          <w:b w:val="false"/>
          <w:i w:val="false"/>
          <w:color w:val="000000"/>
          <w:sz w:val="24"/>
          <w:lang w:val="pl-Pl"/>
        </w:rPr>
        <w:t>9) rozpoznaje informacje wyrażone pośrednio oraz znaczenia przenośne;</w:t>
      </w:r>
    </w:p>
    <w:p>
      <w:pPr>
        <w:spacing w:before="25" w:after="0"/>
        <w:ind w:left="0"/>
        <w:jc w:val="both"/>
        <w:textAlignment w:val="auto"/>
      </w:pPr>
      <w:r>
        <w:rPr>
          <w:rFonts w:ascii="Times New Roman"/>
          <w:b w:val="false"/>
          <w:i w:val="false"/>
          <w:color w:val="000000"/>
          <w:sz w:val="24"/>
          <w:lang w:val="pl-Pl"/>
        </w:rPr>
        <w:t>10) rozróżnia formalny i nieformalny styl tekstu.</w:t>
      </w:r>
    </w:p>
    <w:p>
      <w:pPr>
        <w:spacing w:before="25" w:after="0"/>
        <w:ind w:left="0"/>
        <w:jc w:val="both"/>
        <w:textAlignment w:val="auto"/>
      </w:pPr>
      <w:r>
        <w:rPr>
          <w:rFonts w:ascii="Times New Roman"/>
          <w:b w:val="false"/>
          <w:i w:val="false"/>
          <w:color w:val="000000"/>
          <w:sz w:val="24"/>
          <w:lang w:val="pl-Pl"/>
        </w:rPr>
        <w:t>IV. Uczeń tworzy w miarę złożone, spójne i logiczne, płynne wypowiedzi ustne: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stawia tezę, przedstawia w logicznym porządku argumenty za i przeciw danej tezie lub rozwiązaniu, kończy wypowiedź konkluzją;</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10) rozważa sytuacje hipotetyczne;</w:t>
      </w:r>
    </w:p>
    <w:p>
      <w:pPr>
        <w:spacing w:before="25" w:after="0"/>
        <w:ind w:left="0"/>
        <w:jc w:val="both"/>
        <w:textAlignment w:val="auto"/>
      </w:pPr>
      <w:r>
        <w:rPr>
          <w:rFonts w:ascii="Times New Roman"/>
          <w:b w:val="false"/>
          <w:i w:val="false"/>
          <w:color w:val="000000"/>
          <w:sz w:val="24"/>
          <w:lang w:val="pl-Pl"/>
        </w:rPr>
        <w:t>11) przedstawia sposób postępowania (np. udziela instrukcji, wskazówek, określa zasady, objaśnia procedury związane z załatwianiem spraw w instytucjach);</w:t>
      </w:r>
    </w:p>
    <w:p>
      <w:pPr>
        <w:spacing w:before="25" w:after="0"/>
        <w:ind w:left="0"/>
        <w:jc w:val="both"/>
        <w:textAlignment w:val="auto"/>
      </w:pPr>
      <w:r>
        <w:rPr>
          <w:rFonts w:ascii="Times New Roman"/>
          <w:b w:val="false"/>
          <w:i w:val="false"/>
          <w:color w:val="000000"/>
          <w:sz w:val="24"/>
          <w:lang w:val="pl-Pl"/>
        </w:rPr>
        <w:t>12)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w miarę złożone, bogate pod względem treści, spójne i logiczne wypowiedzi pisemne (np. e-mail, list prywatny, list formalny - w tym list motywacyjny, życiorys, CV, wpis na blogu, opowiadanie, recenzję, artykuł, rozprawkę):</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stawia tezę, przedstawia w logicznym porządku argumenty za i przeciw danej tezie lub rozwiązaniu, kończy wypowiedź konkluzją;</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10) rozważa sytuacje hipotetyczne;</w:t>
      </w:r>
    </w:p>
    <w:p>
      <w:pPr>
        <w:spacing w:before="25" w:after="0"/>
        <w:ind w:left="0"/>
        <w:jc w:val="both"/>
        <w:textAlignment w:val="auto"/>
      </w:pPr>
      <w:r>
        <w:rPr>
          <w:rFonts w:ascii="Times New Roman"/>
          <w:b w:val="false"/>
          <w:i w:val="false"/>
          <w:color w:val="000000"/>
          <w:sz w:val="24"/>
          <w:lang w:val="pl-Pl"/>
        </w:rPr>
        <w:t>11) przedstawia sposób postępowania (np. udziela instrukcji, wskazówek, określa zasady, objaśnia procedury związane z załatwianiem spraw w instytucjach);</w:t>
      </w:r>
    </w:p>
    <w:p>
      <w:pPr>
        <w:spacing w:before="25" w:after="0"/>
        <w:ind w:left="0"/>
        <w:jc w:val="both"/>
        <w:textAlignment w:val="auto"/>
      </w:pPr>
      <w:r>
        <w:rPr>
          <w:rFonts w:ascii="Times New Roman"/>
          <w:b w:val="false"/>
          <w:i w:val="false"/>
          <w:color w:val="000000"/>
          <w:sz w:val="24"/>
          <w:lang w:val="pl-Pl"/>
        </w:rPr>
        <w:t>12) stosuje zasady konstruowania tekstów o różnym charakterze;</w:t>
      </w:r>
    </w:p>
    <w:p>
      <w:pPr>
        <w:spacing w:before="25" w:after="0"/>
        <w:ind w:left="0"/>
        <w:jc w:val="both"/>
        <w:textAlignment w:val="auto"/>
      </w:pPr>
      <w:r>
        <w:rPr>
          <w:rFonts w:ascii="Times New Roman"/>
          <w:b w:val="false"/>
          <w:i w:val="false"/>
          <w:color w:val="000000"/>
          <w:sz w:val="24"/>
          <w:lang w:val="pl-Pl"/>
        </w:rPr>
        <w:t>13)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różnorodnych, również złożonych i nietypowych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komentuje wypowiedzi uczestników dyskusji,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negocjacje;</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sytuacji.</w:t>
      </w:r>
    </w:p>
    <w:p>
      <w:pPr>
        <w:spacing w:before="25" w:after="0"/>
        <w:ind w:left="0"/>
        <w:jc w:val="both"/>
        <w:textAlignment w:val="auto"/>
      </w:pPr>
      <w:r>
        <w:rPr>
          <w:rFonts w:ascii="Times New Roman"/>
          <w:b w:val="false"/>
          <w:i w:val="false"/>
          <w:color w:val="000000"/>
          <w:sz w:val="24"/>
          <w:lang w:val="pl-Pl"/>
        </w:rPr>
        <w:t>VII. Uczeń reaguje w formie w miarę złożonego tekstu pisanego w różnorodnych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 ankietę);</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komentuje wypowiedzi uczestników dyskusji (np. na forum internetowym),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negocjacje;</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i formę wypowiedzi do odbiorcy.</w:t>
      </w:r>
    </w:p>
    <w:p>
      <w:pPr>
        <w:spacing w:before="25" w:after="0"/>
        <w:ind w:left="0"/>
        <w:jc w:val="both"/>
        <w:textAlignment w:val="auto"/>
      </w:pPr>
      <w:r>
        <w:rPr>
          <w:rFonts w:ascii="Times New Roman"/>
          <w:b w:val="false"/>
          <w:i w:val="false"/>
          <w:color w:val="000000"/>
          <w:sz w:val="24"/>
          <w:lang w:val="pl-Pl"/>
        </w:rPr>
        <w:t>VIII. Uczeń przetwarza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4) przedstawia publicznie w języku obcym wcześniej przygotowany materiał, np. prezentację, film;</w:t>
      </w:r>
    </w:p>
    <w:p>
      <w:pPr>
        <w:spacing w:before="25" w:after="0"/>
        <w:ind w:left="0"/>
        <w:jc w:val="both"/>
        <w:textAlignment w:val="auto"/>
      </w:pPr>
      <w:r>
        <w:rPr>
          <w:rFonts w:ascii="Times New Roman"/>
          <w:b w:val="false"/>
          <w:i w:val="false"/>
          <w:color w:val="000000"/>
          <w:sz w:val="24"/>
          <w:lang w:val="pl-Pl"/>
        </w:rPr>
        <w:t>5) streszcza w języku obcym przeczytany tekst;</w:t>
      </w:r>
    </w:p>
    <w:p>
      <w:pPr>
        <w:spacing w:before="25" w:after="0"/>
        <w:ind w:left="0"/>
        <w:jc w:val="both"/>
        <w:textAlignment w:val="auto"/>
      </w:pPr>
      <w:r>
        <w:rPr>
          <w:rFonts w:ascii="Times New Roman"/>
          <w:b w:val="false"/>
          <w:i w:val="false"/>
          <w:color w:val="000000"/>
          <w:sz w:val="24"/>
          <w:lang w:val="pl-Pl"/>
        </w:rPr>
        <w:t>6) stosuje zmiany stylu lub formy tekstu.</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III.DJ</w:t>
      </w:r>
    </w:p>
    <w:p>
      <w:pPr>
        <w:spacing w:before="25" w:after="0"/>
        <w:ind w:left="0"/>
        <w:jc w:val="center"/>
        <w:textAlignment w:val="auto"/>
      </w:pPr>
      <w:r>
        <w:rPr>
          <w:rFonts w:ascii="Times New Roman"/>
          <w:b w:val="false"/>
          <w:i w:val="false"/>
          <w:color w:val="000000"/>
          <w:sz w:val="24"/>
          <w:lang w:val="pl-Pl"/>
        </w:rPr>
        <w:t>Język obcy nowożytny nauczany jako pierwszy albo drugi (od początku w klasie I liceum ogólnokształcącego dwujęzycznego, technikum dwujęzycznego lub w oddziale dwujęzycznym w liceum ogólnokształcącym lub technikum)</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bardzo bogatym zasobem środków językowych (leksykalnych - w tym związków frazeologicznych, gramatycznych, ortograficznych oraz fonetycznych), wykazując się wysokim poziomem ich poprawności, co umożliwia realizację pozostałych wymagań ogólnych w szerokim zakresie tematów, w tym z dziedziny nauk społecznych, ekonomii, polityki oraz - w przypadku przedmiotów nauczanych dwujęzycznie - również w zakresie tych przedmiotów.</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różnorodne wypowiedzi ustne o wysokim stopniu złożoności wypowiadane również w szybkim tempie oraz różnorodne wypowiedzi pisemne o wysokim stopniu złożoności, w zakresie opisanym w wymaganiach szczegółowych, w tym w zakresie tematycznym związanym z przedmiotami nauczanymi dwujęzycznie.</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złożone, wieloaspektowe, spójne i logiczne, płynne wypowiedzi ustne oraz złożone, wieloaspektowe, spójne i logiczne wypowiedzi pisemne, w zakresie opisanym w wymaganiach szczegółowych, w tym w zakresie tematycznym związanym z przedmiotami nauczanymi dwujęzycznie.</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reaguje ustnie w różnorodnych, również złożonych i nietypowych sytuacjach oraz reaguje w formie złożonego tekstu pisanego w różnorodnych sytuacjach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tekstów z różnych dziedzin życia i nauki, o różnym stopniu złożoności,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bardzo bogatym zasobem środków językowych (leksykalnych - w tym związków frazeologicznych, gramatycznych, ortograficznych oraz fonetycznych), wykazując się wysokim poziomem ich poprawności, co umożliwia realizację pozostałych wymagań ogólnych w szerokim zakresie tematów, w tym z dziedziny nauk społecznych, ekonomii, polityki oraz - w przypadku przedmiotów nauczanych dwujęzycznie - również w zakresie tych przedmiotów.</w:t>
      </w:r>
    </w:p>
    <w:p>
      <w:pPr>
        <w:spacing w:before="25" w:after="0"/>
        <w:ind w:left="0"/>
        <w:jc w:val="both"/>
        <w:textAlignment w:val="auto"/>
      </w:pPr>
      <w:r>
        <w:rPr>
          <w:rFonts w:ascii="Times New Roman"/>
          <w:b w:val="false"/>
          <w:i w:val="false"/>
          <w:color w:val="000000"/>
          <w:sz w:val="24"/>
          <w:lang w:val="pl-Pl"/>
        </w:rPr>
        <w:t>II. Uczeń rozumie różnorodne wypowiedzi ustne o wysokim stopniu złożoności wypowiadane również w szybkim tempie, w tym w zakresie tematycznym związanym z przedmiotami nauczanymi dwujęzycznie:</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nastawienie i postawy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wypowiedzi;</w:t>
      </w:r>
    </w:p>
    <w:p>
      <w:pPr>
        <w:spacing w:before="25" w:after="0"/>
        <w:ind w:left="0"/>
        <w:jc w:val="both"/>
        <w:textAlignment w:val="auto"/>
      </w:pPr>
      <w:r>
        <w:rPr>
          <w:rFonts w:ascii="Times New Roman"/>
          <w:b w:val="false"/>
          <w:i w:val="false"/>
          <w:color w:val="000000"/>
          <w:sz w:val="24"/>
          <w:lang w:val="pl-Pl"/>
        </w:rPr>
        <w:t>8) odróżnia informacje o faktach od opinii;</w:t>
      </w:r>
    </w:p>
    <w:p>
      <w:pPr>
        <w:spacing w:before="25" w:after="0"/>
        <w:ind w:left="0"/>
        <w:jc w:val="both"/>
        <w:textAlignment w:val="auto"/>
      </w:pPr>
      <w:r>
        <w:rPr>
          <w:rFonts w:ascii="Times New Roman"/>
          <w:b w:val="false"/>
          <w:i w:val="false"/>
          <w:color w:val="000000"/>
          <w:sz w:val="24"/>
          <w:lang w:val="pl-Pl"/>
        </w:rPr>
        <w:t>9) rozpoznaje informacje wyrażone pośrednio oraz znaczenia przenośne;</w:t>
      </w:r>
    </w:p>
    <w:p>
      <w:pPr>
        <w:spacing w:before="25" w:after="0"/>
        <w:ind w:left="0"/>
        <w:jc w:val="both"/>
        <w:textAlignment w:val="auto"/>
      </w:pPr>
      <w:r>
        <w:rPr>
          <w:rFonts w:ascii="Times New Roman"/>
          <w:b w:val="false"/>
          <w:i w:val="false"/>
          <w:color w:val="000000"/>
          <w:sz w:val="24"/>
          <w:lang w:val="pl-Pl"/>
        </w:rPr>
        <w:t>10) rozpoznaje odniesienia do kontekstu cywilizacyjno-kulturowego i znaczenie symboli kulturowych;</w:t>
      </w:r>
    </w:p>
    <w:p>
      <w:pPr>
        <w:spacing w:before="25" w:after="0"/>
        <w:ind w:left="0"/>
        <w:jc w:val="both"/>
        <w:textAlignment w:val="auto"/>
      </w:pPr>
      <w:r>
        <w:rPr>
          <w:rFonts w:ascii="Times New Roman"/>
          <w:b w:val="false"/>
          <w:i w:val="false"/>
          <w:color w:val="000000"/>
          <w:sz w:val="24"/>
          <w:lang w:val="pl-Pl"/>
        </w:rPr>
        <w:t>11)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różnorodne wypowiedzi pisemne o wysokim stopniu złożoności, w tym w zakresie tematycznym związanym z przedmiotami nauczanymi dwujęzycznie: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nastawienie i postawy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tekście;</w:t>
      </w:r>
    </w:p>
    <w:p>
      <w:pPr>
        <w:spacing w:before="25" w:after="0"/>
        <w:ind w:left="0"/>
        <w:jc w:val="both"/>
        <w:textAlignment w:val="auto"/>
      </w:pPr>
      <w:r>
        <w:rPr>
          <w:rFonts w:ascii="Times New Roman"/>
          <w:b w:val="false"/>
          <w:i w:val="false"/>
          <w:color w:val="000000"/>
          <w:sz w:val="24"/>
          <w:lang w:val="pl-Pl"/>
        </w:rPr>
        <w:t>8) odróżnia informacje o faktach od opinii;</w:t>
      </w:r>
    </w:p>
    <w:p>
      <w:pPr>
        <w:spacing w:before="25" w:after="0"/>
        <w:ind w:left="0"/>
        <w:jc w:val="both"/>
        <w:textAlignment w:val="auto"/>
      </w:pPr>
      <w:r>
        <w:rPr>
          <w:rFonts w:ascii="Times New Roman"/>
          <w:b w:val="false"/>
          <w:i w:val="false"/>
          <w:color w:val="000000"/>
          <w:sz w:val="24"/>
          <w:lang w:val="pl-Pl"/>
        </w:rPr>
        <w:t>9) rozpoznaje informacje wyrażone pośrednio oraz znaczenia przenośne;</w:t>
      </w:r>
    </w:p>
    <w:p>
      <w:pPr>
        <w:spacing w:before="25" w:after="0"/>
        <w:ind w:left="0"/>
        <w:jc w:val="both"/>
        <w:textAlignment w:val="auto"/>
      </w:pPr>
      <w:r>
        <w:rPr>
          <w:rFonts w:ascii="Times New Roman"/>
          <w:b w:val="false"/>
          <w:i w:val="false"/>
          <w:color w:val="000000"/>
          <w:sz w:val="24"/>
          <w:lang w:val="pl-Pl"/>
        </w:rPr>
        <w:t>10) rozpoznaje odniesienia do kontekstu cywilizacyjno-kulturowego i znaczenie symboli kulturowych;</w:t>
      </w:r>
    </w:p>
    <w:p>
      <w:pPr>
        <w:spacing w:before="25" w:after="0"/>
        <w:ind w:left="0"/>
        <w:jc w:val="both"/>
        <w:textAlignment w:val="auto"/>
      </w:pPr>
      <w:r>
        <w:rPr>
          <w:rFonts w:ascii="Times New Roman"/>
          <w:b w:val="false"/>
          <w:i w:val="false"/>
          <w:color w:val="000000"/>
          <w:sz w:val="24"/>
          <w:lang w:val="pl-Pl"/>
        </w:rPr>
        <w:t>11) interpretuje teksty kultury;</w:t>
      </w:r>
    </w:p>
    <w:p>
      <w:pPr>
        <w:spacing w:before="25" w:after="0"/>
        <w:ind w:left="0"/>
        <w:jc w:val="both"/>
        <w:textAlignment w:val="auto"/>
      </w:pPr>
      <w:r>
        <w:rPr>
          <w:rFonts w:ascii="Times New Roman"/>
          <w:b w:val="false"/>
          <w:i w:val="false"/>
          <w:color w:val="000000"/>
          <w:sz w:val="24"/>
          <w:lang w:val="pl-Pl"/>
        </w:rPr>
        <w:t>12) rozróżnia formalny i nieformalny styl tekstu.</w:t>
      </w:r>
    </w:p>
    <w:p>
      <w:pPr>
        <w:spacing w:before="25" w:after="0"/>
        <w:ind w:left="0"/>
        <w:jc w:val="both"/>
        <w:textAlignment w:val="auto"/>
      </w:pPr>
      <w:r>
        <w:rPr>
          <w:rFonts w:ascii="Times New Roman"/>
          <w:b w:val="false"/>
          <w:i w:val="false"/>
          <w:color w:val="000000"/>
          <w:sz w:val="24"/>
          <w:lang w:val="pl-Pl"/>
        </w:rPr>
        <w:t>IV. Uczeń tworzy złożone, wieloaspektowe, spójne i logiczne, płynne wypowiedzi ustne, w tym w zakresie tematycznym związanym z przedmiotami nauczanymi dwujęzycznie: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stawia tezę, przedstawia w logicznym porządku argumenty za i przeciw danej tezie lub rozwiązaniu, kończy wypowiedź konkluzją;</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10) rozważa sytuacje hipotetyczne;</w:t>
      </w:r>
    </w:p>
    <w:p>
      <w:pPr>
        <w:spacing w:before="25" w:after="0"/>
        <w:ind w:left="0"/>
        <w:jc w:val="both"/>
        <w:textAlignment w:val="auto"/>
      </w:pPr>
      <w:r>
        <w:rPr>
          <w:rFonts w:ascii="Times New Roman"/>
          <w:b w:val="false"/>
          <w:i w:val="false"/>
          <w:color w:val="000000"/>
          <w:sz w:val="24"/>
          <w:lang w:val="pl-Pl"/>
        </w:rPr>
        <w:t>11) przedstawia sposób postępowania (np. udziela instrukcji, wskazówek, określa zasady, objaśnia procedury związane z załatwianiem spraw w instytucjach);</w:t>
      </w:r>
    </w:p>
    <w:p>
      <w:pPr>
        <w:spacing w:before="25" w:after="0"/>
        <w:ind w:left="0"/>
        <w:jc w:val="both"/>
        <w:textAlignment w:val="auto"/>
      </w:pPr>
      <w:r>
        <w:rPr>
          <w:rFonts w:ascii="Times New Roman"/>
          <w:b w:val="false"/>
          <w:i w:val="false"/>
          <w:color w:val="000000"/>
          <w:sz w:val="24"/>
          <w:lang w:val="pl-Pl"/>
        </w:rPr>
        <w:t>12)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złożone, wieloaspektowe, spójne i logiczne wypowiedzi pisemne (np. e-mail, list prywatny, list formalny - w tym list motywacyjny, życiorys, CV, wpis na blogu, opowiadanie, recenzję, artykuł, rozprawkę), również w zakresie tematycznym związanym z przedmiotami nauczanymi dwujęzycznie: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stawia tezę, przedstawia w logicznym porządku argumenty za i przeciw danej tezie lub rozwiązaniu, kończy wypowiedź konkluzją;</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10) rozważa sytuacje hipotetyczne;</w:t>
      </w:r>
    </w:p>
    <w:p>
      <w:pPr>
        <w:spacing w:before="25" w:after="0"/>
        <w:ind w:left="0"/>
        <w:jc w:val="both"/>
        <w:textAlignment w:val="auto"/>
      </w:pPr>
      <w:r>
        <w:rPr>
          <w:rFonts w:ascii="Times New Roman"/>
          <w:b w:val="false"/>
          <w:i w:val="false"/>
          <w:color w:val="000000"/>
          <w:sz w:val="24"/>
          <w:lang w:val="pl-Pl"/>
        </w:rPr>
        <w:t>11) przedstawia sposób postępowania (np. udziela instrukcji, wskazówek, określa zasady, objaśnia procedury związane z załatwianiem spraw w instytucjach);</w:t>
      </w:r>
    </w:p>
    <w:p>
      <w:pPr>
        <w:spacing w:before="25" w:after="0"/>
        <w:ind w:left="0"/>
        <w:jc w:val="both"/>
        <w:textAlignment w:val="auto"/>
      </w:pPr>
      <w:r>
        <w:rPr>
          <w:rFonts w:ascii="Times New Roman"/>
          <w:b w:val="false"/>
          <w:i w:val="false"/>
          <w:color w:val="000000"/>
          <w:sz w:val="24"/>
          <w:lang w:val="pl-Pl"/>
        </w:rPr>
        <w:t>12) stosuje zasady konstruowania tekstów o różnym charakterze;</w:t>
      </w:r>
    </w:p>
    <w:p>
      <w:pPr>
        <w:spacing w:before="25" w:after="0"/>
        <w:ind w:left="0"/>
        <w:jc w:val="both"/>
        <w:textAlignment w:val="auto"/>
      </w:pPr>
      <w:r>
        <w:rPr>
          <w:rFonts w:ascii="Times New Roman"/>
          <w:b w:val="false"/>
          <w:i w:val="false"/>
          <w:color w:val="000000"/>
          <w:sz w:val="24"/>
          <w:lang w:val="pl-Pl"/>
        </w:rPr>
        <w:t>13)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różnorodnych, również złożonych i nietypowych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komentuje wypowiedzi uczestników dyskusji,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negocjacje;</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sytuacji.</w:t>
      </w:r>
    </w:p>
    <w:p>
      <w:pPr>
        <w:spacing w:before="25" w:after="0"/>
        <w:ind w:left="0"/>
        <w:jc w:val="both"/>
        <w:textAlignment w:val="auto"/>
      </w:pPr>
      <w:r>
        <w:rPr>
          <w:rFonts w:ascii="Times New Roman"/>
          <w:b w:val="false"/>
          <w:i w:val="false"/>
          <w:color w:val="000000"/>
          <w:sz w:val="24"/>
          <w:lang w:val="pl-Pl"/>
        </w:rPr>
        <w:t>VII. Uczeń reaguje w formie złożonego tekstu pisanego w różnorodnych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komentuje wypowiedzi uczestników dyskusji (np. na forum internetowym),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negocjacje;</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i formę wypowiedzi do odbiorcy.</w:t>
      </w:r>
    </w:p>
    <w:p>
      <w:pPr>
        <w:spacing w:before="25" w:after="0"/>
        <w:ind w:left="0"/>
        <w:jc w:val="both"/>
        <w:textAlignment w:val="auto"/>
      </w:pPr>
      <w:r>
        <w:rPr>
          <w:rFonts w:ascii="Times New Roman"/>
          <w:b w:val="false"/>
          <w:i w:val="false"/>
          <w:color w:val="000000"/>
          <w:sz w:val="24"/>
          <w:lang w:val="pl-Pl"/>
        </w:rPr>
        <w:t>VIII. Uczeń przetwarza ustnie lub pisemnie teksty z różnych dziedzin życia i nauki, o różnym stopniu złożoności:</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 w tym sporządza notatki np. z wykładu;</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4) przedstawia publicznie w języku obcym wcześniej przygotowany materiał, np. prezentację, film;</w:t>
      </w:r>
    </w:p>
    <w:p>
      <w:pPr>
        <w:spacing w:before="25" w:after="0"/>
        <w:ind w:left="0"/>
        <w:jc w:val="both"/>
        <w:textAlignment w:val="auto"/>
      </w:pPr>
      <w:r>
        <w:rPr>
          <w:rFonts w:ascii="Times New Roman"/>
          <w:b w:val="false"/>
          <w:i w:val="false"/>
          <w:color w:val="000000"/>
          <w:sz w:val="24"/>
          <w:lang w:val="pl-Pl"/>
        </w:rPr>
        <w:t>5) streszcza w języku obcym usłyszany lub przeczytany tekst;</w:t>
      </w:r>
    </w:p>
    <w:p>
      <w:pPr>
        <w:spacing w:before="25" w:after="0"/>
        <w:ind w:left="0"/>
        <w:jc w:val="both"/>
        <w:textAlignment w:val="auto"/>
      </w:pPr>
      <w:r>
        <w:rPr>
          <w:rFonts w:ascii="Times New Roman"/>
          <w:b w:val="false"/>
          <w:i w:val="false"/>
          <w:color w:val="000000"/>
          <w:sz w:val="24"/>
          <w:lang w:val="pl-Pl"/>
        </w:rPr>
        <w:t>6) stosuje zmiany stylu lub formy tekstu.</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pogłębioną wiedzę o krajach, społeczeństwach i kulturach społeczności, które posługują się danym językiem obcym nowożytnym, oraz o kraju ojczystym, w tym wiedzę z zakresu literatury, historii, geografii, historii sztuki, socjologii, ekonomii, polityki,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III.2.0.</w:t>
      </w:r>
    </w:p>
    <w:p>
      <w:pPr>
        <w:spacing w:before="25" w:after="0"/>
        <w:ind w:left="0"/>
        <w:jc w:val="center"/>
        <w:textAlignment w:val="auto"/>
      </w:pPr>
      <w:r>
        <w:rPr>
          <w:rFonts w:ascii="Times New Roman"/>
          <w:b w:val="false"/>
          <w:i w:val="false"/>
          <w:color w:val="000000"/>
          <w:sz w:val="24"/>
          <w:lang w:val="pl-Pl"/>
        </w:rPr>
        <w:t>Język obcy nowożytny nauczany jako drugi (2. język obcy nowożytny od początku w klasie I liceum ogólnokształcącego lub technikum)</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miejsce pracy, praca dorywcza,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 zwiedzanie);</w:t>
      </w:r>
    </w:p>
    <w:p>
      <w:pPr>
        <w:spacing w:before="25" w:after="0"/>
        <w:ind w:left="0"/>
        <w:jc w:val="both"/>
        <w:textAlignment w:val="auto"/>
      </w:pPr>
      <w:r>
        <w:rPr>
          <w:rFonts w:ascii="Times New Roman"/>
          <w:b w:val="false"/>
          <w:i w:val="false"/>
          <w:color w:val="000000"/>
          <w:sz w:val="24"/>
          <w:lang w:val="pl-Pl"/>
        </w:rPr>
        <w:t>9) kultura (np.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samopoczucie, choroby, ich objawy i leczenie);</w:t>
      </w:r>
    </w:p>
    <w:p>
      <w:pPr>
        <w:spacing w:before="25" w:after="0"/>
        <w:ind w:left="0"/>
        <w:jc w:val="both"/>
        <w:textAlignment w:val="auto"/>
      </w:pPr>
      <w:r>
        <w:rPr>
          <w:rFonts w:ascii="Times New Roman"/>
          <w:b w:val="false"/>
          <w:i w:val="false"/>
          <w:color w:val="000000"/>
          <w:sz w:val="24"/>
          <w:lang w:val="pl-Pl"/>
        </w:rPr>
        <w:t>12) nauka i technika (np.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w:t>
      </w:r>
    </w:p>
    <w:p>
      <w:pPr>
        <w:spacing w:before="25" w:after="0"/>
        <w:ind w:left="0"/>
        <w:jc w:val="both"/>
        <w:textAlignment w:val="auto"/>
      </w:pPr>
      <w:r>
        <w:rPr>
          <w:rFonts w:ascii="Times New Roman"/>
          <w:b w:val="false"/>
          <w:i w:val="false"/>
          <w:color w:val="000000"/>
          <w:sz w:val="24"/>
          <w:lang w:val="pl-Pl"/>
        </w:rPr>
        <w:t>II. Uczeń rozumie proste wypowiedzi ustne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(np. listy, e-maile, SMS-y, kartki pocztowe, napisy, broszury, ulotki, jadłospisy, ogłoszenia, instrukcje, rozkłady jazdy, historyjki obrazkowe z tekstem, artykuły, teksty narracyjne,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układa informacje w określonym porządku;</w:t>
      </w:r>
    </w:p>
    <w:p>
      <w:pPr>
        <w:spacing w:before="25" w:after="0"/>
        <w:ind w:left="0"/>
        <w:jc w:val="both"/>
        <w:textAlignment w:val="auto"/>
      </w:pPr>
      <w:r>
        <w:rPr>
          <w:rFonts w:ascii="Times New Roman"/>
          <w:b w:val="false"/>
          <w:i w:val="false"/>
          <w:color w:val="000000"/>
          <w:sz w:val="24"/>
          <w:lang w:val="pl-Pl"/>
        </w:rPr>
        <w:t>6)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(np. notatkę, ogłoszenie, zaproszenie, życzenia, wiadomość, SMS, kartkę pocztową, e-mail, historyjkę,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nakazuje, zakazuje;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 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nakazuje, zakazuje;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III.2.</w:t>
      </w:r>
    </w:p>
    <w:p>
      <w:pPr>
        <w:spacing w:before="25" w:after="0"/>
        <w:ind w:left="0"/>
        <w:jc w:val="center"/>
        <w:textAlignment w:val="auto"/>
      </w:pPr>
      <w:r>
        <w:rPr>
          <w:rFonts w:ascii="Times New Roman"/>
          <w:b w:val="false"/>
          <w:i w:val="false"/>
          <w:color w:val="000000"/>
          <w:sz w:val="24"/>
          <w:lang w:val="pl-Pl"/>
        </w:rPr>
        <w:t>Język obcy nowożytny nauczany jako drugi (kontynuacja 2. języka obcego nowożytnego ze szkoły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i obowiązki, miejsce pracy, praca dorywcza,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wymiana i zwrot towaru,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 zwiedzanie);</w:t>
      </w:r>
    </w:p>
    <w:p>
      <w:pPr>
        <w:spacing w:before="25" w:after="0"/>
        <w:ind w:left="0"/>
        <w:jc w:val="both"/>
        <w:textAlignment w:val="auto"/>
      </w:pPr>
      <w:r>
        <w:rPr>
          <w:rFonts w:ascii="Times New Roman"/>
          <w:b w:val="false"/>
          <w:i w:val="false"/>
          <w:color w:val="000000"/>
          <w:sz w:val="24"/>
          <w:lang w:val="pl-Pl"/>
        </w:rPr>
        <w:t>9) kultura (np.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w:t>
      </w:r>
    </w:p>
    <w:p>
      <w:pPr>
        <w:spacing w:before="25" w:after="0"/>
        <w:ind w:left="0"/>
        <w:jc w:val="both"/>
        <w:textAlignment w:val="auto"/>
      </w:pPr>
      <w:r>
        <w:rPr>
          <w:rFonts w:ascii="Times New Roman"/>
          <w:b w:val="false"/>
          <w:i w:val="false"/>
          <w:color w:val="000000"/>
          <w:sz w:val="24"/>
          <w:lang w:val="pl-Pl"/>
        </w:rPr>
        <w:t>12) nauka i technika (np. wynalazki,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 zagrożenia i ochrona środowiska naturalnego);</w:t>
      </w:r>
    </w:p>
    <w:p>
      <w:pPr>
        <w:spacing w:before="25" w:after="0"/>
        <w:ind w:left="0"/>
        <w:jc w:val="both"/>
        <w:textAlignment w:val="auto"/>
      </w:pPr>
      <w:r>
        <w:rPr>
          <w:rFonts w:ascii="Times New Roman"/>
          <w:b w:val="false"/>
          <w:i w:val="false"/>
          <w:color w:val="000000"/>
          <w:sz w:val="24"/>
          <w:lang w:val="pl-Pl"/>
        </w:rPr>
        <w:t>14) życie społeczne (np. wydarzenia i zjawiska społeczne).</w:t>
      </w:r>
    </w:p>
    <w:p>
      <w:pPr>
        <w:spacing w:before="25" w:after="0"/>
        <w:ind w:left="0"/>
        <w:jc w:val="both"/>
        <w:textAlignment w:val="auto"/>
      </w:pPr>
      <w:r>
        <w:rPr>
          <w:rFonts w:ascii="Times New Roman"/>
          <w:b w:val="false"/>
          <w:i w:val="false"/>
          <w:color w:val="000000"/>
          <w:sz w:val="24"/>
          <w:lang w:val="pl-Pl"/>
        </w:rPr>
        <w:t>II. Uczeń rozumie proste wypowiedzi ustne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(np. listy, e-mail, SMS-y, kartki pocztowe, napisy, broszury, ulotki, jadłospisy, ogłoszenia, instrukcje, rozkłady jazdy, historyjki obrazkowe z tekstem,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układa informacje w określonym porządku;</w:t>
      </w:r>
    </w:p>
    <w:p>
      <w:pPr>
        <w:spacing w:before="25" w:after="0"/>
        <w:ind w:left="0"/>
        <w:jc w:val="both"/>
        <w:textAlignment w:val="auto"/>
      </w:pPr>
      <w:r>
        <w:rPr>
          <w:rFonts w:ascii="Times New Roman"/>
          <w:b w:val="false"/>
          <w:i w:val="false"/>
          <w:color w:val="000000"/>
          <w:sz w:val="24"/>
          <w:lang w:val="pl-Pl"/>
        </w:rPr>
        <w:t>6)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(np. notatkę, ogłoszenie, zaproszenie, życzenia, wiadomość, SMS, kartkę pocztową, e-mail, historyjkę, list prywatny,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Skuteczne porozumiewanie się w języku obcym nowożytnym - zarówno w mowie, jak i w piśmie - stanowi nadrzędny cel kształcenia językowego na wszystkich etapach edukacyjnych wyodrębnionych w podstawie programowej. Tak zarysowany cel sprawia, że język obcy powinien być przede wszystkim traktowany jako narzędzie umożliwiające uczniowi osiągnięcie różnych, właściwych dla danej sytuacji i motywacji celów komunikacyjnych. Założenie to nie wyklucza jednoczesnego dążenia do osiągania przez ucznia coraz wyższego stopnia poprawności językowej, choć z pewnością, zwłaszcza na początkowych etapach procesu kształcenia językowego, będzie to poprawność w zakresie kilku, kilkunastu najprostszych struktur.</w:t>
      </w:r>
    </w:p>
    <w:p>
      <w:pPr>
        <w:spacing w:before="25" w:after="0"/>
        <w:ind w:left="0"/>
        <w:jc w:val="both"/>
        <w:textAlignment w:val="auto"/>
      </w:pPr>
      <w:r>
        <w:rPr>
          <w:rFonts w:ascii="Times New Roman"/>
          <w:b w:val="false"/>
          <w:i w:val="false"/>
          <w:color w:val="000000"/>
          <w:sz w:val="24"/>
          <w:lang w:val="pl-Pl"/>
        </w:rPr>
        <w:t>Rozwijanie kompetencji w zakresie języka obcego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 tak dla języka nauczanego jako pierwszy (wiodący), jak i dla języka nauczanego jako drugi.</w:t>
      </w:r>
    </w:p>
    <w:p>
      <w:pPr>
        <w:spacing w:before="25" w:after="0"/>
        <w:ind w:left="0"/>
        <w:jc w:val="both"/>
        <w:textAlignment w:val="auto"/>
      </w:pPr>
      <w:r>
        <w:rPr>
          <w:rFonts w:ascii="Times New Roman"/>
          <w:b w:val="false"/>
          <w:i w:val="false"/>
          <w:color w:val="000000"/>
          <w:sz w:val="24"/>
          <w:lang w:val="pl-Pl"/>
        </w:rPr>
        <w:t>W kształceniu językowym na III etapie edukacyjnym niezbędne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w szkole podstawowej, szczególnie w przypadku języka obcego nauczanego jako pierwszy. Zmiana języka nauczanego jako pierwszy w szkole podstawowej na inny język obcy nowożytny nauczany jako pierwszy w szkole ponadpodstawowej jest możliwa m.in.:</w:t>
      </w:r>
    </w:p>
    <w:p>
      <w:pPr>
        <w:spacing w:before="25" w:after="0"/>
        <w:ind w:left="0"/>
        <w:jc w:val="both"/>
        <w:textAlignment w:val="auto"/>
      </w:pPr>
      <w:r>
        <w:rPr>
          <w:rFonts w:ascii="Times New Roman"/>
          <w:b w:val="false"/>
          <w:i w:val="false"/>
          <w:color w:val="000000"/>
          <w:sz w:val="24"/>
          <w:lang w:val="pl-Pl"/>
        </w:rPr>
        <w:t>a) w przypadku oddziałów lub szkół dwujęzycznych, w których język nauczany jako drugi w szkole podstawowej może stać się językiem nauczanym jako pierwszy w szkole ponadpodstawowej,</w:t>
      </w:r>
    </w:p>
    <w:p>
      <w:pPr>
        <w:spacing w:before="25" w:after="0"/>
        <w:ind w:left="0"/>
        <w:jc w:val="both"/>
        <w:textAlignment w:val="auto"/>
      </w:pPr>
      <w:r>
        <w:rPr>
          <w:rFonts w:ascii="Times New Roman"/>
          <w:b w:val="false"/>
          <w:i w:val="false"/>
          <w:color w:val="000000"/>
          <w:sz w:val="24"/>
          <w:lang w:val="pl-Pl"/>
        </w:rPr>
        <w:t>b) w przypadku gdy konieczność kontynuacji nauczania danego języka obcego jako pierwszego wiązałaby się z ograniczeniem możliwości wyboru szkoły ponadpodstawowej.</w:t>
      </w:r>
    </w:p>
    <w:p>
      <w:pPr>
        <w:spacing w:before="25" w:after="0"/>
        <w:ind w:left="0"/>
        <w:jc w:val="both"/>
        <w:textAlignment w:val="auto"/>
      </w:pPr>
      <w:r>
        <w:rPr>
          <w:rFonts w:ascii="Times New Roman"/>
          <w:b w:val="false"/>
          <w:i w:val="false"/>
          <w:color w:val="000000"/>
          <w:sz w:val="24"/>
          <w:lang w:val="pl-Pl"/>
        </w:rPr>
        <w:t>Decydując się w szkole ponadpodstawowej na zmianę języka nauczanego jako pierwszy, należy mieć świadomość, że wyłącznie podstawa programowa w wariancie III.1.P zapewnia przygotowanie ucznia do przystąpienia do egzaminu maturalnego na poziomie podstawowym;</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 Realizacja tego wymagania może wiązać się z podziałem klasy na grupy bądź stworzeniem grup językowych międzyoddziałowych, również - jeżeli to możliwe - w przypadku przedmiotów nauczanych dwujęzycznie;</w:t>
      </w:r>
    </w:p>
    <w:p>
      <w:pPr>
        <w:spacing w:before="25" w:after="0"/>
        <w:ind w:left="0"/>
        <w:jc w:val="both"/>
        <w:textAlignment w:val="auto"/>
      </w:pPr>
      <w:r>
        <w:rPr>
          <w:rFonts w:ascii="Times New Roman"/>
          <w:b w:val="false"/>
          <w:i w:val="false"/>
          <w:color w:val="000000"/>
          <w:sz w:val="24"/>
          <w:lang w:val="pl-Pl"/>
        </w:rPr>
        <w:t>3) w przypadku uczniów techników - wzbogacanie treści kształcenia o aspekty nawiązujące do zakresu tematycznego związanego z wybranymi efektami kształcenia, określonymi w podstawie programowej kształcenia w zawodach, np. bezpieczeństwo i higiena pracy, kompetencje personalne i społeczne, prowadzenie działalności gospodarczej. Kształcenie w zakresie języka obcego ukierunkowanego zawodowo (JOZ w podstawie programowej kształcenia w zawodach) musi odbywać się w ramach języka obcego nauczanego jako przedmiot obowiązkowy w szkole (jeden z dwóch w przypadku technikum);</w:t>
      </w:r>
    </w:p>
    <w:p>
      <w:pPr>
        <w:spacing w:before="25" w:after="0"/>
        <w:ind w:left="0"/>
        <w:jc w:val="both"/>
        <w:textAlignment w:val="auto"/>
      </w:pPr>
      <w:r>
        <w:rPr>
          <w:rFonts w:ascii="Times New Roman"/>
          <w:b w:val="false"/>
          <w:i w:val="false"/>
          <w:color w:val="000000"/>
          <w:sz w:val="24"/>
          <w:lang w:val="pl-Pl"/>
        </w:rPr>
        <w:t>4) prowadzenie zajęć z języka obcego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5) używanie języka obcego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6) tworzenie i wykorzystywanie takich zadań językowych, które będą stanowiły ilustrację przydatności języka obcego do realizacji własnych celów komunikacyjnych, oraz stwarzanie sytuacji edukacyjnych sprzyjających poznawaniu i rozwijaniu przez uczniów własnych zainteresowań oraz pasji. Wszystkie te działania powinny docelowo służyć rozwijaniu u uczniów świadomości znaczenia języków obcych w różnych dziedzinach życia społecznego, w tym w pracy, również w odniesieniu do własnej ścieżki kariery zawodowej;</w:t>
      </w:r>
    </w:p>
    <w:p>
      <w:pPr>
        <w:spacing w:before="25" w:after="0"/>
        <w:ind w:left="0"/>
        <w:jc w:val="both"/>
        <w:textAlignment w:val="auto"/>
      </w:pPr>
      <w:r>
        <w:rPr>
          <w:rFonts w:ascii="Times New Roman"/>
          <w:b w:val="false"/>
          <w:i w:val="false"/>
          <w:color w:val="000000"/>
          <w:sz w:val="24"/>
          <w:lang w:val="pl-Pl"/>
        </w:rPr>
        <w:t>7) wykorzystywanie autentycznych materiałów źródłowych (zdjęć, filmów, nagrań audio, tekstów),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8) przeprowadzanie "na bieżąco" nieformalnej oraz formalnej diagnozy oraz systematyczne przekazywanie uczniowi i jego rodzicom (opiekunom prawnym)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9) zachęcanie uczniów do samooceny własnej pracy i stosowania różnych technik służących uczeniu się. Realizacja tego zalecenia stanowi szczególne zadanie nauczycieli i szkoły. Nauczyciele powinni zachęcać uczniów do pracy własnej z wykorzystaniem filmów, zasobów internetu, książek (np. uproszczonych lektur), komunikatorów i mediów społecznościowych w odpowiednim zakresie i stosownie do wieku uczniów. W szkole powinny być organizowane wydarzenia związane z językami obcymi, np. konkursy, wystawy, seanse filmowe, spotkania czytelnicze, dni języków obcych,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10) wykorzystanie zajęć z języka obcego do rozwijania wrażliwości międzykulturowej oraz kształtowania postawy ciekawości, tolerancji i otwartości wobec innych kultur, niekoniecznie tylko tych związanych z językiem docelowym, np. poprzez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nie odbywa się w edukacyjnej próżni - powinno ono wspierać i być wspierane przez kształcenie w zakresie pozostałych przedmiotów oraz umiejętności ogólnych. Należy mieć świadomość, że wiele technik stosowanych podczas zajęć z języka obcego, np. planowanie i analizowanie zasobu środków i umiejętności językowych posiadanych i wymaganych do wykonania danego zadania językowego, twórcze wykorzystywanie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rozumowania w ogóle. Zajęcia z języka obcego, dla których naturalne i pożądane są ćwiczenia bazujące na pracy w parach lub w grupach - w tym debata/dyskusja - dają również doskonałą możliwość rozwijania tzw. umiejętności miękkich, w tym umiejętności współpracy, oceny mocnych i słabych stron własnych oraz kolegów/koleżanek, doceniania wkładu pracy kolegów/koleżanek np. w ramach pracy projektowej.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FILOZOFIA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filozofii jako fundamentalnego - obok nauki, sztuki, religii i prawa - składnika dziedzictwa kultury śródziemnomorskiej.</w:t>
      </w:r>
    </w:p>
    <w:p>
      <w:pPr>
        <w:spacing w:before="25" w:after="0"/>
        <w:ind w:left="0"/>
        <w:jc w:val="both"/>
        <w:textAlignment w:val="auto"/>
      </w:pPr>
      <w:r>
        <w:rPr>
          <w:rFonts w:ascii="Times New Roman"/>
          <w:b w:val="false"/>
          <w:i w:val="false"/>
          <w:color w:val="000000"/>
          <w:sz w:val="24"/>
          <w:lang w:val="pl-Pl"/>
        </w:rPr>
        <w:t>II. Świadomość wpływu starożytnej filozofii greckiej na europejską kulturę późniejszych epok, a zwłaszcza na literaturę piękną, naukę i religię.</w:t>
      </w:r>
    </w:p>
    <w:p>
      <w:pPr>
        <w:spacing w:before="25" w:after="0"/>
        <w:ind w:left="0"/>
        <w:jc w:val="both"/>
        <w:textAlignment w:val="auto"/>
      </w:pPr>
      <w:r>
        <w:rPr>
          <w:rFonts w:ascii="Times New Roman"/>
          <w:b w:val="false"/>
          <w:i w:val="false"/>
          <w:color w:val="000000"/>
          <w:sz w:val="24"/>
          <w:lang w:val="pl-Pl"/>
        </w:rPr>
        <w:t>III. Znajomość głównych dyscyplin filozoficznych, ich problematyki i terminologii.</w:t>
      </w:r>
    </w:p>
    <w:p>
      <w:pPr>
        <w:spacing w:before="25" w:after="0"/>
        <w:ind w:left="0"/>
        <w:jc w:val="both"/>
        <w:textAlignment w:val="auto"/>
      </w:pPr>
      <w:r>
        <w:rPr>
          <w:rFonts w:ascii="Times New Roman"/>
          <w:b w:val="false"/>
          <w:i w:val="false"/>
          <w:color w:val="000000"/>
          <w:sz w:val="24"/>
          <w:lang w:val="pl-Pl"/>
        </w:rPr>
        <w:t>IV. Dostrzeganie w poglądach wielkich filozofów starożytnych paradygmatów myślowych, które są obecne w kulturze aż do czasów dzisiejszych.</w:t>
      </w:r>
    </w:p>
    <w:p>
      <w:pPr>
        <w:spacing w:before="25" w:after="0"/>
        <w:ind w:left="0"/>
        <w:jc w:val="both"/>
        <w:textAlignment w:val="auto"/>
      </w:pPr>
      <w:r>
        <w:rPr>
          <w:rFonts w:ascii="Times New Roman"/>
          <w:b w:val="false"/>
          <w:i w:val="false"/>
          <w:color w:val="000000"/>
          <w:sz w:val="24"/>
          <w:lang w:val="pl-Pl"/>
        </w:rPr>
        <w:t>V. Identyfikowanie różnych problemów, stanowisk i nurtów filozoficznych na przykładach pytań i twierdzeń wielkich filozofów starożytnych.</w:t>
      </w:r>
    </w:p>
    <w:p>
      <w:pPr>
        <w:spacing w:before="25" w:after="0"/>
        <w:ind w:left="0"/>
        <w:jc w:val="both"/>
        <w:textAlignment w:val="auto"/>
      </w:pPr>
      <w:r>
        <w:rPr>
          <w:rFonts w:ascii="Times New Roman"/>
          <w:b w:val="false"/>
          <w:i w:val="false"/>
          <w:color w:val="000000"/>
          <w:sz w:val="24"/>
          <w:lang w:val="pl-Pl"/>
        </w:rPr>
        <w:t>VI. Rozwijanie krytycznego myślenia i sprawności logicznych poprzez analizę wybranych pytań i argumentów filozoficznych.</w:t>
      </w:r>
    </w:p>
    <w:p>
      <w:pPr>
        <w:spacing w:before="25" w:after="0"/>
        <w:ind w:left="0"/>
        <w:jc w:val="both"/>
        <w:textAlignment w:val="auto"/>
      </w:pPr>
      <w:r>
        <w:rPr>
          <w:rFonts w:ascii="Times New Roman"/>
          <w:b w:val="false"/>
          <w:i w:val="false"/>
          <w:color w:val="000000"/>
          <w:sz w:val="24"/>
          <w:lang w:val="pl-Pl"/>
        </w:rPr>
        <w:t>VII. Umiejętność jasnego formułowania i rzetelnego uzasadniania własnych poglądów filozoficznych w dyskusji.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Pojęcie filozofii. Uczeń:</w:t>
      </w:r>
    </w:p>
    <w:p>
      <w:pPr>
        <w:spacing w:before="25" w:after="0"/>
        <w:ind w:left="0"/>
        <w:jc w:val="both"/>
        <w:textAlignment w:val="auto"/>
      </w:pPr>
      <w:r>
        <w:rPr>
          <w:rFonts w:ascii="Times New Roman"/>
          <w:b w:val="false"/>
          <w:i w:val="false"/>
          <w:color w:val="000000"/>
          <w:sz w:val="24"/>
          <w:lang w:val="pl-Pl"/>
        </w:rPr>
        <w:t>1) przedstawia etymologię słowa filozofia;</w:t>
      </w:r>
    </w:p>
    <w:p>
      <w:pPr>
        <w:spacing w:before="25" w:after="0"/>
        <w:ind w:left="0"/>
        <w:jc w:val="both"/>
        <w:textAlignment w:val="auto"/>
      </w:pPr>
      <w:r>
        <w:rPr>
          <w:rFonts w:ascii="Times New Roman"/>
          <w:b w:val="false"/>
          <w:i w:val="false"/>
          <w:color w:val="000000"/>
          <w:sz w:val="24"/>
          <w:lang w:val="pl-Pl"/>
        </w:rPr>
        <w:t>2) wymienia i charakteryzuje ważniejsze dyscypliny filozofii: metafizyka (ontologia), epistemologia, etyka, filozofia przyrody, antropologia filozoficzna, teologia filozoficzna, filozofia piękna i sztuki (estetyka), filozofia polityki;</w:t>
      </w:r>
    </w:p>
    <w:p>
      <w:pPr>
        <w:spacing w:before="25" w:after="0"/>
        <w:ind w:left="0"/>
        <w:jc w:val="both"/>
        <w:textAlignment w:val="auto"/>
      </w:pPr>
      <w:r>
        <w:rPr>
          <w:rFonts w:ascii="Times New Roman"/>
          <w:b w:val="false"/>
          <w:i w:val="false"/>
          <w:color w:val="000000"/>
          <w:sz w:val="24"/>
          <w:lang w:val="pl-Pl"/>
        </w:rPr>
        <w:t>3) objaśnia arystotelesowski podział filozofii na filozofię teoretyczną, praktyczną i pojetyczną;</w:t>
      </w:r>
    </w:p>
    <w:p>
      <w:pPr>
        <w:spacing w:before="25" w:after="0"/>
        <w:ind w:left="0"/>
        <w:jc w:val="both"/>
        <w:textAlignment w:val="auto"/>
      </w:pPr>
      <w:r>
        <w:rPr>
          <w:rFonts w:ascii="Times New Roman"/>
          <w:b w:val="false"/>
          <w:i w:val="false"/>
          <w:color w:val="000000"/>
          <w:sz w:val="24"/>
          <w:lang w:val="pl-Pl"/>
        </w:rPr>
        <w:t>4) określa rolę logiki jako narzędzia nauki i filozofii;</w:t>
      </w:r>
    </w:p>
    <w:p>
      <w:pPr>
        <w:spacing w:before="25" w:after="0"/>
        <w:ind w:left="0"/>
        <w:jc w:val="both"/>
        <w:textAlignment w:val="auto"/>
      </w:pPr>
      <w:r>
        <w:rPr>
          <w:rFonts w:ascii="Times New Roman"/>
          <w:b w:val="false"/>
          <w:i w:val="false"/>
          <w:color w:val="000000"/>
          <w:sz w:val="24"/>
          <w:lang w:val="pl-Pl"/>
        </w:rPr>
        <w:t>5) wskazuje istotne cechy pytań filozoficznych: ogólność (abstrakcyjność), racjonalność, zorientowanie na to, co ostateczne lub najbardziej podstawowe.</w:t>
      </w:r>
    </w:p>
    <w:p>
      <w:pPr>
        <w:spacing w:before="25" w:after="0"/>
        <w:ind w:left="0"/>
        <w:jc w:val="both"/>
        <w:textAlignment w:val="auto"/>
      </w:pPr>
      <w:r>
        <w:rPr>
          <w:rFonts w:ascii="Times New Roman"/>
          <w:b w:val="false"/>
          <w:i w:val="false"/>
          <w:color w:val="000000"/>
          <w:sz w:val="24"/>
          <w:lang w:val="pl-Pl"/>
        </w:rPr>
        <w:t>II. Pierwsze pytanie filozoficzne: co stanowi archē świata? Uczeń:</w:t>
      </w:r>
    </w:p>
    <w:p>
      <w:pPr>
        <w:spacing w:before="25" w:after="0"/>
        <w:ind w:left="0"/>
        <w:jc w:val="both"/>
        <w:textAlignment w:val="auto"/>
      </w:pPr>
      <w:r>
        <w:rPr>
          <w:rFonts w:ascii="Times New Roman"/>
          <w:b w:val="false"/>
          <w:i w:val="false"/>
          <w:color w:val="000000"/>
          <w:sz w:val="24"/>
          <w:lang w:val="pl-Pl"/>
        </w:rPr>
        <w:t>1) rozróżnia znaczenia słowa archē;</w:t>
      </w:r>
    </w:p>
    <w:p>
      <w:pPr>
        <w:spacing w:before="25" w:after="0"/>
        <w:ind w:left="0"/>
        <w:jc w:val="both"/>
        <w:textAlignment w:val="auto"/>
      </w:pPr>
      <w:r>
        <w:rPr>
          <w:rFonts w:ascii="Times New Roman"/>
          <w:b w:val="false"/>
          <w:i w:val="false"/>
          <w:color w:val="000000"/>
          <w:sz w:val="24"/>
          <w:lang w:val="pl-Pl"/>
        </w:rPr>
        <w:t>2) kojarzy imiona jońskich filozofów przyrody (Tales, Anaksymander, Anaksymenes) z przyjętymi przez nich zasadami (woda, bezkres, powietrze);</w:t>
      </w:r>
    </w:p>
    <w:p>
      <w:pPr>
        <w:spacing w:before="25" w:after="0"/>
        <w:ind w:left="0"/>
        <w:jc w:val="both"/>
        <w:textAlignment w:val="auto"/>
      </w:pPr>
      <w:r>
        <w:rPr>
          <w:rFonts w:ascii="Times New Roman"/>
          <w:b w:val="false"/>
          <w:i w:val="false"/>
          <w:color w:val="000000"/>
          <w:sz w:val="24"/>
          <w:lang w:val="pl-Pl"/>
        </w:rPr>
        <w:t>3) przedstawia koncepcję czterech żywiołów jako pierwszą próbę rozwiązania naukowego i filozoficznego problemu elementarności;</w:t>
      </w:r>
    </w:p>
    <w:p>
      <w:pPr>
        <w:spacing w:before="25" w:after="0"/>
        <w:ind w:left="0"/>
        <w:jc w:val="both"/>
        <w:textAlignment w:val="auto"/>
      </w:pPr>
      <w:r>
        <w:rPr>
          <w:rFonts w:ascii="Times New Roman"/>
          <w:b w:val="false"/>
          <w:i w:val="false"/>
          <w:color w:val="000000"/>
          <w:sz w:val="24"/>
          <w:lang w:val="pl-Pl"/>
        </w:rPr>
        <w:t>4) dostrzega w metodzie jońskich filozofów przyrody zalążek empirycznej metody naukowej: obserwacja zjawisk przyrodniczych oraz wysuwanie hipotez wyjaśniających te zjawiska.</w:t>
      </w:r>
    </w:p>
    <w:p>
      <w:pPr>
        <w:spacing w:before="25" w:after="0"/>
        <w:ind w:left="0"/>
        <w:jc w:val="both"/>
        <w:textAlignment w:val="auto"/>
      </w:pPr>
      <w:r>
        <w:rPr>
          <w:rFonts w:ascii="Times New Roman"/>
          <w:b w:val="false"/>
          <w:i w:val="false"/>
          <w:color w:val="000000"/>
          <w:sz w:val="24"/>
          <w:lang w:val="pl-Pl"/>
        </w:rPr>
        <w:t>III. Pierwsze spory filozoficzne. Uczeń:</w:t>
      </w:r>
    </w:p>
    <w:p>
      <w:pPr>
        <w:spacing w:before="25" w:after="0"/>
        <w:ind w:left="0"/>
        <w:jc w:val="both"/>
        <w:textAlignment w:val="auto"/>
      </w:pPr>
      <w:r>
        <w:rPr>
          <w:rFonts w:ascii="Times New Roman"/>
          <w:b w:val="false"/>
          <w:i w:val="false"/>
          <w:color w:val="000000"/>
          <w:sz w:val="24"/>
          <w:lang w:val="pl-Pl"/>
        </w:rPr>
        <w:t>1) analizuje pytanie "czy istnieje jedna zasada, czy wiele zasad rzeczywistości?" oraz w jego kontekście rekonstruuje spór między monizmem (np. Tales) a pluralizmem (np. Empedokles);</w:t>
      </w:r>
    </w:p>
    <w:p>
      <w:pPr>
        <w:spacing w:before="25" w:after="0"/>
        <w:ind w:left="0"/>
        <w:jc w:val="both"/>
        <w:textAlignment w:val="auto"/>
      </w:pPr>
      <w:r>
        <w:rPr>
          <w:rFonts w:ascii="Times New Roman"/>
          <w:b w:val="false"/>
          <w:i w:val="false"/>
          <w:color w:val="000000"/>
          <w:sz w:val="24"/>
          <w:lang w:val="pl-Pl"/>
        </w:rPr>
        <w:t>2) dyskutuje na temat "czy rzeczywistość w swej istocie jest zmienna, czy niezmienna?", przedstawiając argumenty na rzecz wariabilizmu (Heraklit) oraz statyzmu (eleaci);</w:t>
      </w:r>
    </w:p>
    <w:p>
      <w:pPr>
        <w:spacing w:before="25" w:after="0"/>
        <w:ind w:left="0"/>
        <w:jc w:val="both"/>
        <w:textAlignment w:val="auto"/>
      </w:pPr>
      <w:r>
        <w:rPr>
          <w:rFonts w:ascii="Times New Roman"/>
          <w:b w:val="false"/>
          <w:i w:val="false"/>
          <w:color w:val="000000"/>
          <w:sz w:val="24"/>
          <w:lang w:val="pl-Pl"/>
        </w:rPr>
        <w:t>3) dostrzega w rozumowaniach eleatów zalążek procedury dowodzenia (Parmenides) oraz argumentacji typu reductio ad absurdum (paradoksy Zenona z Elei);</w:t>
      </w:r>
    </w:p>
    <w:p>
      <w:pPr>
        <w:spacing w:before="25" w:after="0"/>
        <w:ind w:left="0"/>
        <w:jc w:val="both"/>
        <w:textAlignment w:val="auto"/>
      </w:pPr>
      <w:r>
        <w:rPr>
          <w:rFonts w:ascii="Times New Roman"/>
          <w:b w:val="false"/>
          <w:i w:val="false"/>
          <w:color w:val="000000"/>
          <w:sz w:val="24"/>
          <w:lang w:val="pl-Pl"/>
        </w:rPr>
        <w:t>4) wskazuje na wybranym przykładzie na obecność poglądów filozofów starożytnych w filozofii nowożytnej lub współczesnej (np. heglizm lub filozofia procesu jako odmiana wariabilizmu).</w:t>
      </w:r>
    </w:p>
    <w:p>
      <w:pPr>
        <w:spacing w:before="25" w:after="0"/>
        <w:ind w:left="0"/>
        <w:jc w:val="both"/>
        <w:textAlignment w:val="auto"/>
      </w:pPr>
      <w:r>
        <w:rPr>
          <w:rFonts w:ascii="Times New Roman"/>
          <w:b w:val="false"/>
          <w:i w:val="false"/>
          <w:color w:val="000000"/>
          <w:sz w:val="24"/>
          <w:lang w:val="pl-Pl"/>
        </w:rPr>
        <w:t>IV. Atomizm grecki (filozofia Leucypa i Demokryta) jako paradygmat ontologii naturalistycznej. Uczeń:</w:t>
      </w:r>
    </w:p>
    <w:p>
      <w:pPr>
        <w:spacing w:before="25" w:after="0"/>
        <w:ind w:left="0"/>
        <w:jc w:val="both"/>
        <w:textAlignment w:val="auto"/>
      </w:pPr>
      <w:r>
        <w:rPr>
          <w:rFonts w:ascii="Times New Roman"/>
          <w:b w:val="false"/>
          <w:i w:val="false"/>
          <w:color w:val="000000"/>
          <w:sz w:val="24"/>
          <w:lang w:val="pl-Pl"/>
        </w:rPr>
        <w:t>1) formułuje własną odpowiedź na pytanie "czy istnieją przedmioty proste (niepodzielne)?" oraz w jego kontekście objaśnia stanowisko atomizmu i argumenty na jego rzecz;</w:t>
      </w:r>
    </w:p>
    <w:p>
      <w:pPr>
        <w:spacing w:before="25" w:after="0"/>
        <w:ind w:left="0"/>
        <w:jc w:val="both"/>
        <w:textAlignment w:val="auto"/>
      </w:pPr>
      <w:r>
        <w:rPr>
          <w:rFonts w:ascii="Times New Roman"/>
          <w:b w:val="false"/>
          <w:i w:val="false"/>
          <w:color w:val="000000"/>
          <w:sz w:val="24"/>
          <w:lang w:val="pl-Pl"/>
        </w:rPr>
        <w:t>2) podaje przykłady wyjaśniania wybranych zjawisk w świecie w odwołaniu do procesów składania i rozkładania konfiguracji składników prostszych;</w:t>
      </w:r>
    </w:p>
    <w:p>
      <w:pPr>
        <w:spacing w:before="25" w:after="0"/>
        <w:ind w:left="0"/>
        <w:jc w:val="both"/>
        <w:textAlignment w:val="auto"/>
      </w:pPr>
      <w:r>
        <w:rPr>
          <w:rFonts w:ascii="Times New Roman"/>
          <w:b w:val="false"/>
          <w:i w:val="false"/>
          <w:color w:val="000000"/>
          <w:sz w:val="24"/>
          <w:lang w:val="pl-Pl"/>
        </w:rPr>
        <w:t>3) przedstawia w zarysie historię poszukiwania w nauce nowożytnej i współczesnej najmniejszych cząstek materii;</w:t>
      </w:r>
    </w:p>
    <w:p>
      <w:pPr>
        <w:spacing w:before="25" w:after="0"/>
        <w:ind w:left="0"/>
        <w:jc w:val="both"/>
        <w:textAlignment w:val="auto"/>
      </w:pPr>
      <w:r>
        <w:rPr>
          <w:rFonts w:ascii="Times New Roman"/>
          <w:b w:val="false"/>
          <w:i w:val="false"/>
          <w:color w:val="000000"/>
          <w:sz w:val="24"/>
          <w:lang w:val="pl-Pl"/>
        </w:rPr>
        <w:t>4) rekonstruuje ponadczasowy spór o to, czy ludzkie czynności umysłowe można wyjaśnić wyłącznie w odwołaniu do procesów fizycznych: materializm vs. dualizm.</w:t>
      </w:r>
    </w:p>
    <w:p>
      <w:pPr>
        <w:spacing w:before="25" w:after="0"/>
        <w:ind w:left="0"/>
        <w:jc w:val="both"/>
        <w:textAlignment w:val="auto"/>
      </w:pPr>
      <w:r>
        <w:rPr>
          <w:rFonts w:ascii="Times New Roman"/>
          <w:b w:val="false"/>
          <w:i w:val="false"/>
          <w:color w:val="000000"/>
          <w:sz w:val="24"/>
          <w:lang w:val="pl-Pl"/>
        </w:rPr>
        <w:t>V. Filozofia Sokratesa jako początki filozofii człowieka i etyki. Uczeń:</w:t>
      </w:r>
    </w:p>
    <w:p>
      <w:pPr>
        <w:spacing w:before="25" w:after="0"/>
        <w:ind w:left="0"/>
        <w:jc w:val="both"/>
        <w:textAlignment w:val="auto"/>
      </w:pPr>
      <w:r>
        <w:rPr>
          <w:rFonts w:ascii="Times New Roman"/>
          <w:b w:val="false"/>
          <w:i w:val="false"/>
          <w:color w:val="000000"/>
          <w:sz w:val="24"/>
          <w:lang w:val="pl-Pl"/>
        </w:rPr>
        <w:t>1) charakteryzuje filozofię Sokratesa w kontekście jego życia i postawy moralnej;</w:t>
      </w:r>
    </w:p>
    <w:p>
      <w:pPr>
        <w:spacing w:before="25" w:after="0"/>
        <w:ind w:left="0"/>
        <w:jc w:val="both"/>
        <w:textAlignment w:val="auto"/>
      </w:pPr>
      <w:r>
        <w:rPr>
          <w:rFonts w:ascii="Times New Roman"/>
          <w:b w:val="false"/>
          <w:i w:val="false"/>
          <w:color w:val="000000"/>
          <w:sz w:val="24"/>
          <w:lang w:val="pl-Pl"/>
        </w:rPr>
        <w:t>2) objaśnia koncepcję uprawiania filozofii poprzez autorefleksję lub samoświadomość (hasło "poznaj samego siebie");</w:t>
      </w:r>
    </w:p>
    <w:p>
      <w:pPr>
        <w:spacing w:before="25" w:after="0"/>
        <w:ind w:left="0"/>
        <w:jc w:val="both"/>
        <w:textAlignment w:val="auto"/>
      </w:pPr>
      <w:r>
        <w:rPr>
          <w:rFonts w:ascii="Times New Roman"/>
          <w:b w:val="false"/>
          <w:i w:val="false"/>
          <w:color w:val="000000"/>
          <w:sz w:val="24"/>
          <w:lang w:val="pl-Pl"/>
        </w:rPr>
        <w:t>3) definiuje terminy: psychē, aretē, daimonion jako kluczowe terminy filozofii Sokratesa;</w:t>
      </w:r>
    </w:p>
    <w:p>
      <w:pPr>
        <w:spacing w:before="25" w:after="0"/>
        <w:ind w:left="0"/>
        <w:jc w:val="both"/>
        <w:textAlignment w:val="auto"/>
      </w:pPr>
      <w:r>
        <w:rPr>
          <w:rFonts w:ascii="Times New Roman"/>
          <w:b w:val="false"/>
          <w:i w:val="false"/>
          <w:color w:val="000000"/>
          <w:sz w:val="24"/>
          <w:lang w:val="pl-Pl"/>
        </w:rPr>
        <w:t>4) dyskutuje na temat "dlaczego ludzie postępują źle?", przedstawiając tezę intelektualizmu etycznego oraz argumenty za i przeciw niemu.</w:t>
      </w:r>
    </w:p>
    <w:p>
      <w:pPr>
        <w:spacing w:before="25" w:after="0"/>
        <w:ind w:left="0"/>
        <w:jc w:val="both"/>
        <w:textAlignment w:val="auto"/>
      </w:pPr>
      <w:r>
        <w:rPr>
          <w:rFonts w:ascii="Times New Roman"/>
          <w:b w:val="false"/>
          <w:i w:val="false"/>
          <w:color w:val="000000"/>
          <w:sz w:val="24"/>
          <w:lang w:val="pl-Pl"/>
        </w:rPr>
        <w:t>VI. Filozofia Platona jako paradygmat metafizyki antynaturalistycznej. Uczeń:</w:t>
      </w:r>
    </w:p>
    <w:p>
      <w:pPr>
        <w:spacing w:before="25" w:after="0"/>
        <w:ind w:left="0"/>
        <w:jc w:val="both"/>
        <w:textAlignment w:val="auto"/>
      </w:pPr>
      <w:r>
        <w:rPr>
          <w:rFonts w:ascii="Times New Roman"/>
          <w:b w:val="false"/>
          <w:i w:val="false"/>
          <w:color w:val="000000"/>
          <w:sz w:val="24"/>
          <w:lang w:val="pl-Pl"/>
        </w:rPr>
        <w:t>1) wyjaśnia platońską teorię idei jako niematerialnych, niezmiennych i wiecznych wzorców dla zmiennych i czasowych rzeczy fizycznych oraz stosuje ją do wybranego sporu filozoficznego (np. sporu o to, czym są lub jak istnieją liczby);</w:t>
      </w:r>
    </w:p>
    <w:p>
      <w:pPr>
        <w:spacing w:before="25" w:after="0"/>
        <w:ind w:left="0"/>
        <w:jc w:val="both"/>
        <w:textAlignment w:val="auto"/>
      </w:pPr>
      <w:r>
        <w:rPr>
          <w:rFonts w:ascii="Times New Roman"/>
          <w:b w:val="false"/>
          <w:i w:val="false"/>
          <w:color w:val="000000"/>
          <w:sz w:val="24"/>
          <w:lang w:val="pl-Pl"/>
        </w:rPr>
        <w:t>2) objaśnia platońską teorię poznania, definiując termin anamneza;</w:t>
      </w:r>
    </w:p>
    <w:p>
      <w:pPr>
        <w:spacing w:before="25" w:after="0"/>
        <w:ind w:left="0"/>
        <w:jc w:val="both"/>
        <w:textAlignment w:val="auto"/>
      </w:pPr>
      <w:r>
        <w:rPr>
          <w:rFonts w:ascii="Times New Roman"/>
          <w:b w:val="false"/>
          <w:i w:val="false"/>
          <w:color w:val="000000"/>
          <w:sz w:val="24"/>
          <w:lang w:val="pl-Pl"/>
        </w:rPr>
        <w:t>3) krytycznie rekonstruuje platoński argument na rzecz nieśmiertelności duszy z jej podobieństwa do wiecznych idei (Fedon, 78 d - 80 b);</w:t>
      </w:r>
    </w:p>
    <w:p>
      <w:pPr>
        <w:spacing w:before="25" w:after="0"/>
        <w:ind w:left="0"/>
        <w:jc w:val="both"/>
        <w:textAlignment w:val="auto"/>
      </w:pPr>
      <w:r>
        <w:rPr>
          <w:rFonts w:ascii="Times New Roman"/>
          <w:b w:val="false"/>
          <w:i w:val="false"/>
          <w:color w:val="000000"/>
          <w:sz w:val="24"/>
          <w:lang w:val="pl-Pl"/>
        </w:rPr>
        <w:t>4) porównuje platońską i biblijną koncepcję początku świata: Timajos (28 b - 30 c) a Biblia (Rdz 1, 1 - 2, 3).</w:t>
      </w:r>
    </w:p>
    <w:p>
      <w:pPr>
        <w:spacing w:before="25" w:after="0"/>
        <w:ind w:left="0"/>
        <w:jc w:val="both"/>
        <w:textAlignment w:val="auto"/>
      </w:pPr>
      <w:r>
        <w:rPr>
          <w:rFonts w:ascii="Times New Roman"/>
          <w:b w:val="false"/>
          <w:i w:val="false"/>
          <w:color w:val="000000"/>
          <w:sz w:val="24"/>
          <w:lang w:val="pl-Pl"/>
        </w:rPr>
        <w:t>VII. Filozofia i kultura europejska jako "przypisy do Platona". Uczeń:</w:t>
      </w:r>
    </w:p>
    <w:p>
      <w:pPr>
        <w:spacing w:before="25" w:after="0"/>
        <w:ind w:left="0"/>
        <w:jc w:val="both"/>
        <w:textAlignment w:val="auto"/>
      </w:pPr>
      <w:r>
        <w:rPr>
          <w:rFonts w:ascii="Times New Roman"/>
          <w:b w:val="false"/>
          <w:i w:val="false"/>
          <w:color w:val="000000"/>
          <w:sz w:val="24"/>
          <w:lang w:val="pl-Pl"/>
        </w:rPr>
        <w:t>1) przedstawia oraz interpretuje wielkie alegorie Platona (jedna do wyboru): "drugie żeglowanie (wyprawa)" i "słońce" (Fedon, 98 c - 100 b), "jaskinia" (Państwo, 514 a - 517 a), "skrzydlaty zaprzęg" (Fajdros, 246 a-b, 253 d-e), "pierścień Gygesa" (Państwo, 358 e - 361 d);</w:t>
      </w:r>
    </w:p>
    <w:p>
      <w:pPr>
        <w:spacing w:before="25" w:after="0"/>
        <w:ind w:left="0"/>
        <w:jc w:val="both"/>
        <w:textAlignment w:val="auto"/>
      </w:pPr>
      <w:r>
        <w:rPr>
          <w:rFonts w:ascii="Times New Roman"/>
          <w:b w:val="false"/>
          <w:i w:val="false"/>
          <w:color w:val="000000"/>
          <w:sz w:val="24"/>
          <w:lang w:val="pl-Pl"/>
        </w:rPr>
        <w:t>2) objaśnia sens potoczny i sens źródłowy (Uczta, 209 e - 212 c) pojęcia miłość platoniczna;</w:t>
      </w:r>
    </w:p>
    <w:p>
      <w:pPr>
        <w:spacing w:before="25" w:after="0"/>
        <w:ind w:left="0"/>
        <w:jc w:val="both"/>
        <w:textAlignment w:val="auto"/>
      </w:pPr>
      <w:r>
        <w:rPr>
          <w:rFonts w:ascii="Times New Roman"/>
          <w:b w:val="false"/>
          <w:i w:val="false"/>
          <w:color w:val="000000"/>
          <w:sz w:val="24"/>
          <w:lang w:val="pl-Pl"/>
        </w:rPr>
        <w:t>3) wyjaśnia sens potoczny i sensy filozoficzne terminu idealizm;</w:t>
      </w:r>
    </w:p>
    <w:p>
      <w:pPr>
        <w:spacing w:before="25" w:after="0"/>
        <w:ind w:left="0"/>
        <w:jc w:val="both"/>
        <w:textAlignment w:val="auto"/>
      </w:pPr>
      <w:r>
        <w:rPr>
          <w:rFonts w:ascii="Times New Roman"/>
          <w:b w:val="false"/>
          <w:i w:val="false"/>
          <w:color w:val="000000"/>
          <w:sz w:val="24"/>
          <w:lang w:val="pl-Pl"/>
        </w:rPr>
        <w:t>4) wskazuje na wybranym przykładzie na obecność platonizmu w późniejszych epokach (np. w teologicznej myśli średniowiecznej, w nowożytnym matematycznym przyrodoznawstwie, w politycznych próbach budowania "państwa doskonałego").</w:t>
      </w:r>
    </w:p>
    <w:p>
      <w:pPr>
        <w:spacing w:before="25" w:after="0"/>
        <w:ind w:left="0"/>
        <w:jc w:val="both"/>
        <w:textAlignment w:val="auto"/>
      </w:pPr>
      <w:r>
        <w:rPr>
          <w:rFonts w:ascii="Times New Roman"/>
          <w:b w:val="false"/>
          <w:i w:val="false"/>
          <w:color w:val="000000"/>
          <w:sz w:val="24"/>
          <w:lang w:val="pl-Pl"/>
        </w:rPr>
        <w:t>VIII. Filozofia Arystotelesa jako próba pogodzenia dotychczasowych opozycji filozoficznych. Uczeń:</w:t>
      </w:r>
    </w:p>
    <w:p>
      <w:pPr>
        <w:spacing w:before="25" w:after="0"/>
        <w:ind w:left="0"/>
        <w:jc w:val="both"/>
        <w:textAlignment w:val="auto"/>
      </w:pPr>
      <w:r>
        <w:rPr>
          <w:rFonts w:ascii="Times New Roman"/>
          <w:b w:val="false"/>
          <w:i w:val="false"/>
          <w:color w:val="000000"/>
          <w:sz w:val="24"/>
          <w:lang w:val="pl-Pl"/>
        </w:rPr>
        <w:t>1) objaśnia teorię możności i aktu jako próbę pogodzenia wariabilizmu i statyzmu;</w:t>
      </w:r>
    </w:p>
    <w:p>
      <w:pPr>
        <w:spacing w:before="25" w:after="0"/>
        <w:ind w:left="0"/>
        <w:jc w:val="both"/>
        <w:textAlignment w:val="auto"/>
      </w:pPr>
      <w:r>
        <w:rPr>
          <w:rFonts w:ascii="Times New Roman"/>
          <w:b w:val="false"/>
          <w:i w:val="false"/>
          <w:color w:val="000000"/>
          <w:sz w:val="24"/>
          <w:lang w:val="pl-Pl"/>
        </w:rPr>
        <w:t>2) przedstawia teorię materii i formy jako próbę pogodzenia materializmu (naturalizmu) i platonizmu (antynaturalizmu);</w:t>
      </w:r>
    </w:p>
    <w:p>
      <w:pPr>
        <w:spacing w:before="25" w:after="0"/>
        <w:ind w:left="0"/>
        <w:jc w:val="both"/>
        <w:textAlignment w:val="auto"/>
      </w:pPr>
      <w:r>
        <w:rPr>
          <w:rFonts w:ascii="Times New Roman"/>
          <w:b w:val="false"/>
          <w:i w:val="false"/>
          <w:color w:val="000000"/>
          <w:sz w:val="24"/>
          <w:lang w:val="pl-Pl"/>
        </w:rPr>
        <w:t>3) próbuje odpowiedzieć na pytanie "kim jest człowiek?" oraz w jego kontekście wyjaśnia koncepcję człowieka jako jedności ciała i duszy;</w:t>
      </w:r>
    </w:p>
    <w:p>
      <w:pPr>
        <w:spacing w:before="25" w:after="0"/>
        <w:ind w:left="0"/>
        <w:jc w:val="both"/>
        <w:textAlignment w:val="auto"/>
      </w:pPr>
      <w:r>
        <w:rPr>
          <w:rFonts w:ascii="Times New Roman"/>
          <w:b w:val="false"/>
          <w:i w:val="false"/>
          <w:color w:val="000000"/>
          <w:sz w:val="24"/>
          <w:lang w:val="pl-Pl"/>
        </w:rPr>
        <w:t>4) ilustruje na wybranych przykładach koncepcję cnoty jako trwałej dyspozycji do zachowania właściwej miary;</w:t>
      </w:r>
    </w:p>
    <w:p>
      <w:pPr>
        <w:spacing w:before="25" w:after="0"/>
        <w:ind w:left="0"/>
        <w:jc w:val="both"/>
        <w:textAlignment w:val="auto"/>
      </w:pPr>
      <w:r>
        <w:rPr>
          <w:rFonts w:ascii="Times New Roman"/>
          <w:b w:val="false"/>
          <w:i w:val="false"/>
          <w:color w:val="000000"/>
          <w:sz w:val="24"/>
          <w:lang w:val="pl-Pl"/>
        </w:rPr>
        <w:t>5) omawia jedno z innych ponadczasowych osiągnięć filozofii Arystotelesa (do wyboru: klasyczna koncepcja prawdy, koncepcja eudaimonii jako celu ludzkiego życia, koncepcja przyjaźni, typologia i ocena ustrojów politycznych).</w:t>
      </w:r>
    </w:p>
    <w:p>
      <w:pPr>
        <w:spacing w:before="25" w:after="0"/>
        <w:ind w:left="0"/>
        <w:jc w:val="both"/>
        <w:textAlignment w:val="auto"/>
      </w:pPr>
      <w:r>
        <w:rPr>
          <w:rFonts w:ascii="Times New Roman"/>
          <w:b w:val="false"/>
          <w:i w:val="false"/>
          <w:color w:val="000000"/>
          <w:sz w:val="24"/>
          <w:lang w:val="pl-Pl"/>
        </w:rPr>
        <w:t>IX. Epikureizm i stoicyzm jako dwa paradygmaty etyki. Uczeń:</w:t>
      </w:r>
    </w:p>
    <w:p>
      <w:pPr>
        <w:spacing w:before="25" w:after="0"/>
        <w:ind w:left="0"/>
        <w:jc w:val="both"/>
        <w:textAlignment w:val="auto"/>
      </w:pPr>
      <w:r>
        <w:rPr>
          <w:rFonts w:ascii="Times New Roman"/>
          <w:b w:val="false"/>
          <w:i w:val="false"/>
          <w:color w:val="000000"/>
          <w:sz w:val="24"/>
          <w:lang w:val="pl-Pl"/>
        </w:rPr>
        <w:t>1) porównuje epikurejski hedonizm i stoicki perfekcjonizm jako zalążki (odpowiednio) konsekwencjalizmu i deontologizmu;</w:t>
      </w:r>
    </w:p>
    <w:p>
      <w:pPr>
        <w:spacing w:before="25" w:after="0"/>
        <w:ind w:left="0"/>
        <w:jc w:val="both"/>
        <w:textAlignment w:val="auto"/>
      </w:pPr>
      <w:r>
        <w:rPr>
          <w:rFonts w:ascii="Times New Roman"/>
          <w:b w:val="false"/>
          <w:i w:val="false"/>
          <w:color w:val="000000"/>
          <w:sz w:val="24"/>
          <w:lang w:val="pl-Pl"/>
        </w:rPr>
        <w:t>2) rekonstruuje spór o kryterium moralnej oceny czynu: skutki dokonanego czynu (np. osiągnięcie stanu braku cierpienia i lęku) vs. wewnętrzna charakterystyka czynu (np. stan harmonii z rozumną naturą);</w:t>
      </w:r>
    </w:p>
    <w:p>
      <w:pPr>
        <w:spacing w:before="25" w:after="0"/>
        <w:ind w:left="0"/>
        <w:jc w:val="both"/>
        <w:textAlignment w:val="auto"/>
      </w:pPr>
      <w:r>
        <w:rPr>
          <w:rFonts w:ascii="Times New Roman"/>
          <w:b w:val="false"/>
          <w:i w:val="false"/>
          <w:color w:val="000000"/>
          <w:sz w:val="24"/>
          <w:lang w:val="pl-Pl"/>
        </w:rPr>
        <w:t>3) rozpatruje wybrane problemy etyczne na tle współczesnego sporu między konsekwencjalizmem (np. utylitaryzm) a deontologizmem (np. etyka kantowska);</w:t>
      </w:r>
    </w:p>
    <w:p>
      <w:pPr>
        <w:spacing w:before="25" w:after="0"/>
        <w:ind w:left="0"/>
        <w:jc w:val="both"/>
        <w:textAlignment w:val="auto"/>
      </w:pPr>
      <w:r>
        <w:rPr>
          <w:rFonts w:ascii="Times New Roman"/>
          <w:b w:val="false"/>
          <w:i w:val="false"/>
          <w:color w:val="000000"/>
          <w:sz w:val="24"/>
          <w:lang w:val="pl-Pl"/>
        </w:rPr>
        <w:t>4) podaje przykłady obecności wątków epikurejskich i stoickich w literaturze polskiej.</w:t>
      </w:r>
    </w:p>
    <w:p>
      <w:pPr>
        <w:spacing w:before="25" w:after="0"/>
        <w:ind w:left="0"/>
        <w:jc w:val="both"/>
        <w:textAlignment w:val="auto"/>
      </w:pPr>
      <w:r>
        <w:rPr>
          <w:rFonts w:ascii="Times New Roman"/>
          <w:b w:val="false"/>
          <w:i w:val="false"/>
          <w:color w:val="000000"/>
          <w:sz w:val="24"/>
          <w:lang w:val="pl-Pl"/>
        </w:rPr>
        <w:t>X. Tropy sceptyczne jako ponadczasowe wyzwanie dla epistemologii. Uczeń:</w:t>
      </w:r>
    </w:p>
    <w:p>
      <w:pPr>
        <w:spacing w:before="25" w:after="0"/>
        <w:ind w:left="0"/>
        <w:jc w:val="both"/>
        <w:textAlignment w:val="auto"/>
      </w:pPr>
      <w:r>
        <w:rPr>
          <w:rFonts w:ascii="Times New Roman"/>
          <w:b w:val="false"/>
          <w:i w:val="false"/>
          <w:color w:val="000000"/>
          <w:sz w:val="24"/>
          <w:lang w:val="pl-Pl"/>
        </w:rPr>
        <w:t>1) wyjaśnia na wybranych przykładach, na czym polega względność spostrzeżeń;</w:t>
      </w:r>
    </w:p>
    <w:p>
      <w:pPr>
        <w:spacing w:before="25" w:after="0"/>
        <w:ind w:left="0"/>
        <w:jc w:val="both"/>
        <w:textAlignment w:val="auto"/>
      </w:pPr>
      <w:r>
        <w:rPr>
          <w:rFonts w:ascii="Times New Roman"/>
          <w:b w:val="false"/>
          <w:i w:val="false"/>
          <w:color w:val="000000"/>
          <w:sz w:val="24"/>
          <w:lang w:val="pl-Pl"/>
        </w:rPr>
        <w:t>2) identyfikuje na wybranych przykładach regres, błędne koło oraz arbitralność w uzasadnieniu;</w:t>
      </w:r>
    </w:p>
    <w:p>
      <w:pPr>
        <w:spacing w:before="25" w:after="0"/>
        <w:ind w:left="0"/>
        <w:jc w:val="both"/>
        <w:textAlignment w:val="auto"/>
      </w:pPr>
      <w:r>
        <w:rPr>
          <w:rFonts w:ascii="Times New Roman"/>
          <w:b w:val="false"/>
          <w:i w:val="false"/>
          <w:color w:val="000000"/>
          <w:sz w:val="24"/>
          <w:lang w:val="pl-Pl"/>
        </w:rPr>
        <w:t>3) rozważa problem, czy jest możliwe usunięcie niezgodności poglądów między ludźmi;</w:t>
      </w:r>
    </w:p>
    <w:p>
      <w:pPr>
        <w:spacing w:before="25" w:after="0"/>
        <w:ind w:left="0"/>
        <w:jc w:val="both"/>
        <w:textAlignment w:val="auto"/>
      </w:pPr>
      <w:r>
        <w:rPr>
          <w:rFonts w:ascii="Times New Roman"/>
          <w:b w:val="false"/>
          <w:i w:val="false"/>
          <w:color w:val="000000"/>
          <w:sz w:val="24"/>
          <w:lang w:val="pl-Pl"/>
        </w:rPr>
        <w:t>4) analizuje pytanie "czy osiągnięcie wiedzy jest możliwe?" oraz w jego kontekście rekonstruuje epistemologiczny spór między dogmatyzmem a sceptycyzmem.</w:t>
      </w:r>
    </w:p>
    <w:p>
      <w:pPr>
        <w:spacing w:before="25" w:after="0"/>
        <w:ind w:left="0"/>
        <w:jc w:val="both"/>
        <w:textAlignment w:val="auto"/>
      </w:pPr>
      <w:r>
        <w:rPr>
          <w:rFonts w:ascii="Times New Roman"/>
          <w:b w:val="false"/>
          <w:i w:val="false"/>
          <w:color w:val="000000"/>
          <w:sz w:val="24"/>
          <w:lang w:val="pl-Pl"/>
        </w:rPr>
        <w:t>XI. Początki filozoficznej teologii. Uczeń:</w:t>
      </w:r>
    </w:p>
    <w:p>
      <w:pPr>
        <w:spacing w:before="25" w:after="0"/>
        <w:ind w:left="0"/>
        <w:jc w:val="both"/>
        <w:textAlignment w:val="auto"/>
      </w:pPr>
      <w:r>
        <w:rPr>
          <w:rFonts w:ascii="Times New Roman"/>
          <w:b w:val="false"/>
          <w:i w:val="false"/>
          <w:color w:val="000000"/>
          <w:sz w:val="24"/>
          <w:lang w:val="pl-Pl"/>
        </w:rPr>
        <w:t>1) przedstawia główne starożytne koncepcje absolutu (Boga): demiurg oraz idea dobra (Platon), nieporuszony poruszyciel (Arystoteles), rozumna natura świata (stoicyzm), prajednia (Plotyn);</w:t>
      </w:r>
    </w:p>
    <w:p>
      <w:pPr>
        <w:spacing w:before="25" w:after="0"/>
        <w:ind w:left="0"/>
        <w:jc w:val="both"/>
        <w:textAlignment w:val="auto"/>
      </w:pPr>
      <w:r>
        <w:rPr>
          <w:rFonts w:ascii="Times New Roman"/>
          <w:b w:val="false"/>
          <w:i w:val="false"/>
          <w:color w:val="000000"/>
          <w:sz w:val="24"/>
          <w:lang w:val="pl-Pl"/>
        </w:rPr>
        <w:t>2) wyjaśnia wpływ filozofii starożytnej na formowanie się teologii i filozofii chrześcijańskiej;</w:t>
      </w:r>
    </w:p>
    <w:p>
      <w:pPr>
        <w:spacing w:before="25" w:after="0"/>
        <w:ind w:left="0"/>
        <w:jc w:val="both"/>
        <w:textAlignment w:val="auto"/>
      </w:pPr>
      <w:r>
        <w:rPr>
          <w:rFonts w:ascii="Times New Roman"/>
          <w:b w:val="false"/>
          <w:i w:val="false"/>
          <w:color w:val="000000"/>
          <w:sz w:val="24"/>
          <w:lang w:val="pl-Pl"/>
        </w:rPr>
        <w:t>3) rekonstruuje filozoficzno-duchowe poszukiwania św. Augustyna: manicheizm, sceptycyzm, neoplatonizm, chrześcijaństwo.</w:t>
      </w:r>
    </w:p>
    <w:p>
      <w:pPr>
        <w:spacing w:before="25" w:after="0"/>
        <w:ind w:left="0"/>
        <w:jc w:val="both"/>
        <w:textAlignment w:val="auto"/>
      </w:pPr>
      <w:r>
        <w:rPr>
          <w:rFonts w:ascii="Times New Roman"/>
          <w:b w:val="false"/>
          <w:i w:val="false"/>
          <w:color w:val="000000"/>
          <w:sz w:val="24"/>
          <w:lang w:val="pl-Pl"/>
        </w:rPr>
        <w:t>XII. Początki estetyki. Uczeń:</w:t>
      </w:r>
    </w:p>
    <w:p>
      <w:pPr>
        <w:spacing w:before="25" w:after="0"/>
        <w:ind w:left="0"/>
        <w:jc w:val="both"/>
        <w:textAlignment w:val="auto"/>
      </w:pPr>
      <w:r>
        <w:rPr>
          <w:rFonts w:ascii="Times New Roman"/>
          <w:b w:val="false"/>
          <w:i w:val="false"/>
          <w:color w:val="000000"/>
          <w:sz w:val="24"/>
          <w:lang w:val="pl-Pl"/>
        </w:rPr>
        <w:t>1) objaśnia dominujące w starożytności pojęcia sztuki (jako umiejętności wytwarzania czegoś według reguł) i porównuje je z wybranym (nowożytnym lub współczesnym) pojęciem sztuki;</w:t>
      </w:r>
    </w:p>
    <w:p>
      <w:pPr>
        <w:spacing w:before="25" w:after="0"/>
        <w:ind w:left="0"/>
        <w:jc w:val="both"/>
        <w:textAlignment w:val="auto"/>
      </w:pPr>
      <w:r>
        <w:rPr>
          <w:rFonts w:ascii="Times New Roman"/>
          <w:b w:val="false"/>
          <w:i w:val="false"/>
          <w:color w:val="000000"/>
          <w:sz w:val="24"/>
          <w:lang w:val="pl-Pl"/>
        </w:rPr>
        <w:t>2) dyskutuje na temat "co stanowi kryterium piękna?" i w jego kontekście przedstawia Wielką Teorię pitagorejczyków (proporcja jako kryterium piękna);</w:t>
      </w:r>
    </w:p>
    <w:p>
      <w:pPr>
        <w:spacing w:before="25" w:after="0"/>
        <w:ind w:left="0"/>
        <w:jc w:val="both"/>
        <w:textAlignment w:val="auto"/>
      </w:pPr>
      <w:r>
        <w:rPr>
          <w:rFonts w:ascii="Times New Roman"/>
          <w:b w:val="false"/>
          <w:i w:val="false"/>
          <w:color w:val="000000"/>
          <w:sz w:val="24"/>
          <w:lang w:val="pl-Pl"/>
        </w:rPr>
        <w:t>3) omawia wybrane treści Poetyki Arystotelesa - pierwszego systematycznego dzieła z zakresu teorii i filozofii literatury: typologia sztuki poetyckiej, koncepcja tragedii, pojęcia mimēsis i katharsis (jedno zagadnienie do wyboru).</w:t>
      </w:r>
    </w:p>
    <w:p>
      <w:pPr>
        <w:spacing w:before="25" w:after="0"/>
        <w:ind w:left="0"/>
        <w:jc w:val="both"/>
        <w:textAlignment w:val="auto"/>
      </w:pPr>
      <w:r>
        <w:rPr>
          <w:rFonts w:ascii="Times New Roman"/>
          <w:b/>
          <w:i w:val="false"/>
          <w:color w:val="000000"/>
          <w:sz w:val="24"/>
          <w:lang w:val="pl-Pl"/>
        </w:rPr>
        <w:t>Lektura obowiązkowa</w:t>
      </w:r>
    </w:p>
    <w:p>
      <w:pPr>
        <w:spacing w:before="25" w:after="0"/>
        <w:ind w:left="0"/>
        <w:jc w:val="both"/>
        <w:textAlignment w:val="auto"/>
      </w:pPr>
      <w:r>
        <w:rPr>
          <w:rFonts w:ascii="Times New Roman"/>
          <w:b w:val="false"/>
          <w:i w:val="false"/>
          <w:color w:val="000000"/>
          <w:sz w:val="24"/>
          <w:lang w:val="pl-Pl"/>
        </w:rPr>
        <w:t>1) Platon, Obrona Sokratesa lub Kriton (w związku z działem V-VII treści nauczania);</w:t>
      </w:r>
    </w:p>
    <w:p>
      <w:pPr>
        <w:spacing w:before="25" w:after="0"/>
        <w:ind w:left="0"/>
        <w:jc w:val="both"/>
        <w:textAlignment w:val="auto"/>
      </w:pPr>
      <w:r>
        <w:rPr>
          <w:rFonts w:ascii="Times New Roman"/>
          <w:b w:val="false"/>
          <w:i w:val="false"/>
          <w:color w:val="000000"/>
          <w:sz w:val="24"/>
          <w:lang w:val="pl-Pl"/>
        </w:rPr>
        <w:t>2) Platon, fragmenty z następujących dialogów (w związku z działami VI i VII pkt 2 treści nauczania): Fedon (78 d - 80 b, 98 c - 100 b), Timajos (28 b - 30 c), Uczta (209 e - 212 c);</w:t>
      </w:r>
    </w:p>
    <w:p>
      <w:pPr>
        <w:spacing w:before="25" w:after="0"/>
        <w:ind w:left="0"/>
        <w:jc w:val="both"/>
        <w:textAlignment w:val="auto"/>
      </w:pPr>
      <w:r>
        <w:rPr>
          <w:rFonts w:ascii="Times New Roman"/>
          <w:b w:val="false"/>
          <w:i w:val="false"/>
          <w:color w:val="000000"/>
          <w:sz w:val="24"/>
          <w:lang w:val="pl-Pl"/>
        </w:rPr>
        <w:t>3) Platon, jeden z fragmentów z następujących dialogów (w związku z działem VII pkt 1 treści nauczania): Fedon (98 c - 100 b), Państwo (514 a - 517 a), Fajdros (246 a - b, 253 d - e), Państwo (358 e - 361 d);</w:t>
      </w:r>
    </w:p>
    <w:p>
      <w:pPr>
        <w:spacing w:before="25" w:after="0"/>
        <w:ind w:left="0"/>
        <w:jc w:val="both"/>
        <w:textAlignment w:val="auto"/>
      </w:pPr>
      <w:r>
        <w:rPr>
          <w:rFonts w:ascii="Times New Roman"/>
          <w:b w:val="false"/>
          <w:i w:val="false"/>
          <w:color w:val="000000"/>
          <w:sz w:val="24"/>
          <w:lang w:val="pl-Pl"/>
        </w:rPr>
        <w:t>4) Arystoteles, fragmenty z następujących pism (w związku z działem VIII pkt 4 treści nauczania): Etyka nikomachejska (ks. II, 7-8, 1107 a), (w związku z działem XII treści nauczania): Poetyka (ks. IV, 1448 b - 1449 a);</w:t>
      </w:r>
    </w:p>
    <w:p>
      <w:pPr>
        <w:spacing w:before="25" w:after="0"/>
        <w:ind w:left="0"/>
        <w:jc w:val="both"/>
        <w:textAlignment w:val="auto"/>
      </w:pPr>
      <w:r>
        <w:rPr>
          <w:rFonts w:ascii="Times New Roman"/>
          <w:b w:val="false"/>
          <w:i w:val="false"/>
          <w:color w:val="000000"/>
          <w:sz w:val="24"/>
          <w:lang w:val="pl-Pl"/>
        </w:rPr>
        <w:t>5) Diogenes Laertios, Żywoty i poglądy sławnych filozofów, fragment o sceptykach (w związku z działem X treści nauczania): ks. IX, rozdz. 11, 79-91;</w:t>
      </w:r>
    </w:p>
    <w:p>
      <w:pPr>
        <w:spacing w:before="25" w:after="0"/>
        <w:ind w:left="0"/>
        <w:jc w:val="both"/>
        <w:textAlignment w:val="auto"/>
      </w:pPr>
      <w:r>
        <w:rPr>
          <w:rFonts w:ascii="Times New Roman"/>
          <w:b w:val="false"/>
          <w:i w:val="false"/>
          <w:color w:val="000000"/>
          <w:sz w:val="24"/>
          <w:lang w:val="pl-Pl"/>
        </w:rPr>
        <w:t>6) do wyboru fragment z pism jednego z następujących autorów (w związku z działami IX i XI treści nauczania): Epikur, Epiktet, Seneka, Marek Aureliusz lub św. Augustyn.</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 każdy temat nauczyciel powinien przeznaczyć przeciętnie 2 godziny lekcyjne. Pozostałe godziny należą do dyspozycji nauczyciela i służą pogłębieniu, uzupełnieniu lub powtórzeniu materiału. Zaleca się, by - o ile to możliwe - w realizacji każdego tematu uwzględniono cztery aspekty:</w:t>
      </w:r>
    </w:p>
    <w:p>
      <w:pPr>
        <w:spacing w:before="25" w:after="0"/>
        <w:ind w:left="0"/>
        <w:jc w:val="both"/>
        <w:textAlignment w:val="auto"/>
      </w:pPr>
      <w:r>
        <w:rPr>
          <w:rFonts w:ascii="Times New Roman"/>
          <w:b w:val="false"/>
          <w:i w:val="false"/>
          <w:color w:val="000000"/>
          <w:sz w:val="24"/>
          <w:lang w:val="pl-Pl"/>
        </w:rPr>
        <w:t>1) aspekt historyczno-filozoficzny: przedstawienie poglądów wybranych filozofów starożytnych na określone kwestie;</w:t>
      </w:r>
    </w:p>
    <w:p>
      <w:pPr>
        <w:spacing w:before="25" w:after="0"/>
        <w:ind w:left="0"/>
        <w:jc w:val="both"/>
        <w:textAlignment w:val="auto"/>
      </w:pPr>
      <w:r>
        <w:rPr>
          <w:rFonts w:ascii="Times New Roman"/>
          <w:b w:val="false"/>
          <w:i w:val="false"/>
          <w:color w:val="000000"/>
          <w:sz w:val="24"/>
          <w:lang w:val="pl-Pl"/>
        </w:rPr>
        <w:t>2) aspekt kulturowy: zwrócenie uwagi na wpływ omawianych pojęć i koncepcji filozoficznych na różne działy kultury europejskiej późniejszych epok;</w:t>
      </w:r>
    </w:p>
    <w:p>
      <w:pPr>
        <w:spacing w:before="25" w:after="0"/>
        <w:ind w:left="0"/>
        <w:jc w:val="both"/>
        <w:textAlignment w:val="auto"/>
      </w:pPr>
      <w:r>
        <w:rPr>
          <w:rFonts w:ascii="Times New Roman"/>
          <w:b w:val="false"/>
          <w:i w:val="false"/>
          <w:color w:val="000000"/>
          <w:sz w:val="24"/>
          <w:lang w:val="pl-Pl"/>
        </w:rPr>
        <w:t>3) aspekt problemowy: rekonstrukcja problemów filozoficznych, poruszonych niegdyś przez myślicieli starożytnych i aktualnych aż do dziś;</w:t>
      </w:r>
    </w:p>
    <w:p>
      <w:pPr>
        <w:spacing w:before="25" w:after="0"/>
        <w:ind w:left="0"/>
        <w:jc w:val="both"/>
        <w:textAlignment w:val="auto"/>
      </w:pPr>
      <w:r>
        <w:rPr>
          <w:rFonts w:ascii="Times New Roman"/>
          <w:b w:val="false"/>
          <w:i w:val="false"/>
          <w:color w:val="000000"/>
          <w:sz w:val="24"/>
          <w:lang w:val="pl-Pl"/>
        </w:rPr>
        <w:t>4) aspekt logiczny: analiza pytań filozoficznych oraz argumentów, które można wysunąć za dyskutowanymi stanowiskami filozoficznymi lub przeciw nim.</w:t>
      </w:r>
    </w:p>
    <w:p>
      <w:pPr>
        <w:spacing w:before="25" w:after="0"/>
        <w:ind w:left="0"/>
        <w:jc w:val="both"/>
        <w:textAlignment w:val="auto"/>
      </w:pPr>
      <w:r>
        <w:rPr>
          <w:rFonts w:ascii="Times New Roman"/>
          <w:b w:val="false"/>
          <w:i w:val="false"/>
          <w:color w:val="000000"/>
          <w:sz w:val="24"/>
          <w:lang w:val="pl-Pl"/>
        </w:rPr>
        <w:t>Równomierne uwzględnienie tych czterech aspektów jest ważne, dlatego że lekcje filozofii w klasie I liceum ogólnokształcącego lub technikum nie powinny być jedynie lekcjami z zakresu historii filozofii starożytnej, lecz przede wszystkim wprowadzeniem do filozofii za pośrednictwem starożytnej filozofii greckiej. Zaleca się więc, by omawiać wybrane idee tej filozofii jako przykłady głównych zagadnień i stanowisk poszczególnych dyscyplin filozofii. W związku z tym należy zwracać uwagę na zapoczątkowane w starożytności, ale ponadczasowe i wciąż podejmowane problemy i spory filozoficzne. Jeśli ułatwi to spełnienie tego celu, nauczyciel może w prezentacji materiału odbiegać od porządku chronologicznego oraz nawiązywać do filozofów wybranych przez siebie epok. Warto zaczynać lekcje nie od referatu poglądów danego filozofa, lecz od postawienia pytania filozoficznego, które pobudzi uczniów do poszukiwania własnych odpowiedzi i konfrontowania ich z odpowiedziami udzielanymi przez klasyków filozofii.</w:t>
      </w:r>
    </w:p>
    <w:p>
      <w:pPr>
        <w:spacing w:before="25"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znaczenia filozofii jako istotnej części dziedzictwa kultury śródziemnomorskiej.</w:t>
      </w:r>
    </w:p>
    <w:p>
      <w:pPr>
        <w:spacing w:before="25" w:after="0"/>
        <w:ind w:left="0"/>
        <w:jc w:val="both"/>
        <w:textAlignment w:val="auto"/>
      </w:pPr>
      <w:r>
        <w:rPr>
          <w:rFonts w:ascii="Times New Roman"/>
          <w:b w:val="false"/>
          <w:i w:val="false"/>
          <w:color w:val="000000"/>
          <w:sz w:val="24"/>
          <w:lang w:val="pl-Pl"/>
        </w:rPr>
        <w:t>II. Rozpoznawanie związków między filozofią a innymi działami kultury europejskiej, zwłaszcza między filozofią a sztuką (w tym literaturą piękną), religią i nauką.</w:t>
      </w:r>
    </w:p>
    <w:p>
      <w:pPr>
        <w:spacing w:before="25" w:after="0"/>
        <w:ind w:left="0"/>
        <w:jc w:val="both"/>
        <w:textAlignment w:val="auto"/>
      </w:pPr>
      <w:r>
        <w:rPr>
          <w:rFonts w:ascii="Times New Roman"/>
          <w:b w:val="false"/>
          <w:i w:val="false"/>
          <w:color w:val="000000"/>
          <w:sz w:val="24"/>
          <w:lang w:val="pl-Pl"/>
        </w:rPr>
        <w:t>III. Znajomość poglądów filozofów reprezentatywnych dla poszczególnych epok kultury europejskiej.</w:t>
      </w:r>
    </w:p>
    <w:p>
      <w:pPr>
        <w:spacing w:before="25" w:after="0"/>
        <w:ind w:left="0"/>
        <w:jc w:val="both"/>
        <w:textAlignment w:val="auto"/>
      </w:pPr>
      <w:r>
        <w:rPr>
          <w:rFonts w:ascii="Times New Roman"/>
          <w:b w:val="false"/>
          <w:i w:val="false"/>
          <w:color w:val="000000"/>
          <w:sz w:val="24"/>
          <w:lang w:val="pl-Pl"/>
        </w:rPr>
        <w:t>IV. Rozumienie ważniejszych pojęć, zagadnień i stanowisk głównych dyscyplin filozoficznych.</w:t>
      </w:r>
    </w:p>
    <w:p>
      <w:pPr>
        <w:spacing w:before="25" w:after="0"/>
        <w:ind w:left="0"/>
        <w:jc w:val="both"/>
        <w:textAlignment w:val="auto"/>
      </w:pPr>
      <w:r>
        <w:rPr>
          <w:rFonts w:ascii="Times New Roman"/>
          <w:b w:val="false"/>
          <w:i w:val="false"/>
          <w:color w:val="000000"/>
          <w:sz w:val="24"/>
          <w:lang w:val="pl-Pl"/>
        </w:rPr>
        <w:t>V. Umiejętność stawiania pytań światopoglądowych (w tym moralnych) i poszukiwania odpowiedzi na nie z wykorzystaniem wiedzy filozoficznej.</w:t>
      </w:r>
    </w:p>
    <w:p>
      <w:pPr>
        <w:spacing w:before="25" w:after="0"/>
        <w:ind w:left="0"/>
        <w:jc w:val="both"/>
        <w:textAlignment w:val="auto"/>
      </w:pPr>
      <w:r>
        <w:rPr>
          <w:rFonts w:ascii="Times New Roman"/>
          <w:b w:val="false"/>
          <w:i w:val="false"/>
          <w:color w:val="000000"/>
          <w:sz w:val="24"/>
          <w:lang w:val="pl-Pl"/>
        </w:rPr>
        <w:t>VI. Podejmowanie rzetelnej dyskusji filozoficznej oraz formułowanie w niej jasnego i uzasadnionego stanowiska.</w:t>
      </w:r>
    </w:p>
    <w:p>
      <w:pPr>
        <w:spacing w:before="25" w:after="0"/>
        <w:ind w:left="0"/>
        <w:jc w:val="both"/>
        <w:textAlignment w:val="auto"/>
      </w:pPr>
      <w:r>
        <w:rPr>
          <w:rFonts w:ascii="Times New Roman"/>
          <w:b w:val="false"/>
          <w:i w:val="false"/>
          <w:color w:val="000000"/>
          <w:sz w:val="24"/>
          <w:lang w:val="pl-Pl"/>
        </w:rPr>
        <w:t>VII. Posługiwanie się podstawowymi kategoriami logiki i dbanie o kulturę logiczną wypowiedzi.</w:t>
      </w:r>
    </w:p>
    <w:p>
      <w:pPr>
        <w:spacing w:before="25" w:after="0"/>
        <w:ind w:left="0"/>
        <w:jc w:val="both"/>
        <w:textAlignment w:val="auto"/>
      </w:pPr>
      <w:r>
        <w:rPr>
          <w:rFonts w:ascii="Times New Roman"/>
          <w:b w:val="false"/>
          <w:i w:val="false"/>
          <w:color w:val="000000"/>
          <w:sz w:val="24"/>
          <w:lang w:val="pl-Pl"/>
        </w:rPr>
        <w:t>VIII. Stosowanie narzędzi logiki w analizie tekstu filozoficznego i zawartej w nim argumentacji, a także w obronie przed manipulacją.</w:t>
      </w:r>
    </w:p>
    <w:p>
      <w:pPr>
        <w:spacing w:before="25" w:after="0"/>
        <w:ind w:left="0"/>
        <w:jc w:val="both"/>
        <w:textAlignment w:val="auto"/>
      </w:pPr>
      <w:r>
        <w:rPr>
          <w:rFonts w:ascii="Times New Roman"/>
          <w:b w:val="false"/>
          <w:i w:val="false"/>
          <w:color w:val="000000"/>
          <w:sz w:val="24"/>
          <w:lang w:val="pl-Pl"/>
        </w:rPr>
        <w:t>IX. Umiejętność pisania tekstu (eseju) filozoficznego, w którym - korzystając ze zdobytej wiedzy z zakresu logiki i historii filozofii - identyfikuje się i rozpatruje określone poglądy filozoficzne.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Kultura logiczna.</w:t>
      </w:r>
    </w:p>
    <w:p>
      <w:pPr>
        <w:spacing w:before="25" w:after="0"/>
        <w:ind w:left="0"/>
        <w:jc w:val="both"/>
        <w:textAlignment w:val="auto"/>
      </w:pPr>
      <w:r>
        <w:rPr>
          <w:rFonts w:ascii="Times New Roman"/>
          <w:b w:val="false"/>
          <w:i w:val="false"/>
          <w:color w:val="000000"/>
          <w:sz w:val="24"/>
          <w:lang w:val="pl-Pl"/>
        </w:rPr>
        <w:t>1. Podstawowe kategorie logiczne języka: nazwy i zdania. Uczeń:</w:t>
      </w:r>
    </w:p>
    <w:p>
      <w:pPr>
        <w:spacing w:before="25" w:after="0"/>
        <w:ind w:left="0"/>
        <w:jc w:val="both"/>
        <w:textAlignment w:val="auto"/>
      </w:pPr>
      <w:r>
        <w:rPr>
          <w:rFonts w:ascii="Times New Roman"/>
          <w:b w:val="false"/>
          <w:i w:val="false"/>
          <w:color w:val="000000"/>
          <w:sz w:val="24"/>
          <w:lang w:val="pl-Pl"/>
        </w:rPr>
        <w:t>1) wskazuje w odpowiednich tekstach nazwy i zdania w sensie logicznym;</w:t>
      </w:r>
    </w:p>
    <w:p>
      <w:pPr>
        <w:spacing w:before="25" w:after="0"/>
        <w:ind w:left="0"/>
        <w:jc w:val="both"/>
        <w:textAlignment w:val="auto"/>
      </w:pPr>
      <w:r>
        <w:rPr>
          <w:rFonts w:ascii="Times New Roman"/>
          <w:b w:val="false"/>
          <w:i w:val="false"/>
          <w:color w:val="000000"/>
          <w:sz w:val="24"/>
          <w:lang w:val="pl-Pl"/>
        </w:rPr>
        <w:t>2) odróżnia kategorie logiczne nazw i zdań od kategorii gramatycznych rzeczowników i zdań w sensie gramatycznym;</w:t>
      </w:r>
    </w:p>
    <w:p>
      <w:pPr>
        <w:spacing w:before="25" w:after="0"/>
        <w:ind w:left="0"/>
        <w:jc w:val="both"/>
        <w:textAlignment w:val="auto"/>
      </w:pPr>
      <w:r>
        <w:rPr>
          <w:rFonts w:ascii="Times New Roman"/>
          <w:b w:val="false"/>
          <w:i w:val="false"/>
          <w:color w:val="000000"/>
          <w:sz w:val="24"/>
          <w:lang w:val="pl-Pl"/>
        </w:rPr>
        <w:t>3) odróżnia zdania w sensie logicznym od imperatywów (nakazów) i interrogatywów (pytań) oraz dostrzega związki między nimi.</w:t>
      </w:r>
    </w:p>
    <w:p>
      <w:pPr>
        <w:spacing w:before="25" w:after="0"/>
        <w:ind w:left="0"/>
        <w:jc w:val="both"/>
        <w:textAlignment w:val="auto"/>
      </w:pPr>
      <w:r>
        <w:rPr>
          <w:rFonts w:ascii="Times New Roman"/>
          <w:b w:val="false"/>
          <w:i w:val="false"/>
          <w:color w:val="000000"/>
          <w:sz w:val="24"/>
          <w:lang w:val="pl-Pl"/>
        </w:rPr>
        <w:t>2. Logiczne wady wypowiedzi: sprzeczność wewnętrzna, niedopowiedzenie i okazjonalność, nieostrość, wieloznaczność i chwiejność składniowa. Uczeń:</w:t>
      </w:r>
    </w:p>
    <w:p>
      <w:pPr>
        <w:spacing w:before="25" w:after="0"/>
        <w:ind w:left="0"/>
        <w:jc w:val="both"/>
        <w:textAlignment w:val="auto"/>
      </w:pPr>
      <w:r>
        <w:rPr>
          <w:rFonts w:ascii="Times New Roman"/>
          <w:b w:val="false"/>
          <w:i w:val="false"/>
          <w:color w:val="000000"/>
          <w:sz w:val="24"/>
          <w:lang w:val="pl-Pl"/>
        </w:rPr>
        <w:t>1) ustala, co sprawia, że w określonym wyrażeniu mamy do czynienia ze sprzecznością wewnętrzną;</w:t>
      </w:r>
    </w:p>
    <w:p>
      <w:pPr>
        <w:spacing w:before="25" w:after="0"/>
        <w:ind w:left="0"/>
        <w:jc w:val="both"/>
        <w:textAlignment w:val="auto"/>
      </w:pPr>
      <w:r>
        <w:rPr>
          <w:rFonts w:ascii="Times New Roman"/>
          <w:b w:val="false"/>
          <w:i w:val="false"/>
          <w:color w:val="000000"/>
          <w:sz w:val="24"/>
          <w:lang w:val="pl-Pl"/>
        </w:rPr>
        <w:t>2) odróżnia wyrażenia sprzeczne wewnętrznie od wyrażeń fałszywych i nonsensownych;</w:t>
      </w:r>
    </w:p>
    <w:p>
      <w:pPr>
        <w:spacing w:before="25" w:after="0"/>
        <w:ind w:left="0"/>
        <w:jc w:val="both"/>
        <w:textAlignment w:val="auto"/>
      </w:pPr>
      <w:r>
        <w:rPr>
          <w:rFonts w:ascii="Times New Roman"/>
          <w:b w:val="false"/>
          <w:i w:val="false"/>
          <w:color w:val="000000"/>
          <w:sz w:val="24"/>
          <w:lang w:val="pl-Pl"/>
        </w:rPr>
        <w:t>3) uzupełnia na kilka dopuszczalnych sposobów niedopowiedzenia;</w:t>
      </w:r>
    </w:p>
    <w:p>
      <w:pPr>
        <w:spacing w:before="25" w:after="0"/>
        <w:ind w:left="0"/>
        <w:jc w:val="both"/>
        <w:textAlignment w:val="auto"/>
      </w:pPr>
      <w:r>
        <w:rPr>
          <w:rFonts w:ascii="Times New Roman"/>
          <w:b w:val="false"/>
          <w:i w:val="false"/>
          <w:color w:val="000000"/>
          <w:sz w:val="24"/>
          <w:lang w:val="pl-Pl"/>
        </w:rPr>
        <w:t>4) przekłada wyrażenia okazjonalne na wyrażenia pozbawione okazjonalizmów;</w:t>
      </w:r>
    </w:p>
    <w:p>
      <w:pPr>
        <w:spacing w:before="25" w:after="0"/>
        <w:ind w:left="0"/>
        <w:jc w:val="both"/>
        <w:textAlignment w:val="auto"/>
      </w:pPr>
      <w:r>
        <w:rPr>
          <w:rFonts w:ascii="Times New Roman"/>
          <w:b w:val="false"/>
          <w:i w:val="false"/>
          <w:color w:val="000000"/>
          <w:sz w:val="24"/>
          <w:lang w:val="pl-Pl"/>
        </w:rPr>
        <w:t>5) wyjaśnia, czym są wyrażenia nieostre i podaje ich przykłady;</w:t>
      </w:r>
    </w:p>
    <w:p>
      <w:pPr>
        <w:spacing w:before="25" w:after="0"/>
        <w:ind w:left="0"/>
        <w:jc w:val="both"/>
        <w:textAlignment w:val="auto"/>
      </w:pPr>
      <w:r>
        <w:rPr>
          <w:rFonts w:ascii="Times New Roman"/>
          <w:b w:val="false"/>
          <w:i w:val="false"/>
          <w:color w:val="000000"/>
          <w:sz w:val="24"/>
          <w:lang w:val="pl-Pl"/>
        </w:rPr>
        <w:t>6) wyodrębnia poszczególne znaczenia przykładowych wyrażeń wieloznacznych;</w:t>
      </w:r>
    </w:p>
    <w:p>
      <w:pPr>
        <w:spacing w:before="25" w:after="0"/>
        <w:ind w:left="0"/>
        <w:jc w:val="both"/>
        <w:textAlignment w:val="auto"/>
      </w:pPr>
      <w:r>
        <w:rPr>
          <w:rFonts w:ascii="Times New Roman"/>
          <w:b w:val="false"/>
          <w:i w:val="false"/>
          <w:color w:val="000000"/>
          <w:sz w:val="24"/>
          <w:lang w:val="pl-Pl"/>
        </w:rPr>
        <w:t>7) tworzy dla odpowiednio dobranego wyrażenia chwiejnego składniowo co najmniej dwie różne parafrazy jednoznaczne składniowo.</w:t>
      </w:r>
    </w:p>
    <w:p>
      <w:pPr>
        <w:spacing w:before="25" w:after="0"/>
        <w:ind w:left="0"/>
        <w:jc w:val="both"/>
        <w:textAlignment w:val="auto"/>
      </w:pPr>
      <w:r>
        <w:rPr>
          <w:rFonts w:ascii="Times New Roman"/>
          <w:b w:val="false"/>
          <w:i w:val="false"/>
          <w:color w:val="000000"/>
          <w:sz w:val="24"/>
          <w:lang w:val="pl-Pl"/>
        </w:rPr>
        <w:t>3. Skutki posługiwania się wyrażeniami wadliwymi logicznie: niezrozumiałość, nieporozumienia słowne, paradoksy logiczne (np. paradoks kłamcy, paradoks ruchu, paradoks łysego). Uczeń:</w:t>
      </w:r>
    </w:p>
    <w:p>
      <w:pPr>
        <w:spacing w:before="25" w:after="0"/>
        <w:ind w:left="0"/>
        <w:jc w:val="both"/>
        <w:textAlignment w:val="auto"/>
      </w:pPr>
      <w:r>
        <w:rPr>
          <w:rFonts w:ascii="Times New Roman"/>
          <w:b w:val="false"/>
          <w:i w:val="false"/>
          <w:color w:val="000000"/>
          <w:sz w:val="24"/>
          <w:lang w:val="pl-Pl"/>
        </w:rPr>
        <w:t>1) wyszukuje w podanym tekście wyrażenia niezrozumiałe i wyjaśnia, na czym polega ich niezrozumiałość;</w:t>
      </w:r>
    </w:p>
    <w:p>
      <w:pPr>
        <w:spacing w:before="25" w:after="0"/>
        <w:ind w:left="0"/>
        <w:jc w:val="both"/>
        <w:textAlignment w:val="auto"/>
      </w:pPr>
      <w:r>
        <w:rPr>
          <w:rFonts w:ascii="Times New Roman"/>
          <w:b w:val="false"/>
          <w:i w:val="false"/>
          <w:color w:val="000000"/>
          <w:sz w:val="24"/>
          <w:lang w:val="pl-Pl"/>
        </w:rPr>
        <w:t>2) opisuje sytuację, w której doszło do nieporozumienia słownego, i podaje powody tego nieporozumienia;</w:t>
      </w:r>
    </w:p>
    <w:p>
      <w:pPr>
        <w:spacing w:before="25" w:after="0"/>
        <w:ind w:left="0"/>
        <w:jc w:val="both"/>
        <w:textAlignment w:val="auto"/>
      </w:pPr>
      <w:r>
        <w:rPr>
          <w:rFonts w:ascii="Times New Roman"/>
          <w:b w:val="false"/>
          <w:i w:val="false"/>
          <w:color w:val="000000"/>
          <w:sz w:val="24"/>
          <w:lang w:val="pl-Pl"/>
        </w:rPr>
        <w:t>3) przedstawia co najmniej jeden paradoks logiczny i poddaje go analizie.</w:t>
      </w:r>
    </w:p>
    <w:p>
      <w:pPr>
        <w:spacing w:before="25" w:after="0"/>
        <w:ind w:left="0"/>
        <w:jc w:val="both"/>
        <w:textAlignment w:val="auto"/>
      </w:pPr>
      <w:r>
        <w:rPr>
          <w:rFonts w:ascii="Times New Roman"/>
          <w:b w:val="false"/>
          <w:i w:val="false"/>
          <w:color w:val="000000"/>
          <w:sz w:val="24"/>
          <w:lang w:val="pl-Pl"/>
        </w:rPr>
        <w:t>4. Definicje jako środek uściślania myśli i mowy: typy definicji, kryteria poprawności definicji, problem perswazyjności definicji. Uczeń:</w:t>
      </w:r>
    </w:p>
    <w:p>
      <w:pPr>
        <w:spacing w:before="25" w:after="0"/>
        <w:ind w:left="0"/>
        <w:jc w:val="both"/>
        <w:textAlignment w:val="auto"/>
      </w:pPr>
      <w:r>
        <w:rPr>
          <w:rFonts w:ascii="Times New Roman"/>
          <w:b w:val="false"/>
          <w:i w:val="false"/>
          <w:color w:val="000000"/>
          <w:sz w:val="24"/>
          <w:lang w:val="pl-Pl"/>
        </w:rPr>
        <w:t>1) wymienia wybrane odmiany definicji (definicja klasyczna, definicje nieklasyczne: definicja ostensywna, definicja enumeratywna, definicja kontekstowa) i podaje ich przykłady;</w:t>
      </w:r>
    </w:p>
    <w:p>
      <w:pPr>
        <w:spacing w:before="25" w:after="0"/>
        <w:ind w:left="0"/>
        <w:jc w:val="both"/>
        <w:textAlignment w:val="auto"/>
      </w:pPr>
      <w:r>
        <w:rPr>
          <w:rFonts w:ascii="Times New Roman"/>
          <w:b w:val="false"/>
          <w:i w:val="false"/>
          <w:color w:val="000000"/>
          <w:sz w:val="24"/>
          <w:lang w:val="pl-Pl"/>
        </w:rPr>
        <w:t>2) tworzy dla ustalonego wyrażenia definicję klasyczną i wyodrębnia w niej definiendum, łącznik i definiens;</w:t>
      </w:r>
    </w:p>
    <w:p>
      <w:pPr>
        <w:spacing w:before="25" w:after="0"/>
        <w:ind w:left="0"/>
        <w:jc w:val="both"/>
        <w:textAlignment w:val="auto"/>
      </w:pPr>
      <w:r>
        <w:rPr>
          <w:rFonts w:ascii="Times New Roman"/>
          <w:b w:val="false"/>
          <w:i w:val="false"/>
          <w:color w:val="000000"/>
          <w:sz w:val="24"/>
          <w:lang w:val="pl-Pl"/>
        </w:rPr>
        <w:t>3) określa, które z warunków poprawności łamie określona definicja, i usuwa znalezione wady (nieadekwatność, niezrozumiałość definiensa, ignotum per ignotum, błędne koło);</w:t>
      </w:r>
    </w:p>
    <w:p>
      <w:pPr>
        <w:spacing w:before="25" w:after="0"/>
        <w:ind w:left="0"/>
        <w:jc w:val="both"/>
        <w:textAlignment w:val="auto"/>
      </w:pPr>
      <w:r>
        <w:rPr>
          <w:rFonts w:ascii="Times New Roman"/>
          <w:b w:val="false"/>
          <w:i w:val="false"/>
          <w:color w:val="000000"/>
          <w:sz w:val="24"/>
          <w:lang w:val="pl-Pl"/>
        </w:rPr>
        <w:t>4) identyfikuje perswazyjny komponent przykładowych definicji.</w:t>
      </w:r>
    </w:p>
    <w:p>
      <w:pPr>
        <w:spacing w:before="25" w:after="0"/>
        <w:ind w:left="0"/>
        <w:jc w:val="both"/>
        <w:textAlignment w:val="auto"/>
      </w:pPr>
      <w:r>
        <w:rPr>
          <w:rFonts w:ascii="Times New Roman"/>
          <w:b w:val="false"/>
          <w:i w:val="false"/>
          <w:color w:val="000000"/>
          <w:sz w:val="24"/>
          <w:lang w:val="pl-Pl"/>
        </w:rPr>
        <w:t>5. Uzasadnianie bezpośrednie: spostrzeżenie, introspekcja, intuicja. Uczeń:</w:t>
      </w:r>
    </w:p>
    <w:p>
      <w:pPr>
        <w:spacing w:before="25" w:after="0"/>
        <w:ind w:left="0"/>
        <w:jc w:val="both"/>
        <w:textAlignment w:val="auto"/>
      </w:pPr>
      <w:r>
        <w:rPr>
          <w:rFonts w:ascii="Times New Roman"/>
          <w:b w:val="false"/>
          <w:i w:val="false"/>
          <w:color w:val="000000"/>
          <w:sz w:val="24"/>
          <w:lang w:val="pl-Pl"/>
        </w:rPr>
        <w:t>1) odróżnia zdania, które można uzasadnić w odwołaniu do spostrzeżenia od zdań, które można uzasadnić w odwołaniu do introspekcji;</w:t>
      </w:r>
    </w:p>
    <w:p>
      <w:pPr>
        <w:spacing w:before="25" w:after="0"/>
        <w:ind w:left="0"/>
        <w:jc w:val="both"/>
        <w:textAlignment w:val="auto"/>
      </w:pPr>
      <w:r>
        <w:rPr>
          <w:rFonts w:ascii="Times New Roman"/>
          <w:b w:val="false"/>
          <w:i w:val="false"/>
          <w:color w:val="000000"/>
          <w:sz w:val="24"/>
          <w:lang w:val="pl-Pl"/>
        </w:rPr>
        <w:t>2) wyróżnia i objaśnia wybrane pojęcia intuicji (intuicja intelektualna, intuicja aksjologiczna, intuicja w sensie potocznym).</w:t>
      </w:r>
    </w:p>
    <w:p>
      <w:pPr>
        <w:spacing w:before="25" w:after="0"/>
        <w:ind w:left="0"/>
        <w:jc w:val="both"/>
        <w:textAlignment w:val="auto"/>
      </w:pPr>
      <w:r>
        <w:rPr>
          <w:rFonts w:ascii="Times New Roman"/>
          <w:b w:val="false"/>
          <w:i w:val="false"/>
          <w:color w:val="000000"/>
          <w:sz w:val="24"/>
          <w:lang w:val="pl-Pl"/>
        </w:rPr>
        <w:t>6. Uzasadnianie pośrednie: wnioskowanie (rozumowanie) niezawodne (oparte na wynikaniu logicznym lub definicyjnym) i zawodne, wybrane schematy (reguły) wnioskowań, klasyfikacja rozumowań (dowodzenie, wyjaśnianie, potwierdzanie, obalanie). Uczeń:</w:t>
      </w:r>
    </w:p>
    <w:p>
      <w:pPr>
        <w:spacing w:before="25" w:after="0"/>
        <w:ind w:left="0"/>
        <w:jc w:val="both"/>
        <w:textAlignment w:val="auto"/>
      </w:pPr>
      <w:r>
        <w:rPr>
          <w:rFonts w:ascii="Times New Roman"/>
          <w:b w:val="false"/>
          <w:i w:val="false"/>
          <w:color w:val="000000"/>
          <w:sz w:val="24"/>
          <w:lang w:val="pl-Pl"/>
        </w:rPr>
        <w:t>1) odróżnia w rozumowaniu przesłanki od wniosku oraz formułuje przesłanki pominięte w entymemacie;</w:t>
      </w:r>
    </w:p>
    <w:p>
      <w:pPr>
        <w:spacing w:before="25" w:after="0"/>
        <w:ind w:left="0"/>
        <w:jc w:val="both"/>
        <w:textAlignment w:val="auto"/>
      </w:pPr>
      <w:r>
        <w:rPr>
          <w:rFonts w:ascii="Times New Roman"/>
          <w:b w:val="false"/>
          <w:i w:val="false"/>
          <w:color w:val="000000"/>
          <w:sz w:val="24"/>
          <w:lang w:val="pl-Pl"/>
        </w:rPr>
        <w:t>2) rozstrzyga, czy dane zdanie wynika logicznie lub definicyjnie z innego zdania lub zbioru zdań;</w:t>
      </w:r>
    </w:p>
    <w:p>
      <w:pPr>
        <w:spacing w:before="25" w:after="0"/>
        <w:ind w:left="0"/>
        <w:jc w:val="both"/>
        <w:textAlignment w:val="auto"/>
      </w:pPr>
      <w:r>
        <w:rPr>
          <w:rFonts w:ascii="Times New Roman"/>
          <w:b w:val="false"/>
          <w:i w:val="false"/>
          <w:color w:val="000000"/>
          <w:sz w:val="24"/>
          <w:lang w:val="pl-Pl"/>
        </w:rPr>
        <w:t>3) odtwarza schemat, na którym opiera się określone wnioskowanie;</w:t>
      </w:r>
    </w:p>
    <w:p>
      <w:pPr>
        <w:spacing w:before="25" w:after="0"/>
        <w:ind w:left="0"/>
        <w:jc w:val="both"/>
        <w:textAlignment w:val="auto"/>
      </w:pPr>
      <w:r>
        <w:rPr>
          <w:rFonts w:ascii="Times New Roman"/>
          <w:b w:val="false"/>
          <w:i w:val="false"/>
          <w:color w:val="000000"/>
          <w:sz w:val="24"/>
          <w:lang w:val="pl-Pl"/>
        </w:rPr>
        <w:t>4) zna i stosuje przykładowe schematy wnioskowań (modus ponendo ponens, modus tollendo tollens, modus tollendo ponens, sylogizm hipotetyczny, dylemat konstrukcyjny prosty i złożony);</w:t>
      </w:r>
    </w:p>
    <w:p>
      <w:pPr>
        <w:spacing w:before="25" w:after="0"/>
        <w:ind w:left="0"/>
        <w:jc w:val="both"/>
        <w:textAlignment w:val="auto"/>
      </w:pPr>
      <w:r>
        <w:rPr>
          <w:rFonts w:ascii="Times New Roman"/>
          <w:b w:val="false"/>
          <w:i w:val="false"/>
          <w:color w:val="000000"/>
          <w:sz w:val="24"/>
          <w:lang w:val="pl-Pl"/>
        </w:rPr>
        <w:t>5) z podanej listy wnioskowań wyodrębnia wnioskowania zawodne (niededukcyjne) i niezawodne (dedukcyjne) i wskazuje powody przypisania im odpowiednio zawodności lub niezawodności;</w:t>
      </w:r>
    </w:p>
    <w:p>
      <w:pPr>
        <w:spacing w:before="25" w:after="0"/>
        <w:ind w:left="0"/>
        <w:jc w:val="both"/>
        <w:textAlignment w:val="auto"/>
      </w:pPr>
      <w:r>
        <w:rPr>
          <w:rFonts w:ascii="Times New Roman"/>
          <w:b w:val="false"/>
          <w:i w:val="false"/>
          <w:color w:val="000000"/>
          <w:sz w:val="24"/>
          <w:lang w:val="pl-Pl"/>
        </w:rPr>
        <w:t>6) odróżnia - na przykładach - dowodzenie od wyjaśniania i potwierdzanie od obalania.</w:t>
      </w:r>
    </w:p>
    <w:p>
      <w:pPr>
        <w:spacing w:before="25" w:after="0"/>
        <w:ind w:left="0"/>
        <w:jc w:val="both"/>
        <w:textAlignment w:val="auto"/>
      </w:pPr>
      <w:r>
        <w:rPr>
          <w:rFonts w:ascii="Times New Roman"/>
          <w:b w:val="false"/>
          <w:i w:val="false"/>
          <w:color w:val="000000"/>
          <w:sz w:val="24"/>
          <w:lang w:val="pl-Pl"/>
        </w:rPr>
        <w:t>7. Błędy w rozumowaniach: błąd materialny i formalny, błędne koło w rozumowaniu, ekwiwokacja. Uczeń:</w:t>
      </w:r>
    </w:p>
    <w:p>
      <w:pPr>
        <w:spacing w:before="25" w:after="0"/>
        <w:ind w:left="0"/>
        <w:jc w:val="both"/>
        <w:textAlignment w:val="auto"/>
      </w:pPr>
      <w:r>
        <w:rPr>
          <w:rFonts w:ascii="Times New Roman"/>
          <w:b w:val="false"/>
          <w:i w:val="false"/>
          <w:color w:val="000000"/>
          <w:sz w:val="24"/>
          <w:lang w:val="pl-Pl"/>
        </w:rPr>
        <w:t>1) ocenia dane rozumowanie pod względem materialnym i formalnym, wskazując powody swojej oceny;</w:t>
      </w:r>
    </w:p>
    <w:p>
      <w:pPr>
        <w:spacing w:before="25" w:after="0"/>
        <w:ind w:left="0"/>
        <w:jc w:val="both"/>
        <w:textAlignment w:val="auto"/>
      </w:pPr>
      <w:r>
        <w:rPr>
          <w:rFonts w:ascii="Times New Roman"/>
          <w:b w:val="false"/>
          <w:i w:val="false"/>
          <w:color w:val="000000"/>
          <w:sz w:val="24"/>
          <w:lang w:val="pl-Pl"/>
        </w:rPr>
        <w:t>2) odróżnia rozumowanie z błędnym kołem bezpośrednim od rozumowania z błędnym kołem pośrednim;</w:t>
      </w:r>
    </w:p>
    <w:p>
      <w:pPr>
        <w:spacing w:before="25" w:after="0"/>
        <w:ind w:left="0"/>
        <w:jc w:val="both"/>
        <w:textAlignment w:val="auto"/>
      </w:pPr>
      <w:r>
        <w:rPr>
          <w:rFonts w:ascii="Times New Roman"/>
          <w:b w:val="false"/>
          <w:i w:val="false"/>
          <w:color w:val="000000"/>
          <w:sz w:val="24"/>
          <w:lang w:val="pl-Pl"/>
        </w:rPr>
        <w:t>3) wyjaśnia, na czym polega błąd ekwiwokacji w podanym rozumowaniu.</w:t>
      </w:r>
    </w:p>
    <w:p>
      <w:pPr>
        <w:spacing w:before="25" w:after="0"/>
        <w:ind w:left="0"/>
        <w:jc w:val="both"/>
        <w:textAlignment w:val="auto"/>
      </w:pPr>
      <w:r>
        <w:rPr>
          <w:rFonts w:ascii="Times New Roman"/>
          <w:b w:val="false"/>
          <w:i w:val="false"/>
          <w:color w:val="000000"/>
          <w:sz w:val="24"/>
          <w:lang w:val="pl-Pl"/>
        </w:rPr>
        <w:t>8. Argumentacja: dyskusja a wymiana poglądów, parlamentarne i logiczne kryteria rzetelnej dyskusji, nieuczciwe chwyty w dyskusji. Uczeń:</w:t>
      </w:r>
    </w:p>
    <w:p>
      <w:pPr>
        <w:spacing w:before="25" w:after="0"/>
        <w:ind w:left="0"/>
        <w:jc w:val="both"/>
        <w:textAlignment w:val="auto"/>
      </w:pPr>
      <w:r>
        <w:rPr>
          <w:rFonts w:ascii="Times New Roman"/>
          <w:b w:val="false"/>
          <w:i w:val="false"/>
          <w:color w:val="000000"/>
          <w:sz w:val="24"/>
          <w:lang w:val="pl-Pl"/>
        </w:rPr>
        <w:t>1) wyjaśnia, dlaczego przykładowa wymiana poglądów nie jest dyskusją;</w:t>
      </w:r>
    </w:p>
    <w:p>
      <w:pPr>
        <w:spacing w:before="25" w:after="0"/>
        <w:ind w:left="0"/>
        <w:jc w:val="both"/>
        <w:textAlignment w:val="auto"/>
      </w:pPr>
      <w:r>
        <w:rPr>
          <w:rFonts w:ascii="Times New Roman"/>
          <w:b w:val="false"/>
          <w:i w:val="false"/>
          <w:color w:val="000000"/>
          <w:sz w:val="24"/>
          <w:lang w:val="pl-Pl"/>
        </w:rPr>
        <w:t>2) zna listę kryteriów rzetelnej dyskusji - parlamentarnych (ustalony porządek wypowiedzi, prawdomówność i życzliwe nastawienie do siebie dyskutantów) i logicznych (zrozumiałość wypowiedzi, określenie przedmiotu i założeń dyskusji) - i stosuje się do nich w praktyce;</w:t>
      </w:r>
    </w:p>
    <w:p>
      <w:pPr>
        <w:spacing w:before="25" w:after="0"/>
        <w:ind w:left="0"/>
        <w:jc w:val="both"/>
        <w:textAlignment w:val="auto"/>
      </w:pPr>
      <w:r>
        <w:rPr>
          <w:rFonts w:ascii="Times New Roman"/>
          <w:b w:val="false"/>
          <w:i w:val="false"/>
          <w:color w:val="000000"/>
          <w:sz w:val="24"/>
          <w:lang w:val="pl-Pl"/>
        </w:rPr>
        <w:t>3) wskazuje przykładowe chwyty erystyczne (ad vanitatem, ad verecundiam, ad ignorantiam, ad personam, ad populum) stosowane w nieuczciwej dyskusji i opisuje, na czym polega ich nieuczciwość.</w:t>
      </w:r>
    </w:p>
    <w:p>
      <w:pPr>
        <w:spacing w:before="25" w:after="0"/>
        <w:ind w:left="0"/>
        <w:jc w:val="both"/>
        <w:textAlignment w:val="auto"/>
      </w:pPr>
      <w:r>
        <w:rPr>
          <w:rFonts w:ascii="Times New Roman"/>
          <w:b w:val="false"/>
          <w:i w:val="false"/>
          <w:color w:val="000000"/>
          <w:sz w:val="24"/>
          <w:lang w:val="pl-Pl"/>
        </w:rPr>
        <w:t>II. Elementy historii filozofii.</w:t>
      </w:r>
    </w:p>
    <w:p>
      <w:pPr>
        <w:spacing w:before="25" w:after="0"/>
        <w:ind w:left="0"/>
        <w:jc w:val="both"/>
        <w:textAlignment w:val="auto"/>
      </w:pPr>
      <w:r>
        <w:rPr>
          <w:rFonts w:ascii="Times New Roman"/>
          <w:b w:val="false"/>
          <w:i w:val="false"/>
          <w:color w:val="000000"/>
          <w:sz w:val="24"/>
          <w:lang w:val="pl-Pl"/>
        </w:rPr>
        <w:t>1. Filozofia starożytna. Uczeń opanowuje następujące treści nauczania zawarte w podstawie programowej do filozofii zakresu podstawowego:</w:t>
      </w:r>
    </w:p>
    <w:p>
      <w:pPr>
        <w:spacing w:before="25" w:after="0"/>
        <w:ind w:left="0"/>
        <w:jc w:val="both"/>
        <w:textAlignment w:val="auto"/>
      </w:pPr>
      <w:r>
        <w:rPr>
          <w:rFonts w:ascii="Times New Roman"/>
          <w:b w:val="false"/>
          <w:i w:val="false"/>
          <w:color w:val="000000"/>
          <w:sz w:val="24"/>
          <w:lang w:val="pl-Pl"/>
        </w:rPr>
        <w:t>1) atomizm grecki (filozofia Leucypa i Demokryta) jako paradygmat ontologii naturalistycznej (punkt IV);</w:t>
      </w:r>
    </w:p>
    <w:p>
      <w:pPr>
        <w:spacing w:before="25" w:after="0"/>
        <w:ind w:left="0"/>
        <w:jc w:val="both"/>
        <w:textAlignment w:val="auto"/>
      </w:pPr>
      <w:r>
        <w:rPr>
          <w:rFonts w:ascii="Times New Roman"/>
          <w:b w:val="false"/>
          <w:i w:val="false"/>
          <w:color w:val="000000"/>
          <w:sz w:val="24"/>
          <w:lang w:val="pl-Pl"/>
        </w:rPr>
        <w:t>2) filozofia Platona jako paradygmat metafizyki antynaturalistycznej (punkt VI);</w:t>
      </w:r>
    </w:p>
    <w:p>
      <w:pPr>
        <w:spacing w:before="25" w:after="0"/>
        <w:ind w:left="0"/>
        <w:jc w:val="both"/>
        <w:textAlignment w:val="auto"/>
      </w:pPr>
      <w:r>
        <w:rPr>
          <w:rFonts w:ascii="Times New Roman"/>
          <w:b w:val="false"/>
          <w:i w:val="false"/>
          <w:color w:val="000000"/>
          <w:sz w:val="24"/>
          <w:lang w:val="pl-Pl"/>
        </w:rPr>
        <w:t>3) filozofia i kultura europejska jako "przypisy do Platona" (punkt VII);</w:t>
      </w:r>
    </w:p>
    <w:p>
      <w:pPr>
        <w:spacing w:before="25" w:after="0"/>
        <w:ind w:left="0"/>
        <w:jc w:val="both"/>
        <w:textAlignment w:val="auto"/>
      </w:pPr>
      <w:r>
        <w:rPr>
          <w:rFonts w:ascii="Times New Roman"/>
          <w:b w:val="false"/>
          <w:i w:val="false"/>
          <w:color w:val="000000"/>
          <w:sz w:val="24"/>
          <w:lang w:val="pl-Pl"/>
        </w:rPr>
        <w:t>4) filozofia Arystotelesa jako próba pogodzenia dotychczasowych opozycji filozoficznych (punkt VIII);</w:t>
      </w:r>
    </w:p>
    <w:p>
      <w:pPr>
        <w:spacing w:before="25" w:after="0"/>
        <w:ind w:left="0"/>
        <w:jc w:val="both"/>
        <w:textAlignment w:val="auto"/>
      </w:pPr>
      <w:r>
        <w:rPr>
          <w:rFonts w:ascii="Times New Roman"/>
          <w:b w:val="false"/>
          <w:i w:val="false"/>
          <w:color w:val="000000"/>
          <w:sz w:val="24"/>
          <w:lang w:val="pl-Pl"/>
        </w:rPr>
        <w:t>5) epikureizm i stoicyzm jako dwa paradygmaty etyki (punkt IX);</w:t>
      </w:r>
    </w:p>
    <w:p>
      <w:pPr>
        <w:spacing w:before="25" w:after="0"/>
        <w:ind w:left="0"/>
        <w:jc w:val="both"/>
        <w:textAlignment w:val="auto"/>
      </w:pPr>
      <w:r>
        <w:rPr>
          <w:rFonts w:ascii="Times New Roman"/>
          <w:b w:val="false"/>
          <w:i w:val="false"/>
          <w:color w:val="000000"/>
          <w:sz w:val="24"/>
          <w:lang w:val="pl-Pl"/>
        </w:rPr>
        <w:t>6) tropy sceptyczne jako ponadczasowe wyzwanie dla epistemologii (punkt X);</w:t>
      </w:r>
    </w:p>
    <w:p>
      <w:pPr>
        <w:spacing w:before="25" w:after="0"/>
        <w:ind w:left="0"/>
        <w:jc w:val="both"/>
        <w:textAlignment w:val="auto"/>
      </w:pPr>
      <w:r>
        <w:rPr>
          <w:rFonts w:ascii="Times New Roman"/>
          <w:b w:val="false"/>
          <w:i w:val="false"/>
          <w:color w:val="000000"/>
          <w:sz w:val="24"/>
          <w:lang w:val="pl-Pl"/>
        </w:rPr>
        <w:t>7) początki filozoficznej teologii (punkt XI).</w:t>
      </w:r>
    </w:p>
    <w:p>
      <w:pPr>
        <w:spacing w:before="25" w:after="0"/>
        <w:ind w:left="0"/>
        <w:jc w:val="both"/>
        <w:textAlignment w:val="auto"/>
      </w:pPr>
      <w:r>
        <w:rPr>
          <w:rFonts w:ascii="Times New Roman"/>
          <w:b w:val="false"/>
          <w:i w:val="false"/>
          <w:color w:val="000000"/>
          <w:sz w:val="24"/>
          <w:lang w:val="pl-Pl"/>
        </w:rPr>
        <w:t>2. Św. Tomasz z Akwinu. Uczeń:</w:t>
      </w:r>
    </w:p>
    <w:p>
      <w:pPr>
        <w:spacing w:before="25" w:after="0"/>
        <w:ind w:left="0"/>
        <w:jc w:val="both"/>
        <w:textAlignment w:val="auto"/>
      </w:pPr>
      <w:r>
        <w:rPr>
          <w:rFonts w:ascii="Times New Roman"/>
          <w:b w:val="false"/>
          <w:i w:val="false"/>
          <w:color w:val="000000"/>
          <w:sz w:val="24"/>
          <w:lang w:val="pl-Pl"/>
        </w:rPr>
        <w:t>1) przedstawia św. Tomasza koncepcję Boga i człowieka;</w:t>
      </w:r>
    </w:p>
    <w:p>
      <w:pPr>
        <w:spacing w:before="25" w:after="0"/>
        <w:ind w:left="0"/>
        <w:jc w:val="both"/>
        <w:textAlignment w:val="auto"/>
      </w:pPr>
      <w:r>
        <w:rPr>
          <w:rFonts w:ascii="Times New Roman"/>
          <w:b w:val="false"/>
          <w:i w:val="false"/>
          <w:color w:val="000000"/>
          <w:sz w:val="24"/>
          <w:lang w:val="pl-Pl"/>
        </w:rPr>
        <w:t>2) krytycznie rekonstruuje "pięć dróg";</w:t>
      </w:r>
    </w:p>
    <w:p>
      <w:pPr>
        <w:spacing w:before="25" w:after="0"/>
        <w:ind w:left="0"/>
        <w:jc w:val="both"/>
        <w:textAlignment w:val="auto"/>
      </w:pPr>
      <w:r>
        <w:rPr>
          <w:rFonts w:ascii="Times New Roman"/>
          <w:b w:val="false"/>
          <w:i w:val="false"/>
          <w:color w:val="000000"/>
          <w:sz w:val="24"/>
          <w:lang w:val="pl-Pl"/>
        </w:rPr>
        <w:t>3) porównuje dwie argumentacje za istnieniem Boga - argumentację św. Tomasza ("pięć dróg") z argumentacją św. Anzelma z Canterbury z Proslogionu (rozdz. 2 Bóg naprawdę jest);</w:t>
      </w:r>
    </w:p>
    <w:p>
      <w:pPr>
        <w:spacing w:before="25" w:after="0"/>
        <w:ind w:left="0"/>
        <w:jc w:val="both"/>
        <w:textAlignment w:val="auto"/>
      </w:pPr>
      <w:r>
        <w:rPr>
          <w:rFonts w:ascii="Times New Roman"/>
          <w:b w:val="false"/>
          <w:i w:val="false"/>
          <w:color w:val="000000"/>
          <w:sz w:val="24"/>
          <w:lang w:val="pl-Pl"/>
        </w:rPr>
        <w:t>4) wyjaśnia, czym jest neotomizm i wymienia jego głównych przedstawicieli;</w:t>
      </w:r>
    </w:p>
    <w:p>
      <w:pPr>
        <w:spacing w:before="25" w:after="0"/>
        <w:ind w:left="0"/>
        <w:jc w:val="both"/>
        <w:textAlignment w:val="auto"/>
      </w:pPr>
      <w:r>
        <w:rPr>
          <w:rFonts w:ascii="Times New Roman"/>
          <w:b w:val="false"/>
          <w:i w:val="false"/>
          <w:color w:val="000000"/>
          <w:sz w:val="24"/>
          <w:lang w:val="pl-Pl"/>
        </w:rPr>
        <w:t>5) analizuje fragment Sumy teologii (cz. I, kw. 3, art. 1: Czy Bóg jest ciałem?).</w:t>
      </w:r>
    </w:p>
    <w:p>
      <w:pPr>
        <w:spacing w:before="25" w:after="0"/>
        <w:ind w:left="0"/>
        <w:jc w:val="both"/>
        <w:textAlignment w:val="auto"/>
      </w:pPr>
      <w:r>
        <w:rPr>
          <w:rFonts w:ascii="Times New Roman"/>
          <w:b w:val="false"/>
          <w:i w:val="false"/>
          <w:color w:val="000000"/>
          <w:sz w:val="24"/>
          <w:lang w:val="pl-Pl"/>
        </w:rPr>
        <w:t>3. René Descartes. Uczeń:</w:t>
      </w:r>
    </w:p>
    <w:p>
      <w:pPr>
        <w:spacing w:before="25" w:after="0"/>
        <w:ind w:left="0"/>
        <w:jc w:val="both"/>
        <w:textAlignment w:val="auto"/>
      </w:pPr>
      <w:r>
        <w:rPr>
          <w:rFonts w:ascii="Times New Roman"/>
          <w:b w:val="false"/>
          <w:i w:val="false"/>
          <w:color w:val="000000"/>
          <w:sz w:val="24"/>
          <w:lang w:val="pl-Pl"/>
        </w:rPr>
        <w:t>1) wyjaśnia, na czym polega kartezjański racjonalizm, sceptycyzm metodyczny i dualizm psychofizyczny;</w:t>
      </w:r>
    </w:p>
    <w:p>
      <w:pPr>
        <w:spacing w:before="25" w:after="0"/>
        <w:ind w:left="0"/>
        <w:jc w:val="both"/>
        <w:textAlignment w:val="auto"/>
      </w:pPr>
      <w:r>
        <w:rPr>
          <w:rFonts w:ascii="Times New Roman"/>
          <w:b w:val="false"/>
          <w:i w:val="false"/>
          <w:color w:val="000000"/>
          <w:sz w:val="24"/>
          <w:lang w:val="pl-Pl"/>
        </w:rPr>
        <w:t>2) objaśnia sens formuły "myślę, więc jestem";</w:t>
      </w:r>
    </w:p>
    <w:p>
      <w:pPr>
        <w:spacing w:before="25" w:after="0"/>
        <w:ind w:left="0"/>
        <w:jc w:val="both"/>
        <w:textAlignment w:val="auto"/>
      </w:pPr>
      <w:r>
        <w:rPr>
          <w:rFonts w:ascii="Times New Roman"/>
          <w:b w:val="false"/>
          <w:i w:val="false"/>
          <w:color w:val="000000"/>
          <w:sz w:val="24"/>
          <w:lang w:val="pl-Pl"/>
        </w:rPr>
        <w:t>3) krytycznie rekonstruuje kartezjański argument na rzecz istnienia świata zewnętrznego;</w:t>
      </w:r>
    </w:p>
    <w:p>
      <w:pPr>
        <w:spacing w:before="25" w:after="0"/>
        <w:ind w:left="0"/>
        <w:jc w:val="both"/>
        <w:textAlignment w:val="auto"/>
      </w:pPr>
      <w:r>
        <w:rPr>
          <w:rFonts w:ascii="Times New Roman"/>
          <w:b w:val="false"/>
          <w:i w:val="false"/>
          <w:color w:val="000000"/>
          <w:sz w:val="24"/>
          <w:lang w:val="pl-Pl"/>
        </w:rPr>
        <w:t>4) omawia poglądy jednego z następujących kontynuatorów filozofii René Descartesa: Gotfrieda Wilhelma Leibniza lub Barucha Spinozy;</w:t>
      </w:r>
    </w:p>
    <w:p>
      <w:pPr>
        <w:spacing w:before="25" w:after="0"/>
        <w:ind w:left="0"/>
        <w:jc w:val="both"/>
        <w:textAlignment w:val="auto"/>
      </w:pPr>
      <w:r>
        <w:rPr>
          <w:rFonts w:ascii="Times New Roman"/>
          <w:b w:val="false"/>
          <w:i w:val="false"/>
          <w:color w:val="000000"/>
          <w:sz w:val="24"/>
          <w:lang w:val="pl-Pl"/>
        </w:rPr>
        <w:t>5) analizuje fragment Rozprawy o metodzie René Descartesa (cz. IV).</w:t>
      </w:r>
    </w:p>
    <w:p>
      <w:pPr>
        <w:spacing w:before="25" w:after="0"/>
        <w:ind w:left="0"/>
        <w:jc w:val="both"/>
        <w:textAlignment w:val="auto"/>
      </w:pPr>
      <w:r>
        <w:rPr>
          <w:rFonts w:ascii="Times New Roman"/>
          <w:b w:val="false"/>
          <w:i w:val="false"/>
          <w:color w:val="000000"/>
          <w:sz w:val="24"/>
          <w:lang w:val="pl-Pl"/>
        </w:rPr>
        <w:t>4. Blaise Pascal. Uczeń:</w:t>
      </w:r>
    </w:p>
    <w:p>
      <w:pPr>
        <w:spacing w:before="25" w:after="0"/>
        <w:ind w:left="0"/>
        <w:jc w:val="both"/>
        <w:textAlignment w:val="auto"/>
      </w:pPr>
      <w:r>
        <w:rPr>
          <w:rFonts w:ascii="Times New Roman"/>
          <w:b w:val="false"/>
          <w:i w:val="false"/>
          <w:color w:val="000000"/>
          <w:sz w:val="24"/>
          <w:lang w:val="pl-Pl"/>
        </w:rPr>
        <w:t>1) objaśnia pascalowskie rozróżnienie porządku rozumu i porządku serca;</w:t>
      </w:r>
    </w:p>
    <w:p>
      <w:pPr>
        <w:spacing w:before="25" w:after="0"/>
        <w:ind w:left="0"/>
        <w:jc w:val="both"/>
        <w:textAlignment w:val="auto"/>
      </w:pPr>
      <w:r>
        <w:rPr>
          <w:rFonts w:ascii="Times New Roman"/>
          <w:b w:val="false"/>
          <w:i w:val="false"/>
          <w:color w:val="000000"/>
          <w:sz w:val="24"/>
          <w:lang w:val="pl-Pl"/>
        </w:rPr>
        <w:t>2) wyjaśnia, na czym w ujęciu Blaise Pascala polega wielkość i nędza człowieka;</w:t>
      </w:r>
    </w:p>
    <w:p>
      <w:pPr>
        <w:spacing w:before="25" w:after="0"/>
        <w:ind w:left="0"/>
        <w:jc w:val="both"/>
        <w:textAlignment w:val="auto"/>
      </w:pPr>
      <w:r>
        <w:rPr>
          <w:rFonts w:ascii="Times New Roman"/>
          <w:b w:val="false"/>
          <w:i w:val="false"/>
          <w:color w:val="000000"/>
          <w:sz w:val="24"/>
          <w:lang w:val="pl-Pl"/>
        </w:rPr>
        <w:t>3) krytycznie rekonstruuje "zakład Pascala";</w:t>
      </w:r>
    </w:p>
    <w:p>
      <w:pPr>
        <w:spacing w:before="25" w:after="0"/>
        <w:ind w:left="0"/>
        <w:jc w:val="both"/>
        <w:textAlignment w:val="auto"/>
      </w:pPr>
      <w:r>
        <w:rPr>
          <w:rFonts w:ascii="Times New Roman"/>
          <w:b w:val="false"/>
          <w:i w:val="false"/>
          <w:color w:val="000000"/>
          <w:sz w:val="24"/>
          <w:lang w:val="pl-Pl"/>
        </w:rPr>
        <w:t>4) analizuje fragment Myśli (cz. I, rozdz. 1: Miejsce człowieka w naturze. Dwie nieskończoności).</w:t>
      </w:r>
    </w:p>
    <w:p>
      <w:pPr>
        <w:spacing w:before="25" w:after="0"/>
        <w:ind w:left="0"/>
        <w:jc w:val="both"/>
        <w:textAlignment w:val="auto"/>
      </w:pPr>
      <w:r>
        <w:rPr>
          <w:rFonts w:ascii="Times New Roman"/>
          <w:b w:val="false"/>
          <w:i w:val="false"/>
          <w:color w:val="000000"/>
          <w:sz w:val="24"/>
          <w:lang w:val="pl-Pl"/>
        </w:rPr>
        <w:t>5. Empiryzm brytyjski. Uczeń:</w:t>
      </w:r>
    </w:p>
    <w:p>
      <w:pPr>
        <w:spacing w:before="25" w:after="0"/>
        <w:ind w:left="0"/>
        <w:jc w:val="both"/>
        <w:textAlignment w:val="auto"/>
      </w:pPr>
      <w:r>
        <w:rPr>
          <w:rFonts w:ascii="Times New Roman"/>
          <w:b w:val="false"/>
          <w:i w:val="false"/>
          <w:color w:val="000000"/>
          <w:sz w:val="24"/>
          <w:lang w:val="pl-Pl"/>
        </w:rPr>
        <w:t>1) wyjaśnia, co to jest empiryzm i jakie są jego główne odmiany;</w:t>
      </w:r>
    </w:p>
    <w:p>
      <w:pPr>
        <w:spacing w:before="25" w:after="0"/>
        <w:ind w:left="0"/>
        <w:jc w:val="both"/>
        <w:textAlignment w:val="auto"/>
      </w:pPr>
      <w:r>
        <w:rPr>
          <w:rFonts w:ascii="Times New Roman"/>
          <w:b w:val="false"/>
          <w:i w:val="false"/>
          <w:color w:val="000000"/>
          <w:sz w:val="24"/>
          <w:lang w:val="pl-Pl"/>
        </w:rPr>
        <w:t>2) przedstawia poglądy Johna Locke'a z zakresu epistemologii i filozofii polityki;</w:t>
      </w:r>
    </w:p>
    <w:p>
      <w:pPr>
        <w:spacing w:before="25" w:after="0"/>
        <w:ind w:left="0"/>
        <w:jc w:val="both"/>
        <w:textAlignment w:val="auto"/>
      </w:pPr>
      <w:r>
        <w:rPr>
          <w:rFonts w:ascii="Times New Roman"/>
          <w:b w:val="false"/>
          <w:i w:val="false"/>
          <w:color w:val="000000"/>
          <w:sz w:val="24"/>
          <w:lang w:val="pl-Pl"/>
        </w:rPr>
        <w:t>3) wskazuje na jedną z możliwych konsekwencji empiryzmu: sceptyczną (na przykładzie filozofii Davida Hume'a) bądź idealistyczną (na przykładzie filozofii George'a Berkeleya);</w:t>
      </w:r>
    </w:p>
    <w:p>
      <w:pPr>
        <w:spacing w:before="25" w:after="0"/>
        <w:ind w:left="0"/>
        <w:jc w:val="both"/>
        <w:textAlignment w:val="auto"/>
      </w:pPr>
      <w:r>
        <w:rPr>
          <w:rFonts w:ascii="Times New Roman"/>
          <w:b w:val="false"/>
          <w:i w:val="false"/>
          <w:color w:val="000000"/>
          <w:sz w:val="24"/>
          <w:lang w:val="pl-Pl"/>
        </w:rPr>
        <w:t>4) analizuje fragment Rozważań dotyczących rozumu ludzkiego Johna Locke'a (t. I, ks. II, rozdz. I, par. 1-6).</w:t>
      </w:r>
    </w:p>
    <w:p>
      <w:pPr>
        <w:spacing w:before="25" w:after="0"/>
        <w:ind w:left="0"/>
        <w:jc w:val="both"/>
        <w:textAlignment w:val="auto"/>
      </w:pPr>
      <w:r>
        <w:rPr>
          <w:rFonts w:ascii="Times New Roman"/>
          <w:b w:val="false"/>
          <w:i w:val="false"/>
          <w:color w:val="000000"/>
          <w:sz w:val="24"/>
          <w:lang w:val="pl-Pl"/>
        </w:rPr>
        <w:t>6. Immanuel Kant. Uczeń:</w:t>
      </w:r>
    </w:p>
    <w:p>
      <w:pPr>
        <w:spacing w:before="25" w:after="0"/>
        <w:ind w:left="0"/>
        <w:jc w:val="both"/>
        <w:textAlignment w:val="auto"/>
      </w:pPr>
      <w:r>
        <w:rPr>
          <w:rFonts w:ascii="Times New Roman"/>
          <w:b w:val="false"/>
          <w:i w:val="false"/>
          <w:color w:val="000000"/>
          <w:sz w:val="24"/>
          <w:lang w:val="pl-Pl"/>
        </w:rPr>
        <w:t>1) objaśnia, na czym polega "przewrót kopernikański" w filozofii i transcendentalność jego epistemologii;</w:t>
      </w:r>
    </w:p>
    <w:p>
      <w:pPr>
        <w:spacing w:before="25" w:after="0"/>
        <w:ind w:left="0"/>
        <w:jc w:val="both"/>
        <w:textAlignment w:val="auto"/>
      </w:pPr>
      <w:r>
        <w:rPr>
          <w:rFonts w:ascii="Times New Roman"/>
          <w:b w:val="false"/>
          <w:i w:val="false"/>
          <w:color w:val="000000"/>
          <w:sz w:val="24"/>
          <w:lang w:val="pl-Pl"/>
        </w:rPr>
        <w:t>2) przedstawia kantowską koncepcję prawa moralnego oraz w jej kontekście objaśnia treść i funkcję imperatywu kategorycznego (formuła powszechnego prawa oraz formuła człowieczeństwa jako celu);</w:t>
      </w:r>
    </w:p>
    <w:p>
      <w:pPr>
        <w:spacing w:before="25" w:after="0"/>
        <w:ind w:left="0"/>
        <w:jc w:val="both"/>
        <w:textAlignment w:val="auto"/>
      </w:pPr>
      <w:r>
        <w:rPr>
          <w:rFonts w:ascii="Times New Roman"/>
          <w:b w:val="false"/>
          <w:i w:val="false"/>
          <w:color w:val="000000"/>
          <w:sz w:val="24"/>
          <w:lang w:val="pl-Pl"/>
        </w:rPr>
        <w:t>3) podaje rozwiązanie przykładowego problemu moralnego, wykorzystując obie formuły imperatywu kategorycznego;</w:t>
      </w:r>
    </w:p>
    <w:p>
      <w:pPr>
        <w:spacing w:before="25" w:after="0"/>
        <w:ind w:left="0"/>
        <w:jc w:val="both"/>
        <w:textAlignment w:val="auto"/>
      </w:pPr>
      <w:r>
        <w:rPr>
          <w:rFonts w:ascii="Times New Roman"/>
          <w:b w:val="false"/>
          <w:i w:val="false"/>
          <w:color w:val="000000"/>
          <w:sz w:val="24"/>
          <w:lang w:val="pl-Pl"/>
        </w:rPr>
        <w:t>4) analizuje fragment Uzasadnienia metafizyki moralności Immanuela Kanta (rozdz. 2).</w:t>
      </w:r>
    </w:p>
    <w:p>
      <w:pPr>
        <w:spacing w:before="25" w:after="0"/>
        <w:ind w:left="0"/>
        <w:jc w:val="both"/>
        <w:textAlignment w:val="auto"/>
      </w:pPr>
      <w:r>
        <w:rPr>
          <w:rFonts w:ascii="Times New Roman"/>
          <w:b w:val="false"/>
          <w:i w:val="false"/>
          <w:color w:val="000000"/>
          <w:sz w:val="24"/>
          <w:lang w:val="pl-Pl"/>
        </w:rPr>
        <w:t>7. Georg Wilhelm Friedrich Hegel. Uczeń:</w:t>
      </w:r>
    </w:p>
    <w:p>
      <w:pPr>
        <w:spacing w:before="25" w:after="0"/>
        <w:ind w:left="0"/>
        <w:jc w:val="both"/>
        <w:textAlignment w:val="auto"/>
      </w:pPr>
      <w:r>
        <w:rPr>
          <w:rFonts w:ascii="Times New Roman"/>
          <w:b w:val="false"/>
          <w:i w:val="false"/>
          <w:color w:val="000000"/>
          <w:sz w:val="24"/>
          <w:lang w:val="pl-Pl"/>
        </w:rPr>
        <w:t>1) objaśnia kluczowe tezy heglowskiej historiozofii;</w:t>
      </w:r>
    </w:p>
    <w:p>
      <w:pPr>
        <w:spacing w:before="25" w:after="0"/>
        <w:ind w:left="0"/>
        <w:jc w:val="both"/>
        <w:textAlignment w:val="auto"/>
      </w:pPr>
      <w:r>
        <w:rPr>
          <w:rFonts w:ascii="Times New Roman"/>
          <w:b w:val="false"/>
          <w:i w:val="false"/>
          <w:color w:val="000000"/>
          <w:sz w:val="24"/>
          <w:lang w:val="pl-Pl"/>
        </w:rPr>
        <w:t>2) wyjaśnia heglowską koncepcję wolności jako uświadomionej konieczności oraz koncepcję dziejów jako postępu w uświadomieniu wolności;</w:t>
      </w:r>
    </w:p>
    <w:p>
      <w:pPr>
        <w:spacing w:before="25" w:after="0"/>
        <w:ind w:left="0"/>
        <w:jc w:val="both"/>
        <w:textAlignment w:val="auto"/>
      </w:pPr>
      <w:r>
        <w:rPr>
          <w:rFonts w:ascii="Times New Roman"/>
          <w:b w:val="false"/>
          <w:i w:val="false"/>
          <w:color w:val="000000"/>
          <w:sz w:val="24"/>
          <w:lang w:val="pl-Pl"/>
        </w:rPr>
        <w:t>3) określa główne cechy niemieckiego idealizmu oraz wymienia jego ważniejszych przedstawicieli;</w:t>
      </w:r>
    </w:p>
    <w:p>
      <w:pPr>
        <w:spacing w:before="25" w:after="0"/>
        <w:ind w:left="0"/>
        <w:jc w:val="both"/>
        <w:textAlignment w:val="auto"/>
      </w:pPr>
      <w:r>
        <w:rPr>
          <w:rFonts w:ascii="Times New Roman"/>
          <w:b w:val="false"/>
          <w:i w:val="false"/>
          <w:color w:val="000000"/>
          <w:sz w:val="24"/>
          <w:lang w:val="pl-Pl"/>
        </w:rPr>
        <w:t>4) przedstawia na wybranym przykładzie wpływ heglizmu na polską filozofię romantyczną;</w:t>
      </w:r>
    </w:p>
    <w:p>
      <w:pPr>
        <w:spacing w:before="25" w:after="0"/>
        <w:ind w:left="0"/>
        <w:jc w:val="both"/>
        <w:textAlignment w:val="auto"/>
      </w:pPr>
      <w:r>
        <w:rPr>
          <w:rFonts w:ascii="Times New Roman"/>
          <w:b w:val="false"/>
          <w:i w:val="false"/>
          <w:color w:val="000000"/>
          <w:sz w:val="24"/>
          <w:lang w:val="pl-Pl"/>
        </w:rPr>
        <w:t>5) analizuje fragment jednego z następujących tekstów: Wykłady z filozofii dziejów Georga Wilhelma Friedricha Hegla lub Ojcze-nasz Augusta Cieszkowskiego (dział III, 1-3, 9-10) lub Świat jako wola i przedstawienie Arthura Schopenhauera (ks. IV).</w:t>
      </w:r>
    </w:p>
    <w:p>
      <w:pPr>
        <w:spacing w:before="25" w:after="0"/>
        <w:ind w:left="0"/>
        <w:jc w:val="both"/>
        <w:textAlignment w:val="auto"/>
      </w:pPr>
      <w:r>
        <w:rPr>
          <w:rFonts w:ascii="Times New Roman"/>
          <w:b w:val="false"/>
          <w:i w:val="false"/>
          <w:color w:val="000000"/>
          <w:sz w:val="24"/>
          <w:lang w:val="pl-Pl"/>
        </w:rPr>
        <w:t>8. John Stuart Mill. Uczeń:</w:t>
      </w:r>
    </w:p>
    <w:p>
      <w:pPr>
        <w:spacing w:before="25" w:after="0"/>
        <w:ind w:left="0"/>
        <w:jc w:val="both"/>
        <w:textAlignment w:val="auto"/>
      </w:pPr>
      <w:r>
        <w:rPr>
          <w:rFonts w:ascii="Times New Roman"/>
          <w:b w:val="false"/>
          <w:i w:val="false"/>
          <w:color w:val="000000"/>
          <w:sz w:val="24"/>
          <w:lang w:val="pl-Pl"/>
        </w:rPr>
        <w:t>1) przedstawia główne założenia etyki utylitarystycznej;</w:t>
      </w:r>
    </w:p>
    <w:p>
      <w:pPr>
        <w:spacing w:before="25" w:after="0"/>
        <w:ind w:left="0"/>
        <w:jc w:val="both"/>
        <w:textAlignment w:val="auto"/>
      </w:pPr>
      <w:r>
        <w:rPr>
          <w:rFonts w:ascii="Times New Roman"/>
          <w:b w:val="false"/>
          <w:i w:val="false"/>
          <w:color w:val="000000"/>
          <w:sz w:val="24"/>
          <w:lang w:val="pl-Pl"/>
        </w:rPr>
        <w:t>2) omawia dziedziny ludzkiej wolności: wolność przekonań, wolność postępowania, wolność zrzeszania;</w:t>
      </w:r>
    </w:p>
    <w:p>
      <w:pPr>
        <w:spacing w:before="25" w:after="0"/>
        <w:ind w:left="0"/>
        <w:jc w:val="both"/>
        <w:textAlignment w:val="auto"/>
      </w:pPr>
      <w:r>
        <w:rPr>
          <w:rFonts w:ascii="Times New Roman"/>
          <w:b w:val="false"/>
          <w:i w:val="false"/>
          <w:color w:val="000000"/>
          <w:sz w:val="24"/>
          <w:lang w:val="pl-Pl"/>
        </w:rPr>
        <w:t>3) wyjaśnia zasadę niekrzywdzenia innych;</w:t>
      </w:r>
    </w:p>
    <w:p>
      <w:pPr>
        <w:spacing w:before="25" w:after="0"/>
        <w:ind w:left="0"/>
        <w:jc w:val="both"/>
        <w:textAlignment w:val="auto"/>
      </w:pPr>
      <w:r>
        <w:rPr>
          <w:rFonts w:ascii="Times New Roman"/>
          <w:b w:val="false"/>
          <w:i w:val="false"/>
          <w:color w:val="000000"/>
          <w:sz w:val="24"/>
          <w:lang w:val="pl-Pl"/>
        </w:rPr>
        <w:t>4) posługuje się tą zasadą w moralnej ocenie przykładowych działań ludzkich;</w:t>
      </w:r>
    </w:p>
    <w:p>
      <w:pPr>
        <w:spacing w:before="25" w:after="0"/>
        <w:ind w:left="0"/>
        <w:jc w:val="both"/>
        <w:textAlignment w:val="auto"/>
      </w:pPr>
      <w:r>
        <w:rPr>
          <w:rFonts w:ascii="Times New Roman"/>
          <w:b w:val="false"/>
          <w:i w:val="false"/>
          <w:color w:val="000000"/>
          <w:sz w:val="24"/>
          <w:lang w:val="pl-Pl"/>
        </w:rPr>
        <w:t>5) analizuje fragment O wolności Johna Stuarta Milla (rozdz. I Rozważania wstępne).</w:t>
      </w:r>
    </w:p>
    <w:p>
      <w:pPr>
        <w:spacing w:before="25" w:after="0"/>
        <w:ind w:left="0"/>
        <w:jc w:val="both"/>
        <w:textAlignment w:val="auto"/>
      </w:pPr>
      <w:r>
        <w:rPr>
          <w:rFonts w:ascii="Times New Roman"/>
          <w:b w:val="false"/>
          <w:i w:val="false"/>
          <w:color w:val="000000"/>
          <w:sz w:val="24"/>
          <w:lang w:val="pl-Pl"/>
        </w:rPr>
        <w:t>9. Friedrich Nietzsche. Uczeń:</w:t>
      </w:r>
    </w:p>
    <w:p>
      <w:pPr>
        <w:spacing w:before="25" w:after="0"/>
        <w:ind w:left="0"/>
        <w:jc w:val="both"/>
        <w:textAlignment w:val="auto"/>
      </w:pPr>
      <w:r>
        <w:rPr>
          <w:rFonts w:ascii="Times New Roman"/>
          <w:b w:val="false"/>
          <w:i w:val="false"/>
          <w:color w:val="000000"/>
          <w:sz w:val="24"/>
          <w:lang w:val="pl-Pl"/>
        </w:rPr>
        <w:t>1) przedstawia motywy nietzscheańskiej krytyki moralności tradycyjnej i chrześcijaństwa;</w:t>
      </w:r>
    </w:p>
    <w:p>
      <w:pPr>
        <w:spacing w:before="25" w:after="0"/>
        <w:ind w:left="0"/>
        <w:jc w:val="both"/>
        <w:textAlignment w:val="auto"/>
      </w:pPr>
      <w:r>
        <w:rPr>
          <w:rFonts w:ascii="Times New Roman"/>
          <w:b w:val="false"/>
          <w:i w:val="false"/>
          <w:color w:val="000000"/>
          <w:sz w:val="24"/>
          <w:lang w:val="pl-Pl"/>
        </w:rPr>
        <w:t>2) wyjaśnia pojęcia woli mocy i nadczłowieka;</w:t>
      </w:r>
    </w:p>
    <w:p>
      <w:pPr>
        <w:spacing w:before="25" w:after="0"/>
        <w:ind w:left="0"/>
        <w:jc w:val="both"/>
        <w:textAlignment w:val="auto"/>
      </w:pPr>
      <w:r>
        <w:rPr>
          <w:rFonts w:ascii="Times New Roman"/>
          <w:b w:val="false"/>
          <w:i w:val="false"/>
          <w:color w:val="000000"/>
          <w:sz w:val="24"/>
          <w:lang w:val="pl-Pl"/>
        </w:rPr>
        <w:t>3) odróżnia i charakteryzuje postawę apollińską i dionizyjską;</w:t>
      </w:r>
    </w:p>
    <w:p>
      <w:pPr>
        <w:spacing w:before="25" w:after="0"/>
        <w:ind w:left="0"/>
        <w:jc w:val="both"/>
        <w:textAlignment w:val="auto"/>
      </w:pPr>
      <w:r>
        <w:rPr>
          <w:rFonts w:ascii="Times New Roman"/>
          <w:b w:val="false"/>
          <w:i w:val="false"/>
          <w:color w:val="000000"/>
          <w:sz w:val="24"/>
          <w:lang w:val="pl-Pl"/>
        </w:rPr>
        <w:t>4) analizuje fragment Tako rzecze Zaratustra (Przedmowa Zaratustry) Friedricha Nietzschego.</w:t>
      </w:r>
    </w:p>
    <w:p>
      <w:pPr>
        <w:spacing w:before="25" w:after="0"/>
        <w:ind w:left="0"/>
        <w:jc w:val="both"/>
        <w:textAlignment w:val="auto"/>
      </w:pPr>
      <w:r>
        <w:rPr>
          <w:rFonts w:ascii="Times New Roman"/>
          <w:b w:val="false"/>
          <w:i w:val="false"/>
          <w:color w:val="000000"/>
          <w:sz w:val="24"/>
          <w:lang w:val="pl-Pl"/>
        </w:rPr>
        <w:t>10. Pozytywizm. Uczeń:</w:t>
      </w:r>
    </w:p>
    <w:p>
      <w:pPr>
        <w:spacing w:before="25" w:after="0"/>
        <w:ind w:left="0"/>
        <w:jc w:val="both"/>
        <w:textAlignment w:val="auto"/>
      </w:pPr>
      <w:r>
        <w:rPr>
          <w:rFonts w:ascii="Times New Roman"/>
          <w:b w:val="false"/>
          <w:i w:val="false"/>
          <w:color w:val="000000"/>
          <w:sz w:val="24"/>
          <w:lang w:val="pl-Pl"/>
        </w:rPr>
        <w:t>1) zna w zarysie historię myśli pozytywistycznej od encyklopedystów francuskich do Koła Wiedeńskiego;</w:t>
      </w:r>
    </w:p>
    <w:p>
      <w:pPr>
        <w:spacing w:before="25" w:after="0"/>
        <w:ind w:left="0"/>
        <w:jc w:val="both"/>
        <w:textAlignment w:val="auto"/>
      </w:pPr>
      <w:r>
        <w:rPr>
          <w:rFonts w:ascii="Times New Roman"/>
          <w:b w:val="false"/>
          <w:i w:val="false"/>
          <w:color w:val="000000"/>
          <w:sz w:val="24"/>
          <w:lang w:val="pl-Pl"/>
        </w:rPr>
        <w:t>2) przedstawia główne idee filozofii pozytywnej Augusta Comte'a;</w:t>
      </w:r>
    </w:p>
    <w:p>
      <w:pPr>
        <w:spacing w:before="25" w:after="0"/>
        <w:ind w:left="0"/>
        <w:jc w:val="both"/>
        <w:textAlignment w:val="auto"/>
      </w:pPr>
      <w:r>
        <w:rPr>
          <w:rFonts w:ascii="Times New Roman"/>
          <w:b w:val="false"/>
          <w:i w:val="false"/>
          <w:color w:val="000000"/>
          <w:sz w:val="24"/>
          <w:lang w:val="pl-Pl"/>
        </w:rPr>
        <w:t>3) odróżnia pozytywizm jako jedną z koncepcji poznania i nauki od samej nauki;</w:t>
      </w:r>
    </w:p>
    <w:p>
      <w:pPr>
        <w:spacing w:before="25" w:after="0"/>
        <w:ind w:left="0"/>
        <w:jc w:val="both"/>
        <w:textAlignment w:val="auto"/>
      </w:pPr>
      <w:r>
        <w:rPr>
          <w:rFonts w:ascii="Times New Roman"/>
          <w:b w:val="false"/>
          <w:i w:val="false"/>
          <w:color w:val="000000"/>
          <w:sz w:val="24"/>
          <w:lang w:val="pl-Pl"/>
        </w:rPr>
        <w:t>4) prezentuje poglądy wybranego XX-wiecznego filozofa nauki;</w:t>
      </w:r>
    </w:p>
    <w:p>
      <w:pPr>
        <w:spacing w:before="25" w:after="0"/>
        <w:ind w:left="0"/>
        <w:jc w:val="both"/>
        <w:textAlignment w:val="auto"/>
      </w:pPr>
      <w:r>
        <w:rPr>
          <w:rFonts w:ascii="Times New Roman"/>
          <w:b w:val="false"/>
          <w:i w:val="false"/>
          <w:color w:val="000000"/>
          <w:sz w:val="24"/>
          <w:lang w:val="pl-Pl"/>
        </w:rPr>
        <w:t>5) analizuje fragment Metody pozytywnej w szesnastu wykładach Augusta Comte'a (wykład pierwszy).</w:t>
      </w:r>
    </w:p>
    <w:p>
      <w:pPr>
        <w:spacing w:before="25" w:after="0"/>
        <w:ind w:left="0"/>
        <w:jc w:val="both"/>
        <w:textAlignment w:val="auto"/>
      </w:pPr>
      <w:r>
        <w:rPr>
          <w:rFonts w:ascii="Times New Roman"/>
          <w:b w:val="false"/>
          <w:i w:val="false"/>
          <w:color w:val="000000"/>
          <w:sz w:val="24"/>
          <w:lang w:val="pl-Pl"/>
        </w:rPr>
        <w:t>11. Fenomenologia. Uczeń:</w:t>
      </w:r>
    </w:p>
    <w:p>
      <w:pPr>
        <w:spacing w:before="25" w:after="0"/>
        <w:ind w:left="0"/>
        <w:jc w:val="both"/>
        <w:textAlignment w:val="auto"/>
      </w:pPr>
      <w:r>
        <w:rPr>
          <w:rFonts w:ascii="Times New Roman"/>
          <w:b w:val="false"/>
          <w:i w:val="false"/>
          <w:color w:val="000000"/>
          <w:sz w:val="24"/>
          <w:lang w:val="pl-Pl"/>
        </w:rPr>
        <w:t>1) wyjaśnia, na czym polega metoda fenomenologiczna oraz dokonuje opisu fenomenologicznego wybranych fenomenów;</w:t>
      </w:r>
    </w:p>
    <w:p>
      <w:pPr>
        <w:spacing w:before="25" w:after="0"/>
        <w:ind w:left="0"/>
        <w:jc w:val="both"/>
        <w:textAlignment w:val="auto"/>
      </w:pPr>
      <w:r>
        <w:rPr>
          <w:rFonts w:ascii="Times New Roman"/>
          <w:b w:val="false"/>
          <w:i w:val="false"/>
          <w:color w:val="000000"/>
          <w:sz w:val="24"/>
          <w:lang w:val="pl-Pl"/>
        </w:rPr>
        <w:t>2) charakteryzuje główne idee fenomenologii świadomości Edmunda Husserla lub fenomenologii wartości Maxa Schelera (do wyboru);</w:t>
      </w:r>
    </w:p>
    <w:p>
      <w:pPr>
        <w:spacing w:before="25" w:after="0"/>
        <w:ind w:left="0"/>
        <w:jc w:val="both"/>
        <w:textAlignment w:val="auto"/>
      </w:pPr>
      <w:r>
        <w:rPr>
          <w:rFonts w:ascii="Times New Roman"/>
          <w:b w:val="false"/>
          <w:i w:val="false"/>
          <w:color w:val="000000"/>
          <w:sz w:val="24"/>
          <w:lang w:val="pl-Pl"/>
        </w:rPr>
        <w:t>3) przedstawia Romana Ingardena koncepcję człowieka i sztuki;</w:t>
      </w:r>
    </w:p>
    <w:p>
      <w:pPr>
        <w:spacing w:before="25" w:after="0"/>
        <w:ind w:left="0"/>
        <w:jc w:val="both"/>
        <w:textAlignment w:val="auto"/>
      </w:pPr>
      <w:r>
        <w:rPr>
          <w:rFonts w:ascii="Times New Roman"/>
          <w:b w:val="false"/>
          <w:i w:val="false"/>
          <w:color w:val="000000"/>
          <w:sz w:val="24"/>
          <w:lang w:val="pl-Pl"/>
        </w:rPr>
        <w:t>4) analizuje fragment Książeczki o człowieku Romana Ingardena (esej Człowiek i jego rzeczywistość).</w:t>
      </w:r>
    </w:p>
    <w:p>
      <w:pPr>
        <w:spacing w:before="25" w:after="0"/>
        <w:ind w:left="0"/>
        <w:jc w:val="both"/>
        <w:textAlignment w:val="auto"/>
      </w:pPr>
      <w:r>
        <w:rPr>
          <w:rFonts w:ascii="Times New Roman"/>
          <w:b w:val="false"/>
          <w:i w:val="false"/>
          <w:color w:val="000000"/>
          <w:sz w:val="24"/>
          <w:lang w:val="pl-Pl"/>
        </w:rPr>
        <w:t>12. Egzystencjalizm. Uczeń:</w:t>
      </w:r>
    </w:p>
    <w:p>
      <w:pPr>
        <w:spacing w:before="25" w:after="0"/>
        <w:ind w:left="0"/>
        <w:jc w:val="both"/>
        <w:textAlignment w:val="auto"/>
      </w:pPr>
      <w:r>
        <w:rPr>
          <w:rFonts w:ascii="Times New Roman"/>
          <w:b w:val="false"/>
          <w:i w:val="false"/>
          <w:color w:val="000000"/>
          <w:sz w:val="24"/>
          <w:lang w:val="pl-Pl"/>
        </w:rPr>
        <w:t>1) wymienia ważniejsze cechy, odmiany i przedstawicieli (w tym prekursorów) egzystencjalizmu;</w:t>
      </w:r>
    </w:p>
    <w:p>
      <w:pPr>
        <w:spacing w:before="25" w:after="0"/>
        <w:ind w:left="0"/>
        <w:jc w:val="both"/>
        <w:textAlignment w:val="auto"/>
      </w:pPr>
      <w:r>
        <w:rPr>
          <w:rFonts w:ascii="Times New Roman"/>
          <w:b w:val="false"/>
          <w:i w:val="false"/>
          <w:color w:val="000000"/>
          <w:sz w:val="24"/>
          <w:lang w:val="pl-Pl"/>
        </w:rPr>
        <w:t>2) przedstawia główne idee humanistycznego egzystencjalizmu Jean-Paula Sartre'a;</w:t>
      </w:r>
    </w:p>
    <w:p>
      <w:pPr>
        <w:spacing w:before="25" w:after="0"/>
        <w:ind w:left="0"/>
        <w:jc w:val="both"/>
        <w:textAlignment w:val="auto"/>
      </w:pPr>
      <w:r>
        <w:rPr>
          <w:rFonts w:ascii="Times New Roman"/>
          <w:b w:val="false"/>
          <w:i w:val="false"/>
          <w:color w:val="000000"/>
          <w:sz w:val="24"/>
          <w:lang w:val="pl-Pl"/>
        </w:rPr>
        <w:t>3) objaśnia Karla Jaspersa pojęcie sytuacji granicznych;</w:t>
      </w:r>
    </w:p>
    <w:p>
      <w:pPr>
        <w:spacing w:before="25" w:after="0"/>
        <w:ind w:left="0"/>
        <w:jc w:val="both"/>
        <w:textAlignment w:val="auto"/>
      </w:pPr>
      <w:r>
        <w:rPr>
          <w:rFonts w:ascii="Times New Roman"/>
          <w:b w:val="false"/>
          <w:i w:val="false"/>
          <w:color w:val="000000"/>
          <w:sz w:val="24"/>
          <w:lang w:val="pl-Pl"/>
        </w:rPr>
        <w:t>4) charakteryzuje jeden z następujących kierunków filozofii XX wieku: filozofia życia, hermeneutyka, personalizm, filozofia dialogu;</w:t>
      </w:r>
    </w:p>
    <w:p>
      <w:pPr>
        <w:spacing w:before="25" w:after="0"/>
        <w:ind w:left="0"/>
        <w:jc w:val="both"/>
        <w:textAlignment w:val="auto"/>
      </w:pPr>
      <w:r>
        <w:rPr>
          <w:rFonts w:ascii="Times New Roman"/>
          <w:b w:val="false"/>
          <w:i w:val="false"/>
          <w:color w:val="000000"/>
          <w:sz w:val="24"/>
          <w:lang w:val="pl-Pl"/>
        </w:rPr>
        <w:t>5) analizuje fragmenty następujących tekstów: Wprowadzenie do filozofii Karla Jaspersa (rozdz. 2 Źródła filozofii) oraz Egzystencjalizm jest humanizmem Jean-Paula Sartre'a.</w:t>
      </w:r>
    </w:p>
    <w:p>
      <w:pPr>
        <w:spacing w:before="25" w:after="0"/>
        <w:ind w:left="0"/>
        <w:jc w:val="both"/>
        <w:textAlignment w:val="auto"/>
      </w:pPr>
      <w:r>
        <w:rPr>
          <w:rFonts w:ascii="Times New Roman"/>
          <w:b w:val="false"/>
          <w:i w:val="false"/>
          <w:color w:val="000000"/>
          <w:sz w:val="24"/>
          <w:lang w:val="pl-Pl"/>
        </w:rPr>
        <w:t>13. Filozofia analityczna. Uczeń:</w:t>
      </w:r>
    </w:p>
    <w:p>
      <w:pPr>
        <w:spacing w:before="25" w:after="0"/>
        <w:ind w:left="0"/>
        <w:jc w:val="both"/>
        <w:textAlignment w:val="auto"/>
      </w:pPr>
      <w:r>
        <w:rPr>
          <w:rFonts w:ascii="Times New Roman"/>
          <w:b w:val="false"/>
          <w:i w:val="false"/>
          <w:color w:val="000000"/>
          <w:sz w:val="24"/>
          <w:lang w:val="pl-Pl"/>
        </w:rPr>
        <w:t>1) przedstawia główne idee wczesnej filozofii analitycznej na przykładzie jednego z następujących autorów: George Edward Moore, Bertrand Russell, Ludwig Wittgenstein;</w:t>
      </w:r>
    </w:p>
    <w:p>
      <w:pPr>
        <w:spacing w:before="25" w:after="0"/>
        <w:ind w:left="0"/>
        <w:jc w:val="both"/>
        <w:textAlignment w:val="auto"/>
      </w:pPr>
      <w:r>
        <w:rPr>
          <w:rFonts w:ascii="Times New Roman"/>
          <w:b w:val="false"/>
          <w:i w:val="false"/>
          <w:color w:val="000000"/>
          <w:sz w:val="24"/>
          <w:lang w:val="pl-Pl"/>
        </w:rPr>
        <w:t>2) charakteryzuje Szkołę Lwowsko-Warszawską na przykładzie osiągnięć jednego z jej przedstawicieli (Kazimierz Twardowski, Tadeusz Kotarbiński, Kazimierz Ajdukiewicz, Tadeusz Czeżowski);</w:t>
      </w:r>
    </w:p>
    <w:p>
      <w:pPr>
        <w:spacing w:before="25" w:after="0"/>
        <w:ind w:left="0"/>
        <w:jc w:val="both"/>
        <w:textAlignment w:val="auto"/>
      </w:pPr>
      <w:r>
        <w:rPr>
          <w:rFonts w:ascii="Times New Roman"/>
          <w:b w:val="false"/>
          <w:i w:val="false"/>
          <w:color w:val="000000"/>
          <w:sz w:val="24"/>
          <w:lang w:val="pl-Pl"/>
        </w:rPr>
        <w:t>3) omawia jeden z następujących kierunków filozofii XX wieku: neopozytywizm, pragmatyzm, filozofia lingwistyczna;</w:t>
      </w:r>
    </w:p>
    <w:p>
      <w:pPr>
        <w:spacing w:before="25" w:after="0"/>
        <w:ind w:left="0"/>
        <w:jc w:val="both"/>
        <w:textAlignment w:val="auto"/>
      </w:pPr>
      <w:r>
        <w:rPr>
          <w:rFonts w:ascii="Times New Roman"/>
          <w:b w:val="false"/>
          <w:i w:val="false"/>
          <w:color w:val="000000"/>
          <w:sz w:val="24"/>
          <w:lang w:val="pl-Pl"/>
        </w:rPr>
        <w:t>4) analizuje fragment jednego z następujących tekstów: Problemy filozofii Bertranda Russella, Z głównych zagadnień filozofii George'a Edwarda Moore'a, Dociekania filozoficzne Ludwiga Wittgensteina, O tak zwanych prawdach względnych Kazimierza Twardowskiego, Zagadnienia i kierunki filozofii Kazimierza Ajdukiewicza, Medytacje o życiu godziwym Tadeusza Kotarbińskiego, O metafizyce, jej kierunkach i zagadnieniach Tadeusza Czeżowskiego.</w:t>
      </w:r>
    </w:p>
    <w:p>
      <w:pPr>
        <w:spacing w:before="25" w:after="0"/>
        <w:ind w:left="0"/>
        <w:jc w:val="both"/>
        <w:textAlignment w:val="auto"/>
      </w:pPr>
      <w:r>
        <w:rPr>
          <w:rFonts w:ascii="Times New Roman"/>
          <w:b w:val="false"/>
          <w:i w:val="false"/>
          <w:color w:val="000000"/>
          <w:sz w:val="24"/>
          <w:lang w:val="pl-Pl"/>
        </w:rPr>
        <w:t>III. Wybrane problemy filozofii.</w:t>
      </w:r>
    </w:p>
    <w:p>
      <w:pPr>
        <w:spacing w:before="25" w:after="0"/>
        <w:ind w:left="0"/>
        <w:jc w:val="both"/>
        <w:textAlignment w:val="auto"/>
      </w:pPr>
      <w:r>
        <w:rPr>
          <w:rFonts w:ascii="Times New Roman"/>
          <w:b w:val="false"/>
          <w:i w:val="false"/>
          <w:color w:val="000000"/>
          <w:sz w:val="24"/>
          <w:lang w:val="pl-Pl"/>
        </w:rPr>
        <w:t>1. Koncepcje uprawiania filozofii. Uczeń rozróżnia i charakteryzuje następujące koncepcje filozofii:</w:t>
      </w:r>
    </w:p>
    <w:p>
      <w:pPr>
        <w:spacing w:before="25" w:after="0"/>
        <w:ind w:left="0"/>
        <w:jc w:val="both"/>
        <w:textAlignment w:val="auto"/>
      </w:pPr>
      <w:r>
        <w:rPr>
          <w:rFonts w:ascii="Times New Roman"/>
          <w:b w:val="false"/>
          <w:i w:val="false"/>
          <w:color w:val="000000"/>
          <w:sz w:val="24"/>
          <w:lang w:val="pl-Pl"/>
        </w:rPr>
        <w:t>1) koncepcja klasyczna i neoklasyczna (w tym neotomistyczna i fenomenologiczna) - poszukiwanie ostatecznych podstaw rzeczywistości, poznania i wartości;</w:t>
      </w:r>
    </w:p>
    <w:p>
      <w:pPr>
        <w:spacing w:before="25" w:after="0"/>
        <w:ind w:left="0"/>
        <w:jc w:val="both"/>
        <w:textAlignment w:val="auto"/>
      </w:pPr>
      <w:r>
        <w:rPr>
          <w:rFonts w:ascii="Times New Roman"/>
          <w:b w:val="false"/>
          <w:i w:val="false"/>
          <w:color w:val="000000"/>
          <w:sz w:val="24"/>
          <w:lang w:val="pl-Pl"/>
        </w:rPr>
        <w:t>2) koncepcja pozytywistyczna (w tym neopozytywistyczna) - syntetyzowanie wyników nauk szczegółowych lub ustalanie założeń i metod nauk;</w:t>
      </w:r>
    </w:p>
    <w:p>
      <w:pPr>
        <w:spacing w:before="25" w:after="0"/>
        <w:ind w:left="0"/>
        <w:jc w:val="both"/>
        <w:textAlignment w:val="auto"/>
      </w:pPr>
      <w:r>
        <w:rPr>
          <w:rFonts w:ascii="Times New Roman"/>
          <w:b w:val="false"/>
          <w:i w:val="false"/>
          <w:color w:val="000000"/>
          <w:sz w:val="24"/>
          <w:lang w:val="pl-Pl"/>
        </w:rPr>
        <w:t>3) koncepcja analityczna - analizowanie podstawowych pojęć wiedzy naukowej i pozanaukowej;</w:t>
      </w:r>
    </w:p>
    <w:p>
      <w:pPr>
        <w:spacing w:before="25" w:after="0"/>
        <w:ind w:left="0"/>
        <w:jc w:val="both"/>
        <w:textAlignment w:val="auto"/>
      </w:pPr>
      <w:r>
        <w:rPr>
          <w:rFonts w:ascii="Times New Roman"/>
          <w:b w:val="false"/>
          <w:i w:val="false"/>
          <w:color w:val="000000"/>
          <w:sz w:val="24"/>
          <w:lang w:val="pl-Pl"/>
        </w:rPr>
        <w:t>4) koncepcja egzystencjalna - wartościujące opisywanie granicznych sytuacji życia ludzkiego.</w:t>
      </w:r>
    </w:p>
    <w:p>
      <w:pPr>
        <w:spacing w:before="25" w:after="0"/>
        <w:ind w:left="0"/>
        <w:jc w:val="both"/>
        <w:textAlignment w:val="auto"/>
      </w:pPr>
      <w:r>
        <w:rPr>
          <w:rFonts w:ascii="Times New Roman"/>
          <w:b w:val="false"/>
          <w:i w:val="false"/>
          <w:color w:val="000000"/>
          <w:sz w:val="24"/>
          <w:lang w:val="pl-Pl"/>
        </w:rPr>
        <w:t>2. Dyscypliny filozofii. Uczeń wymienia następujące dyscypliny filozofii oraz określa przedmioty ich badań:</w:t>
      </w:r>
    </w:p>
    <w:p>
      <w:pPr>
        <w:spacing w:before="25" w:after="0"/>
        <w:ind w:left="0"/>
        <w:jc w:val="both"/>
        <w:textAlignment w:val="auto"/>
      </w:pPr>
      <w:r>
        <w:rPr>
          <w:rFonts w:ascii="Times New Roman"/>
          <w:b w:val="false"/>
          <w:i w:val="false"/>
          <w:color w:val="000000"/>
          <w:sz w:val="24"/>
          <w:lang w:val="pl-Pl"/>
        </w:rPr>
        <w:t>1) dyscypliny podstawowe (ogólniejsze) - teoria bytu (ontologia, metafizyka), teoria poznania (epistemologia), ogólna teoria wartości (aksjologia) wraz z teorią moralności (etyką);</w:t>
      </w:r>
    </w:p>
    <w:p>
      <w:pPr>
        <w:spacing w:before="25" w:after="0"/>
        <w:ind w:left="0"/>
        <w:jc w:val="both"/>
        <w:textAlignment w:val="auto"/>
      </w:pPr>
      <w:r>
        <w:rPr>
          <w:rFonts w:ascii="Times New Roman"/>
          <w:b w:val="false"/>
          <w:i w:val="false"/>
          <w:color w:val="000000"/>
          <w:sz w:val="24"/>
          <w:lang w:val="pl-Pl"/>
        </w:rPr>
        <w:t>2) dyscypliny szczegółowe - filozofia człowieka (antropologia filozoficzna), filozofia przyrody, filozofia nauki, filozofia kultury, filozofia religii (wraz z teologią filozoficzną), filozofia piękna i sztuki (estetyka filozoficzna), filozofia polityki;</w:t>
      </w:r>
    </w:p>
    <w:p>
      <w:pPr>
        <w:spacing w:before="25" w:after="0"/>
        <w:ind w:left="0"/>
        <w:jc w:val="both"/>
        <w:textAlignment w:val="auto"/>
      </w:pPr>
      <w:r>
        <w:rPr>
          <w:rFonts w:ascii="Times New Roman"/>
          <w:b w:val="false"/>
          <w:i w:val="false"/>
          <w:color w:val="000000"/>
          <w:sz w:val="24"/>
          <w:lang w:val="pl-Pl"/>
        </w:rPr>
        <w:t>3) dyscypliny pomocnicze - historia filozofii, logika.</w:t>
      </w:r>
    </w:p>
    <w:p>
      <w:pPr>
        <w:spacing w:before="25" w:after="0"/>
        <w:ind w:left="0"/>
        <w:jc w:val="both"/>
        <w:textAlignment w:val="auto"/>
      </w:pPr>
      <w:r>
        <w:rPr>
          <w:rFonts w:ascii="Times New Roman"/>
          <w:b w:val="false"/>
          <w:i w:val="false"/>
          <w:color w:val="000000"/>
          <w:sz w:val="24"/>
          <w:lang w:val="pl-Pl"/>
        </w:rPr>
        <w:t>3. Wybrane spory metafizyczne (ontologiczne). Uczeń, definiując odpowiednie terminy i analizując argumenty, rekonstruuje następujące spory:</w:t>
      </w:r>
    </w:p>
    <w:p>
      <w:pPr>
        <w:spacing w:before="25" w:after="0"/>
        <w:ind w:left="0"/>
        <w:jc w:val="both"/>
        <w:textAlignment w:val="auto"/>
      </w:pPr>
      <w:r>
        <w:rPr>
          <w:rFonts w:ascii="Times New Roman"/>
          <w:b w:val="false"/>
          <w:i w:val="false"/>
          <w:color w:val="000000"/>
          <w:sz w:val="24"/>
          <w:lang w:val="pl-Pl"/>
        </w:rPr>
        <w:t>1) o stosunek rzeczy do umysłu (realizm - idealizm);</w:t>
      </w:r>
    </w:p>
    <w:p>
      <w:pPr>
        <w:spacing w:before="25" w:after="0"/>
        <w:ind w:left="0"/>
        <w:jc w:val="both"/>
        <w:textAlignment w:val="auto"/>
      </w:pPr>
      <w:r>
        <w:rPr>
          <w:rFonts w:ascii="Times New Roman"/>
          <w:b w:val="false"/>
          <w:i w:val="false"/>
          <w:color w:val="000000"/>
          <w:sz w:val="24"/>
          <w:lang w:val="pl-Pl"/>
        </w:rPr>
        <w:t>2) o różnorodność bytów (monizm - pluralizm);</w:t>
      </w:r>
    </w:p>
    <w:p>
      <w:pPr>
        <w:spacing w:before="25" w:after="0"/>
        <w:ind w:left="0"/>
        <w:jc w:val="both"/>
        <w:textAlignment w:val="auto"/>
      </w:pPr>
      <w:r>
        <w:rPr>
          <w:rFonts w:ascii="Times New Roman"/>
          <w:b w:val="false"/>
          <w:i w:val="false"/>
          <w:color w:val="000000"/>
          <w:sz w:val="24"/>
          <w:lang w:val="pl-Pl"/>
        </w:rPr>
        <w:t>3) o podłoże rzeczywistości (materializm - hylemorfizm - spirytualizm);</w:t>
      </w:r>
    </w:p>
    <w:p>
      <w:pPr>
        <w:spacing w:before="25" w:after="0"/>
        <w:ind w:left="0"/>
        <w:jc w:val="both"/>
        <w:textAlignment w:val="auto"/>
      </w:pPr>
      <w:r>
        <w:rPr>
          <w:rFonts w:ascii="Times New Roman"/>
          <w:b w:val="false"/>
          <w:i w:val="false"/>
          <w:color w:val="000000"/>
          <w:sz w:val="24"/>
          <w:lang w:val="pl-Pl"/>
        </w:rPr>
        <w:t>4) o przyczynowość (determinizm - indeterminizm);</w:t>
      </w:r>
    </w:p>
    <w:p>
      <w:pPr>
        <w:spacing w:before="25" w:after="0"/>
        <w:ind w:left="0"/>
        <w:jc w:val="both"/>
        <w:textAlignment w:val="auto"/>
      </w:pPr>
      <w:r>
        <w:rPr>
          <w:rFonts w:ascii="Times New Roman"/>
          <w:b w:val="false"/>
          <w:i w:val="false"/>
          <w:color w:val="000000"/>
          <w:sz w:val="24"/>
          <w:lang w:val="pl-Pl"/>
        </w:rPr>
        <w:t>5) o uniwersalia lub powszechniki (nominalizm - platonizm).</w:t>
      </w:r>
    </w:p>
    <w:p>
      <w:pPr>
        <w:spacing w:before="25" w:after="0"/>
        <w:ind w:left="0"/>
        <w:jc w:val="both"/>
        <w:textAlignment w:val="auto"/>
      </w:pPr>
      <w:r>
        <w:rPr>
          <w:rFonts w:ascii="Times New Roman"/>
          <w:b w:val="false"/>
          <w:i w:val="false"/>
          <w:color w:val="000000"/>
          <w:sz w:val="24"/>
          <w:lang w:val="pl-Pl"/>
        </w:rPr>
        <w:t>4. Wybrane spory epistemologiczne. Uczeń, definiując odpowiednie terminy i analizując argumenty, rekonstruuje następujące spory:</w:t>
      </w:r>
    </w:p>
    <w:p>
      <w:pPr>
        <w:spacing w:before="25" w:after="0"/>
        <w:ind w:left="0"/>
        <w:jc w:val="both"/>
        <w:textAlignment w:val="auto"/>
      </w:pPr>
      <w:r>
        <w:rPr>
          <w:rFonts w:ascii="Times New Roman"/>
          <w:b w:val="false"/>
          <w:i w:val="false"/>
          <w:color w:val="000000"/>
          <w:sz w:val="24"/>
          <w:lang w:val="pl-Pl"/>
        </w:rPr>
        <w:t>1) o źródła poznania (empiryzm lub aposterioryzm - aprioryzm);</w:t>
      </w:r>
    </w:p>
    <w:p>
      <w:pPr>
        <w:spacing w:before="25" w:after="0"/>
        <w:ind w:left="0"/>
        <w:jc w:val="both"/>
        <w:textAlignment w:val="auto"/>
      </w:pPr>
      <w:r>
        <w:rPr>
          <w:rFonts w:ascii="Times New Roman"/>
          <w:b w:val="false"/>
          <w:i w:val="false"/>
          <w:color w:val="000000"/>
          <w:sz w:val="24"/>
          <w:lang w:val="pl-Pl"/>
        </w:rPr>
        <w:t>2) o rolę rozumu w poznaniu (racjonalizm - irracjonalizm);</w:t>
      </w:r>
    </w:p>
    <w:p>
      <w:pPr>
        <w:spacing w:before="25" w:after="0"/>
        <w:ind w:left="0"/>
        <w:jc w:val="both"/>
        <w:textAlignment w:val="auto"/>
      </w:pPr>
      <w:r>
        <w:rPr>
          <w:rFonts w:ascii="Times New Roman"/>
          <w:b w:val="false"/>
          <w:i w:val="false"/>
          <w:color w:val="000000"/>
          <w:sz w:val="24"/>
          <w:lang w:val="pl-Pl"/>
        </w:rPr>
        <w:t>3) o możliwość zdobycia wiedzy pewnej (sceptycyzm - hipotetyzm - dogmatyzm);</w:t>
      </w:r>
    </w:p>
    <w:p>
      <w:pPr>
        <w:spacing w:before="25" w:after="0"/>
        <w:ind w:left="0"/>
        <w:jc w:val="both"/>
        <w:textAlignment w:val="auto"/>
      </w:pPr>
      <w:r>
        <w:rPr>
          <w:rFonts w:ascii="Times New Roman"/>
          <w:b w:val="false"/>
          <w:i w:val="false"/>
          <w:color w:val="000000"/>
          <w:sz w:val="24"/>
          <w:lang w:val="pl-Pl"/>
        </w:rPr>
        <w:t>4) o naturę i kryterium prawdy (klasyczna lub korespondencyjna koncepcja prawdy - koncepcje nieklasyczne, zwłaszcza koherencyjna i pragmatyczna).</w:t>
      </w:r>
    </w:p>
    <w:p>
      <w:pPr>
        <w:spacing w:before="25" w:after="0"/>
        <w:ind w:left="0"/>
        <w:jc w:val="both"/>
        <w:textAlignment w:val="auto"/>
      </w:pPr>
      <w:r>
        <w:rPr>
          <w:rFonts w:ascii="Times New Roman"/>
          <w:b w:val="false"/>
          <w:i w:val="false"/>
          <w:color w:val="000000"/>
          <w:sz w:val="24"/>
          <w:lang w:val="pl-Pl"/>
        </w:rPr>
        <w:t>5. Wybrane spory antropologiczne. Uczeń, definiując odpowiednie terminy i analizując argumenty, rekonstruuje następujące spory:</w:t>
      </w:r>
    </w:p>
    <w:p>
      <w:pPr>
        <w:spacing w:before="25" w:after="0"/>
        <w:ind w:left="0"/>
        <w:jc w:val="both"/>
        <w:textAlignment w:val="auto"/>
      </w:pPr>
      <w:r>
        <w:rPr>
          <w:rFonts w:ascii="Times New Roman"/>
          <w:b w:val="false"/>
          <w:i w:val="false"/>
          <w:color w:val="000000"/>
          <w:sz w:val="24"/>
          <w:lang w:val="pl-Pl"/>
        </w:rPr>
        <w:t>1) o istotę człowieka (naturalizm lub redukcjonizm biologiczny lub społeczny - antynaturalizm lub antyredukcjonizm, np. personalizm);</w:t>
      </w:r>
    </w:p>
    <w:p>
      <w:pPr>
        <w:spacing w:before="25" w:after="0"/>
        <w:ind w:left="0"/>
        <w:jc w:val="both"/>
        <w:textAlignment w:val="auto"/>
      </w:pPr>
      <w:r>
        <w:rPr>
          <w:rFonts w:ascii="Times New Roman"/>
          <w:b w:val="false"/>
          <w:i w:val="false"/>
          <w:color w:val="000000"/>
          <w:sz w:val="24"/>
          <w:lang w:val="pl-Pl"/>
        </w:rPr>
        <w:t>2) o relację umysł - ciało (dualizm - monizm materialistyczny lub naturalistyczny);</w:t>
      </w:r>
    </w:p>
    <w:p>
      <w:pPr>
        <w:spacing w:before="25" w:after="0"/>
        <w:ind w:left="0"/>
        <w:jc w:val="both"/>
        <w:textAlignment w:val="auto"/>
      </w:pPr>
      <w:r>
        <w:rPr>
          <w:rFonts w:ascii="Times New Roman"/>
          <w:b w:val="false"/>
          <w:i w:val="false"/>
          <w:color w:val="000000"/>
          <w:sz w:val="24"/>
          <w:lang w:val="pl-Pl"/>
        </w:rPr>
        <w:t>3) o wolność woli (libertarianizm - fatalizm - kompatybilizm);</w:t>
      </w:r>
    </w:p>
    <w:p>
      <w:pPr>
        <w:spacing w:before="25" w:after="0"/>
        <w:ind w:left="0"/>
        <w:jc w:val="both"/>
        <w:textAlignment w:val="auto"/>
      </w:pPr>
      <w:r>
        <w:rPr>
          <w:rFonts w:ascii="Times New Roman"/>
          <w:b w:val="false"/>
          <w:i w:val="false"/>
          <w:color w:val="000000"/>
          <w:sz w:val="24"/>
          <w:lang w:val="pl-Pl"/>
        </w:rPr>
        <w:t>4) o życie po śmierci biologicznej (mortalizm - immortalizm na przykładzie wybranej koncepcji nieśmiertelności).</w:t>
      </w:r>
    </w:p>
    <w:p>
      <w:pPr>
        <w:spacing w:before="25" w:after="0"/>
        <w:ind w:left="0"/>
        <w:jc w:val="both"/>
        <w:textAlignment w:val="auto"/>
      </w:pPr>
      <w:r>
        <w:rPr>
          <w:rFonts w:ascii="Times New Roman"/>
          <w:b w:val="false"/>
          <w:i w:val="false"/>
          <w:color w:val="000000"/>
          <w:sz w:val="24"/>
          <w:lang w:val="pl-Pl"/>
        </w:rPr>
        <w:t>6. Wybrane spory etyczne. Uczeń, definiując odpowiednie terminy i analizując argumenty, rekonstruuje następujące spory:</w:t>
      </w:r>
    </w:p>
    <w:p>
      <w:pPr>
        <w:spacing w:before="25" w:after="0"/>
        <w:ind w:left="0"/>
        <w:jc w:val="both"/>
        <w:textAlignment w:val="auto"/>
      </w:pPr>
      <w:r>
        <w:rPr>
          <w:rFonts w:ascii="Times New Roman"/>
          <w:b w:val="false"/>
          <w:i w:val="false"/>
          <w:color w:val="000000"/>
          <w:sz w:val="24"/>
          <w:lang w:val="pl-Pl"/>
        </w:rPr>
        <w:t>1) o sposób istnienia wartości moralnych (realizm - antyrealizm);</w:t>
      </w:r>
    </w:p>
    <w:p>
      <w:pPr>
        <w:spacing w:before="25" w:after="0"/>
        <w:ind w:left="0"/>
        <w:jc w:val="both"/>
        <w:textAlignment w:val="auto"/>
      </w:pPr>
      <w:r>
        <w:rPr>
          <w:rFonts w:ascii="Times New Roman"/>
          <w:b w:val="false"/>
          <w:i w:val="false"/>
          <w:color w:val="000000"/>
          <w:sz w:val="24"/>
          <w:lang w:val="pl-Pl"/>
        </w:rPr>
        <w:t>2) o naturę wartości lub powinności moralnych (relatywizm - absolutyzm lub uniwersalizm, subiektywizm - obiektywizm);</w:t>
      </w:r>
    </w:p>
    <w:p>
      <w:pPr>
        <w:spacing w:before="25" w:after="0"/>
        <w:ind w:left="0"/>
        <w:jc w:val="both"/>
        <w:textAlignment w:val="auto"/>
      </w:pPr>
      <w:r>
        <w:rPr>
          <w:rFonts w:ascii="Times New Roman"/>
          <w:b w:val="false"/>
          <w:i w:val="false"/>
          <w:color w:val="000000"/>
          <w:sz w:val="24"/>
          <w:lang w:val="pl-Pl"/>
        </w:rPr>
        <w:t>3) o sposób formułowania i uzasadniania ocen moralnych (konsekwencjalizm, w szczególności utylitaryzm - nonkonsekwencjalizm, w szczególności deontologizm kantowski);</w:t>
      </w:r>
    </w:p>
    <w:p>
      <w:pPr>
        <w:spacing w:before="25" w:after="0"/>
        <w:ind w:left="0"/>
        <w:jc w:val="both"/>
        <w:textAlignment w:val="auto"/>
      </w:pPr>
      <w:r>
        <w:rPr>
          <w:rFonts w:ascii="Times New Roman"/>
          <w:b w:val="false"/>
          <w:i w:val="false"/>
          <w:color w:val="000000"/>
          <w:sz w:val="24"/>
          <w:lang w:val="pl-Pl"/>
        </w:rPr>
        <w:t>4) o źródło moralnych zobowiązań (autonomizm - heteronomizm).</w:t>
      </w:r>
    </w:p>
    <w:p>
      <w:pPr>
        <w:spacing w:before="25" w:after="0"/>
        <w:ind w:left="0"/>
        <w:jc w:val="both"/>
        <w:textAlignment w:val="auto"/>
      </w:pPr>
      <w:r>
        <w:rPr>
          <w:rFonts w:ascii="Times New Roman"/>
          <w:b w:val="false"/>
          <w:i w:val="false"/>
          <w:color w:val="000000"/>
          <w:sz w:val="24"/>
          <w:lang w:val="pl-Pl"/>
        </w:rPr>
        <w:t>7. Wybrane współczesne spory bioetyczne. Uczeń:</w:t>
      </w:r>
    </w:p>
    <w:p>
      <w:pPr>
        <w:spacing w:before="25" w:after="0"/>
        <w:ind w:left="0"/>
        <w:jc w:val="both"/>
        <w:textAlignment w:val="auto"/>
      </w:pPr>
      <w:r>
        <w:rPr>
          <w:rFonts w:ascii="Times New Roman"/>
          <w:b w:val="false"/>
          <w:i w:val="false"/>
          <w:color w:val="000000"/>
          <w:sz w:val="24"/>
          <w:lang w:val="pl-Pl"/>
        </w:rPr>
        <w:t>1) wymienia ważniejsze współczesne problemy bioetyczne oraz przedstawia ich główne rozwiązania;</w:t>
      </w:r>
    </w:p>
    <w:p>
      <w:pPr>
        <w:spacing w:before="25" w:after="0"/>
        <w:ind w:left="0"/>
        <w:jc w:val="both"/>
        <w:textAlignment w:val="auto"/>
      </w:pPr>
      <w:r>
        <w:rPr>
          <w:rFonts w:ascii="Times New Roman"/>
          <w:b w:val="false"/>
          <w:i w:val="false"/>
          <w:color w:val="000000"/>
          <w:sz w:val="24"/>
          <w:lang w:val="pl-Pl"/>
        </w:rPr>
        <w:t>2) określa związek między tymi rozwiązaniami a przyjętymi założeniami ontologicznymi, antropologicznymi i ogólnoetycznymi;</w:t>
      </w:r>
    </w:p>
    <w:p>
      <w:pPr>
        <w:spacing w:before="25" w:after="0"/>
        <w:ind w:left="0"/>
        <w:jc w:val="both"/>
        <w:textAlignment w:val="auto"/>
      </w:pPr>
      <w:r>
        <w:rPr>
          <w:rFonts w:ascii="Times New Roman"/>
          <w:b w:val="false"/>
          <w:i w:val="false"/>
          <w:color w:val="000000"/>
          <w:sz w:val="24"/>
          <w:lang w:val="pl-Pl"/>
        </w:rPr>
        <w:t>3) podejmuje dyskusję na temat wybranego sporu bioetycznego, korzystając z posiadanej wiedzy filozoficznej i logicznej.</w:t>
      </w:r>
    </w:p>
    <w:p>
      <w:pPr>
        <w:spacing w:before="25" w:after="0"/>
        <w:ind w:left="0"/>
        <w:jc w:val="both"/>
        <w:textAlignment w:val="auto"/>
      </w:pPr>
      <w:r>
        <w:rPr>
          <w:rFonts w:ascii="Times New Roman"/>
          <w:b w:val="false"/>
          <w:i w:val="false"/>
          <w:color w:val="000000"/>
          <w:sz w:val="24"/>
          <w:lang w:val="pl-Pl"/>
        </w:rPr>
        <w:t>8. Spór o istnienie i naturę absolutu (Boga). Uczeń:</w:t>
      </w:r>
    </w:p>
    <w:p>
      <w:pPr>
        <w:spacing w:before="25" w:after="0"/>
        <w:ind w:left="0"/>
        <w:jc w:val="both"/>
        <w:textAlignment w:val="auto"/>
      </w:pPr>
      <w:r>
        <w:rPr>
          <w:rFonts w:ascii="Times New Roman"/>
          <w:b w:val="false"/>
          <w:i w:val="false"/>
          <w:color w:val="000000"/>
          <w:sz w:val="24"/>
          <w:lang w:val="pl-Pl"/>
        </w:rPr>
        <w:t>1) odróżnia i wyjaśnia następujące stanowiska: teizm, deizm, panteizm, agnostycyzm, ateizm;</w:t>
      </w:r>
    </w:p>
    <w:p>
      <w:pPr>
        <w:spacing w:before="25" w:after="0"/>
        <w:ind w:left="0"/>
        <w:jc w:val="both"/>
        <w:textAlignment w:val="auto"/>
      </w:pPr>
      <w:r>
        <w:rPr>
          <w:rFonts w:ascii="Times New Roman"/>
          <w:b w:val="false"/>
          <w:i w:val="false"/>
          <w:color w:val="000000"/>
          <w:sz w:val="24"/>
          <w:lang w:val="pl-Pl"/>
        </w:rPr>
        <w:t>2) krytycznie rekonstruuje następujące argumenty za istnieniem Boga: argument ontologiczny, argument kosmologiczny, argument teleologiczny, argument moralny;</w:t>
      </w:r>
    </w:p>
    <w:p>
      <w:pPr>
        <w:spacing w:before="25" w:after="0"/>
        <w:ind w:left="0"/>
        <w:jc w:val="both"/>
        <w:textAlignment w:val="auto"/>
      </w:pPr>
      <w:r>
        <w:rPr>
          <w:rFonts w:ascii="Times New Roman"/>
          <w:b w:val="false"/>
          <w:i w:val="false"/>
          <w:color w:val="000000"/>
          <w:sz w:val="24"/>
          <w:lang w:val="pl-Pl"/>
        </w:rPr>
        <w:t>3) przedstawia światopoglądowe znaczenie sporu o istnienie Boga i rolę religii w życiu człowieka;</w:t>
      </w:r>
    </w:p>
    <w:p>
      <w:pPr>
        <w:spacing w:before="25" w:after="0"/>
        <w:ind w:left="0"/>
        <w:jc w:val="both"/>
        <w:textAlignment w:val="auto"/>
      </w:pPr>
      <w:r>
        <w:rPr>
          <w:rFonts w:ascii="Times New Roman"/>
          <w:b w:val="false"/>
          <w:i w:val="false"/>
          <w:color w:val="000000"/>
          <w:sz w:val="24"/>
          <w:lang w:val="pl-Pl"/>
        </w:rPr>
        <w:t>4) w kontekście sporu teizm - ateizm omawia wybrane koncepcje genezy zła moralnego i pozamoralnego.</w:t>
      </w:r>
    </w:p>
    <w:p>
      <w:pPr>
        <w:spacing w:before="25" w:after="0"/>
        <w:ind w:left="0"/>
        <w:jc w:val="both"/>
        <w:textAlignment w:val="auto"/>
      </w:pPr>
      <w:r>
        <w:rPr>
          <w:rFonts w:ascii="Times New Roman"/>
          <w:b w:val="false"/>
          <w:i w:val="false"/>
          <w:color w:val="000000"/>
          <w:sz w:val="24"/>
          <w:lang w:val="pl-Pl"/>
        </w:rPr>
        <w:t>9. Wybrane spory estetyczne. Uczeń, definiując odpowiednie terminy i analizując argumenty, rekonstruuje następujące spory:</w:t>
      </w:r>
    </w:p>
    <w:p>
      <w:pPr>
        <w:spacing w:before="25" w:after="0"/>
        <w:ind w:left="0"/>
        <w:jc w:val="both"/>
        <w:textAlignment w:val="auto"/>
      </w:pPr>
      <w:r>
        <w:rPr>
          <w:rFonts w:ascii="Times New Roman"/>
          <w:b w:val="false"/>
          <w:i w:val="false"/>
          <w:color w:val="000000"/>
          <w:sz w:val="24"/>
          <w:lang w:val="pl-Pl"/>
        </w:rPr>
        <w:t>1) o istotę piękna (koncepcja pitagorejska - koncepcje alternatywne);</w:t>
      </w:r>
    </w:p>
    <w:p>
      <w:pPr>
        <w:spacing w:before="25" w:after="0"/>
        <w:ind w:left="0"/>
        <w:jc w:val="both"/>
        <w:textAlignment w:val="auto"/>
      </w:pPr>
      <w:r>
        <w:rPr>
          <w:rFonts w:ascii="Times New Roman"/>
          <w:b w:val="false"/>
          <w:i w:val="false"/>
          <w:color w:val="000000"/>
          <w:sz w:val="24"/>
          <w:lang w:val="pl-Pl"/>
        </w:rPr>
        <w:t>2) o istotę sztuki (koncepcja klasyczna - alternatywna definicja sztuki Władysława Tatarkiewicza).</w:t>
      </w:r>
    </w:p>
    <w:p>
      <w:pPr>
        <w:spacing w:before="25" w:after="0"/>
        <w:ind w:left="0"/>
        <w:jc w:val="both"/>
        <w:textAlignment w:val="auto"/>
      </w:pPr>
      <w:r>
        <w:rPr>
          <w:rFonts w:ascii="Times New Roman"/>
          <w:b w:val="false"/>
          <w:i w:val="false"/>
          <w:color w:val="000000"/>
          <w:sz w:val="24"/>
          <w:lang w:val="pl-Pl"/>
        </w:rPr>
        <w:t>10. Wybrane spory z zakresu filozofii polityki. Uczeń, definiując odpowiednie terminy i analizując argumenty, rekonstruuje następujące spory:</w:t>
      </w:r>
    </w:p>
    <w:p>
      <w:pPr>
        <w:spacing w:before="25" w:after="0"/>
        <w:ind w:left="0"/>
        <w:jc w:val="both"/>
        <w:textAlignment w:val="auto"/>
      </w:pPr>
      <w:r>
        <w:rPr>
          <w:rFonts w:ascii="Times New Roman"/>
          <w:b w:val="false"/>
          <w:i w:val="false"/>
          <w:color w:val="000000"/>
          <w:sz w:val="24"/>
          <w:lang w:val="pl-Pl"/>
        </w:rPr>
        <w:t>1) o naturę społeczeństwa (indywidualizm - kolektywizm);</w:t>
      </w:r>
    </w:p>
    <w:p>
      <w:pPr>
        <w:spacing w:before="25" w:after="0"/>
        <w:ind w:left="0"/>
        <w:jc w:val="both"/>
        <w:textAlignment w:val="auto"/>
      </w:pPr>
      <w:r>
        <w:rPr>
          <w:rFonts w:ascii="Times New Roman"/>
          <w:b w:val="false"/>
          <w:i w:val="false"/>
          <w:color w:val="000000"/>
          <w:sz w:val="24"/>
          <w:lang w:val="pl-Pl"/>
        </w:rPr>
        <w:t>2) o genezę państwa (koncepcja umowy społecznej - koncepcja samorzutnej ewolucji);</w:t>
      </w:r>
    </w:p>
    <w:p>
      <w:pPr>
        <w:spacing w:before="25" w:after="0"/>
        <w:ind w:left="0"/>
        <w:jc w:val="both"/>
        <w:textAlignment w:val="auto"/>
      </w:pPr>
      <w:r>
        <w:rPr>
          <w:rFonts w:ascii="Times New Roman"/>
          <w:b w:val="false"/>
          <w:i w:val="false"/>
          <w:color w:val="000000"/>
          <w:sz w:val="24"/>
          <w:lang w:val="pl-Pl"/>
        </w:rPr>
        <w:t>3) o naczelne wartości życia społecznego (liberalizm kulturowy - konserwatyzm);</w:t>
      </w:r>
    </w:p>
    <w:p>
      <w:pPr>
        <w:spacing w:before="25" w:after="0"/>
        <w:ind w:left="0"/>
        <w:jc w:val="both"/>
        <w:textAlignment w:val="auto"/>
      </w:pPr>
      <w:r>
        <w:rPr>
          <w:rFonts w:ascii="Times New Roman"/>
          <w:b w:val="false"/>
          <w:i w:val="false"/>
          <w:color w:val="000000"/>
          <w:sz w:val="24"/>
          <w:lang w:val="pl-Pl"/>
        </w:rPr>
        <w:t>4) o podstawy prawa stanowionego (pozytywizm prawniczy - teoria prawa naturalnego).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Treści nauczania w zakresie rozszerzonym zostały podzielone na trzy części:</w:t>
      </w:r>
    </w:p>
    <w:p>
      <w:pPr>
        <w:spacing w:before="25" w:after="0"/>
        <w:ind w:left="0"/>
        <w:jc w:val="both"/>
        <w:textAlignment w:val="auto"/>
      </w:pPr>
      <w:r>
        <w:rPr>
          <w:rFonts w:ascii="Times New Roman"/>
          <w:b w:val="false"/>
          <w:i w:val="false"/>
          <w:color w:val="000000"/>
          <w:sz w:val="24"/>
          <w:lang w:val="pl-Pl"/>
        </w:rPr>
        <w:t>1) kultura logiczna (I) - elementy semiotyki i teorii argumentacji;</w:t>
      </w:r>
    </w:p>
    <w:p>
      <w:pPr>
        <w:spacing w:before="25" w:after="0"/>
        <w:ind w:left="0"/>
        <w:jc w:val="both"/>
        <w:textAlignment w:val="auto"/>
      </w:pPr>
      <w:r>
        <w:rPr>
          <w:rFonts w:ascii="Times New Roman"/>
          <w:b w:val="false"/>
          <w:i w:val="false"/>
          <w:color w:val="000000"/>
          <w:sz w:val="24"/>
          <w:lang w:val="pl-Pl"/>
        </w:rPr>
        <w:t>2) elementy historii filozofii (II) o nachyleniu kulturoznawczym - historia filozofii uwzględniająca przede wszystkim myślicieli lub prądy filozoficzne, które miały wyraźniejszy wpływ na inne działy kultury europejskiej, w tym na polską literaturę piękną;</w:t>
      </w:r>
    </w:p>
    <w:p>
      <w:pPr>
        <w:spacing w:before="25" w:after="0"/>
        <w:ind w:left="0"/>
        <w:jc w:val="both"/>
        <w:textAlignment w:val="auto"/>
      </w:pPr>
      <w:r>
        <w:rPr>
          <w:rFonts w:ascii="Times New Roman"/>
          <w:b w:val="false"/>
          <w:i w:val="false"/>
          <w:color w:val="000000"/>
          <w:sz w:val="24"/>
          <w:lang w:val="pl-Pl"/>
        </w:rPr>
        <w:t>3) wybrane problemy filozofii (III) - wprowadzenie do głównych zagadnień, pojęć i stanowisk filozoficznych.</w:t>
      </w:r>
    </w:p>
    <w:p>
      <w:pPr>
        <w:spacing w:before="25" w:after="0"/>
        <w:ind w:left="0"/>
        <w:jc w:val="both"/>
        <w:textAlignment w:val="auto"/>
      </w:pPr>
      <w:r>
        <w:rPr>
          <w:rFonts w:ascii="Times New Roman"/>
          <w:b w:val="false"/>
          <w:i w:val="false"/>
          <w:color w:val="000000"/>
          <w:sz w:val="24"/>
          <w:lang w:val="pl-Pl"/>
        </w:rPr>
        <w:t>Treści nauczania określone w części I służą przygotowaniu ucznia do krytycznego zaznajamiania się z historią filozofii (część II); z kolei część III ma na celu porządkowanie wiedzy uzyskanej w ramach części II oraz wprowadzenie ucznia w proces uprawiania filozofii, polegający na formułowaniu i rozwiązywaniu określonych problemów. Przy omawianiu części II warto zwracać uwagę na korelacje między filozofią a innymi działami kultury. Z kolei przy realizacji części III warto zachęcać uczniów do samodzielnego stawiania (w kontekście posiadanej wiedzy i osobistych doświadczeń) pytań filozoficznych i poszukiwania na nie odpowiedzi, a także do uświadamiania sobie ich życiowej doniosłości.</w:t>
      </w:r>
    </w:p>
    <w:p>
      <w:pPr>
        <w:spacing w:before="25" w:after="0"/>
        <w:ind w:left="0"/>
        <w:jc w:val="both"/>
        <w:textAlignment w:val="auto"/>
      </w:pPr>
      <w:r>
        <w:rPr>
          <w:rFonts w:ascii="Times New Roman"/>
          <w:b w:val="false"/>
          <w:i w:val="false"/>
          <w:color w:val="000000"/>
          <w:sz w:val="24"/>
          <w:lang w:val="pl-Pl"/>
        </w:rPr>
        <w:t>Choć każda z tych części występuje w podstawie programowej oddzielnie, w trakcie realizowania materiału nauczyciel powinien kłaść nacisk na związki zachodzące pomiędzy częścią I, II i III. Poglądy każdego filozofa można bowiem rozpatrywać jako: (a) wyraz sposobu myślenia typowego dla danej epoki; (b) przykład możliwego rozwiązania określonego zagadnienia filozoficznego; (c) przedmiot logicznej analizy.</w:t>
      </w:r>
    </w:p>
    <w:p>
      <w:pPr>
        <w:spacing w:before="25" w:after="0"/>
        <w:ind w:left="0"/>
        <w:jc w:val="both"/>
        <w:textAlignment w:val="auto"/>
      </w:pPr>
      <w:r>
        <w:rPr>
          <w:rFonts w:ascii="Times New Roman"/>
          <w:b w:val="false"/>
          <w:i w:val="false"/>
          <w:color w:val="000000"/>
          <w:sz w:val="24"/>
          <w:lang w:val="pl-Pl"/>
        </w:rPr>
        <w:t>Podstawa stanowi 80% programu nauczania. Pozostałe 20% danego programu nauczania powinno zawierać rozwinięcie lub uzupełnienie materiału z części I, II lub III. O kolejności i sposobie realizacji poszczególnych treści podstawy decyduje nauczyciel. Wśród form kształtowania logiczno-filozoficznych kompetencji uczniów powinny znaleźć się: uczestnictwo w dyskusji ustnej, pisanie eseju filozoficznego oraz analiza fragmentu klasycznego tekstu filozoficznego (spośród tekstów podanych w części II).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ŁACIŃSKI I KULTURA ANTYCZNA</w:t>
      </w:r>
    </w:p>
    <w:p>
      <w:pPr>
        <w:spacing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 zakresie kompetencji językowych: znajomość gramatyki języka łacińskiego oraz umiejętność rozumienia i tłumaczenia tekstu łacińskiego.</w:t>
      </w:r>
    </w:p>
    <w:p>
      <w:pPr>
        <w:spacing w:before="25" w:after="0"/>
        <w:ind w:left="0"/>
        <w:jc w:val="both"/>
        <w:textAlignment w:val="auto"/>
      </w:pPr>
      <w:r>
        <w:rPr>
          <w:rFonts w:ascii="Times New Roman"/>
          <w:b w:val="false"/>
          <w:i w:val="false"/>
          <w:color w:val="000000"/>
          <w:sz w:val="24"/>
          <w:lang w:val="pl-Pl"/>
        </w:rPr>
        <w:t>Uczeń zna i potrafi stosować podstawowe zjawiska morfologiczne i składniowe typowe dla języka łacińskiego. Uczeń rozumie czytany ze słownikiem tekst łaciński i dokonuje poprawnego przekładu prozatorskiego tekstu łacińskiego na język polski, z wykorzystaniem słownika łacińsko-polskiego, w tłumaczeniu zachowując polską normę językową.</w:t>
      </w:r>
    </w:p>
    <w:p>
      <w:pPr>
        <w:spacing w:before="25" w:after="0"/>
        <w:ind w:left="0"/>
        <w:jc w:val="both"/>
        <w:textAlignment w:val="auto"/>
      </w:pPr>
      <w:r>
        <w:rPr>
          <w:rFonts w:ascii="Times New Roman"/>
          <w:b w:val="false"/>
          <w:i w:val="false"/>
          <w:color w:val="000000"/>
          <w:sz w:val="24"/>
          <w:lang w:val="pl-Pl"/>
        </w:rPr>
        <w:t>II. W zakresie kompetencji interkulturowych: znajomość kultury i tradycji antycznej oraz jej wpływu na kultury późniejsze.</w:t>
      </w:r>
    </w:p>
    <w:p>
      <w:pPr>
        <w:spacing w:before="25" w:after="0"/>
        <w:ind w:left="0"/>
        <w:jc w:val="both"/>
        <w:textAlignment w:val="auto"/>
      </w:pPr>
      <w:r>
        <w:rPr>
          <w:rFonts w:ascii="Times New Roman"/>
          <w:b w:val="false"/>
          <w:i w:val="false"/>
          <w:color w:val="000000"/>
          <w:sz w:val="24"/>
          <w:lang w:val="pl-Pl"/>
        </w:rPr>
        <w:t>Uczeń zna, rozumie i interpretuje zjawiska i teksty kultury antycznej, umieszczając je we właściwym dla nich kontekście i zauważając ich cechy dystynktywne, oraz rozpoznaje i interpretuje elementy tradycji antycznej w tekstach kultury późniejszej.</w:t>
      </w:r>
    </w:p>
    <w:p>
      <w:pPr>
        <w:spacing w:before="25" w:after="0"/>
        <w:ind w:left="0"/>
        <w:jc w:val="both"/>
        <w:textAlignment w:val="auto"/>
      </w:pPr>
      <w:r>
        <w:rPr>
          <w:rFonts w:ascii="Times New Roman"/>
          <w:b w:val="false"/>
          <w:i w:val="false"/>
          <w:color w:val="000000"/>
          <w:sz w:val="24"/>
          <w:lang w:val="pl-Pl"/>
        </w:rPr>
        <w:t>III. W zakresie kompetencji społecznych: świadomość roli antyku w kształtowaniu się kultury i tożsamości polskiej oraz znaczenia kultury grecko-rzymskiej dla kultury europejskiej i światowej.</w:t>
      </w:r>
    </w:p>
    <w:p>
      <w:pPr>
        <w:spacing w:before="25" w:after="0"/>
        <w:ind w:left="0"/>
        <w:jc w:val="both"/>
        <w:textAlignment w:val="auto"/>
      </w:pPr>
      <w:r>
        <w:rPr>
          <w:rFonts w:ascii="Times New Roman"/>
          <w:b w:val="false"/>
          <w:i w:val="false"/>
          <w:color w:val="000000"/>
          <w:sz w:val="24"/>
          <w:lang w:val="pl-Pl"/>
        </w:rPr>
        <w:t>Uczeń ma świadomość znaczenia tradycji antycznej dla kształtowania się i rozwoju kultury polskiej i światowej.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 zakresie kompetencji językowych. Uczeń:</w:t>
      </w:r>
    </w:p>
    <w:p>
      <w:pPr>
        <w:spacing w:before="25" w:after="0"/>
        <w:ind w:left="0"/>
        <w:jc w:val="both"/>
        <w:textAlignment w:val="auto"/>
      </w:pPr>
      <w:r>
        <w:rPr>
          <w:rFonts w:ascii="Times New Roman"/>
          <w:b w:val="false"/>
          <w:i w:val="false"/>
          <w:color w:val="000000"/>
          <w:sz w:val="24"/>
          <w:lang w:val="pl-Pl"/>
        </w:rPr>
        <w:t>1) zna i rozpoznaje następujące formy morfologiczne z zakresu gramatyki języka łacińskiego:</w:t>
      </w:r>
    </w:p>
    <w:p>
      <w:pPr>
        <w:spacing w:before="25" w:after="0"/>
        <w:ind w:left="0"/>
        <w:jc w:val="both"/>
        <w:textAlignment w:val="auto"/>
      </w:pPr>
      <w:r>
        <w:rPr>
          <w:rFonts w:ascii="Times New Roman"/>
          <w:b w:val="false"/>
          <w:i w:val="false"/>
          <w:color w:val="000000"/>
          <w:sz w:val="24"/>
          <w:lang w:val="pl-Pl"/>
        </w:rPr>
        <w:t>a) formy fleksyjne rzeczowników regularnych deklinacji I - V,</w:t>
      </w:r>
    </w:p>
    <w:p>
      <w:pPr>
        <w:spacing w:before="25" w:after="0"/>
        <w:ind w:left="0"/>
        <w:jc w:val="both"/>
        <w:textAlignment w:val="auto"/>
      </w:pPr>
      <w:r>
        <w:rPr>
          <w:rFonts w:ascii="Times New Roman"/>
          <w:b w:val="false"/>
          <w:i w:val="false"/>
          <w:color w:val="000000"/>
          <w:sz w:val="24"/>
          <w:lang w:val="pl-Pl"/>
        </w:rPr>
        <w:t>b) formy fleksyjne następujących rzeczowników nieregularnych: Iuppiter, deus, domus, vis,</w:t>
      </w:r>
    </w:p>
    <w:p>
      <w:pPr>
        <w:spacing w:before="25" w:after="0"/>
        <w:ind w:left="0"/>
        <w:jc w:val="both"/>
        <w:textAlignment w:val="auto"/>
      </w:pPr>
      <w:r>
        <w:rPr>
          <w:rFonts w:ascii="Times New Roman"/>
          <w:b w:val="false"/>
          <w:i w:val="false"/>
          <w:color w:val="000000"/>
          <w:sz w:val="24"/>
          <w:lang w:val="pl-Pl"/>
        </w:rPr>
        <w:t>c) formy fleksyjne przymiotników deklinacji I - III,</w:t>
      </w:r>
    </w:p>
    <w:p>
      <w:pPr>
        <w:spacing w:before="25" w:after="0"/>
        <w:ind w:left="0"/>
        <w:jc w:val="both"/>
        <w:textAlignment w:val="auto"/>
      </w:pPr>
      <w:r>
        <w:rPr>
          <w:rFonts w:ascii="Times New Roman"/>
          <w:b w:val="false"/>
          <w:i w:val="false"/>
          <w:color w:val="000000"/>
          <w:sz w:val="24"/>
          <w:lang w:val="pl-Pl"/>
        </w:rPr>
        <w:t>d) formy fleksyjne i zasady użycia zaimków: is, quis, qui, hic, ille oraz zaimków osobowych i dzierżawczych,</w:t>
      </w:r>
    </w:p>
    <w:p>
      <w:pPr>
        <w:spacing w:before="25" w:after="0"/>
        <w:ind w:left="0"/>
        <w:jc w:val="both"/>
        <w:textAlignment w:val="auto"/>
      </w:pPr>
      <w:r>
        <w:rPr>
          <w:rFonts w:ascii="Times New Roman"/>
          <w:b w:val="false"/>
          <w:i w:val="false"/>
          <w:color w:val="000000"/>
          <w:sz w:val="24"/>
          <w:lang w:val="pl-Pl"/>
        </w:rPr>
        <w:t>e) formy fleksyjne liczebników głównych i porządkowych: 1-20, 30, 40, 50, 60, 70, 80, 90, 100, 1000,</w:t>
      </w:r>
    </w:p>
    <w:p>
      <w:pPr>
        <w:spacing w:before="25" w:after="0"/>
        <w:ind w:left="0"/>
        <w:jc w:val="both"/>
        <w:textAlignment w:val="auto"/>
      </w:pPr>
      <w:r>
        <w:rPr>
          <w:rFonts w:ascii="Times New Roman"/>
          <w:b w:val="false"/>
          <w:i w:val="false"/>
          <w:color w:val="000000"/>
          <w:sz w:val="24"/>
          <w:lang w:val="pl-Pl"/>
        </w:rPr>
        <w:t>f) zasady stopniowania regularnego przymiotników deklinacji I - III oraz stopniowania nieregularnego następujących przymiotników: bonus, malus, parvus, magnus, multi,</w:t>
      </w:r>
    </w:p>
    <w:p>
      <w:pPr>
        <w:spacing w:before="25" w:after="0"/>
        <w:ind w:left="0"/>
        <w:jc w:val="both"/>
        <w:textAlignment w:val="auto"/>
      </w:pPr>
      <w:r>
        <w:rPr>
          <w:rFonts w:ascii="Times New Roman"/>
          <w:b w:val="false"/>
          <w:i w:val="false"/>
          <w:color w:val="000000"/>
          <w:sz w:val="24"/>
          <w:lang w:val="pl-Pl"/>
        </w:rPr>
        <w:t>g) zasady tworzenia i stopniowania przysłówków pochodzących od przymiotników deklinacji I - III,</w:t>
      </w:r>
    </w:p>
    <w:p>
      <w:pPr>
        <w:spacing w:before="25" w:after="0"/>
        <w:ind w:left="0"/>
        <w:jc w:val="both"/>
        <w:textAlignment w:val="auto"/>
      </w:pPr>
      <w:r>
        <w:rPr>
          <w:rFonts w:ascii="Times New Roman"/>
          <w:b w:val="false"/>
          <w:i w:val="false"/>
          <w:color w:val="000000"/>
          <w:sz w:val="24"/>
          <w:lang w:val="pl-Pl"/>
        </w:rPr>
        <w:t>h) formy strony czynnej i biernej czasowników regularnych koniugacji I - IV w trybie orzekającym (indicativus) i łączącym (coniunctivus) w następujących czasach: praesens, imperfectum, perfectum, plusquamperfectum, futurum I oraz formy trybu rozkazującego w czasie teraźniejszym w stronie czynnej (imperativus praesentis activi),</w:t>
      </w:r>
    </w:p>
    <w:p>
      <w:pPr>
        <w:spacing w:before="25" w:after="0"/>
        <w:ind w:left="0"/>
        <w:jc w:val="both"/>
        <w:textAlignment w:val="auto"/>
      </w:pPr>
      <w:r>
        <w:rPr>
          <w:rFonts w:ascii="Times New Roman"/>
          <w:b w:val="false"/>
          <w:i w:val="false"/>
          <w:color w:val="000000"/>
          <w:sz w:val="24"/>
          <w:lang w:val="pl-Pl"/>
        </w:rPr>
        <w:t>i) formy bezokolicznika łacińskiego: infinitivus praesentis activi, infinitivus praesentis passivi, infinitivus perfecti activi, infinitivus perfecti passive,</w:t>
      </w:r>
    </w:p>
    <w:p>
      <w:pPr>
        <w:spacing w:before="25" w:after="0"/>
        <w:ind w:left="0"/>
        <w:jc w:val="both"/>
        <w:textAlignment w:val="auto"/>
      </w:pPr>
      <w:r>
        <w:rPr>
          <w:rFonts w:ascii="Times New Roman"/>
          <w:b w:val="false"/>
          <w:i w:val="false"/>
          <w:color w:val="000000"/>
          <w:sz w:val="24"/>
          <w:lang w:val="pl-Pl"/>
        </w:rPr>
        <w:t>j) formy imiesłowów: participium praesentis activi, participium perfecti passivi, participium futuri passivi (gerundivum),</w:t>
      </w:r>
    </w:p>
    <w:p>
      <w:pPr>
        <w:spacing w:before="25" w:after="0"/>
        <w:ind w:left="0"/>
        <w:jc w:val="both"/>
        <w:textAlignment w:val="auto"/>
      </w:pPr>
      <w:r>
        <w:rPr>
          <w:rFonts w:ascii="Times New Roman"/>
          <w:b w:val="false"/>
          <w:i w:val="false"/>
          <w:color w:val="000000"/>
          <w:sz w:val="24"/>
          <w:lang w:val="pl-Pl"/>
        </w:rPr>
        <w:t>k) formy rzeczownika odczasownikowego (gerundium),</w:t>
      </w:r>
    </w:p>
    <w:p>
      <w:pPr>
        <w:spacing w:before="25" w:after="0"/>
        <w:ind w:left="0"/>
        <w:jc w:val="both"/>
        <w:textAlignment w:val="auto"/>
      </w:pPr>
      <w:r>
        <w:rPr>
          <w:rFonts w:ascii="Times New Roman"/>
          <w:b w:val="false"/>
          <w:i w:val="false"/>
          <w:color w:val="000000"/>
          <w:sz w:val="24"/>
          <w:lang w:val="pl-Pl"/>
        </w:rPr>
        <w:t>l) formy czasowników nieregularnych:</w:t>
      </w:r>
    </w:p>
    <w:p>
      <w:pPr>
        <w:spacing w:before="25" w:after="0"/>
        <w:ind w:left="0"/>
        <w:jc w:val="both"/>
        <w:textAlignment w:val="auto"/>
      </w:pPr>
      <w:r>
        <w:rPr>
          <w:rFonts w:ascii="Times New Roman"/>
          <w:b w:val="false"/>
          <w:i w:val="false"/>
          <w:color w:val="000000"/>
          <w:sz w:val="24"/>
          <w:lang w:val="pl-Pl"/>
        </w:rPr>
        <w:t>- esse i wybrane composita (possum, prosum, adsum, absum),</w:t>
      </w:r>
    </w:p>
    <w:p>
      <w:pPr>
        <w:spacing w:before="25" w:after="0"/>
        <w:ind w:left="0"/>
        <w:jc w:val="both"/>
        <w:textAlignment w:val="auto"/>
      </w:pPr>
      <w:r>
        <w:rPr>
          <w:rFonts w:ascii="Times New Roman"/>
          <w:b w:val="false"/>
          <w:i w:val="false"/>
          <w:color w:val="000000"/>
          <w:sz w:val="24"/>
          <w:lang w:val="pl-Pl"/>
        </w:rPr>
        <w:t>- volo, nolo,</w:t>
      </w:r>
    </w:p>
    <w:p>
      <w:pPr>
        <w:spacing w:before="25" w:after="0"/>
        <w:ind w:left="0"/>
        <w:jc w:val="both"/>
        <w:textAlignment w:val="auto"/>
      </w:pPr>
      <w:r>
        <w:rPr>
          <w:rFonts w:ascii="Times New Roman"/>
          <w:b w:val="false"/>
          <w:i w:val="false"/>
          <w:color w:val="000000"/>
          <w:sz w:val="24"/>
          <w:lang w:val="pl-Pl"/>
        </w:rPr>
        <w:t>- eo i wybrane composita (abeo, redeo, obeo),</w:t>
      </w:r>
    </w:p>
    <w:p>
      <w:pPr>
        <w:spacing w:before="25" w:after="0"/>
        <w:ind w:left="0"/>
        <w:jc w:val="both"/>
        <w:textAlignment w:val="auto"/>
      </w:pPr>
      <w:r>
        <w:rPr>
          <w:rFonts w:ascii="Times New Roman"/>
          <w:b w:val="false"/>
          <w:i w:val="false"/>
          <w:color w:val="000000"/>
          <w:sz w:val="24"/>
          <w:lang w:val="pl-Pl"/>
        </w:rPr>
        <w:t>- fero i wybrane composita (affero, aufero, differo),</w:t>
      </w:r>
    </w:p>
    <w:p>
      <w:pPr>
        <w:spacing w:before="25" w:after="0"/>
        <w:ind w:left="0"/>
        <w:jc w:val="both"/>
        <w:textAlignment w:val="auto"/>
      </w:pPr>
      <w:r>
        <w:rPr>
          <w:rFonts w:ascii="Times New Roman"/>
          <w:b w:val="false"/>
          <w:i w:val="false"/>
          <w:color w:val="000000"/>
          <w:sz w:val="24"/>
          <w:lang w:val="pl-Pl"/>
        </w:rPr>
        <w:t>- tollo,</w:t>
      </w:r>
    </w:p>
    <w:p>
      <w:pPr>
        <w:spacing w:before="25" w:after="0"/>
        <w:ind w:left="0"/>
        <w:jc w:val="both"/>
        <w:textAlignment w:val="auto"/>
      </w:pPr>
      <w:r>
        <w:rPr>
          <w:rFonts w:ascii="Times New Roman"/>
          <w:b w:val="false"/>
          <w:i w:val="false"/>
          <w:color w:val="000000"/>
          <w:sz w:val="24"/>
          <w:lang w:val="pl-Pl"/>
        </w:rPr>
        <w:t>- fio,</w:t>
      </w:r>
    </w:p>
    <w:p>
      <w:pPr>
        <w:spacing w:before="25" w:after="0"/>
        <w:ind w:left="0"/>
        <w:jc w:val="both"/>
        <w:textAlignment w:val="auto"/>
      </w:pPr>
      <w:r>
        <w:rPr>
          <w:rFonts w:ascii="Times New Roman"/>
          <w:b w:val="false"/>
          <w:i w:val="false"/>
          <w:color w:val="000000"/>
          <w:sz w:val="24"/>
          <w:lang w:val="pl-Pl"/>
        </w:rPr>
        <w:t>- verba defectiva: odi, memini, coepi,</w:t>
      </w:r>
    </w:p>
    <w:p>
      <w:pPr>
        <w:spacing w:before="25" w:after="0"/>
        <w:ind w:left="0"/>
        <w:jc w:val="both"/>
        <w:textAlignment w:val="auto"/>
      </w:pPr>
      <w:r>
        <w:rPr>
          <w:rFonts w:ascii="Times New Roman"/>
          <w:b w:val="false"/>
          <w:i w:val="false"/>
          <w:color w:val="000000"/>
          <w:sz w:val="24"/>
          <w:lang w:val="pl-Pl"/>
        </w:rPr>
        <w:t>- verba deponentia i semideponentia;</w:t>
      </w:r>
    </w:p>
    <w:p>
      <w:pPr>
        <w:spacing w:before="25" w:after="0"/>
        <w:ind w:left="0"/>
        <w:jc w:val="both"/>
        <w:textAlignment w:val="auto"/>
      </w:pPr>
      <w:r>
        <w:rPr>
          <w:rFonts w:ascii="Times New Roman"/>
          <w:b w:val="false"/>
          <w:i w:val="false"/>
          <w:color w:val="000000"/>
          <w:sz w:val="24"/>
          <w:lang w:val="pl-Pl"/>
        </w:rPr>
        <w:t>2) zna i rozpoznaje następujące zjawiska składniowe z zakresu gramatyki języka łacińskiego:</w:t>
      </w:r>
    </w:p>
    <w:p>
      <w:pPr>
        <w:spacing w:before="25" w:after="0"/>
        <w:ind w:left="0"/>
        <w:jc w:val="both"/>
        <w:textAlignment w:val="auto"/>
      </w:pPr>
      <w:r>
        <w:rPr>
          <w:rFonts w:ascii="Times New Roman"/>
          <w:b w:val="false"/>
          <w:i w:val="false"/>
          <w:color w:val="000000"/>
          <w:sz w:val="24"/>
          <w:lang w:val="pl-Pl"/>
        </w:rPr>
        <w:t>a) szyk zdania łacińskiego,</w:t>
      </w:r>
    </w:p>
    <w:p>
      <w:pPr>
        <w:spacing w:before="25" w:after="0"/>
        <w:ind w:left="0"/>
        <w:jc w:val="both"/>
        <w:textAlignment w:val="auto"/>
      </w:pPr>
      <w:r>
        <w:rPr>
          <w:rFonts w:ascii="Times New Roman"/>
          <w:b w:val="false"/>
          <w:i w:val="false"/>
          <w:color w:val="000000"/>
          <w:sz w:val="24"/>
          <w:lang w:val="pl-Pl"/>
        </w:rPr>
        <w:t>b) strukturę składniową zdania w stronie czynnej i biernej,</w:t>
      </w:r>
    </w:p>
    <w:p>
      <w:pPr>
        <w:spacing w:before="25" w:after="0"/>
        <w:ind w:left="0"/>
        <w:jc w:val="both"/>
        <w:textAlignment w:val="auto"/>
      </w:pPr>
      <w:r>
        <w:rPr>
          <w:rFonts w:ascii="Times New Roman"/>
          <w:b w:val="false"/>
          <w:i w:val="false"/>
          <w:color w:val="000000"/>
          <w:sz w:val="24"/>
          <w:lang w:val="pl-Pl"/>
        </w:rPr>
        <w:t>c) następujące funkcje składniowe i semantyczne rzeczownika: (Nominativus jako orzecznik, Nominativus duplex, Genetivus partitivus, Dativus possessivus, Dativus auctoris, Accusativus duplex, Ablativus temporis, Ablativus comparationis),</w:t>
      </w:r>
    </w:p>
    <w:p>
      <w:pPr>
        <w:spacing w:before="25" w:after="0"/>
        <w:ind w:left="0"/>
        <w:jc w:val="both"/>
        <w:textAlignment w:val="auto"/>
      </w:pPr>
      <w:r>
        <w:rPr>
          <w:rFonts w:ascii="Times New Roman"/>
          <w:b w:val="false"/>
          <w:i w:val="false"/>
          <w:color w:val="000000"/>
          <w:sz w:val="24"/>
          <w:lang w:val="pl-Pl"/>
        </w:rPr>
        <w:t>d) następujące konstrukcje składniowe charakterystyczne dla łaciny: Accusativus cum infinitivo (ACI), Nominativus cum infinitivo (NCI), coniugatio periphrastica passiva (CPP), Ablativus absolutus, bezprzyimkowe użycie nazw miast,</w:t>
      </w:r>
    </w:p>
    <w:p>
      <w:pPr>
        <w:spacing w:before="25" w:after="0"/>
        <w:ind w:left="0"/>
        <w:jc w:val="both"/>
        <w:textAlignment w:val="auto"/>
      </w:pPr>
      <w:r>
        <w:rPr>
          <w:rFonts w:ascii="Times New Roman"/>
          <w:b w:val="false"/>
          <w:i w:val="false"/>
          <w:color w:val="000000"/>
          <w:sz w:val="24"/>
          <w:lang w:val="pl-Pl"/>
        </w:rPr>
        <w:t>e) następujące typy zdań podrzędnych w języku łacińskim: zdania okolicznikowe czasu, przyczyny, warunku, celu i skutku, zdania dopełnieniowe;</w:t>
      </w:r>
    </w:p>
    <w:p>
      <w:pPr>
        <w:spacing w:before="25" w:after="0"/>
        <w:ind w:left="0"/>
        <w:jc w:val="both"/>
        <w:textAlignment w:val="auto"/>
      </w:pPr>
      <w:r>
        <w:rPr>
          <w:rFonts w:ascii="Times New Roman"/>
          <w:b w:val="false"/>
          <w:i w:val="false"/>
          <w:color w:val="000000"/>
          <w:sz w:val="24"/>
          <w:lang w:val="pl-Pl"/>
        </w:rPr>
        <w:t>3) zna i rozpoznaje formy morfologiczne i strukturę składniową tłumaczonego tekstu;</w:t>
      </w:r>
    </w:p>
    <w:p>
      <w:pPr>
        <w:spacing w:before="25" w:after="0"/>
        <w:ind w:left="0"/>
        <w:jc w:val="both"/>
        <w:textAlignment w:val="auto"/>
      </w:pPr>
      <w:r>
        <w:rPr>
          <w:rFonts w:ascii="Times New Roman"/>
          <w:b w:val="false"/>
          <w:i w:val="false"/>
          <w:color w:val="000000"/>
          <w:sz w:val="24"/>
          <w:lang w:val="pl-Pl"/>
        </w:rPr>
        <w:t>4) identyfikuje, z wykorzystaniem posiadanej wiedzy na temat gramatyki łacińskiej, formy podstawowe słów występujących w tłumaczonym tekście;</w:t>
      </w:r>
    </w:p>
    <w:p>
      <w:pPr>
        <w:spacing w:before="25" w:after="0"/>
        <w:ind w:left="0"/>
        <w:jc w:val="both"/>
        <w:textAlignment w:val="auto"/>
      </w:pPr>
      <w:r>
        <w:rPr>
          <w:rFonts w:ascii="Times New Roman"/>
          <w:b w:val="false"/>
          <w:i w:val="false"/>
          <w:color w:val="000000"/>
          <w:sz w:val="24"/>
          <w:lang w:val="pl-Pl"/>
        </w:rPr>
        <w:t>5) zapoznaje się z podstawowym słownictwem typowym dla autorów określonych w kanonie;</w:t>
      </w:r>
    </w:p>
    <w:p>
      <w:pPr>
        <w:spacing w:before="25" w:after="0"/>
        <w:ind w:left="0"/>
        <w:jc w:val="both"/>
        <w:textAlignment w:val="auto"/>
      </w:pPr>
      <w:r>
        <w:rPr>
          <w:rFonts w:ascii="Times New Roman"/>
          <w:b w:val="false"/>
          <w:i w:val="false"/>
          <w:color w:val="000000"/>
          <w:sz w:val="24"/>
          <w:lang w:val="pl-Pl"/>
        </w:rPr>
        <w:t>6) zna podstawowe techniki przekładu tekstu łacińskiego;</w:t>
      </w:r>
    </w:p>
    <w:p>
      <w:pPr>
        <w:spacing w:before="25" w:after="0"/>
        <w:ind w:left="0"/>
        <w:jc w:val="both"/>
        <w:textAlignment w:val="auto"/>
      </w:pPr>
      <w:r>
        <w:rPr>
          <w:rFonts w:ascii="Times New Roman"/>
          <w:b w:val="false"/>
          <w:i w:val="false"/>
          <w:color w:val="000000"/>
          <w:sz w:val="24"/>
          <w:lang w:val="pl-Pl"/>
        </w:rPr>
        <w:t>7) zna zasady tworzenia spójnego i zgodnego z polską normą językową przekładu z języka łacińskiego na język polski;</w:t>
      </w:r>
    </w:p>
    <w:p>
      <w:pPr>
        <w:spacing w:before="25" w:after="0"/>
        <w:ind w:left="0"/>
        <w:jc w:val="both"/>
        <w:textAlignment w:val="auto"/>
      </w:pPr>
      <w:r>
        <w:rPr>
          <w:rFonts w:ascii="Times New Roman"/>
          <w:b w:val="false"/>
          <w:i w:val="false"/>
          <w:color w:val="000000"/>
          <w:sz w:val="24"/>
          <w:lang w:val="pl-Pl"/>
        </w:rPr>
        <w:t>8) dokonuje następujących transformacji gramatycznych w zakresie morfologii:</w:t>
      </w:r>
    </w:p>
    <w:p>
      <w:pPr>
        <w:spacing w:before="25" w:after="0"/>
        <w:ind w:left="0"/>
        <w:jc w:val="both"/>
        <w:textAlignment w:val="auto"/>
      </w:pPr>
      <w:r>
        <w:rPr>
          <w:rFonts w:ascii="Times New Roman"/>
          <w:b w:val="false"/>
          <w:i w:val="false"/>
          <w:color w:val="000000"/>
          <w:sz w:val="24"/>
          <w:lang w:val="pl-Pl"/>
        </w:rPr>
        <w:t>a) odmienia rzeczowniki regularne deklinacji I-V,</w:t>
      </w:r>
    </w:p>
    <w:p>
      <w:pPr>
        <w:spacing w:before="25" w:after="0"/>
        <w:ind w:left="0"/>
        <w:jc w:val="both"/>
        <w:textAlignment w:val="auto"/>
      </w:pPr>
      <w:r>
        <w:rPr>
          <w:rFonts w:ascii="Times New Roman"/>
          <w:b w:val="false"/>
          <w:i w:val="false"/>
          <w:color w:val="000000"/>
          <w:sz w:val="24"/>
          <w:lang w:val="pl-Pl"/>
        </w:rPr>
        <w:t>b) odmienia następujące rzeczowniki nieregularne: Iuppiter, deus, domus, vis,</w:t>
      </w:r>
    </w:p>
    <w:p>
      <w:pPr>
        <w:spacing w:before="25" w:after="0"/>
        <w:ind w:left="0"/>
        <w:jc w:val="both"/>
        <w:textAlignment w:val="auto"/>
      </w:pPr>
      <w:r>
        <w:rPr>
          <w:rFonts w:ascii="Times New Roman"/>
          <w:b w:val="false"/>
          <w:i w:val="false"/>
          <w:color w:val="000000"/>
          <w:sz w:val="24"/>
          <w:lang w:val="pl-Pl"/>
        </w:rPr>
        <w:t>c) odmienia przymiotniki deklinacji I-III,</w:t>
      </w:r>
    </w:p>
    <w:p>
      <w:pPr>
        <w:spacing w:before="25" w:after="0"/>
        <w:ind w:left="0"/>
        <w:jc w:val="both"/>
        <w:textAlignment w:val="auto"/>
      </w:pPr>
      <w:r>
        <w:rPr>
          <w:rFonts w:ascii="Times New Roman"/>
          <w:b w:val="false"/>
          <w:i w:val="false"/>
          <w:color w:val="000000"/>
          <w:sz w:val="24"/>
          <w:lang w:val="pl-Pl"/>
        </w:rPr>
        <w:t>d) odmienia i poprawnie używa następujących zaimków: is, quis, qui, hic, ille oraz zaimków osobowych i dzierżawczych,</w:t>
      </w:r>
    </w:p>
    <w:p>
      <w:pPr>
        <w:spacing w:before="25" w:after="0"/>
        <w:ind w:left="0"/>
        <w:jc w:val="both"/>
        <w:textAlignment w:val="auto"/>
      </w:pPr>
      <w:r>
        <w:rPr>
          <w:rFonts w:ascii="Times New Roman"/>
          <w:b w:val="false"/>
          <w:i w:val="false"/>
          <w:color w:val="000000"/>
          <w:sz w:val="24"/>
          <w:lang w:val="pl-Pl"/>
        </w:rPr>
        <w:t>e) odmienia i poprawnie posługuje się formami liczebników głównych i porządkowych: 1-20, 30, 40, 50, 60, 70, 80, 90, 100, 1000,</w:t>
      </w:r>
    </w:p>
    <w:p>
      <w:pPr>
        <w:spacing w:before="25" w:after="0"/>
        <w:ind w:left="0"/>
        <w:jc w:val="both"/>
        <w:textAlignment w:val="auto"/>
      </w:pPr>
      <w:r>
        <w:rPr>
          <w:rFonts w:ascii="Times New Roman"/>
          <w:b w:val="false"/>
          <w:i w:val="false"/>
          <w:color w:val="000000"/>
          <w:sz w:val="24"/>
          <w:lang w:val="pl-Pl"/>
        </w:rPr>
        <w:t>f) stopniuje przymiotniki: regularnie - przymiotniki deklinacji I-III oraz nieregularnie - następujące przymiotniki: bonus, malus, parvus, magnus, multi,</w:t>
      </w:r>
    </w:p>
    <w:p>
      <w:pPr>
        <w:spacing w:before="25" w:after="0"/>
        <w:ind w:left="0"/>
        <w:jc w:val="both"/>
        <w:textAlignment w:val="auto"/>
      </w:pPr>
      <w:r>
        <w:rPr>
          <w:rFonts w:ascii="Times New Roman"/>
          <w:b w:val="false"/>
          <w:i w:val="false"/>
          <w:color w:val="000000"/>
          <w:sz w:val="24"/>
          <w:lang w:val="pl-Pl"/>
        </w:rPr>
        <w:t>g) tworzy i stopniuje przysłówki pochodzące od przymiotników deklinacji I-III,</w:t>
      </w:r>
    </w:p>
    <w:p>
      <w:pPr>
        <w:spacing w:before="25" w:after="0"/>
        <w:ind w:left="0"/>
        <w:jc w:val="both"/>
        <w:textAlignment w:val="auto"/>
      </w:pPr>
      <w:r>
        <w:rPr>
          <w:rFonts w:ascii="Times New Roman"/>
          <w:b w:val="false"/>
          <w:i w:val="false"/>
          <w:color w:val="000000"/>
          <w:sz w:val="24"/>
          <w:lang w:val="pl-Pl"/>
        </w:rPr>
        <w:t>h) odmienia czasowniki regularne koniugacji I-IV w trybie orzekającym (indicativus) i łączącym (coniunctivus) w następujących czasach: praesens, imperfectum, perfectum, plusquamperfectum, futurum I oraz tworzy formy trybu rozkazującego w czasie teraźniejszym w stronie czynnej (imperativus praesentis activi),</w:t>
      </w:r>
    </w:p>
    <w:p>
      <w:pPr>
        <w:spacing w:before="25" w:after="0"/>
        <w:ind w:left="0"/>
        <w:jc w:val="both"/>
        <w:textAlignment w:val="auto"/>
      </w:pPr>
      <w:r>
        <w:rPr>
          <w:rFonts w:ascii="Times New Roman"/>
          <w:b w:val="false"/>
          <w:i w:val="false"/>
          <w:color w:val="000000"/>
          <w:sz w:val="24"/>
          <w:lang w:val="pl-Pl"/>
        </w:rPr>
        <w:t>i) tworzy i posługuje się następującymi formami bezokolicznika łacińskiego: infinitivus praesentis activi, infinitivus praesentis passivi, infinitivus perfecti activi, infinitivus perfecti passivi,</w:t>
      </w:r>
    </w:p>
    <w:p>
      <w:pPr>
        <w:spacing w:before="25" w:after="0"/>
        <w:ind w:left="0"/>
        <w:jc w:val="both"/>
        <w:textAlignment w:val="auto"/>
      </w:pPr>
      <w:r>
        <w:rPr>
          <w:rFonts w:ascii="Times New Roman"/>
          <w:b w:val="false"/>
          <w:i w:val="false"/>
          <w:color w:val="000000"/>
          <w:sz w:val="24"/>
          <w:lang w:val="pl-Pl"/>
        </w:rPr>
        <w:t>j) tworzy i stosuje następujące formy imiesłowów: participium praesentis activi, participium perfecti passivi, participium futuri passivi (gerundivum),</w:t>
      </w:r>
    </w:p>
    <w:p>
      <w:pPr>
        <w:spacing w:before="25" w:after="0"/>
        <w:ind w:left="0"/>
        <w:jc w:val="both"/>
        <w:textAlignment w:val="auto"/>
      </w:pPr>
      <w:r>
        <w:rPr>
          <w:rFonts w:ascii="Times New Roman"/>
          <w:b w:val="false"/>
          <w:i w:val="false"/>
          <w:color w:val="000000"/>
          <w:sz w:val="24"/>
          <w:lang w:val="pl-Pl"/>
        </w:rPr>
        <w:t>k) tworzy i odmienia rzeczownik odczasownikowy (gerundium),</w:t>
      </w:r>
    </w:p>
    <w:p>
      <w:pPr>
        <w:spacing w:before="25" w:after="0"/>
        <w:ind w:left="0"/>
        <w:jc w:val="both"/>
        <w:textAlignment w:val="auto"/>
      </w:pPr>
      <w:r>
        <w:rPr>
          <w:rFonts w:ascii="Times New Roman"/>
          <w:b w:val="false"/>
          <w:i w:val="false"/>
          <w:color w:val="000000"/>
          <w:sz w:val="24"/>
          <w:lang w:val="pl-Pl"/>
        </w:rPr>
        <w:t>l) odmienia następujące czasowniki nieregularne:</w:t>
      </w:r>
    </w:p>
    <w:p>
      <w:pPr>
        <w:spacing w:before="25" w:after="0"/>
        <w:ind w:left="0"/>
        <w:jc w:val="both"/>
        <w:textAlignment w:val="auto"/>
      </w:pPr>
      <w:r>
        <w:rPr>
          <w:rFonts w:ascii="Times New Roman"/>
          <w:b w:val="false"/>
          <w:i w:val="false"/>
          <w:color w:val="000000"/>
          <w:sz w:val="24"/>
          <w:lang w:val="pl-Pl"/>
        </w:rPr>
        <w:t>- esse i wybrane composita (possum, prosum, adsum, absum),</w:t>
      </w:r>
    </w:p>
    <w:p>
      <w:pPr>
        <w:spacing w:before="25" w:after="0"/>
        <w:ind w:left="0"/>
        <w:jc w:val="both"/>
        <w:textAlignment w:val="auto"/>
      </w:pPr>
      <w:r>
        <w:rPr>
          <w:rFonts w:ascii="Times New Roman"/>
          <w:b w:val="false"/>
          <w:i w:val="false"/>
          <w:color w:val="000000"/>
          <w:sz w:val="24"/>
          <w:lang w:val="pl-Pl"/>
        </w:rPr>
        <w:t>- volo, nolo,</w:t>
      </w:r>
    </w:p>
    <w:p>
      <w:pPr>
        <w:spacing w:before="25" w:after="0"/>
        <w:ind w:left="0"/>
        <w:jc w:val="both"/>
        <w:textAlignment w:val="auto"/>
      </w:pPr>
      <w:r>
        <w:rPr>
          <w:rFonts w:ascii="Times New Roman"/>
          <w:b w:val="false"/>
          <w:i w:val="false"/>
          <w:color w:val="000000"/>
          <w:sz w:val="24"/>
          <w:lang w:val="pl-Pl"/>
        </w:rPr>
        <w:t>- eo i wybrane composita (abeo, redeo, obeo),</w:t>
      </w:r>
    </w:p>
    <w:p>
      <w:pPr>
        <w:spacing w:before="25" w:after="0"/>
        <w:ind w:left="0"/>
        <w:jc w:val="both"/>
        <w:textAlignment w:val="auto"/>
      </w:pPr>
      <w:r>
        <w:rPr>
          <w:rFonts w:ascii="Times New Roman"/>
          <w:b w:val="false"/>
          <w:i w:val="false"/>
          <w:color w:val="000000"/>
          <w:sz w:val="24"/>
          <w:lang w:val="pl-Pl"/>
        </w:rPr>
        <w:t>- fero i wybrane composita (affero, aufero, differo),</w:t>
      </w:r>
    </w:p>
    <w:p>
      <w:pPr>
        <w:spacing w:before="25" w:after="0"/>
        <w:ind w:left="0"/>
        <w:jc w:val="both"/>
        <w:textAlignment w:val="auto"/>
      </w:pPr>
      <w:r>
        <w:rPr>
          <w:rFonts w:ascii="Times New Roman"/>
          <w:b w:val="false"/>
          <w:i w:val="false"/>
          <w:color w:val="000000"/>
          <w:sz w:val="24"/>
          <w:lang w:val="pl-Pl"/>
        </w:rPr>
        <w:t>- tollo,</w:t>
      </w:r>
    </w:p>
    <w:p>
      <w:pPr>
        <w:spacing w:before="25" w:after="0"/>
        <w:ind w:left="0"/>
        <w:jc w:val="both"/>
        <w:textAlignment w:val="auto"/>
      </w:pPr>
      <w:r>
        <w:rPr>
          <w:rFonts w:ascii="Times New Roman"/>
          <w:b w:val="false"/>
          <w:i w:val="false"/>
          <w:color w:val="000000"/>
          <w:sz w:val="24"/>
          <w:lang w:val="pl-Pl"/>
        </w:rPr>
        <w:t>- fio,</w:t>
      </w:r>
    </w:p>
    <w:p>
      <w:pPr>
        <w:spacing w:before="25" w:after="0"/>
        <w:ind w:left="0"/>
        <w:jc w:val="both"/>
        <w:textAlignment w:val="auto"/>
      </w:pPr>
      <w:r>
        <w:rPr>
          <w:rFonts w:ascii="Times New Roman"/>
          <w:b w:val="false"/>
          <w:i w:val="false"/>
          <w:color w:val="000000"/>
          <w:sz w:val="24"/>
          <w:lang w:val="pl-Pl"/>
        </w:rPr>
        <w:t>- verba defectiva: odi, memini, coepi,</w:t>
      </w:r>
    </w:p>
    <w:p>
      <w:pPr>
        <w:spacing w:before="25" w:after="0"/>
        <w:ind w:left="0"/>
        <w:jc w:val="both"/>
        <w:textAlignment w:val="auto"/>
      </w:pPr>
      <w:r>
        <w:rPr>
          <w:rFonts w:ascii="Times New Roman"/>
          <w:b w:val="false"/>
          <w:i w:val="false"/>
          <w:color w:val="000000"/>
          <w:sz w:val="24"/>
          <w:lang w:val="pl-Pl"/>
        </w:rPr>
        <w:t>- verba deponentia i semideponentia,</w:t>
      </w:r>
    </w:p>
    <w:p>
      <w:pPr>
        <w:spacing w:before="25" w:after="0"/>
        <w:ind w:left="0"/>
        <w:jc w:val="both"/>
        <w:textAlignment w:val="auto"/>
      </w:pPr>
      <w:r>
        <w:rPr>
          <w:rFonts w:ascii="Times New Roman"/>
          <w:b w:val="false"/>
          <w:i w:val="false"/>
          <w:color w:val="000000"/>
          <w:sz w:val="24"/>
          <w:lang w:val="pl-Pl"/>
        </w:rPr>
        <w:t>m) dokonuje następujących transformacji gramatycznych w zakresie zjawisk składniowych:</w:t>
      </w:r>
    </w:p>
    <w:p>
      <w:pPr>
        <w:spacing w:before="25" w:after="0"/>
        <w:ind w:left="0"/>
        <w:jc w:val="both"/>
        <w:textAlignment w:val="auto"/>
      </w:pPr>
      <w:r>
        <w:rPr>
          <w:rFonts w:ascii="Times New Roman"/>
          <w:b w:val="false"/>
          <w:i w:val="false"/>
          <w:color w:val="000000"/>
          <w:sz w:val="24"/>
          <w:lang w:val="pl-Pl"/>
        </w:rPr>
        <w:t>- przekształca strukturę składniową zdania łacińskiego,</w:t>
      </w:r>
    </w:p>
    <w:p>
      <w:pPr>
        <w:spacing w:before="25" w:after="0"/>
        <w:ind w:left="0"/>
        <w:jc w:val="both"/>
        <w:textAlignment w:val="auto"/>
      </w:pPr>
      <w:r>
        <w:rPr>
          <w:rFonts w:ascii="Times New Roman"/>
          <w:b w:val="false"/>
          <w:i w:val="false"/>
          <w:color w:val="000000"/>
          <w:sz w:val="24"/>
          <w:lang w:val="pl-Pl"/>
        </w:rPr>
        <w:t>- przy przekształcaniu zdań zawierających charakterystyczne dla łaciny zjawiska składniowe poprawnie posługuje się następującymi funkcjami składniowymi i semantycznymi: (Nominativus jako orzecznik, Nominativus duplex, Genetivus partitivus, Dativus possessivus, Dativus auctoris, Accusativus duplex, Ablativus temporis, Ablativus comparationis),</w:t>
      </w:r>
    </w:p>
    <w:p>
      <w:pPr>
        <w:spacing w:before="25" w:after="0"/>
        <w:ind w:left="0"/>
        <w:jc w:val="both"/>
        <w:textAlignment w:val="auto"/>
      </w:pPr>
      <w:r>
        <w:rPr>
          <w:rFonts w:ascii="Times New Roman"/>
          <w:b w:val="false"/>
          <w:i w:val="false"/>
          <w:color w:val="000000"/>
          <w:sz w:val="24"/>
          <w:lang w:val="pl-Pl"/>
        </w:rPr>
        <w:t>- przy przekształcaniu zdań zawierających charakterystyczne dla łaciny zjawiska składniowe poprawnie posługuje się następującymi konstrukcjami składniowymi: Accusativus cum infinitivo (ACI), Nominativus cum infinitivo (NCI), coniugatio periphrastica passiva (CPP), Ablativus absolutus, bezprzyimkowe użycie nazw miast,</w:t>
      </w:r>
    </w:p>
    <w:p>
      <w:pPr>
        <w:spacing w:before="25" w:after="0"/>
        <w:ind w:left="0"/>
        <w:jc w:val="both"/>
        <w:textAlignment w:val="auto"/>
      </w:pPr>
      <w:r>
        <w:rPr>
          <w:rFonts w:ascii="Times New Roman"/>
          <w:b w:val="false"/>
          <w:i w:val="false"/>
          <w:color w:val="000000"/>
          <w:sz w:val="24"/>
          <w:lang w:val="pl-Pl"/>
        </w:rPr>
        <w:t>n) potrafi poprawnie stosować podstawową terminologię gramatyczną w odniesieniu do opisu łacińskiego systemu językowego,</w:t>
      </w:r>
    </w:p>
    <w:p>
      <w:pPr>
        <w:spacing w:before="25" w:after="0"/>
        <w:ind w:left="0"/>
        <w:jc w:val="both"/>
        <w:textAlignment w:val="auto"/>
      </w:pPr>
      <w:r>
        <w:rPr>
          <w:rFonts w:ascii="Times New Roman"/>
          <w:b w:val="false"/>
          <w:i w:val="false"/>
          <w:color w:val="000000"/>
          <w:sz w:val="24"/>
          <w:lang w:val="pl-Pl"/>
        </w:rPr>
        <w:t>o) potrafi czytać ze zrozumieniem prozatorski tekst łaciński (z zakresu tekstów określonych w kanonie), posługując się w tym celu słownikiem,</w:t>
      </w:r>
    </w:p>
    <w:p>
      <w:pPr>
        <w:spacing w:before="25" w:after="0"/>
        <w:ind w:left="0"/>
        <w:jc w:val="both"/>
        <w:textAlignment w:val="auto"/>
      </w:pPr>
      <w:r>
        <w:rPr>
          <w:rFonts w:ascii="Times New Roman"/>
          <w:b w:val="false"/>
          <w:i w:val="false"/>
          <w:color w:val="000000"/>
          <w:sz w:val="24"/>
          <w:lang w:val="pl-Pl"/>
        </w:rPr>
        <w:t>p) poprawnie tłumaczy charakterystyczne dla łaciny:</w:t>
      </w:r>
    </w:p>
    <w:p>
      <w:pPr>
        <w:spacing w:before="25" w:after="0"/>
        <w:ind w:left="0"/>
        <w:jc w:val="both"/>
        <w:textAlignment w:val="auto"/>
      </w:pPr>
      <w:r>
        <w:rPr>
          <w:rFonts w:ascii="Times New Roman"/>
          <w:b w:val="false"/>
          <w:i w:val="false"/>
          <w:color w:val="000000"/>
          <w:sz w:val="24"/>
          <w:lang w:val="pl-Pl"/>
        </w:rPr>
        <w:t>- następujące funkcje składniowe i semantyczne (Nominativus jako orzecznik, Nominativus duplex, Genetivus partitivus, Dativus possessivus, Dativus auctoris, Accusativus duplex, Ablativus temporis, Ablativus comparationis),</w:t>
      </w:r>
    </w:p>
    <w:p>
      <w:pPr>
        <w:spacing w:before="25" w:after="0"/>
        <w:ind w:left="0"/>
        <w:jc w:val="both"/>
        <w:textAlignment w:val="auto"/>
      </w:pPr>
      <w:r>
        <w:rPr>
          <w:rFonts w:ascii="Times New Roman"/>
          <w:b w:val="false"/>
          <w:i w:val="false"/>
          <w:color w:val="000000"/>
          <w:sz w:val="24"/>
          <w:lang w:val="pl-Pl"/>
        </w:rPr>
        <w:t>- następujące zjawiska składniowe Accusativus cum infinitivo (ACI), Nominativus cum infinitivo (NCI), coniugatio periphrastica passiva (CPP), Ablativus absolutus, bezprzyimkowe użycie nazw miast,</w:t>
      </w:r>
    </w:p>
    <w:p>
      <w:pPr>
        <w:spacing w:before="25" w:after="0"/>
        <w:ind w:left="0"/>
        <w:jc w:val="both"/>
        <w:textAlignment w:val="auto"/>
      </w:pPr>
      <w:r>
        <w:rPr>
          <w:rFonts w:ascii="Times New Roman"/>
          <w:b w:val="false"/>
          <w:i w:val="false"/>
          <w:color w:val="000000"/>
          <w:sz w:val="24"/>
          <w:lang w:val="pl-Pl"/>
        </w:rPr>
        <w:t>- następujące typy zdań podrzędnych: zdania okolicznikowe czasu, przyczyny, warunku, celu i skutku, zdania dopełnieniowe,</w:t>
      </w:r>
    </w:p>
    <w:p>
      <w:pPr>
        <w:spacing w:before="25" w:after="0"/>
        <w:ind w:left="0"/>
        <w:jc w:val="both"/>
        <w:textAlignment w:val="auto"/>
      </w:pPr>
      <w:r>
        <w:rPr>
          <w:rFonts w:ascii="Times New Roman"/>
          <w:b w:val="false"/>
          <w:i w:val="false"/>
          <w:color w:val="000000"/>
          <w:sz w:val="24"/>
          <w:lang w:val="pl-Pl"/>
        </w:rPr>
        <w:t>q) potrafi korzystać ze słownika łacińsko-polskiego przy sporządzaniu przekładu,</w:t>
      </w:r>
    </w:p>
    <w:p>
      <w:pPr>
        <w:spacing w:before="25" w:after="0"/>
        <w:ind w:left="0"/>
        <w:jc w:val="both"/>
        <w:textAlignment w:val="auto"/>
      </w:pPr>
      <w:r>
        <w:rPr>
          <w:rFonts w:ascii="Times New Roman"/>
          <w:b w:val="false"/>
          <w:i w:val="false"/>
          <w:color w:val="000000"/>
          <w:sz w:val="24"/>
          <w:lang w:val="pl-Pl"/>
        </w:rPr>
        <w:t>r) potrafi w przypadku wyrazów wieloznacznych wybrać znaczenie odpowiednie dla kontekstu/tematyki tłumaczonego tekstu,</w:t>
      </w:r>
    </w:p>
    <w:p>
      <w:pPr>
        <w:spacing w:before="25" w:after="0"/>
        <w:ind w:left="0"/>
        <w:jc w:val="both"/>
        <w:textAlignment w:val="auto"/>
      </w:pPr>
      <w:r>
        <w:rPr>
          <w:rFonts w:ascii="Times New Roman"/>
          <w:b w:val="false"/>
          <w:i w:val="false"/>
          <w:color w:val="000000"/>
          <w:sz w:val="24"/>
          <w:lang w:val="pl-Pl"/>
        </w:rPr>
        <w:t>s) dokonuje poprawnego przekładu prozatorskiego tekstu łacińskiego z zakresu tekstów określonych w kanonie na język polski, w tłumaczeniu zachowując polską normę językową.</w:t>
      </w:r>
    </w:p>
    <w:p>
      <w:pPr>
        <w:spacing w:before="25" w:after="0"/>
        <w:ind w:left="0"/>
        <w:jc w:val="both"/>
        <w:textAlignment w:val="auto"/>
      </w:pPr>
      <w:r>
        <w:rPr>
          <w:rFonts w:ascii="Times New Roman"/>
          <w:b w:val="false"/>
          <w:i w:val="false"/>
          <w:color w:val="000000"/>
          <w:sz w:val="24"/>
          <w:lang w:val="pl-Pl"/>
        </w:rPr>
        <w:t>II. W zakresie kompetencji kulturowych. Uczeń:</w:t>
      </w:r>
    </w:p>
    <w:p>
      <w:pPr>
        <w:spacing w:before="25" w:after="0"/>
        <w:ind w:left="0"/>
        <w:jc w:val="both"/>
        <w:textAlignment w:val="auto"/>
      </w:pPr>
      <w:r>
        <w:rPr>
          <w:rFonts w:ascii="Times New Roman"/>
          <w:b w:val="false"/>
          <w:i w:val="false"/>
          <w:color w:val="000000"/>
          <w:sz w:val="24"/>
          <w:lang w:val="pl-Pl"/>
        </w:rPr>
        <w:t>1) posiada podstawową wiedzę o następujących kluczowych zjawiskach z zakresu mitologii greckiej i rzymskiej:</w:t>
      </w:r>
    </w:p>
    <w:p>
      <w:pPr>
        <w:spacing w:before="25" w:after="0"/>
        <w:ind w:left="0"/>
        <w:jc w:val="both"/>
        <w:textAlignment w:val="auto"/>
      </w:pPr>
      <w:r>
        <w:rPr>
          <w:rFonts w:ascii="Times New Roman"/>
          <w:b w:val="false"/>
          <w:i w:val="false"/>
          <w:color w:val="000000"/>
          <w:sz w:val="24"/>
          <w:lang w:val="pl-Pl"/>
        </w:rPr>
        <w:t>a) mity o powstaniu świata,</w:t>
      </w:r>
    </w:p>
    <w:p>
      <w:pPr>
        <w:spacing w:before="25" w:after="0"/>
        <w:ind w:left="0"/>
        <w:jc w:val="both"/>
        <w:textAlignment w:val="auto"/>
      </w:pPr>
      <w:r>
        <w:rPr>
          <w:rFonts w:ascii="Times New Roman"/>
          <w:b w:val="false"/>
          <w:i w:val="false"/>
          <w:color w:val="000000"/>
          <w:sz w:val="24"/>
          <w:lang w:val="pl-Pl"/>
        </w:rPr>
        <w:t>b) mity o bogach olimpijskich i pozostałych bóstwach panteonu greckiego,</w:t>
      </w:r>
    </w:p>
    <w:p>
      <w:pPr>
        <w:spacing w:before="25" w:after="0"/>
        <w:ind w:left="0"/>
        <w:jc w:val="both"/>
        <w:textAlignment w:val="auto"/>
      </w:pPr>
      <w:r>
        <w:rPr>
          <w:rFonts w:ascii="Times New Roman"/>
          <w:b w:val="false"/>
          <w:i w:val="false"/>
          <w:color w:val="000000"/>
          <w:sz w:val="24"/>
          <w:lang w:val="pl-Pl"/>
        </w:rPr>
        <w:t>c) mity o głównych herosach - Prometeusz, Herakles, Tezeusz, Argonauci,</w:t>
      </w:r>
    </w:p>
    <w:p>
      <w:pPr>
        <w:spacing w:before="25" w:after="0"/>
        <w:ind w:left="0"/>
        <w:jc w:val="both"/>
        <w:textAlignment w:val="auto"/>
      </w:pPr>
      <w:r>
        <w:rPr>
          <w:rFonts w:ascii="Times New Roman"/>
          <w:b w:val="false"/>
          <w:i w:val="false"/>
          <w:color w:val="000000"/>
          <w:sz w:val="24"/>
          <w:lang w:val="pl-Pl"/>
        </w:rPr>
        <w:t>d) mity o wojnie trojańskiej i powrocie bohaterów spod Troi,</w:t>
      </w:r>
    </w:p>
    <w:p>
      <w:pPr>
        <w:spacing w:before="25" w:after="0"/>
        <w:ind w:left="0"/>
        <w:jc w:val="both"/>
        <w:textAlignment w:val="auto"/>
      </w:pPr>
      <w:r>
        <w:rPr>
          <w:rFonts w:ascii="Times New Roman"/>
          <w:b w:val="false"/>
          <w:i w:val="false"/>
          <w:color w:val="000000"/>
          <w:sz w:val="24"/>
          <w:lang w:val="pl-Pl"/>
        </w:rPr>
        <w:t>e) mity ajtiologiczne, wyjaśniające powstanie zjawisk i rzeczy,</w:t>
      </w:r>
    </w:p>
    <w:p>
      <w:pPr>
        <w:spacing w:before="25" w:after="0"/>
        <w:ind w:left="0"/>
        <w:jc w:val="both"/>
        <w:textAlignment w:val="auto"/>
      </w:pPr>
      <w:r>
        <w:rPr>
          <w:rFonts w:ascii="Times New Roman"/>
          <w:b w:val="false"/>
          <w:i w:val="false"/>
          <w:color w:val="000000"/>
          <w:sz w:val="24"/>
          <w:lang w:val="pl-Pl"/>
        </w:rPr>
        <w:t>f) związki mitologii greckiej z rzymską,</w:t>
      </w:r>
    </w:p>
    <w:p>
      <w:pPr>
        <w:spacing w:before="25" w:after="0"/>
        <w:ind w:left="0"/>
        <w:jc w:val="both"/>
        <w:textAlignment w:val="auto"/>
      </w:pPr>
      <w:r>
        <w:rPr>
          <w:rFonts w:ascii="Times New Roman"/>
          <w:b w:val="false"/>
          <w:i w:val="false"/>
          <w:color w:val="000000"/>
          <w:sz w:val="24"/>
          <w:lang w:val="pl-Pl"/>
        </w:rPr>
        <w:t>g) mity o wędrówce Eneasza,</w:t>
      </w:r>
    </w:p>
    <w:p>
      <w:pPr>
        <w:spacing w:before="25" w:after="0"/>
        <w:ind w:left="0"/>
        <w:jc w:val="both"/>
        <w:textAlignment w:val="auto"/>
      </w:pPr>
      <w:r>
        <w:rPr>
          <w:rFonts w:ascii="Times New Roman"/>
          <w:b w:val="false"/>
          <w:i w:val="false"/>
          <w:color w:val="000000"/>
          <w:sz w:val="24"/>
          <w:lang w:val="pl-Pl"/>
        </w:rPr>
        <w:t>h) mity o powstaniu Rzymu;</w:t>
      </w:r>
    </w:p>
    <w:p>
      <w:pPr>
        <w:spacing w:before="25" w:after="0"/>
        <w:ind w:left="0"/>
        <w:jc w:val="both"/>
        <w:textAlignment w:val="auto"/>
      </w:pPr>
      <w:r>
        <w:rPr>
          <w:rFonts w:ascii="Times New Roman"/>
          <w:b w:val="false"/>
          <w:i w:val="false"/>
          <w:color w:val="000000"/>
          <w:sz w:val="24"/>
          <w:lang w:val="pl-Pl"/>
        </w:rPr>
        <w:t>2) posiada podstawową wiedzę o następujących kluczowych zjawiskach z zakresu historii starożytnej:</w:t>
      </w:r>
    </w:p>
    <w:p>
      <w:pPr>
        <w:spacing w:before="25" w:after="0"/>
        <w:ind w:left="0"/>
        <w:jc w:val="both"/>
        <w:textAlignment w:val="auto"/>
      </w:pPr>
      <w:r>
        <w:rPr>
          <w:rFonts w:ascii="Times New Roman"/>
          <w:b w:val="false"/>
          <w:i w:val="false"/>
          <w:color w:val="000000"/>
          <w:sz w:val="24"/>
          <w:lang w:val="pl-Pl"/>
        </w:rPr>
        <w:t>a) historia Grecji:</w:t>
      </w:r>
    </w:p>
    <w:p>
      <w:pPr>
        <w:spacing w:before="25" w:after="0"/>
        <w:ind w:left="0"/>
        <w:jc w:val="both"/>
        <w:textAlignment w:val="auto"/>
      </w:pPr>
      <w:r>
        <w:rPr>
          <w:rFonts w:ascii="Times New Roman"/>
          <w:b w:val="false"/>
          <w:i w:val="false"/>
          <w:color w:val="000000"/>
          <w:sz w:val="24"/>
          <w:lang w:val="pl-Pl"/>
        </w:rPr>
        <w:t>- wielka kolonizacja,</w:t>
      </w:r>
    </w:p>
    <w:p>
      <w:pPr>
        <w:spacing w:before="25" w:after="0"/>
        <w:ind w:left="0"/>
        <w:jc w:val="both"/>
        <w:textAlignment w:val="auto"/>
      </w:pPr>
      <w:r>
        <w:rPr>
          <w:rFonts w:ascii="Times New Roman"/>
          <w:b w:val="false"/>
          <w:i w:val="false"/>
          <w:color w:val="000000"/>
          <w:sz w:val="24"/>
          <w:lang w:val="pl-Pl"/>
        </w:rPr>
        <w:t>- idea państw-miast (poleis: Ateny, Sparta, Teby, Korynt),</w:t>
      </w:r>
    </w:p>
    <w:p>
      <w:pPr>
        <w:spacing w:before="25" w:after="0"/>
        <w:ind w:left="0"/>
        <w:jc w:val="both"/>
        <w:textAlignment w:val="auto"/>
      </w:pPr>
      <w:r>
        <w:rPr>
          <w:rFonts w:ascii="Times New Roman"/>
          <w:b w:val="false"/>
          <w:i w:val="false"/>
          <w:color w:val="000000"/>
          <w:sz w:val="24"/>
          <w:lang w:val="pl-Pl"/>
        </w:rPr>
        <w:t>- formy ustrojowe w Grecji: demokracja ateńska, ustrój spartański,</w:t>
      </w:r>
    </w:p>
    <w:p>
      <w:pPr>
        <w:spacing w:before="25" w:after="0"/>
        <w:ind w:left="0"/>
        <w:jc w:val="both"/>
        <w:textAlignment w:val="auto"/>
      </w:pPr>
      <w:r>
        <w:rPr>
          <w:rFonts w:ascii="Times New Roman"/>
          <w:b w:val="false"/>
          <w:i w:val="false"/>
          <w:color w:val="000000"/>
          <w:sz w:val="24"/>
          <w:lang w:val="pl-Pl"/>
        </w:rPr>
        <w:t>- wojny perskie,</w:t>
      </w:r>
    </w:p>
    <w:p>
      <w:pPr>
        <w:spacing w:before="25" w:after="0"/>
        <w:ind w:left="0"/>
        <w:jc w:val="both"/>
        <w:textAlignment w:val="auto"/>
      </w:pPr>
      <w:r>
        <w:rPr>
          <w:rFonts w:ascii="Times New Roman"/>
          <w:b w:val="false"/>
          <w:i w:val="false"/>
          <w:color w:val="000000"/>
          <w:sz w:val="24"/>
          <w:lang w:val="pl-Pl"/>
        </w:rPr>
        <w:t>- wojna peloponeska,</w:t>
      </w:r>
    </w:p>
    <w:p>
      <w:pPr>
        <w:spacing w:before="25" w:after="0"/>
        <w:ind w:left="0"/>
        <w:jc w:val="both"/>
        <w:textAlignment w:val="auto"/>
      </w:pPr>
      <w:r>
        <w:rPr>
          <w:rFonts w:ascii="Times New Roman"/>
          <w:b w:val="false"/>
          <w:i w:val="false"/>
          <w:color w:val="000000"/>
          <w:sz w:val="24"/>
          <w:lang w:val="pl-Pl"/>
        </w:rPr>
        <w:t>- podboje Aleksandra Wielkiego i państwa hellenistyczne,</w:t>
      </w:r>
    </w:p>
    <w:p>
      <w:pPr>
        <w:spacing w:before="25" w:after="0"/>
        <w:ind w:left="0"/>
        <w:jc w:val="both"/>
        <w:textAlignment w:val="auto"/>
      </w:pPr>
      <w:r>
        <w:rPr>
          <w:rFonts w:ascii="Times New Roman"/>
          <w:b w:val="false"/>
          <w:i w:val="false"/>
          <w:color w:val="000000"/>
          <w:sz w:val="24"/>
          <w:lang w:val="pl-Pl"/>
        </w:rPr>
        <w:t>b) historia Rzymu:</w:t>
      </w:r>
    </w:p>
    <w:p>
      <w:pPr>
        <w:spacing w:before="25" w:after="0"/>
        <w:ind w:left="0"/>
        <w:jc w:val="both"/>
        <w:textAlignment w:val="auto"/>
      </w:pPr>
      <w:r>
        <w:rPr>
          <w:rFonts w:ascii="Times New Roman"/>
          <w:b w:val="false"/>
          <w:i w:val="false"/>
          <w:color w:val="000000"/>
          <w:sz w:val="24"/>
          <w:lang w:val="pl-Pl"/>
        </w:rPr>
        <w:t>- ekspansja terytorialna Rzymu i podboje; prowincje rzymskie,</w:t>
      </w:r>
    </w:p>
    <w:p>
      <w:pPr>
        <w:spacing w:before="25" w:after="0"/>
        <w:ind w:left="0"/>
        <w:jc w:val="both"/>
        <w:textAlignment w:val="auto"/>
      </w:pPr>
      <w:r>
        <w:rPr>
          <w:rFonts w:ascii="Times New Roman"/>
          <w:b w:val="false"/>
          <w:i w:val="false"/>
          <w:color w:val="000000"/>
          <w:sz w:val="24"/>
          <w:lang w:val="pl-Pl"/>
        </w:rPr>
        <w:t>- wojny punickie - Kartagina, postacie Hannibala, Scypiona Afrykańskiego i Katona Starszego,</w:t>
      </w:r>
    </w:p>
    <w:p>
      <w:pPr>
        <w:spacing w:before="25" w:after="0"/>
        <w:ind w:left="0"/>
        <w:jc w:val="both"/>
        <w:textAlignment w:val="auto"/>
      </w:pPr>
      <w:r>
        <w:rPr>
          <w:rFonts w:ascii="Times New Roman"/>
          <w:b w:val="false"/>
          <w:i w:val="false"/>
          <w:color w:val="000000"/>
          <w:sz w:val="24"/>
          <w:lang w:val="pl-Pl"/>
        </w:rPr>
        <w:t>- upadek republiki i dyktatura Cezara; inne kluczowe postacie życia publicznego późnej republiki: Cezar, Pompejusz, Krassus, Antoniusz, Cyceron, Katon Młodszy, Marek Juniusz Brutus,</w:t>
      </w:r>
    </w:p>
    <w:p>
      <w:pPr>
        <w:spacing w:before="25" w:after="0"/>
        <w:ind w:left="0"/>
        <w:jc w:val="both"/>
        <w:textAlignment w:val="auto"/>
      </w:pPr>
      <w:r>
        <w:rPr>
          <w:rFonts w:ascii="Times New Roman"/>
          <w:b w:val="false"/>
          <w:i w:val="false"/>
          <w:color w:val="000000"/>
          <w:sz w:val="24"/>
          <w:lang w:val="pl-Pl"/>
        </w:rPr>
        <w:t>- droga do władzy i panowanie Oktawiana Augusta,</w:t>
      </w:r>
    </w:p>
    <w:p>
      <w:pPr>
        <w:spacing w:before="25" w:after="0"/>
        <w:ind w:left="0"/>
        <w:jc w:val="both"/>
        <w:textAlignment w:val="auto"/>
      </w:pPr>
      <w:r>
        <w:rPr>
          <w:rFonts w:ascii="Times New Roman"/>
          <w:b w:val="false"/>
          <w:i w:val="false"/>
          <w:color w:val="000000"/>
          <w:sz w:val="24"/>
          <w:lang w:val="pl-Pl"/>
        </w:rPr>
        <w:t>- Rzym pod władzą cesarzy; sylwetki wybranych cesarzy: Tyberiusz, Kaligula, Klaudiusz, Neron, Wespazjan, Trajan, Hadrian, Marek Aureliusz, Domicjan, Konstantyn Wielki,</w:t>
      </w:r>
    </w:p>
    <w:p>
      <w:pPr>
        <w:spacing w:before="25" w:after="0"/>
        <w:ind w:left="0"/>
        <w:jc w:val="both"/>
        <w:textAlignment w:val="auto"/>
      </w:pPr>
      <w:r>
        <w:rPr>
          <w:rFonts w:ascii="Times New Roman"/>
          <w:b w:val="false"/>
          <w:i w:val="false"/>
          <w:color w:val="000000"/>
          <w:sz w:val="24"/>
          <w:lang w:val="pl-Pl"/>
        </w:rPr>
        <w:t>- formy ustrojowe w Rzymie: republika, pryncypat, dominat,</w:t>
      </w:r>
    </w:p>
    <w:p>
      <w:pPr>
        <w:spacing w:before="25" w:after="0"/>
        <w:ind w:left="0"/>
        <w:jc w:val="both"/>
        <w:textAlignment w:val="auto"/>
      </w:pPr>
      <w:r>
        <w:rPr>
          <w:rFonts w:ascii="Times New Roman"/>
          <w:b w:val="false"/>
          <w:i w:val="false"/>
          <w:color w:val="000000"/>
          <w:sz w:val="24"/>
          <w:lang w:val="pl-Pl"/>
        </w:rPr>
        <w:t>- upadek cesarstwa zachodniego;</w:t>
      </w:r>
    </w:p>
    <w:p>
      <w:pPr>
        <w:spacing w:before="25" w:after="0"/>
        <w:ind w:left="0"/>
        <w:jc w:val="both"/>
        <w:textAlignment w:val="auto"/>
      </w:pPr>
      <w:r>
        <w:rPr>
          <w:rFonts w:ascii="Times New Roman"/>
          <w:b w:val="false"/>
          <w:i w:val="false"/>
          <w:color w:val="000000"/>
          <w:sz w:val="24"/>
          <w:lang w:val="pl-Pl"/>
        </w:rPr>
        <w:t>3) posiada podstawową wiedzę o następujących kluczowych zjawiskach z zakresu historii literatury starożytnej:</w:t>
      </w:r>
    </w:p>
    <w:p>
      <w:pPr>
        <w:spacing w:before="25" w:after="0"/>
        <w:ind w:left="0"/>
        <w:jc w:val="both"/>
        <w:textAlignment w:val="auto"/>
      </w:pPr>
      <w:r>
        <w:rPr>
          <w:rFonts w:ascii="Times New Roman"/>
          <w:b w:val="false"/>
          <w:i w:val="false"/>
          <w:color w:val="000000"/>
          <w:sz w:val="24"/>
          <w:lang w:val="pl-Pl"/>
        </w:rPr>
        <w:t>a) literatura grecka:</w:t>
      </w:r>
    </w:p>
    <w:p>
      <w:pPr>
        <w:spacing w:before="25" w:after="0"/>
        <w:ind w:left="0"/>
        <w:jc w:val="both"/>
        <w:textAlignment w:val="auto"/>
      </w:pPr>
      <w:r>
        <w:rPr>
          <w:rFonts w:ascii="Times New Roman"/>
          <w:b w:val="false"/>
          <w:i w:val="false"/>
          <w:color w:val="000000"/>
          <w:sz w:val="24"/>
          <w:lang w:val="pl-Pl"/>
        </w:rPr>
        <w:t>- Homer, Iliada i Odyseja,</w:t>
      </w:r>
    </w:p>
    <w:p>
      <w:pPr>
        <w:spacing w:before="25" w:after="0"/>
        <w:ind w:left="0"/>
        <w:jc w:val="both"/>
        <w:textAlignment w:val="auto"/>
      </w:pPr>
      <w:r>
        <w:rPr>
          <w:rFonts w:ascii="Times New Roman"/>
          <w:b w:val="false"/>
          <w:i w:val="false"/>
          <w:color w:val="000000"/>
          <w:sz w:val="24"/>
          <w:lang w:val="pl-Pl"/>
        </w:rPr>
        <w:t>- liryka grecka (wybrane wiersze Alkajosa, Safony i Anakreonta),</w:t>
      </w:r>
    </w:p>
    <w:p>
      <w:pPr>
        <w:spacing w:before="25" w:after="0"/>
        <w:ind w:left="0"/>
        <w:jc w:val="both"/>
        <w:textAlignment w:val="auto"/>
      </w:pPr>
      <w:r>
        <w:rPr>
          <w:rFonts w:ascii="Times New Roman"/>
          <w:b w:val="false"/>
          <w:i w:val="false"/>
          <w:color w:val="000000"/>
          <w:sz w:val="24"/>
          <w:lang w:val="pl-Pl"/>
        </w:rPr>
        <w:t>- tragedia: wybrane dzieła Ajschylosa (Prometeusz skowany, Oresteja), Sofoklesa (Król Edyp, Antygona), i Eurypidesa (Medea),</w:t>
      </w:r>
    </w:p>
    <w:p>
      <w:pPr>
        <w:spacing w:before="25" w:after="0"/>
        <w:ind w:left="0"/>
        <w:jc w:val="both"/>
        <w:textAlignment w:val="auto"/>
      </w:pPr>
      <w:r>
        <w:rPr>
          <w:rFonts w:ascii="Times New Roman"/>
          <w:b w:val="false"/>
          <w:i w:val="false"/>
          <w:color w:val="000000"/>
          <w:sz w:val="24"/>
          <w:lang w:val="pl-Pl"/>
        </w:rPr>
        <w:t>- historiografia: Herodot, Dzieje i Tukidydes, Wojna peloponeska,</w:t>
      </w:r>
    </w:p>
    <w:p>
      <w:pPr>
        <w:spacing w:before="25" w:after="0"/>
        <w:ind w:left="0"/>
        <w:jc w:val="both"/>
        <w:textAlignment w:val="auto"/>
      </w:pPr>
      <w:r>
        <w:rPr>
          <w:rFonts w:ascii="Times New Roman"/>
          <w:b w:val="false"/>
          <w:i w:val="false"/>
          <w:color w:val="000000"/>
          <w:sz w:val="24"/>
          <w:lang w:val="pl-Pl"/>
        </w:rPr>
        <w:t>b) literatura rzymska:</w:t>
      </w:r>
    </w:p>
    <w:p>
      <w:pPr>
        <w:spacing w:before="25" w:after="0"/>
        <w:ind w:left="0"/>
        <w:jc w:val="both"/>
        <w:textAlignment w:val="auto"/>
      </w:pPr>
      <w:r>
        <w:rPr>
          <w:rFonts w:ascii="Times New Roman"/>
          <w:b w:val="false"/>
          <w:i w:val="false"/>
          <w:color w:val="000000"/>
          <w:sz w:val="24"/>
          <w:lang w:val="pl-Pl"/>
        </w:rPr>
        <w:t>- Cyceron: mowy (Mowy przeciwko Katylinie, Mowa w obronie poety Archiasza, Filipiki), listy,</w:t>
      </w:r>
    </w:p>
    <w:p>
      <w:pPr>
        <w:spacing w:before="25" w:after="0"/>
        <w:ind w:left="0"/>
        <w:jc w:val="both"/>
        <w:textAlignment w:val="auto"/>
      </w:pPr>
      <w:r>
        <w:rPr>
          <w:rFonts w:ascii="Times New Roman"/>
          <w:b w:val="false"/>
          <w:i w:val="false"/>
          <w:color w:val="000000"/>
          <w:sz w:val="24"/>
          <w:lang w:val="pl-Pl"/>
        </w:rPr>
        <w:t>- Cezar, Pamiętniki o wojnie galijskiej, Pamiętniki o wojnie domowej,</w:t>
      </w:r>
    </w:p>
    <w:p>
      <w:pPr>
        <w:spacing w:before="25" w:after="0"/>
        <w:ind w:left="0"/>
        <w:jc w:val="both"/>
        <w:textAlignment w:val="auto"/>
      </w:pPr>
      <w:r>
        <w:rPr>
          <w:rFonts w:ascii="Times New Roman"/>
          <w:b w:val="false"/>
          <w:i w:val="false"/>
          <w:color w:val="000000"/>
          <w:sz w:val="24"/>
          <w:lang w:val="pl-Pl"/>
        </w:rPr>
        <w:t>- Tytus Liwiusz, Dzieje Rzymu od założenia miasta (księga I, księga XXI),</w:t>
      </w:r>
    </w:p>
    <w:p>
      <w:pPr>
        <w:spacing w:before="25" w:after="0"/>
        <w:ind w:left="0"/>
        <w:jc w:val="both"/>
        <w:textAlignment w:val="auto"/>
      </w:pPr>
      <w:r>
        <w:rPr>
          <w:rFonts w:ascii="Times New Roman"/>
          <w:b w:val="false"/>
          <w:i w:val="false"/>
          <w:color w:val="000000"/>
          <w:sz w:val="24"/>
          <w:lang w:val="pl-Pl"/>
        </w:rPr>
        <w:t>- Wergiliusz, Eneida,</w:t>
      </w:r>
    </w:p>
    <w:p>
      <w:pPr>
        <w:spacing w:before="25" w:after="0"/>
        <w:ind w:left="0"/>
        <w:jc w:val="both"/>
        <w:textAlignment w:val="auto"/>
      </w:pPr>
      <w:r>
        <w:rPr>
          <w:rFonts w:ascii="Times New Roman"/>
          <w:b w:val="false"/>
          <w:i w:val="false"/>
          <w:color w:val="000000"/>
          <w:sz w:val="24"/>
          <w:lang w:val="pl-Pl"/>
        </w:rPr>
        <w:t>- Horacy, Pieśni (wybrane wiersze),</w:t>
      </w:r>
    </w:p>
    <w:p>
      <w:pPr>
        <w:spacing w:before="25" w:after="0"/>
        <w:ind w:left="0"/>
        <w:jc w:val="both"/>
        <w:textAlignment w:val="auto"/>
      </w:pPr>
      <w:r>
        <w:rPr>
          <w:rFonts w:ascii="Times New Roman"/>
          <w:b w:val="false"/>
          <w:i w:val="false"/>
          <w:color w:val="000000"/>
          <w:sz w:val="24"/>
          <w:lang w:val="pl-Pl"/>
        </w:rPr>
        <w:t>- Owidiusz, Metamorfozy,</w:t>
      </w:r>
    </w:p>
    <w:p>
      <w:pPr>
        <w:spacing w:before="25" w:after="0"/>
        <w:ind w:left="0"/>
        <w:jc w:val="both"/>
        <w:textAlignment w:val="auto"/>
      </w:pPr>
      <w:r>
        <w:rPr>
          <w:rFonts w:ascii="Times New Roman"/>
          <w:b w:val="false"/>
          <w:i w:val="false"/>
          <w:color w:val="000000"/>
          <w:sz w:val="24"/>
          <w:lang w:val="pl-Pl"/>
        </w:rPr>
        <w:t>- Seneka, Listy moralne do Lucyliusza,</w:t>
      </w:r>
    </w:p>
    <w:p>
      <w:pPr>
        <w:spacing w:before="25" w:after="0"/>
        <w:ind w:left="0"/>
        <w:jc w:val="both"/>
        <w:textAlignment w:val="auto"/>
      </w:pPr>
      <w:r>
        <w:rPr>
          <w:rFonts w:ascii="Times New Roman"/>
          <w:b w:val="false"/>
          <w:i w:val="false"/>
          <w:color w:val="000000"/>
          <w:sz w:val="24"/>
          <w:lang w:val="pl-Pl"/>
        </w:rPr>
        <w:t>- Tacyt, Roczniki;</w:t>
      </w:r>
    </w:p>
    <w:p>
      <w:pPr>
        <w:spacing w:before="25" w:after="0"/>
        <w:ind w:left="0"/>
        <w:jc w:val="both"/>
        <w:textAlignment w:val="auto"/>
      </w:pPr>
      <w:r>
        <w:rPr>
          <w:rFonts w:ascii="Times New Roman"/>
          <w:b w:val="false"/>
          <w:i w:val="false"/>
          <w:color w:val="000000"/>
          <w:sz w:val="24"/>
          <w:lang w:val="pl-Pl"/>
        </w:rPr>
        <w:t>4) posiada podstawową wiedzę o następujących kluczowych zjawiskach i dziełach z obszaru filozofii starożytnej:</w:t>
      </w:r>
    </w:p>
    <w:p>
      <w:pPr>
        <w:spacing w:before="25" w:after="0"/>
        <w:ind w:left="0"/>
        <w:jc w:val="both"/>
        <w:textAlignment w:val="auto"/>
      </w:pPr>
      <w:r>
        <w:rPr>
          <w:rFonts w:ascii="Times New Roman"/>
          <w:b w:val="false"/>
          <w:i w:val="false"/>
          <w:color w:val="000000"/>
          <w:sz w:val="24"/>
          <w:lang w:val="pl-Pl"/>
        </w:rPr>
        <w:t>a) początki filozofii greckiej: Tales z Miletu, Anaksymander, Anaksymenes, Demokryt, Heraklit, Pitagoras,</w:t>
      </w:r>
    </w:p>
    <w:p>
      <w:pPr>
        <w:spacing w:before="25" w:after="0"/>
        <w:ind w:left="0"/>
        <w:jc w:val="both"/>
        <w:textAlignment w:val="auto"/>
      </w:pPr>
      <w:r>
        <w:rPr>
          <w:rFonts w:ascii="Times New Roman"/>
          <w:b w:val="false"/>
          <w:i w:val="false"/>
          <w:color w:val="000000"/>
          <w:sz w:val="24"/>
          <w:lang w:val="pl-Pl"/>
        </w:rPr>
        <w:t>b) Sokrates,</w:t>
      </w:r>
    </w:p>
    <w:p>
      <w:pPr>
        <w:spacing w:before="25" w:after="0"/>
        <w:ind w:left="0"/>
        <w:jc w:val="both"/>
        <w:textAlignment w:val="auto"/>
      </w:pPr>
      <w:r>
        <w:rPr>
          <w:rFonts w:ascii="Times New Roman"/>
          <w:b w:val="false"/>
          <w:i w:val="false"/>
          <w:color w:val="000000"/>
          <w:sz w:val="24"/>
          <w:lang w:val="pl-Pl"/>
        </w:rPr>
        <w:t>c) Platon: Uczta, Obrona Sokratesa, Państwo,</w:t>
      </w:r>
    </w:p>
    <w:p>
      <w:pPr>
        <w:spacing w:before="25" w:after="0"/>
        <w:ind w:left="0"/>
        <w:jc w:val="both"/>
        <w:textAlignment w:val="auto"/>
      </w:pPr>
      <w:r>
        <w:rPr>
          <w:rFonts w:ascii="Times New Roman"/>
          <w:b w:val="false"/>
          <w:i w:val="false"/>
          <w:color w:val="000000"/>
          <w:sz w:val="24"/>
          <w:lang w:val="pl-Pl"/>
        </w:rPr>
        <w:t>d) Arystoteles,</w:t>
      </w:r>
    </w:p>
    <w:p>
      <w:pPr>
        <w:spacing w:before="25" w:after="0"/>
        <w:ind w:left="0"/>
        <w:jc w:val="both"/>
        <w:textAlignment w:val="auto"/>
      </w:pPr>
      <w:r>
        <w:rPr>
          <w:rFonts w:ascii="Times New Roman"/>
          <w:b w:val="false"/>
          <w:i w:val="false"/>
          <w:color w:val="000000"/>
          <w:sz w:val="24"/>
          <w:lang w:val="pl-Pl"/>
        </w:rPr>
        <w:t>e) szkoły filozoficzne: stoicka i epikurejska w Grecji i Rzymie,</w:t>
      </w:r>
    </w:p>
    <w:p>
      <w:pPr>
        <w:spacing w:before="25" w:after="0"/>
        <w:ind w:left="0"/>
        <w:jc w:val="both"/>
        <w:textAlignment w:val="auto"/>
      </w:pPr>
      <w:r>
        <w:rPr>
          <w:rFonts w:ascii="Times New Roman"/>
          <w:b w:val="false"/>
          <w:i w:val="false"/>
          <w:color w:val="000000"/>
          <w:sz w:val="24"/>
          <w:lang w:val="pl-Pl"/>
        </w:rPr>
        <w:t>f) wybrane pisma filozoficzne Cycerona: O przyjaźni, O starości;</w:t>
      </w:r>
    </w:p>
    <w:p>
      <w:pPr>
        <w:spacing w:before="25" w:after="0"/>
        <w:ind w:left="0"/>
        <w:jc w:val="both"/>
        <w:textAlignment w:val="auto"/>
      </w:pPr>
      <w:r>
        <w:rPr>
          <w:rFonts w:ascii="Times New Roman"/>
          <w:b w:val="false"/>
          <w:i w:val="false"/>
          <w:color w:val="000000"/>
          <w:sz w:val="24"/>
          <w:lang w:val="pl-Pl"/>
        </w:rPr>
        <w:t>5) posiada podstawową wiedzę o następujących kluczowych zjawiskach z zakresu kultury materialnej w starożytności:</w:t>
      </w:r>
    </w:p>
    <w:p>
      <w:pPr>
        <w:spacing w:before="25" w:after="0"/>
        <w:ind w:left="0"/>
        <w:jc w:val="both"/>
        <w:textAlignment w:val="auto"/>
      </w:pPr>
      <w:r>
        <w:rPr>
          <w:rFonts w:ascii="Times New Roman"/>
          <w:b w:val="false"/>
          <w:i w:val="false"/>
          <w:color w:val="000000"/>
          <w:sz w:val="24"/>
          <w:lang w:val="pl-Pl"/>
        </w:rPr>
        <w:t>a) greckie malarstwo wazowe (style w malarstwie wazowym: czarnofigurowy, czerwonofigurowy; dominujące tematy w malarstwie wazowym),</w:t>
      </w:r>
    </w:p>
    <w:p>
      <w:pPr>
        <w:spacing w:before="25" w:after="0"/>
        <w:ind w:left="0"/>
        <w:jc w:val="both"/>
        <w:textAlignment w:val="auto"/>
      </w:pPr>
      <w:r>
        <w:rPr>
          <w:rFonts w:ascii="Times New Roman"/>
          <w:b w:val="false"/>
          <w:i w:val="false"/>
          <w:color w:val="000000"/>
          <w:sz w:val="24"/>
          <w:lang w:val="pl-Pl"/>
        </w:rPr>
        <w:t>b) kluczowe postacie i dzieła rzeźby greckiej: Fidiasz (dekoracja Partenonu, Zeus Olimpijski, Atena Parthenos), Poliklet (Doryforos), Myron (Dyskobol), Praksyteles (Wenus z Knidos), Lizyp (Apoksyomenos, portrety Aleksandra Wielkiego); Wenus z Milo, Grupa Laokoona,</w:t>
      </w:r>
    </w:p>
    <w:p>
      <w:pPr>
        <w:spacing w:before="25" w:after="0"/>
        <w:ind w:left="0"/>
        <w:jc w:val="both"/>
        <w:textAlignment w:val="auto"/>
      </w:pPr>
      <w:r>
        <w:rPr>
          <w:rFonts w:ascii="Times New Roman"/>
          <w:b w:val="false"/>
          <w:i w:val="false"/>
          <w:color w:val="000000"/>
          <w:sz w:val="24"/>
          <w:lang w:val="pl-Pl"/>
        </w:rPr>
        <w:t>c) architektura grecka: porządki architektoniczne (dorycki, joński, koryncki), wybrane typy budowli i ich przeznaczenie (teatr, świątynia, stadion, stoa), najważniejsze budowle starożytnej Grecji: zabudowa Akropolu,</w:t>
      </w:r>
    </w:p>
    <w:p>
      <w:pPr>
        <w:spacing w:before="25" w:after="0"/>
        <w:ind w:left="0"/>
        <w:jc w:val="both"/>
        <w:textAlignment w:val="auto"/>
      </w:pPr>
      <w:r>
        <w:rPr>
          <w:rFonts w:ascii="Times New Roman"/>
          <w:b w:val="false"/>
          <w:i w:val="false"/>
          <w:color w:val="000000"/>
          <w:sz w:val="24"/>
          <w:lang w:val="pl-Pl"/>
        </w:rPr>
        <w:t>d) architektura rzymska: wybrane typy budowli i ich przeznaczenie (amfiteatr, cyrk, stadion, termy, łuk triumfalny, akwedukt, willa rzymska, bazylika), najważniejsze budowle starożytnego Rzymu: Koloseum, kolumna Trajana, Forum Romanum, Panteon; Pompeje jako przykład miasta rzymskiego;</w:t>
      </w:r>
    </w:p>
    <w:p>
      <w:pPr>
        <w:spacing w:before="25" w:after="0"/>
        <w:ind w:left="0"/>
        <w:jc w:val="both"/>
        <w:textAlignment w:val="auto"/>
      </w:pPr>
      <w:r>
        <w:rPr>
          <w:rFonts w:ascii="Times New Roman"/>
          <w:b w:val="false"/>
          <w:i w:val="false"/>
          <w:color w:val="000000"/>
          <w:sz w:val="24"/>
          <w:lang w:val="pl-Pl"/>
        </w:rPr>
        <w:t>6) posiada podstawową wiedzę o następujących kluczowych zjawiskach z zakresu życia publicznego i prywatnego w starożytnej Grecji i Rzymie:</w:t>
      </w:r>
    </w:p>
    <w:p>
      <w:pPr>
        <w:spacing w:before="25" w:after="0"/>
        <w:ind w:left="0"/>
        <w:jc w:val="both"/>
        <w:textAlignment w:val="auto"/>
      </w:pPr>
      <w:r>
        <w:rPr>
          <w:rFonts w:ascii="Times New Roman"/>
          <w:b w:val="false"/>
          <w:i w:val="false"/>
          <w:color w:val="000000"/>
          <w:sz w:val="24"/>
          <w:lang w:val="pl-Pl"/>
        </w:rPr>
        <w:t>a) sport i widowiska w Grecji i Rzymie: igrzyska w Olimpii, igrzyska gladiatorskie w Rzymie,</w:t>
      </w:r>
    </w:p>
    <w:p>
      <w:pPr>
        <w:spacing w:before="25" w:after="0"/>
        <w:ind w:left="0"/>
        <w:jc w:val="both"/>
        <w:textAlignment w:val="auto"/>
      </w:pPr>
      <w:r>
        <w:rPr>
          <w:rFonts w:ascii="Times New Roman"/>
          <w:b w:val="false"/>
          <w:i w:val="false"/>
          <w:color w:val="000000"/>
          <w:sz w:val="24"/>
          <w:lang w:val="pl-Pl"/>
        </w:rPr>
        <w:t>b) wyrocznie: Delfy i ich rola, Sybilla,</w:t>
      </w:r>
    </w:p>
    <w:p>
      <w:pPr>
        <w:spacing w:before="25" w:after="0"/>
        <w:ind w:left="0"/>
        <w:jc w:val="both"/>
        <w:textAlignment w:val="auto"/>
      </w:pPr>
      <w:r>
        <w:rPr>
          <w:rFonts w:ascii="Times New Roman"/>
          <w:b w:val="false"/>
          <w:i w:val="false"/>
          <w:color w:val="000000"/>
          <w:sz w:val="24"/>
          <w:lang w:val="pl-Pl"/>
        </w:rPr>
        <w:t>c) życie domowe i rodzinne w Grecji i Rzymie (dom; rodzina; dzieci i edukacja; imiona i nazwiska greckie i rzymskie; ubiór w Grecji i Rzymie),</w:t>
      </w:r>
    </w:p>
    <w:p>
      <w:pPr>
        <w:spacing w:before="25" w:after="0"/>
        <w:ind w:left="0"/>
        <w:jc w:val="both"/>
        <w:textAlignment w:val="auto"/>
      </w:pPr>
      <w:r>
        <w:rPr>
          <w:rFonts w:ascii="Times New Roman"/>
          <w:b w:val="false"/>
          <w:i w:val="false"/>
          <w:color w:val="000000"/>
          <w:sz w:val="24"/>
          <w:lang w:val="pl-Pl"/>
        </w:rPr>
        <w:t>d) życie społeczne i gospodarcze (miasto i wieś, drogi, handel; religie w świecie greckim i rzymskim; wyrocznie - Delfy, Sybilla; niewola i niewolnicy; fenomen prawa rzymskiego; kalendarz; armia grecka i rzymska; rozrywki);</w:t>
      </w:r>
    </w:p>
    <w:p>
      <w:pPr>
        <w:spacing w:before="25" w:after="0"/>
        <w:ind w:left="0"/>
        <w:jc w:val="both"/>
        <w:textAlignment w:val="auto"/>
      </w:pPr>
      <w:r>
        <w:rPr>
          <w:rFonts w:ascii="Times New Roman"/>
          <w:b w:val="false"/>
          <w:i w:val="false"/>
          <w:color w:val="000000"/>
          <w:sz w:val="24"/>
          <w:lang w:val="pl-Pl"/>
        </w:rPr>
        <w:t>7) posiada podstawową wiedzę o następujących kluczowych zjawiskach z zakresu tradycji antycznej i recepcji antyku:</w:t>
      </w:r>
    </w:p>
    <w:p>
      <w:pPr>
        <w:spacing w:before="25" w:after="0"/>
        <w:ind w:left="0"/>
        <w:jc w:val="both"/>
        <w:textAlignment w:val="auto"/>
      </w:pPr>
      <w:r>
        <w:rPr>
          <w:rFonts w:ascii="Times New Roman"/>
          <w:b w:val="false"/>
          <w:i w:val="false"/>
          <w:color w:val="000000"/>
          <w:sz w:val="24"/>
          <w:lang w:val="pl-Pl"/>
        </w:rPr>
        <w:t>a) obecność tradycji greckiej i rzymskiej we współczesnym życiu publicznym i kulturalnym,</w:t>
      </w:r>
    </w:p>
    <w:p>
      <w:pPr>
        <w:spacing w:before="25" w:after="0"/>
        <w:ind w:left="0"/>
        <w:jc w:val="both"/>
        <w:textAlignment w:val="auto"/>
      </w:pPr>
      <w:r>
        <w:rPr>
          <w:rFonts w:ascii="Times New Roman"/>
          <w:b w:val="false"/>
          <w:i w:val="false"/>
          <w:color w:val="000000"/>
          <w:sz w:val="24"/>
          <w:lang w:val="pl-Pl"/>
        </w:rPr>
        <w:t>b) przetworzenia motywów kulturowych greckich i rzymskich w kulturze późniejszej, polskiej i światowej na płaszczyznach: literackiej, sztuk plastycznych, sztuk wizualnych;</w:t>
      </w:r>
    </w:p>
    <w:p>
      <w:pPr>
        <w:spacing w:before="25" w:after="0"/>
        <w:ind w:left="0"/>
        <w:jc w:val="both"/>
        <w:textAlignment w:val="auto"/>
      </w:pPr>
      <w:r>
        <w:rPr>
          <w:rFonts w:ascii="Times New Roman"/>
          <w:b w:val="false"/>
          <w:i w:val="false"/>
          <w:color w:val="000000"/>
          <w:sz w:val="24"/>
          <w:lang w:val="pl-Pl"/>
        </w:rPr>
        <w:t>8) potrafi wskazać najważniejsze cechy charakterystyczne i poddać interpretacji uwzględniającej właściwy kontekst kulturowy następujące kluczowe zjawiska z zakresu mitologii greckiej i rzymskiej:</w:t>
      </w:r>
    </w:p>
    <w:p>
      <w:pPr>
        <w:spacing w:before="25" w:after="0"/>
        <w:ind w:left="0"/>
        <w:jc w:val="both"/>
        <w:textAlignment w:val="auto"/>
      </w:pPr>
      <w:r>
        <w:rPr>
          <w:rFonts w:ascii="Times New Roman"/>
          <w:b w:val="false"/>
          <w:i w:val="false"/>
          <w:color w:val="000000"/>
          <w:sz w:val="24"/>
          <w:lang w:val="pl-Pl"/>
        </w:rPr>
        <w:t>a) mity o powstaniu świata,</w:t>
      </w:r>
    </w:p>
    <w:p>
      <w:pPr>
        <w:spacing w:before="25" w:after="0"/>
        <w:ind w:left="0"/>
        <w:jc w:val="both"/>
        <w:textAlignment w:val="auto"/>
      </w:pPr>
      <w:r>
        <w:rPr>
          <w:rFonts w:ascii="Times New Roman"/>
          <w:b w:val="false"/>
          <w:i w:val="false"/>
          <w:color w:val="000000"/>
          <w:sz w:val="24"/>
          <w:lang w:val="pl-Pl"/>
        </w:rPr>
        <w:t>b) mity o bogach olimpijskich i pozostałych bóstwach panteonu greckiego,</w:t>
      </w:r>
    </w:p>
    <w:p>
      <w:pPr>
        <w:spacing w:before="25" w:after="0"/>
        <w:ind w:left="0"/>
        <w:jc w:val="both"/>
        <w:textAlignment w:val="auto"/>
      </w:pPr>
      <w:r>
        <w:rPr>
          <w:rFonts w:ascii="Times New Roman"/>
          <w:b w:val="false"/>
          <w:i w:val="false"/>
          <w:color w:val="000000"/>
          <w:sz w:val="24"/>
          <w:lang w:val="pl-Pl"/>
        </w:rPr>
        <w:t>c) mity o głównych herosach - Prometeusz, Herakles, Tezeusz, Argonauci,</w:t>
      </w:r>
    </w:p>
    <w:p>
      <w:pPr>
        <w:spacing w:before="25" w:after="0"/>
        <w:ind w:left="0"/>
        <w:jc w:val="both"/>
        <w:textAlignment w:val="auto"/>
      </w:pPr>
      <w:r>
        <w:rPr>
          <w:rFonts w:ascii="Times New Roman"/>
          <w:b w:val="false"/>
          <w:i w:val="false"/>
          <w:color w:val="000000"/>
          <w:sz w:val="24"/>
          <w:lang w:val="pl-Pl"/>
        </w:rPr>
        <w:t>d) mity o wojnie trojańskiej i powrocie bohaterów spod Troi,</w:t>
      </w:r>
    </w:p>
    <w:p>
      <w:pPr>
        <w:spacing w:before="25" w:after="0"/>
        <w:ind w:left="0"/>
        <w:jc w:val="both"/>
        <w:textAlignment w:val="auto"/>
      </w:pPr>
      <w:r>
        <w:rPr>
          <w:rFonts w:ascii="Times New Roman"/>
          <w:b w:val="false"/>
          <w:i w:val="false"/>
          <w:color w:val="000000"/>
          <w:sz w:val="24"/>
          <w:lang w:val="pl-Pl"/>
        </w:rPr>
        <w:t>e) mity ajtiologiczne wyjaśniające powstanie zjawisk i rzeczy,</w:t>
      </w:r>
    </w:p>
    <w:p>
      <w:pPr>
        <w:spacing w:before="25" w:after="0"/>
        <w:ind w:left="0"/>
        <w:jc w:val="both"/>
        <w:textAlignment w:val="auto"/>
      </w:pPr>
      <w:r>
        <w:rPr>
          <w:rFonts w:ascii="Times New Roman"/>
          <w:b w:val="false"/>
          <w:i w:val="false"/>
          <w:color w:val="000000"/>
          <w:sz w:val="24"/>
          <w:lang w:val="pl-Pl"/>
        </w:rPr>
        <w:t>f) związki mitologii greckiej z rzymską,</w:t>
      </w:r>
    </w:p>
    <w:p>
      <w:pPr>
        <w:spacing w:before="25" w:after="0"/>
        <w:ind w:left="0"/>
        <w:jc w:val="both"/>
        <w:textAlignment w:val="auto"/>
      </w:pPr>
      <w:r>
        <w:rPr>
          <w:rFonts w:ascii="Times New Roman"/>
          <w:b w:val="false"/>
          <w:i w:val="false"/>
          <w:color w:val="000000"/>
          <w:sz w:val="24"/>
          <w:lang w:val="pl-Pl"/>
        </w:rPr>
        <w:t>g) mity o wędrówce Eneasza,</w:t>
      </w:r>
    </w:p>
    <w:p>
      <w:pPr>
        <w:spacing w:before="25" w:after="0"/>
        <w:ind w:left="0"/>
        <w:jc w:val="both"/>
        <w:textAlignment w:val="auto"/>
      </w:pPr>
      <w:r>
        <w:rPr>
          <w:rFonts w:ascii="Times New Roman"/>
          <w:b w:val="false"/>
          <w:i w:val="false"/>
          <w:color w:val="000000"/>
          <w:sz w:val="24"/>
          <w:lang w:val="pl-Pl"/>
        </w:rPr>
        <w:t>h) mity o powstaniu Rzymu;</w:t>
      </w:r>
    </w:p>
    <w:p>
      <w:pPr>
        <w:spacing w:before="25" w:after="0"/>
        <w:ind w:left="0"/>
        <w:jc w:val="both"/>
        <w:textAlignment w:val="auto"/>
      </w:pPr>
      <w:r>
        <w:rPr>
          <w:rFonts w:ascii="Times New Roman"/>
          <w:b w:val="false"/>
          <w:i w:val="false"/>
          <w:color w:val="000000"/>
          <w:sz w:val="24"/>
          <w:lang w:val="pl-Pl"/>
        </w:rPr>
        <w:t>9) potrafi scharakteryzować i poddać interpretacji uwzględniającej właściwy kontekst kulturowy następujące kluczowe zjawiska z zakresu historii starożytnej:</w:t>
      </w:r>
    </w:p>
    <w:p>
      <w:pPr>
        <w:spacing w:before="25" w:after="0"/>
        <w:ind w:left="0"/>
        <w:jc w:val="both"/>
        <w:textAlignment w:val="auto"/>
      </w:pPr>
      <w:r>
        <w:rPr>
          <w:rFonts w:ascii="Times New Roman"/>
          <w:b w:val="false"/>
          <w:i w:val="false"/>
          <w:color w:val="000000"/>
          <w:sz w:val="24"/>
          <w:lang w:val="pl-Pl"/>
        </w:rPr>
        <w:t>a) historia Grecji:</w:t>
      </w:r>
    </w:p>
    <w:p>
      <w:pPr>
        <w:spacing w:before="25" w:after="0"/>
        <w:ind w:left="0"/>
        <w:jc w:val="both"/>
        <w:textAlignment w:val="auto"/>
      </w:pPr>
      <w:r>
        <w:rPr>
          <w:rFonts w:ascii="Times New Roman"/>
          <w:b w:val="false"/>
          <w:i w:val="false"/>
          <w:color w:val="000000"/>
          <w:sz w:val="24"/>
          <w:lang w:val="pl-Pl"/>
        </w:rPr>
        <w:t>- wielka kolonizacja,</w:t>
      </w:r>
    </w:p>
    <w:p>
      <w:pPr>
        <w:spacing w:before="25" w:after="0"/>
        <w:ind w:left="0"/>
        <w:jc w:val="both"/>
        <w:textAlignment w:val="auto"/>
      </w:pPr>
      <w:r>
        <w:rPr>
          <w:rFonts w:ascii="Times New Roman"/>
          <w:b w:val="false"/>
          <w:i w:val="false"/>
          <w:color w:val="000000"/>
          <w:sz w:val="24"/>
          <w:lang w:val="pl-Pl"/>
        </w:rPr>
        <w:t>- idea państw-miast (poleis: Ateny, Sparta, Teby, Korynt),</w:t>
      </w:r>
    </w:p>
    <w:p>
      <w:pPr>
        <w:spacing w:before="25" w:after="0"/>
        <w:ind w:left="0"/>
        <w:jc w:val="both"/>
        <w:textAlignment w:val="auto"/>
      </w:pPr>
      <w:r>
        <w:rPr>
          <w:rFonts w:ascii="Times New Roman"/>
          <w:b w:val="false"/>
          <w:i w:val="false"/>
          <w:color w:val="000000"/>
          <w:sz w:val="24"/>
          <w:lang w:val="pl-Pl"/>
        </w:rPr>
        <w:t>- formy ustrojowe w Grecji: demokracja ateńska, ustrój spartański,</w:t>
      </w:r>
    </w:p>
    <w:p>
      <w:pPr>
        <w:spacing w:before="25" w:after="0"/>
        <w:ind w:left="0"/>
        <w:jc w:val="both"/>
        <w:textAlignment w:val="auto"/>
      </w:pPr>
      <w:r>
        <w:rPr>
          <w:rFonts w:ascii="Times New Roman"/>
          <w:b w:val="false"/>
          <w:i w:val="false"/>
          <w:color w:val="000000"/>
          <w:sz w:val="24"/>
          <w:lang w:val="pl-Pl"/>
        </w:rPr>
        <w:t>- wojny perskie,</w:t>
      </w:r>
    </w:p>
    <w:p>
      <w:pPr>
        <w:spacing w:before="25" w:after="0"/>
        <w:ind w:left="0"/>
        <w:jc w:val="both"/>
        <w:textAlignment w:val="auto"/>
      </w:pPr>
      <w:r>
        <w:rPr>
          <w:rFonts w:ascii="Times New Roman"/>
          <w:b w:val="false"/>
          <w:i w:val="false"/>
          <w:color w:val="000000"/>
          <w:sz w:val="24"/>
          <w:lang w:val="pl-Pl"/>
        </w:rPr>
        <w:t>- wojna peloponeska,</w:t>
      </w:r>
    </w:p>
    <w:p>
      <w:pPr>
        <w:spacing w:before="25" w:after="0"/>
        <w:ind w:left="0"/>
        <w:jc w:val="both"/>
        <w:textAlignment w:val="auto"/>
      </w:pPr>
      <w:r>
        <w:rPr>
          <w:rFonts w:ascii="Times New Roman"/>
          <w:b w:val="false"/>
          <w:i w:val="false"/>
          <w:color w:val="000000"/>
          <w:sz w:val="24"/>
          <w:lang w:val="pl-Pl"/>
        </w:rPr>
        <w:t>- podboje Aleksandra Wielkiego i państwa hellenistyczne,</w:t>
      </w:r>
    </w:p>
    <w:p>
      <w:pPr>
        <w:spacing w:before="25" w:after="0"/>
        <w:ind w:left="0"/>
        <w:jc w:val="both"/>
        <w:textAlignment w:val="auto"/>
      </w:pPr>
      <w:r>
        <w:rPr>
          <w:rFonts w:ascii="Times New Roman"/>
          <w:b w:val="false"/>
          <w:i w:val="false"/>
          <w:color w:val="000000"/>
          <w:sz w:val="24"/>
          <w:lang w:val="pl-Pl"/>
        </w:rPr>
        <w:t>b) historia Rzymu:</w:t>
      </w:r>
    </w:p>
    <w:p>
      <w:pPr>
        <w:spacing w:before="25" w:after="0"/>
        <w:ind w:left="0"/>
        <w:jc w:val="both"/>
        <w:textAlignment w:val="auto"/>
      </w:pPr>
      <w:r>
        <w:rPr>
          <w:rFonts w:ascii="Times New Roman"/>
          <w:b w:val="false"/>
          <w:i w:val="false"/>
          <w:color w:val="000000"/>
          <w:sz w:val="24"/>
          <w:lang w:val="pl-Pl"/>
        </w:rPr>
        <w:t>- ekspansja terytorialna Rzymu i podboje; prowincje rzymskie,</w:t>
      </w:r>
    </w:p>
    <w:p>
      <w:pPr>
        <w:spacing w:before="25" w:after="0"/>
        <w:ind w:left="0"/>
        <w:jc w:val="both"/>
        <w:textAlignment w:val="auto"/>
      </w:pPr>
      <w:r>
        <w:rPr>
          <w:rFonts w:ascii="Times New Roman"/>
          <w:b w:val="false"/>
          <w:i w:val="false"/>
          <w:color w:val="000000"/>
          <w:sz w:val="24"/>
          <w:lang w:val="pl-Pl"/>
        </w:rPr>
        <w:t>- wojny punickie - Kartagina, postacie Hannibala, Scypiona Afrykańskiego i Katona Starszego,</w:t>
      </w:r>
    </w:p>
    <w:p>
      <w:pPr>
        <w:spacing w:before="25" w:after="0"/>
        <w:ind w:left="0"/>
        <w:jc w:val="both"/>
        <w:textAlignment w:val="auto"/>
      </w:pPr>
      <w:r>
        <w:rPr>
          <w:rFonts w:ascii="Times New Roman"/>
          <w:b w:val="false"/>
          <w:i w:val="false"/>
          <w:color w:val="000000"/>
          <w:sz w:val="24"/>
          <w:lang w:val="pl-Pl"/>
        </w:rPr>
        <w:t>- upadek republiki i dyktatura Cezara; inne kluczowe postacie życia publicznego późnej republiki: Cezar, Pompejusz, Krassus, Antoniusz, Cyceron, Katon Młodszy, Marek Juniusz Brutus,</w:t>
      </w:r>
    </w:p>
    <w:p>
      <w:pPr>
        <w:spacing w:before="25" w:after="0"/>
        <w:ind w:left="0"/>
        <w:jc w:val="both"/>
        <w:textAlignment w:val="auto"/>
      </w:pPr>
      <w:r>
        <w:rPr>
          <w:rFonts w:ascii="Times New Roman"/>
          <w:b w:val="false"/>
          <w:i w:val="false"/>
          <w:color w:val="000000"/>
          <w:sz w:val="24"/>
          <w:lang w:val="pl-Pl"/>
        </w:rPr>
        <w:t>- droga do władzy i panowanie Oktawiana Augusta,</w:t>
      </w:r>
    </w:p>
    <w:p>
      <w:pPr>
        <w:spacing w:before="25" w:after="0"/>
        <w:ind w:left="0"/>
        <w:jc w:val="both"/>
        <w:textAlignment w:val="auto"/>
      </w:pPr>
      <w:r>
        <w:rPr>
          <w:rFonts w:ascii="Times New Roman"/>
          <w:b w:val="false"/>
          <w:i w:val="false"/>
          <w:color w:val="000000"/>
          <w:sz w:val="24"/>
          <w:lang w:val="pl-Pl"/>
        </w:rPr>
        <w:t>- Rzym pod władzą cesarzy; sylwetki wybranych cesarzy: Tyberiusz, Kaligula, Klaudiusz, Neron, Wespazjan, Trajan, Hadrian, Marek Aureliusz, Domicjan, Konstantyn Wielki,</w:t>
      </w:r>
    </w:p>
    <w:p>
      <w:pPr>
        <w:spacing w:before="25" w:after="0"/>
        <w:ind w:left="0"/>
        <w:jc w:val="both"/>
        <w:textAlignment w:val="auto"/>
      </w:pPr>
      <w:r>
        <w:rPr>
          <w:rFonts w:ascii="Times New Roman"/>
          <w:b w:val="false"/>
          <w:i w:val="false"/>
          <w:color w:val="000000"/>
          <w:sz w:val="24"/>
          <w:lang w:val="pl-Pl"/>
        </w:rPr>
        <w:t>- formy ustrojowe w Rzymie: republika, pryncypat, dominat,</w:t>
      </w:r>
    </w:p>
    <w:p>
      <w:pPr>
        <w:spacing w:before="25" w:after="0"/>
        <w:ind w:left="0"/>
        <w:jc w:val="both"/>
        <w:textAlignment w:val="auto"/>
      </w:pPr>
      <w:r>
        <w:rPr>
          <w:rFonts w:ascii="Times New Roman"/>
          <w:b w:val="false"/>
          <w:i w:val="false"/>
          <w:color w:val="000000"/>
          <w:sz w:val="24"/>
          <w:lang w:val="pl-Pl"/>
        </w:rPr>
        <w:t>- upadek cesarstwa zachodniego;</w:t>
      </w:r>
    </w:p>
    <w:p>
      <w:pPr>
        <w:spacing w:before="25" w:after="0"/>
        <w:ind w:left="0"/>
        <w:jc w:val="both"/>
        <w:textAlignment w:val="auto"/>
      </w:pPr>
      <w:r>
        <w:rPr>
          <w:rFonts w:ascii="Times New Roman"/>
          <w:b w:val="false"/>
          <w:i w:val="false"/>
          <w:color w:val="000000"/>
          <w:sz w:val="24"/>
          <w:lang w:val="pl-Pl"/>
        </w:rPr>
        <w:t>10) potrafi wskazać najważniejsze cechy charakterystyczne i poddać interpretacji uwzględniającej właściwy kontekst kulturowy następujące kluczowe zjawiska z zakresu historii literatury starożytnej:</w:t>
      </w:r>
    </w:p>
    <w:p>
      <w:pPr>
        <w:spacing w:before="25" w:after="0"/>
        <w:ind w:left="0"/>
        <w:jc w:val="both"/>
        <w:textAlignment w:val="auto"/>
      </w:pPr>
      <w:r>
        <w:rPr>
          <w:rFonts w:ascii="Times New Roman"/>
          <w:b w:val="false"/>
          <w:i w:val="false"/>
          <w:color w:val="000000"/>
          <w:sz w:val="24"/>
          <w:lang w:val="pl-Pl"/>
        </w:rPr>
        <w:t>a) literatura grecka:</w:t>
      </w:r>
    </w:p>
    <w:p>
      <w:pPr>
        <w:spacing w:before="25" w:after="0"/>
        <w:ind w:left="0"/>
        <w:jc w:val="both"/>
        <w:textAlignment w:val="auto"/>
      </w:pPr>
      <w:r>
        <w:rPr>
          <w:rFonts w:ascii="Times New Roman"/>
          <w:b w:val="false"/>
          <w:i w:val="false"/>
          <w:color w:val="000000"/>
          <w:sz w:val="24"/>
          <w:lang w:val="pl-Pl"/>
        </w:rPr>
        <w:t>- Homer, Iliada i Odyseja,</w:t>
      </w:r>
    </w:p>
    <w:p>
      <w:pPr>
        <w:spacing w:before="25" w:after="0"/>
        <w:ind w:left="0"/>
        <w:jc w:val="both"/>
        <w:textAlignment w:val="auto"/>
      </w:pPr>
      <w:r>
        <w:rPr>
          <w:rFonts w:ascii="Times New Roman"/>
          <w:b w:val="false"/>
          <w:i w:val="false"/>
          <w:color w:val="000000"/>
          <w:sz w:val="24"/>
          <w:lang w:val="pl-Pl"/>
        </w:rPr>
        <w:t>- liryka grecka (wybrane wiersze Alkajosa, Safony i Anakreonta),</w:t>
      </w:r>
    </w:p>
    <w:p>
      <w:pPr>
        <w:spacing w:before="25" w:after="0"/>
        <w:ind w:left="0"/>
        <w:jc w:val="both"/>
        <w:textAlignment w:val="auto"/>
      </w:pPr>
      <w:r>
        <w:rPr>
          <w:rFonts w:ascii="Times New Roman"/>
          <w:b w:val="false"/>
          <w:i w:val="false"/>
          <w:color w:val="000000"/>
          <w:sz w:val="24"/>
          <w:lang w:val="pl-Pl"/>
        </w:rPr>
        <w:t>- tragedia: wybrane dzieła Ajschylosa (Prometeusz skowany, Oresteja), Sofoklesa (Król Edyp, Antygona) i Eurypidesa (Medea),</w:t>
      </w:r>
    </w:p>
    <w:p>
      <w:pPr>
        <w:spacing w:before="25" w:after="0"/>
        <w:ind w:left="0"/>
        <w:jc w:val="both"/>
        <w:textAlignment w:val="auto"/>
      </w:pPr>
      <w:r>
        <w:rPr>
          <w:rFonts w:ascii="Times New Roman"/>
          <w:b w:val="false"/>
          <w:i w:val="false"/>
          <w:color w:val="000000"/>
          <w:sz w:val="24"/>
          <w:lang w:val="pl-Pl"/>
        </w:rPr>
        <w:t>- historiografia: Herodot, Dzieje i Tukidydes, Wojna peloponeska;</w:t>
      </w:r>
    </w:p>
    <w:p>
      <w:pPr>
        <w:spacing w:before="25" w:after="0"/>
        <w:ind w:left="0"/>
        <w:jc w:val="both"/>
        <w:textAlignment w:val="auto"/>
      </w:pPr>
      <w:r>
        <w:rPr>
          <w:rFonts w:ascii="Times New Roman"/>
          <w:b w:val="false"/>
          <w:i w:val="false"/>
          <w:color w:val="000000"/>
          <w:sz w:val="24"/>
          <w:lang w:val="pl-Pl"/>
        </w:rPr>
        <w:t>b) literatura rzymska:</w:t>
      </w:r>
    </w:p>
    <w:p>
      <w:pPr>
        <w:spacing w:before="25" w:after="0"/>
        <w:ind w:left="0"/>
        <w:jc w:val="both"/>
        <w:textAlignment w:val="auto"/>
      </w:pPr>
      <w:r>
        <w:rPr>
          <w:rFonts w:ascii="Times New Roman"/>
          <w:b w:val="false"/>
          <w:i w:val="false"/>
          <w:color w:val="000000"/>
          <w:sz w:val="24"/>
          <w:lang w:val="pl-Pl"/>
        </w:rPr>
        <w:t>- Cyceron: mowy (Mowy przeciwko Katylinie, Mowa w obronie poety Archiasza, Filipiki), listy,</w:t>
      </w:r>
    </w:p>
    <w:p>
      <w:pPr>
        <w:spacing w:before="25" w:after="0"/>
        <w:ind w:left="0"/>
        <w:jc w:val="both"/>
        <w:textAlignment w:val="auto"/>
      </w:pPr>
      <w:r>
        <w:rPr>
          <w:rFonts w:ascii="Times New Roman"/>
          <w:b w:val="false"/>
          <w:i w:val="false"/>
          <w:color w:val="000000"/>
          <w:sz w:val="24"/>
          <w:lang w:val="pl-Pl"/>
        </w:rPr>
        <w:t>- Cezar, Pamiętniki o wojnie galijskiej, Pamiętniki o wojnie domowej,</w:t>
      </w:r>
    </w:p>
    <w:p>
      <w:pPr>
        <w:spacing w:before="25" w:after="0"/>
        <w:ind w:left="0"/>
        <w:jc w:val="both"/>
        <w:textAlignment w:val="auto"/>
      </w:pPr>
      <w:r>
        <w:rPr>
          <w:rFonts w:ascii="Times New Roman"/>
          <w:b w:val="false"/>
          <w:i w:val="false"/>
          <w:color w:val="000000"/>
          <w:sz w:val="24"/>
          <w:lang w:val="pl-Pl"/>
        </w:rPr>
        <w:t>- Tytus Liwiusz, Dzieje Rzymu od założenia miasta (księga I, księga XXI),</w:t>
      </w:r>
    </w:p>
    <w:p>
      <w:pPr>
        <w:spacing w:before="25" w:after="0"/>
        <w:ind w:left="0"/>
        <w:jc w:val="both"/>
        <w:textAlignment w:val="auto"/>
      </w:pPr>
      <w:r>
        <w:rPr>
          <w:rFonts w:ascii="Times New Roman"/>
          <w:b w:val="false"/>
          <w:i w:val="false"/>
          <w:color w:val="000000"/>
          <w:sz w:val="24"/>
          <w:lang w:val="pl-Pl"/>
        </w:rPr>
        <w:t>- Wergiliusz, Eneida,</w:t>
      </w:r>
    </w:p>
    <w:p>
      <w:pPr>
        <w:spacing w:before="25" w:after="0"/>
        <w:ind w:left="0"/>
        <w:jc w:val="both"/>
        <w:textAlignment w:val="auto"/>
      </w:pPr>
      <w:r>
        <w:rPr>
          <w:rFonts w:ascii="Times New Roman"/>
          <w:b w:val="false"/>
          <w:i w:val="false"/>
          <w:color w:val="000000"/>
          <w:sz w:val="24"/>
          <w:lang w:val="pl-Pl"/>
        </w:rPr>
        <w:t>- Horacy, Pieśni (wybrane wiersze),</w:t>
      </w:r>
    </w:p>
    <w:p>
      <w:pPr>
        <w:spacing w:before="25" w:after="0"/>
        <w:ind w:left="0"/>
        <w:jc w:val="both"/>
        <w:textAlignment w:val="auto"/>
      </w:pPr>
      <w:r>
        <w:rPr>
          <w:rFonts w:ascii="Times New Roman"/>
          <w:b w:val="false"/>
          <w:i w:val="false"/>
          <w:color w:val="000000"/>
          <w:sz w:val="24"/>
          <w:lang w:val="pl-Pl"/>
        </w:rPr>
        <w:t>- Owidiusz, Metamorfozy,</w:t>
      </w:r>
    </w:p>
    <w:p>
      <w:pPr>
        <w:spacing w:before="25" w:after="0"/>
        <w:ind w:left="0"/>
        <w:jc w:val="both"/>
        <w:textAlignment w:val="auto"/>
      </w:pPr>
      <w:r>
        <w:rPr>
          <w:rFonts w:ascii="Times New Roman"/>
          <w:b w:val="false"/>
          <w:i w:val="false"/>
          <w:color w:val="000000"/>
          <w:sz w:val="24"/>
          <w:lang w:val="pl-Pl"/>
        </w:rPr>
        <w:t>- Seneka, Listy moralne do Lucyliusza,</w:t>
      </w:r>
    </w:p>
    <w:p>
      <w:pPr>
        <w:spacing w:before="25" w:after="0"/>
        <w:ind w:left="0"/>
        <w:jc w:val="both"/>
        <w:textAlignment w:val="auto"/>
      </w:pPr>
      <w:r>
        <w:rPr>
          <w:rFonts w:ascii="Times New Roman"/>
          <w:b w:val="false"/>
          <w:i w:val="false"/>
          <w:color w:val="000000"/>
          <w:sz w:val="24"/>
          <w:lang w:val="pl-Pl"/>
        </w:rPr>
        <w:t>- Tacyt, Roczniki;</w:t>
      </w:r>
    </w:p>
    <w:p>
      <w:pPr>
        <w:spacing w:before="25" w:after="0"/>
        <w:ind w:left="0"/>
        <w:jc w:val="both"/>
        <w:textAlignment w:val="auto"/>
      </w:pPr>
      <w:r>
        <w:rPr>
          <w:rFonts w:ascii="Times New Roman"/>
          <w:b w:val="false"/>
          <w:i w:val="false"/>
          <w:color w:val="000000"/>
          <w:sz w:val="24"/>
          <w:lang w:val="pl-Pl"/>
        </w:rPr>
        <w:t>11) potrafi wskazać najważniejsze cechy charakterystyczne i poddać interpretacji uwzględniającej właściwy kontekst kulturowy następujące kluczowe zjawiska i dzieła z zakresu filozofii starożytnej:</w:t>
      </w:r>
    </w:p>
    <w:p>
      <w:pPr>
        <w:spacing w:before="25" w:after="0"/>
        <w:ind w:left="0"/>
        <w:jc w:val="both"/>
        <w:textAlignment w:val="auto"/>
      </w:pPr>
      <w:r>
        <w:rPr>
          <w:rFonts w:ascii="Times New Roman"/>
          <w:b w:val="false"/>
          <w:i w:val="false"/>
          <w:color w:val="000000"/>
          <w:sz w:val="24"/>
          <w:lang w:val="pl-Pl"/>
        </w:rPr>
        <w:t>a) początki filozofii greckiej: Tales z Miletu, Anaksymander, Anaksymenes, Demokryt, Heraklit, Pitagoras,</w:t>
      </w:r>
    </w:p>
    <w:p>
      <w:pPr>
        <w:spacing w:before="25" w:after="0"/>
        <w:ind w:left="0"/>
        <w:jc w:val="both"/>
        <w:textAlignment w:val="auto"/>
      </w:pPr>
      <w:r>
        <w:rPr>
          <w:rFonts w:ascii="Times New Roman"/>
          <w:b w:val="false"/>
          <w:i w:val="false"/>
          <w:color w:val="000000"/>
          <w:sz w:val="24"/>
          <w:lang w:val="pl-Pl"/>
        </w:rPr>
        <w:t>b) Sokrates,</w:t>
      </w:r>
    </w:p>
    <w:p>
      <w:pPr>
        <w:spacing w:before="25" w:after="0"/>
        <w:ind w:left="0"/>
        <w:jc w:val="both"/>
        <w:textAlignment w:val="auto"/>
      </w:pPr>
      <w:r>
        <w:rPr>
          <w:rFonts w:ascii="Times New Roman"/>
          <w:b w:val="false"/>
          <w:i w:val="false"/>
          <w:color w:val="000000"/>
          <w:sz w:val="24"/>
          <w:lang w:val="pl-Pl"/>
        </w:rPr>
        <w:t>c) Platon: Uczta, Obrona Sokratesa, Państwo,</w:t>
      </w:r>
    </w:p>
    <w:p>
      <w:pPr>
        <w:spacing w:before="25" w:after="0"/>
        <w:ind w:left="0"/>
        <w:jc w:val="both"/>
        <w:textAlignment w:val="auto"/>
      </w:pPr>
      <w:r>
        <w:rPr>
          <w:rFonts w:ascii="Times New Roman"/>
          <w:b w:val="false"/>
          <w:i w:val="false"/>
          <w:color w:val="000000"/>
          <w:sz w:val="24"/>
          <w:lang w:val="pl-Pl"/>
        </w:rPr>
        <w:t>d) Arystoteles,</w:t>
      </w:r>
    </w:p>
    <w:p>
      <w:pPr>
        <w:spacing w:before="25" w:after="0"/>
        <w:ind w:left="0"/>
        <w:jc w:val="both"/>
        <w:textAlignment w:val="auto"/>
      </w:pPr>
      <w:r>
        <w:rPr>
          <w:rFonts w:ascii="Times New Roman"/>
          <w:b w:val="false"/>
          <w:i w:val="false"/>
          <w:color w:val="000000"/>
          <w:sz w:val="24"/>
          <w:lang w:val="pl-Pl"/>
        </w:rPr>
        <w:t>e) szkoły filozoficzne: stoicka i epikurejska w Grecji i Rzymie,</w:t>
      </w:r>
    </w:p>
    <w:p>
      <w:pPr>
        <w:spacing w:before="25" w:after="0"/>
        <w:ind w:left="0"/>
        <w:jc w:val="both"/>
        <w:textAlignment w:val="auto"/>
      </w:pPr>
      <w:r>
        <w:rPr>
          <w:rFonts w:ascii="Times New Roman"/>
          <w:b w:val="false"/>
          <w:i w:val="false"/>
          <w:color w:val="000000"/>
          <w:sz w:val="24"/>
          <w:lang w:val="pl-Pl"/>
        </w:rPr>
        <w:t>f) wybrane pisma filozoficzne Cycerona: O przyjaźni, O starości;</w:t>
      </w:r>
    </w:p>
    <w:p>
      <w:pPr>
        <w:spacing w:before="25" w:after="0"/>
        <w:ind w:left="0"/>
        <w:jc w:val="both"/>
        <w:textAlignment w:val="auto"/>
      </w:pPr>
      <w:r>
        <w:rPr>
          <w:rFonts w:ascii="Times New Roman"/>
          <w:b w:val="false"/>
          <w:i w:val="false"/>
          <w:color w:val="000000"/>
          <w:sz w:val="24"/>
          <w:lang w:val="pl-Pl"/>
        </w:rPr>
        <w:t>12) potrafi wskazać najważniejsze cechy charakterystyczne i poddać interpretacji uwzględniającej właściwy kontekst kulturowy następujące kluczowe zjawiska z zakresu kultury materialnej w starożytności:</w:t>
      </w:r>
    </w:p>
    <w:p>
      <w:pPr>
        <w:spacing w:before="25" w:after="0"/>
        <w:ind w:left="0"/>
        <w:jc w:val="both"/>
        <w:textAlignment w:val="auto"/>
      </w:pPr>
      <w:r>
        <w:rPr>
          <w:rFonts w:ascii="Times New Roman"/>
          <w:b w:val="false"/>
          <w:i w:val="false"/>
          <w:color w:val="000000"/>
          <w:sz w:val="24"/>
          <w:lang w:val="pl-Pl"/>
        </w:rPr>
        <w:t>a) greckie malarstwo wazowe (style w malarstwie wazowym: czarnofigurowy, czerwonofigurowy; dominujące tematy w malarstwie wazowym),</w:t>
      </w:r>
    </w:p>
    <w:p>
      <w:pPr>
        <w:spacing w:before="25" w:after="0"/>
        <w:ind w:left="0"/>
        <w:jc w:val="both"/>
        <w:textAlignment w:val="auto"/>
      </w:pPr>
      <w:r>
        <w:rPr>
          <w:rFonts w:ascii="Times New Roman"/>
          <w:b w:val="false"/>
          <w:i w:val="false"/>
          <w:color w:val="000000"/>
          <w:sz w:val="24"/>
          <w:lang w:val="pl-Pl"/>
        </w:rPr>
        <w:t>b) kluczowe postacie i dzieła rzeźby greckiej: Fidiasz (dekoracja Partenonu, Zeus Olimpijski, Atena Parthenos), Poliklet (Doryforos), Myron (Dyskobol), Praksyteles (Wenus z Knidos), Lizyp (Apoksyomenos, portrety Aleksandra Wielkiego); Wenus z Milo, Grupa Laokoona,</w:t>
      </w:r>
    </w:p>
    <w:p>
      <w:pPr>
        <w:spacing w:before="25" w:after="0"/>
        <w:ind w:left="0"/>
        <w:jc w:val="both"/>
        <w:textAlignment w:val="auto"/>
      </w:pPr>
      <w:r>
        <w:rPr>
          <w:rFonts w:ascii="Times New Roman"/>
          <w:b w:val="false"/>
          <w:i w:val="false"/>
          <w:color w:val="000000"/>
          <w:sz w:val="24"/>
          <w:lang w:val="pl-Pl"/>
        </w:rPr>
        <w:t>c) architektura grecka: porządki architektoniczne (dorycki, joński, koryncki), wybrane typy budowli i ich przeznaczenie (teatr, świątynia, stadion, stoa), najważniejsze budowle starożytnej Grecji: zabudowa Akropolu,</w:t>
      </w:r>
    </w:p>
    <w:p>
      <w:pPr>
        <w:spacing w:before="25" w:after="0"/>
        <w:ind w:left="0"/>
        <w:jc w:val="both"/>
        <w:textAlignment w:val="auto"/>
      </w:pPr>
      <w:r>
        <w:rPr>
          <w:rFonts w:ascii="Times New Roman"/>
          <w:b w:val="false"/>
          <w:i w:val="false"/>
          <w:color w:val="000000"/>
          <w:sz w:val="24"/>
          <w:lang w:val="pl-Pl"/>
        </w:rPr>
        <w:t>d) architektura rzymska: wybrane typy budowli i ich przeznaczenie (amfiteatr, cyrk, stadion, termy, łuk triumfalny, akwedukt, willa rzymska, bazylika), najważniejsze budowle starożytnego Rzymu: Koloseum, kolumna Trajana, Forum Romanum, Panteon; Pompeje jako przykład miasta rzymskiego;</w:t>
      </w:r>
    </w:p>
    <w:p>
      <w:pPr>
        <w:spacing w:before="25" w:after="0"/>
        <w:ind w:left="0"/>
        <w:jc w:val="both"/>
        <w:textAlignment w:val="auto"/>
      </w:pPr>
      <w:r>
        <w:rPr>
          <w:rFonts w:ascii="Times New Roman"/>
          <w:b w:val="false"/>
          <w:i w:val="false"/>
          <w:color w:val="000000"/>
          <w:sz w:val="24"/>
          <w:lang w:val="pl-Pl"/>
        </w:rPr>
        <w:t>13) potrafi scharakteryzować i poddać interpretacji uwzględniającej właściwy kontekst kulturowy następujące kluczowe zjawiska z zakresu życia publicznego i prywatnego w starożytnej Grecji i Rzymie:</w:t>
      </w:r>
    </w:p>
    <w:p>
      <w:pPr>
        <w:spacing w:before="25" w:after="0"/>
        <w:ind w:left="0"/>
        <w:jc w:val="both"/>
        <w:textAlignment w:val="auto"/>
      </w:pPr>
      <w:r>
        <w:rPr>
          <w:rFonts w:ascii="Times New Roman"/>
          <w:b w:val="false"/>
          <w:i w:val="false"/>
          <w:color w:val="000000"/>
          <w:sz w:val="24"/>
          <w:lang w:val="pl-Pl"/>
        </w:rPr>
        <w:t>a) sport i widowiska w Grecji i Rzymie: igrzyska w Olimpii, igrzyska gladiatorskie w Rzymie,</w:t>
      </w:r>
    </w:p>
    <w:p>
      <w:pPr>
        <w:spacing w:before="25" w:after="0"/>
        <w:ind w:left="0"/>
        <w:jc w:val="both"/>
        <w:textAlignment w:val="auto"/>
      </w:pPr>
      <w:r>
        <w:rPr>
          <w:rFonts w:ascii="Times New Roman"/>
          <w:b w:val="false"/>
          <w:i w:val="false"/>
          <w:color w:val="000000"/>
          <w:sz w:val="24"/>
          <w:lang w:val="pl-Pl"/>
        </w:rPr>
        <w:t>b) życie domowe i rodzinne w Grecji i Rzymie (dom; rodzina; dzieci i edukacja; imiona i nazwiska greckie i rzymskie; ubiór w Grecji i Rzymie),</w:t>
      </w:r>
    </w:p>
    <w:p>
      <w:pPr>
        <w:spacing w:before="25" w:after="0"/>
        <w:ind w:left="0"/>
        <w:jc w:val="both"/>
        <w:textAlignment w:val="auto"/>
      </w:pPr>
      <w:r>
        <w:rPr>
          <w:rFonts w:ascii="Times New Roman"/>
          <w:b w:val="false"/>
          <w:i w:val="false"/>
          <w:color w:val="000000"/>
          <w:sz w:val="24"/>
          <w:lang w:val="pl-Pl"/>
        </w:rPr>
        <w:t>c) życie społeczne i gospodarcze (miasto i wieś, drogi, handel; niewola i niewolnicy; religie w świecie greckim i rzymskim; wyrocznie - Delfy, Sybilla; fenomen prawa rzymskiego; kalendarz; armia grecka i rzymska; rozrywki);</w:t>
      </w:r>
    </w:p>
    <w:p>
      <w:pPr>
        <w:spacing w:before="25" w:after="0"/>
        <w:ind w:left="0"/>
        <w:jc w:val="both"/>
        <w:textAlignment w:val="auto"/>
      </w:pPr>
      <w:r>
        <w:rPr>
          <w:rFonts w:ascii="Times New Roman"/>
          <w:b w:val="false"/>
          <w:i w:val="false"/>
          <w:color w:val="000000"/>
          <w:sz w:val="24"/>
          <w:lang w:val="pl-Pl"/>
        </w:rPr>
        <w:t>14) potrafi rozpoznać i poddać interpretacji w kontekście kultury greckiej i rzymskiej oraz kultur późniejszych następujące kluczowe zjawiska z zakresu tradycji antycznej i recepcji antyku:</w:t>
      </w:r>
    </w:p>
    <w:p>
      <w:pPr>
        <w:spacing w:before="25" w:after="0"/>
        <w:ind w:left="0"/>
        <w:jc w:val="both"/>
        <w:textAlignment w:val="auto"/>
      </w:pPr>
      <w:r>
        <w:rPr>
          <w:rFonts w:ascii="Times New Roman"/>
          <w:b w:val="false"/>
          <w:i w:val="false"/>
          <w:color w:val="000000"/>
          <w:sz w:val="24"/>
          <w:lang w:val="pl-Pl"/>
        </w:rPr>
        <w:t>a) obecność tradycji greckiej i rzymskiej we współczesnym życiu publicznym i kulturalnym,</w:t>
      </w:r>
    </w:p>
    <w:p>
      <w:pPr>
        <w:spacing w:before="25" w:after="0"/>
        <w:ind w:left="0"/>
        <w:jc w:val="both"/>
        <w:textAlignment w:val="auto"/>
      </w:pPr>
      <w:r>
        <w:rPr>
          <w:rFonts w:ascii="Times New Roman"/>
          <w:b w:val="false"/>
          <w:i w:val="false"/>
          <w:color w:val="000000"/>
          <w:sz w:val="24"/>
          <w:lang w:val="pl-Pl"/>
        </w:rPr>
        <w:t>b) przetworzenia motywów kulturowych greckich i rzymskich w kulturze późniejszej polskiej i światowej na płaszczyznach: literackiej, sztuk plastycznych, sztuk wizualnych.</w:t>
      </w:r>
    </w:p>
    <w:p>
      <w:pPr>
        <w:spacing w:before="25" w:after="0"/>
        <w:ind w:left="0"/>
        <w:jc w:val="both"/>
        <w:textAlignment w:val="auto"/>
      </w:pPr>
      <w:r>
        <w:rPr>
          <w:rFonts w:ascii="Times New Roman"/>
          <w:b w:val="false"/>
          <w:i w:val="false"/>
          <w:color w:val="000000"/>
          <w:sz w:val="24"/>
          <w:lang w:val="pl-Pl"/>
        </w:rPr>
        <w:t>III. W zakresie kompetencji społecznych. Uczeń:</w:t>
      </w:r>
    </w:p>
    <w:p>
      <w:pPr>
        <w:spacing w:before="25" w:after="0"/>
        <w:ind w:left="0"/>
        <w:jc w:val="both"/>
        <w:textAlignment w:val="auto"/>
      </w:pPr>
      <w:r>
        <w:rPr>
          <w:rFonts w:ascii="Times New Roman"/>
          <w:b w:val="false"/>
          <w:i w:val="false"/>
          <w:color w:val="000000"/>
          <w:sz w:val="24"/>
          <w:lang w:val="pl-Pl"/>
        </w:rPr>
        <w:t>1) dostrzega wagę systematyczności w poznawaniu zjawisk gramatycznych i dokładności w sporządzaniu adekwatnego przekładu;</w:t>
      </w:r>
    </w:p>
    <w:p>
      <w:pPr>
        <w:spacing w:before="25" w:after="0"/>
        <w:ind w:left="0"/>
        <w:jc w:val="both"/>
        <w:textAlignment w:val="auto"/>
      </w:pPr>
      <w:r>
        <w:rPr>
          <w:rFonts w:ascii="Times New Roman"/>
          <w:b w:val="false"/>
          <w:i w:val="false"/>
          <w:color w:val="000000"/>
          <w:sz w:val="24"/>
          <w:lang w:val="pl-Pl"/>
        </w:rPr>
        <w:t>2) nabiera umiejętności szybkiego praktycznego zastosowania i ćwiczenia nowo nabytej wiedzy;</w:t>
      </w:r>
    </w:p>
    <w:p>
      <w:pPr>
        <w:spacing w:before="25" w:after="0"/>
        <w:ind w:left="0"/>
        <w:jc w:val="both"/>
        <w:textAlignment w:val="auto"/>
      </w:pPr>
      <w:r>
        <w:rPr>
          <w:rFonts w:ascii="Times New Roman"/>
          <w:b w:val="false"/>
          <w:i w:val="false"/>
          <w:color w:val="000000"/>
          <w:sz w:val="24"/>
          <w:lang w:val="pl-Pl"/>
        </w:rPr>
        <w:t>3) dostrzega znaczenie języka łacińskiego oraz kultury starożytnej Grecji i Rzymu dla kultury polskiej, europejskiej i światowej;</w:t>
      </w:r>
    </w:p>
    <w:p>
      <w:pPr>
        <w:spacing w:before="25" w:after="0"/>
        <w:ind w:left="0"/>
        <w:jc w:val="both"/>
        <w:textAlignment w:val="auto"/>
      </w:pPr>
      <w:r>
        <w:rPr>
          <w:rFonts w:ascii="Times New Roman"/>
          <w:b w:val="false"/>
          <w:i w:val="false"/>
          <w:color w:val="000000"/>
          <w:sz w:val="24"/>
          <w:lang w:val="pl-Pl"/>
        </w:rPr>
        <w:t>4) jest świadomy antycznych korzeni kultury polskiej, europejskiej i światowej;</w:t>
      </w:r>
    </w:p>
    <w:p>
      <w:pPr>
        <w:spacing w:before="25" w:after="0"/>
        <w:ind w:left="0"/>
        <w:jc w:val="both"/>
        <w:textAlignment w:val="auto"/>
      </w:pPr>
      <w:r>
        <w:rPr>
          <w:rFonts w:ascii="Times New Roman"/>
          <w:b w:val="false"/>
          <w:i w:val="false"/>
          <w:color w:val="000000"/>
          <w:sz w:val="24"/>
          <w:lang w:val="pl-Pl"/>
        </w:rPr>
        <w:t>5) dzięki poznaniu źródeł kultury polskiej, europejskiej i światowej staje się jej świadomym odbiorcą i uczestnikiem.</w:t>
      </w:r>
    </w:p>
    <w:p>
      <w:pPr>
        <w:spacing w:before="25" w:after="0"/>
        <w:ind w:left="0"/>
        <w:jc w:val="both"/>
        <w:textAlignment w:val="auto"/>
      </w:pPr>
      <w:r>
        <w:rPr>
          <w:rFonts w:ascii="Times New Roman"/>
          <w:b w:val="false"/>
          <w:i w:val="false"/>
          <w:color w:val="000000"/>
          <w:sz w:val="24"/>
          <w:lang w:val="pl-Pl"/>
        </w:rPr>
        <w:t>Kanon tekstów:</w:t>
      </w:r>
    </w:p>
    <w:p>
      <w:pPr>
        <w:spacing w:before="25" w:after="0"/>
        <w:ind w:left="0"/>
        <w:jc w:val="both"/>
        <w:textAlignment w:val="auto"/>
      </w:pPr>
      <w:r>
        <w:rPr>
          <w:rFonts w:ascii="Times New Roman"/>
          <w:b w:val="false"/>
          <w:i w:val="false"/>
          <w:color w:val="000000"/>
          <w:sz w:val="24"/>
          <w:lang w:val="pl-Pl"/>
        </w:rPr>
        <w:t>1) Cyceron: De amicitia, De senectute, In Verrem, In Catilinam, Pro Archia poeta, wybór listów, Disputationes Tusculanae;</w:t>
      </w:r>
    </w:p>
    <w:p>
      <w:pPr>
        <w:spacing w:before="25" w:after="0"/>
        <w:ind w:left="0"/>
        <w:jc w:val="both"/>
        <w:textAlignment w:val="auto"/>
      </w:pPr>
      <w:r>
        <w:rPr>
          <w:rFonts w:ascii="Times New Roman"/>
          <w:b w:val="false"/>
          <w:i w:val="false"/>
          <w:color w:val="000000"/>
          <w:sz w:val="24"/>
          <w:lang w:val="pl-Pl"/>
        </w:rPr>
        <w:t>2) Cezar: Commentarii de bello Gallico, Commentari de bello civili;</w:t>
      </w:r>
    </w:p>
    <w:p>
      <w:pPr>
        <w:spacing w:before="25" w:after="0"/>
        <w:ind w:left="0"/>
        <w:jc w:val="both"/>
        <w:textAlignment w:val="auto"/>
      </w:pPr>
      <w:r>
        <w:rPr>
          <w:rFonts w:ascii="Times New Roman"/>
          <w:b w:val="false"/>
          <w:i w:val="false"/>
          <w:color w:val="000000"/>
          <w:sz w:val="24"/>
          <w:lang w:val="pl-Pl"/>
        </w:rPr>
        <w:t>3) Nepos: De viris illustribus (Hannibal, Epaminondas, Alkibiades, Temistokles);</w:t>
      </w:r>
    </w:p>
    <w:p>
      <w:pPr>
        <w:spacing w:before="25" w:after="0"/>
        <w:ind w:left="0"/>
        <w:jc w:val="both"/>
        <w:textAlignment w:val="auto"/>
      </w:pPr>
      <w:r>
        <w:rPr>
          <w:rFonts w:ascii="Times New Roman"/>
          <w:b w:val="false"/>
          <w:i w:val="false"/>
          <w:color w:val="000000"/>
          <w:sz w:val="24"/>
          <w:lang w:val="pl-Pl"/>
        </w:rPr>
        <w:t>4) Liwiusz: Ab urbe condita (księga I);</w:t>
      </w:r>
    </w:p>
    <w:p>
      <w:pPr>
        <w:spacing w:before="25" w:after="0"/>
        <w:ind w:left="0"/>
        <w:jc w:val="both"/>
        <w:textAlignment w:val="auto"/>
      </w:pPr>
      <w:r>
        <w:rPr>
          <w:rFonts w:ascii="Times New Roman"/>
          <w:b w:val="false"/>
          <w:i w:val="false"/>
          <w:color w:val="000000"/>
          <w:sz w:val="24"/>
          <w:lang w:val="pl-Pl"/>
        </w:rPr>
        <w:t>5) Hyginus: Fabulae;</w:t>
      </w:r>
    </w:p>
    <w:p>
      <w:pPr>
        <w:spacing w:before="25" w:after="0"/>
        <w:ind w:left="0"/>
        <w:jc w:val="both"/>
        <w:textAlignment w:val="auto"/>
      </w:pPr>
      <w:r>
        <w:rPr>
          <w:rFonts w:ascii="Times New Roman"/>
          <w:b w:val="false"/>
          <w:i w:val="false"/>
          <w:color w:val="000000"/>
          <w:sz w:val="24"/>
          <w:lang w:val="pl-Pl"/>
        </w:rPr>
        <w:t>6) Seneka: Epistulae morales ad Lucillium.</w:t>
      </w:r>
    </w:p>
    <w:p>
      <w:pPr>
        <w:spacing w:before="25" w:after="0"/>
        <w:ind w:left="0"/>
        <w:jc w:val="both"/>
        <w:textAlignment w:val="auto"/>
      </w:pPr>
      <w:r>
        <w:rPr>
          <w:rFonts w:ascii="Times New Roman"/>
          <w:b w:val="false"/>
          <w:i w:val="false"/>
          <w:color w:val="000000"/>
          <w:sz w:val="24"/>
          <w:lang w:val="pl-Pl"/>
        </w:rPr>
        <w:t>Kanon tekstów zawiera listę autorów i dzieł zalecanych do wykorzystania w wybranych przez nauczyciela fragmentach, w postaci oryginalnej lub preparowanej. Nauczyciel w zależności od warunków organizacyjnych i potrzeb może dokonać wyboru jednego lub więcej spośród zalecanych tekstów. Wybrany fragment (w wersji oryginalnej lub preparowanej) nie powinien odbiegać pod względem gramatycznym, stylistycznym i leksykalnym od norm językowych łaciny klasycznej.</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Kształcenie klasyczne ze względu na swoją specyfikę oraz wielowymiarowość nie poddaje się precyzyjnym podziałom i kwantyfikacji. Głównym założeniem kształcenia klasycznego realizowanego w ramach przedmiotu jest pogłębienie humanistycznej formacji ucznia i przygotowanie go do podjęcia studiów na kierunkach językowych, kulturowych i społecznych. W realizacji procesu dydaktycznego niezbędne jest więc wyodrębnienie treści z zakresu języka oraz treści kulturowych, przy czym podział ten nie może przebiegać linearnie, a treści językowe i kulturowe powinny wzajemnie się przenikać, dając uczniowi możliwość zapoznania się z najważniejszymi osiągnięciami grecko-rzymskiego antyku i ich recepcją w kulturze późniejszej. Ponadto zaleca się korelację treści nauczania z zakresu języka łacińskiego i kultury antycznej z innymi przedmiotami humanistycznymi (w szczególności z językiem polskim, historią, wiedzą o kulturze, filozofią).</w:t>
      </w:r>
    </w:p>
    <w:p>
      <w:pPr>
        <w:spacing w:before="25" w:after="0"/>
        <w:ind w:left="0"/>
        <w:jc w:val="both"/>
        <w:textAlignment w:val="auto"/>
      </w:pPr>
      <w:r>
        <w:rPr>
          <w:rFonts w:ascii="Times New Roman"/>
          <w:b w:val="false"/>
          <w:i w:val="false"/>
          <w:color w:val="000000"/>
          <w:sz w:val="24"/>
          <w:lang w:val="pl-Pl"/>
        </w:rPr>
        <w:t>Założenie kształtowania w trakcie procesu dydaktycznego obok kompetencji językowych także i kulturowych nie wyklucza jednoczesnego dążenia do osiągnięcia przez doskonalenie kompetencji językowych, które skoncentrowane powinno być na odbiorze, rozumieniu i umiejętności poprawnego przekładu tekstu łacińskiego na język polski. Zaleca się więc stosowanie przez nauczycieli zróżnicowanych metod nauczania, technik i środków dydaktycznych, w tym szerokie zastosowanie technik multimedialnych i nowych technologii, co wymaga zapewnienia przez szkołę odpowiednich warunków realizacji procesu dydaktycznego (sali wyposażonej w rzutnik multimedialny i komputer ze stałym łączem internetowym, dostępu do słowników łacińsko-polskich i innych materiałów pomocniczych itp.). Wszystkie te działania powinny służyć rozwijaniu u uczniów świadomości znaczenia języka łacińskiego i kultury antycznej w różnych dziedzinach współczesnej kultury i nauki.</w:t>
      </w:r>
    </w:p>
    <w:p>
      <w:pPr>
        <w:spacing w:before="25" w:after="0"/>
        <w:ind w:left="0"/>
        <w:jc w:val="both"/>
        <w:textAlignment w:val="auto"/>
      </w:pPr>
      <w:r>
        <w:rPr>
          <w:rFonts w:ascii="Times New Roman"/>
          <w:b w:val="false"/>
          <w:i w:val="false"/>
          <w:color w:val="000000"/>
          <w:sz w:val="24"/>
          <w:lang w:val="pl-Pl"/>
        </w:rPr>
        <w:t>Nauczanie języka łacińskiego i kultury antycznej to proces wymagający odpowiednich warunków organizacyjnych. Podstawa programowa zakłada realizację procesu dydaktycznego w cyklu 240 godzin, przy czym cykl ten może być rozłożony na poszczególne lata nauki wedle możliwości organizacyjnych danej szkoły. Zaleca się jednak cztero- lub trzyletni cykl kształcenia, który zapewni równomierny rozkład treści nauczania i osiągnięcie celów kształcenia.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MUZYKA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Ekspresja muzyczna.</w:t>
      </w:r>
    </w:p>
    <w:p>
      <w:pPr>
        <w:spacing w:before="25" w:after="0"/>
        <w:ind w:left="0"/>
        <w:jc w:val="both"/>
        <w:textAlignment w:val="auto"/>
      </w:pPr>
      <w:r>
        <w:rPr>
          <w:rFonts w:ascii="Times New Roman"/>
          <w:b w:val="false"/>
          <w:i w:val="false"/>
          <w:color w:val="000000"/>
          <w:sz w:val="24"/>
          <w:lang w:val="pl-Pl"/>
        </w:rPr>
        <w:t>Doskonalenie umiejętności praktykowania w zespole muzycznym w celu rozwijania predylekcji i zamiłowań muzycznych młodzieży. Poznawanie różnych stylów i gatunków muzycznych poprzez działania praktyczne.</w:t>
      </w:r>
    </w:p>
    <w:p>
      <w:pPr>
        <w:spacing w:before="25" w:after="0"/>
        <w:ind w:left="0"/>
        <w:jc w:val="both"/>
        <w:textAlignment w:val="auto"/>
      </w:pPr>
      <w:r>
        <w:rPr>
          <w:rFonts w:ascii="Times New Roman"/>
          <w:b w:val="false"/>
          <w:i w:val="false"/>
          <w:color w:val="000000"/>
          <w:sz w:val="24"/>
          <w:lang w:val="pl-Pl"/>
        </w:rPr>
        <w:t>II. Muzyka w wymiarze multimedialnym oraz twórcze wykorzystywanie współczesnych narzędzi komunikacji dźwiękowej, wizualnej i audiowizualnej.</w:t>
      </w:r>
    </w:p>
    <w:p>
      <w:pPr>
        <w:spacing w:before="25" w:after="0"/>
        <w:ind w:left="0"/>
        <w:jc w:val="both"/>
        <w:textAlignment w:val="auto"/>
      </w:pPr>
      <w:r>
        <w:rPr>
          <w:rFonts w:ascii="Times New Roman"/>
          <w:b w:val="false"/>
          <w:i w:val="false"/>
          <w:color w:val="000000"/>
          <w:sz w:val="24"/>
          <w:lang w:val="pl-Pl"/>
        </w:rPr>
        <w:t>Kształtowanie umiejętności korzystania ze współczesnych narzędzi komunikacji dźwiękowej, wizualnej i audiowizualnej oraz technologii informacyjnej do realizacji własnych projektów muzycznych.</w:t>
      </w:r>
    </w:p>
    <w:p>
      <w:pPr>
        <w:spacing w:before="25" w:after="0"/>
        <w:ind w:left="0"/>
        <w:jc w:val="both"/>
        <w:textAlignment w:val="auto"/>
      </w:pPr>
      <w:r>
        <w:rPr>
          <w:rFonts w:ascii="Times New Roman"/>
          <w:b w:val="false"/>
          <w:i w:val="false"/>
          <w:color w:val="000000"/>
          <w:sz w:val="24"/>
          <w:lang w:val="pl-Pl"/>
        </w:rPr>
        <w:t>III. Wprowadzenie w obszar działań instytucji zajmujących się upowszechnianiem kultury muzycznej.</w:t>
      </w:r>
    </w:p>
    <w:p>
      <w:pPr>
        <w:spacing w:before="25" w:after="0"/>
        <w:ind w:left="0"/>
        <w:jc w:val="both"/>
        <w:textAlignment w:val="auto"/>
      </w:pPr>
      <w:r>
        <w:rPr>
          <w:rFonts w:ascii="Times New Roman"/>
          <w:b w:val="false"/>
          <w:i w:val="false"/>
          <w:color w:val="000000"/>
          <w:sz w:val="24"/>
          <w:lang w:val="pl-Pl"/>
        </w:rPr>
        <w:t>Rozbudzanie zainteresowania życiem kulturalnym (szczególnie muzycznym) szkoły, miejscowości i regionu, poczynając od aktywności własnej ucznia. Przybliżenie działalności artystyczno-muzycznej i kulturalnej środowiska, w którym uczeń funkcjonuje, dające możliwości współtworzenia i korzystania z jego dorobku.</w:t>
      </w:r>
    </w:p>
    <w:p>
      <w:pPr>
        <w:spacing w:before="25" w:after="0"/>
        <w:ind w:left="0"/>
        <w:jc w:val="both"/>
        <w:textAlignment w:val="auto"/>
      </w:pPr>
      <w:r>
        <w:rPr>
          <w:rFonts w:ascii="Times New Roman"/>
          <w:b/>
          <w:i w:val="false"/>
          <w:color w:val="000000"/>
          <w:sz w:val="24"/>
          <w:lang w:val="pl-Pl"/>
        </w:rPr>
        <w:t>Treści kształcenia - wymagania szczegółowe</w:t>
      </w:r>
    </w:p>
    <w:p>
      <w:pPr>
        <w:spacing w:before="25" w:after="0"/>
        <w:ind w:left="0"/>
        <w:jc w:val="both"/>
        <w:textAlignment w:val="auto"/>
      </w:pPr>
      <w:r>
        <w:rPr>
          <w:rFonts w:ascii="Times New Roman"/>
          <w:b w:val="false"/>
          <w:i w:val="false"/>
          <w:color w:val="000000"/>
          <w:sz w:val="24"/>
          <w:lang w:val="pl-Pl"/>
        </w:rPr>
        <w:t>I. Ekspresja muzyczna.</w:t>
      </w:r>
    </w:p>
    <w:p>
      <w:pPr>
        <w:spacing w:before="25" w:after="0"/>
        <w:ind w:left="0"/>
        <w:jc w:val="both"/>
        <w:textAlignment w:val="auto"/>
      </w:pPr>
      <w:r>
        <w:rPr>
          <w:rFonts w:ascii="Times New Roman"/>
          <w:b w:val="false"/>
          <w:i w:val="false"/>
          <w:color w:val="000000"/>
          <w:sz w:val="24"/>
          <w:lang w:val="pl-Pl"/>
        </w:rPr>
        <w:t>1. Uczeń wykorzystuje w praktyce wykonawczej wiedzę uzyskaną na poprzednich etapach edukacyjnych.</w:t>
      </w:r>
    </w:p>
    <w:p>
      <w:pPr>
        <w:spacing w:before="25" w:after="0"/>
        <w:ind w:left="0"/>
        <w:jc w:val="both"/>
        <w:textAlignment w:val="auto"/>
      </w:pPr>
      <w:r>
        <w:rPr>
          <w:rFonts w:ascii="Times New Roman"/>
          <w:b w:val="false"/>
          <w:i w:val="false"/>
          <w:color w:val="000000"/>
          <w:sz w:val="24"/>
          <w:lang w:val="pl-Pl"/>
        </w:rPr>
        <w:t>2. Aktywność muzyczna. Uczeń:</w:t>
      </w:r>
    </w:p>
    <w:p>
      <w:pPr>
        <w:spacing w:before="25" w:after="0"/>
        <w:ind w:left="0"/>
        <w:jc w:val="both"/>
        <w:textAlignment w:val="auto"/>
      </w:pPr>
      <w:r>
        <w:rPr>
          <w:rFonts w:ascii="Times New Roman"/>
          <w:b w:val="false"/>
          <w:i w:val="false"/>
          <w:color w:val="000000"/>
          <w:sz w:val="24"/>
          <w:lang w:val="pl-Pl"/>
        </w:rPr>
        <w:t>1) podejmuje różnorodną aktywność muzyczną w kontekście własnych doświadczeń;</w:t>
      </w:r>
    </w:p>
    <w:p>
      <w:pPr>
        <w:spacing w:before="25" w:after="0"/>
        <w:ind w:left="0"/>
        <w:jc w:val="both"/>
        <w:textAlignment w:val="auto"/>
      </w:pPr>
      <w:r>
        <w:rPr>
          <w:rFonts w:ascii="Times New Roman"/>
          <w:b w:val="false"/>
          <w:i w:val="false"/>
          <w:color w:val="000000"/>
          <w:sz w:val="24"/>
          <w:lang w:val="pl-Pl"/>
        </w:rPr>
        <w:t>2) doskonali własny warsztat muzyczny i autoekspresję poprzez muzykowanie (śpiew, gra na instrumentach, taniec, tworzenie);</w:t>
      </w:r>
    </w:p>
    <w:p>
      <w:pPr>
        <w:spacing w:before="25" w:after="0"/>
        <w:ind w:left="0"/>
        <w:jc w:val="both"/>
        <w:textAlignment w:val="auto"/>
      </w:pPr>
      <w:r>
        <w:rPr>
          <w:rFonts w:ascii="Times New Roman"/>
          <w:b w:val="false"/>
          <w:i w:val="false"/>
          <w:color w:val="000000"/>
          <w:sz w:val="24"/>
          <w:lang w:val="pl-Pl"/>
        </w:rPr>
        <w:t>3) korzysta z doświadczeń muzyków, animatorów kultury i reprezentantów różnorodnych instytucji muzycznych;</w:t>
      </w:r>
    </w:p>
    <w:p>
      <w:pPr>
        <w:spacing w:before="25" w:after="0"/>
        <w:ind w:left="0"/>
        <w:jc w:val="both"/>
        <w:textAlignment w:val="auto"/>
      </w:pPr>
      <w:r>
        <w:rPr>
          <w:rFonts w:ascii="Times New Roman"/>
          <w:b w:val="false"/>
          <w:i w:val="false"/>
          <w:color w:val="000000"/>
          <w:sz w:val="24"/>
          <w:lang w:val="pl-Pl"/>
        </w:rPr>
        <w:t>4) tworzy wypowiedzi artystyczne w wybranych (bliskich mu) gatunkach i stylach muzycznych, realizując swój potencjał muzyczny w różnych projektach artystycznych.</w:t>
      </w:r>
    </w:p>
    <w:p>
      <w:pPr>
        <w:spacing w:before="25" w:after="0"/>
        <w:ind w:left="0"/>
        <w:jc w:val="both"/>
        <w:textAlignment w:val="auto"/>
      </w:pPr>
      <w:r>
        <w:rPr>
          <w:rFonts w:ascii="Times New Roman"/>
          <w:b w:val="false"/>
          <w:i w:val="false"/>
          <w:color w:val="000000"/>
          <w:sz w:val="24"/>
          <w:lang w:val="pl-Pl"/>
        </w:rPr>
        <w:t>3. Postawy. Uczeń:</w:t>
      </w:r>
    </w:p>
    <w:p>
      <w:pPr>
        <w:spacing w:before="25" w:after="0"/>
        <w:ind w:left="0"/>
        <w:jc w:val="both"/>
        <w:textAlignment w:val="auto"/>
      </w:pPr>
      <w:r>
        <w:rPr>
          <w:rFonts w:ascii="Times New Roman"/>
          <w:b w:val="false"/>
          <w:i w:val="false"/>
          <w:color w:val="000000"/>
          <w:sz w:val="24"/>
          <w:lang w:val="pl-Pl"/>
        </w:rPr>
        <w:t>1) angażuje się w zadania zespołowe;</w:t>
      </w:r>
    </w:p>
    <w:p>
      <w:pPr>
        <w:spacing w:before="25" w:after="0"/>
        <w:ind w:left="0"/>
        <w:jc w:val="both"/>
        <w:textAlignment w:val="auto"/>
      </w:pPr>
      <w:r>
        <w:rPr>
          <w:rFonts w:ascii="Times New Roman"/>
          <w:b w:val="false"/>
          <w:i w:val="false"/>
          <w:color w:val="000000"/>
          <w:sz w:val="24"/>
          <w:lang w:val="pl-Pl"/>
        </w:rPr>
        <w:t>2) jest otwarty na różnorodne propozycje realizacyjne podczas działań projektowych;</w:t>
      </w:r>
    </w:p>
    <w:p>
      <w:pPr>
        <w:spacing w:before="25" w:after="0"/>
        <w:ind w:left="0"/>
        <w:jc w:val="both"/>
        <w:textAlignment w:val="auto"/>
      </w:pPr>
      <w:r>
        <w:rPr>
          <w:rFonts w:ascii="Times New Roman"/>
          <w:b w:val="false"/>
          <w:i w:val="false"/>
          <w:color w:val="000000"/>
          <w:sz w:val="24"/>
          <w:lang w:val="pl-Pl"/>
        </w:rPr>
        <w:t>3) wykazuje się dbałością, starannością i kulturą wykonawczą.</w:t>
      </w:r>
    </w:p>
    <w:p>
      <w:pPr>
        <w:spacing w:before="25" w:after="0"/>
        <w:ind w:left="0"/>
        <w:jc w:val="both"/>
        <w:textAlignment w:val="auto"/>
      </w:pPr>
      <w:r>
        <w:rPr>
          <w:rFonts w:ascii="Times New Roman"/>
          <w:b w:val="false"/>
          <w:i w:val="false"/>
          <w:color w:val="000000"/>
          <w:sz w:val="24"/>
          <w:lang w:val="pl-Pl"/>
        </w:rPr>
        <w:t>II. Muzyka w wymiarze multimedialnym oraz twórcze wykorzystywanie współczesnych narzędzi komunikacji dźwiękowej, wizualnej i audiowizualnej. Uczeń:</w:t>
      </w:r>
    </w:p>
    <w:p>
      <w:pPr>
        <w:spacing w:before="25" w:after="0"/>
        <w:ind w:left="0"/>
        <w:jc w:val="both"/>
        <w:textAlignment w:val="auto"/>
      </w:pPr>
      <w:r>
        <w:rPr>
          <w:rFonts w:ascii="Times New Roman"/>
          <w:b w:val="false"/>
          <w:i w:val="false"/>
          <w:color w:val="000000"/>
          <w:sz w:val="24"/>
          <w:lang w:val="pl-Pl"/>
        </w:rPr>
        <w:t>1) wymienia obszary, w których mają zastosowanie multimedia z użyciem muzyki (film, reklama, sztuka, rozrywka, edukacja, religia);</w:t>
      </w:r>
    </w:p>
    <w:p>
      <w:pPr>
        <w:spacing w:before="25" w:after="0"/>
        <w:ind w:left="0"/>
        <w:jc w:val="both"/>
        <w:textAlignment w:val="auto"/>
      </w:pPr>
      <w:r>
        <w:rPr>
          <w:rFonts w:ascii="Times New Roman"/>
          <w:b w:val="false"/>
          <w:i w:val="false"/>
          <w:color w:val="000000"/>
          <w:sz w:val="24"/>
          <w:lang w:val="pl-Pl"/>
        </w:rPr>
        <w:t>2) zna muzyczne programy, aplikacje, techniki i narzędzia multimedialne w kontekście ich praktycznego zastosowania;</w:t>
      </w:r>
    </w:p>
    <w:p>
      <w:pPr>
        <w:spacing w:before="25" w:after="0"/>
        <w:ind w:left="0"/>
        <w:jc w:val="both"/>
        <w:textAlignment w:val="auto"/>
      </w:pPr>
      <w:r>
        <w:rPr>
          <w:rFonts w:ascii="Times New Roman"/>
          <w:b w:val="false"/>
          <w:i w:val="false"/>
          <w:color w:val="000000"/>
          <w:sz w:val="24"/>
          <w:lang w:val="pl-Pl"/>
        </w:rPr>
        <w:t>3) definiuje pojęcia związane z rejestracją i edycją muzyki, jak np. ścieżka dźwiękowa (soundtrack), mastering, playback, półplayback, miksowanie muzyki;</w:t>
      </w:r>
    </w:p>
    <w:p>
      <w:pPr>
        <w:spacing w:before="25" w:after="0"/>
        <w:ind w:left="0"/>
        <w:jc w:val="both"/>
        <w:textAlignment w:val="auto"/>
      </w:pPr>
      <w:r>
        <w:rPr>
          <w:rFonts w:ascii="Times New Roman"/>
          <w:b w:val="false"/>
          <w:i w:val="false"/>
          <w:color w:val="000000"/>
          <w:sz w:val="24"/>
          <w:lang w:val="pl-Pl"/>
        </w:rPr>
        <w:t>4) używa dostępnych programów muzycznych do tworzenia wypowiedzi muzycznych;</w:t>
      </w:r>
    </w:p>
    <w:p>
      <w:pPr>
        <w:spacing w:before="25" w:after="0"/>
        <w:ind w:left="0"/>
        <w:jc w:val="both"/>
        <w:textAlignment w:val="auto"/>
      </w:pPr>
      <w:r>
        <w:rPr>
          <w:rFonts w:ascii="Times New Roman"/>
          <w:b w:val="false"/>
          <w:i w:val="false"/>
          <w:color w:val="000000"/>
          <w:sz w:val="24"/>
          <w:lang w:val="pl-Pl"/>
        </w:rPr>
        <w:t>5) samodzielnie lub/i w grupie wykonuje przekaz audio lub audio-video na zadany lub wybrany temat z wykorzystaniem dostępnych narzędzi rejestrujących (np. komputer, tablet, kamera, dyktafon, telefon).</w:t>
      </w:r>
    </w:p>
    <w:p>
      <w:pPr>
        <w:spacing w:before="25" w:after="0"/>
        <w:ind w:left="0"/>
        <w:jc w:val="both"/>
        <w:textAlignment w:val="auto"/>
      </w:pPr>
      <w:r>
        <w:rPr>
          <w:rFonts w:ascii="Times New Roman"/>
          <w:b w:val="false"/>
          <w:i w:val="false"/>
          <w:color w:val="000000"/>
          <w:sz w:val="24"/>
          <w:lang w:val="pl-Pl"/>
        </w:rPr>
        <w:t>6) wyraża gotowość do komunikowania się i dialogu wewnątrz grupy oraz z odbiorcą (słuchaczem, widzem);</w:t>
      </w:r>
    </w:p>
    <w:p>
      <w:pPr>
        <w:spacing w:before="25" w:after="0"/>
        <w:ind w:left="0"/>
        <w:jc w:val="both"/>
        <w:textAlignment w:val="auto"/>
      </w:pPr>
      <w:r>
        <w:rPr>
          <w:rFonts w:ascii="Times New Roman"/>
          <w:b w:val="false"/>
          <w:i w:val="false"/>
          <w:color w:val="000000"/>
          <w:sz w:val="24"/>
          <w:lang w:val="pl-Pl"/>
        </w:rPr>
        <w:t>7) jest zaangażowany w pracę projektową;</w:t>
      </w:r>
    </w:p>
    <w:p>
      <w:pPr>
        <w:spacing w:before="25" w:after="0"/>
        <w:ind w:left="0"/>
        <w:jc w:val="both"/>
        <w:textAlignment w:val="auto"/>
      </w:pPr>
      <w:r>
        <w:rPr>
          <w:rFonts w:ascii="Times New Roman"/>
          <w:b w:val="false"/>
          <w:i w:val="false"/>
          <w:color w:val="000000"/>
          <w:sz w:val="24"/>
          <w:lang w:val="pl-Pl"/>
        </w:rPr>
        <w:t>8) wykazuje wrażliwość na ochronę własności intelektualnej i wizerunku.</w:t>
      </w:r>
    </w:p>
    <w:p>
      <w:pPr>
        <w:spacing w:before="25" w:after="0"/>
        <w:ind w:left="0"/>
        <w:jc w:val="both"/>
        <w:textAlignment w:val="auto"/>
      </w:pPr>
      <w:r>
        <w:rPr>
          <w:rFonts w:ascii="Times New Roman"/>
          <w:b w:val="false"/>
          <w:i w:val="false"/>
          <w:color w:val="000000"/>
          <w:sz w:val="24"/>
          <w:lang w:val="pl-Pl"/>
        </w:rPr>
        <w:t>III. Wprowadzenie w obszar działań instytucji zajmujących się upowszechnianiem kultury muzycznej. Uczeń:</w:t>
      </w:r>
    </w:p>
    <w:p>
      <w:pPr>
        <w:spacing w:before="25" w:after="0"/>
        <w:ind w:left="0"/>
        <w:jc w:val="both"/>
        <w:textAlignment w:val="auto"/>
      </w:pPr>
      <w:r>
        <w:rPr>
          <w:rFonts w:ascii="Times New Roman"/>
          <w:b w:val="false"/>
          <w:i w:val="false"/>
          <w:color w:val="000000"/>
          <w:sz w:val="24"/>
          <w:lang w:val="pl-Pl"/>
        </w:rPr>
        <w:t>1) wymienia, rozróżnia i określa zakres działania i funkcje instytucji kultury zajmujących się upowszechnianiem muzyki, w tym: filharmonie, opery, teatry muzyczne, domy kultury, studia radiowe, studia i sale koncertowe;</w:t>
      </w:r>
    </w:p>
    <w:p>
      <w:pPr>
        <w:spacing w:before="25" w:after="0"/>
        <w:ind w:left="0"/>
        <w:jc w:val="both"/>
        <w:textAlignment w:val="auto"/>
      </w:pPr>
      <w:r>
        <w:rPr>
          <w:rFonts w:ascii="Times New Roman"/>
          <w:b w:val="false"/>
          <w:i w:val="false"/>
          <w:color w:val="000000"/>
          <w:sz w:val="24"/>
          <w:lang w:val="pl-Pl"/>
        </w:rPr>
        <w:t>2) rozróżnia i definiuje pojęcia związane z obszarem działań instytucji upowszechniających kulturę i sztukę muzyczną, jak: recital, koncert, występ plenerowy, opera, operetka, musical;</w:t>
      </w:r>
    </w:p>
    <w:p>
      <w:pPr>
        <w:spacing w:before="25" w:after="0"/>
        <w:ind w:left="0"/>
        <w:jc w:val="both"/>
        <w:textAlignment w:val="auto"/>
      </w:pPr>
      <w:r>
        <w:rPr>
          <w:rFonts w:ascii="Times New Roman"/>
          <w:b w:val="false"/>
          <w:i w:val="false"/>
          <w:color w:val="000000"/>
          <w:sz w:val="24"/>
          <w:lang w:val="pl-Pl"/>
        </w:rPr>
        <w:t>3) formułuje samodzielne sądy na temat koncertów, recitali, przedstawień i innych wydarzeń artystycznych;</w:t>
      </w:r>
    </w:p>
    <w:p>
      <w:pPr>
        <w:spacing w:before="25" w:after="0"/>
        <w:ind w:left="0"/>
        <w:jc w:val="both"/>
        <w:textAlignment w:val="auto"/>
      </w:pPr>
      <w:r>
        <w:rPr>
          <w:rFonts w:ascii="Times New Roman"/>
          <w:b w:val="false"/>
          <w:i w:val="false"/>
          <w:color w:val="000000"/>
          <w:sz w:val="24"/>
          <w:lang w:val="pl-Pl"/>
        </w:rPr>
        <w:t>4) uczestniczy w występach artystycznych organizowanych przez lokalnych twórców i wykonawców przy okazji koncertów charytatywnych, okolicznościowych lub rocznicowych, a także w warsztatach muzycznych prowadzonych przez różnych twórców i animatorów;</w:t>
      </w:r>
    </w:p>
    <w:p>
      <w:pPr>
        <w:spacing w:before="25" w:after="0"/>
        <w:ind w:left="0"/>
        <w:jc w:val="both"/>
        <w:textAlignment w:val="auto"/>
      </w:pPr>
      <w:r>
        <w:rPr>
          <w:rFonts w:ascii="Times New Roman"/>
          <w:b w:val="false"/>
          <w:i w:val="false"/>
          <w:color w:val="000000"/>
          <w:sz w:val="24"/>
          <w:lang w:val="pl-Pl"/>
        </w:rPr>
        <w:t>5) organizuje samodzielnie lub zespołowo projekt muzyczny (np. prezentacja muzyczna, audycja muzyczna, uroczystość szkolna, koncert) poprzedzony odpowiednim przygotowaniem merytorycznym (wprowadzeniem do tematu), planowaniem, reklamą (plakat, ulotka, zaproszenie, anonsy na portalach społecznościowych), organizacją, które prowadzą do finalnej realizacji;</w:t>
      </w:r>
    </w:p>
    <w:p>
      <w:pPr>
        <w:spacing w:before="25" w:after="0"/>
        <w:ind w:left="0"/>
        <w:jc w:val="both"/>
        <w:textAlignment w:val="auto"/>
      </w:pPr>
      <w:r>
        <w:rPr>
          <w:rFonts w:ascii="Times New Roman"/>
          <w:b w:val="false"/>
          <w:i w:val="false"/>
          <w:color w:val="000000"/>
          <w:sz w:val="24"/>
          <w:lang w:val="pl-Pl"/>
        </w:rPr>
        <w:t>6) komunikuje się w grupie i potrafi nawiązywać kontakty z nowymi osobami;</w:t>
      </w:r>
    </w:p>
    <w:p>
      <w:pPr>
        <w:spacing w:before="25" w:after="0"/>
        <w:ind w:left="0"/>
        <w:jc w:val="both"/>
        <w:textAlignment w:val="auto"/>
      </w:pPr>
      <w:r>
        <w:rPr>
          <w:rFonts w:ascii="Times New Roman"/>
          <w:b w:val="false"/>
          <w:i w:val="false"/>
          <w:color w:val="000000"/>
          <w:sz w:val="24"/>
          <w:lang w:val="pl-Pl"/>
        </w:rPr>
        <w:t>7) charakteryzuje się ciekawością poznawczą i otwartością wobec różnorodności w kulturze muzycznej;</w:t>
      </w:r>
    </w:p>
    <w:p>
      <w:pPr>
        <w:spacing w:before="25" w:after="0"/>
        <w:ind w:left="0"/>
        <w:jc w:val="both"/>
        <w:textAlignment w:val="auto"/>
      </w:pPr>
      <w:r>
        <w:rPr>
          <w:rFonts w:ascii="Times New Roman"/>
          <w:b w:val="false"/>
          <w:i w:val="false"/>
          <w:color w:val="000000"/>
          <w:sz w:val="24"/>
          <w:lang w:val="pl-Pl"/>
        </w:rPr>
        <w:t>8) okazuje szacunek dla twórców i odbiorców;</w:t>
      </w:r>
    </w:p>
    <w:p>
      <w:pPr>
        <w:spacing w:before="25" w:after="0"/>
        <w:ind w:left="0"/>
        <w:jc w:val="both"/>
        <w:textAlignment w:val="auto"/>
      </w:pPr>
      <w:r>
        <w:rPr>
          <w:rFonts w:ascii="Times New Roman"/>
          <w:b w:val="false"/>
          <w:i w:val="false"/>
          <w:color w:val="000000"/>
          <w:sz w:val="24"/>
          <w:lang w:val="pl-Pl"/>
        </w:rPr>
        <w:t>9) jest zaangażowany i kreatywny w pracy projektowej i aktywnym muzykowaniu;</w:t>
      </w:r>
    </w:p>
    <w:p>
      <w:pPr>
        <w:spacing w:before="25" w:after="0"/>
        <w:ind w:left="0"/>
        <w:jc w:val="both"/>
        <w:textAlignment w:val="auto"/>
      </w:pPr>
      <w:r>
        <w:rPr>
          <w:rFonts w:ascii="Times New Roman"/>
          <w:b w:val="false"/>
          <w:i w:val="false"/>
          <w:color w:val="000000"/>
          <w:sz w:val="24"/>
          <w:lang w:val="pl-Pl"/>
        </w:rPr>
        <w:t>10) rozumie, na czym polega odpowiedzialność za ustalone zadania oraz dbałość o efekt końcowy.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z muzyki mają zarówno aspekt poznawczy, kształcący, jak i wychowawczy. Kultura i sztuka muzyczna dociera do emocjonalnej sfery osobowości adolescenta, dlatego wpływa znacząco na rozwój jego wiedzy, intelektu, wyobraźni i kreatywności. Ponieważ muzyka w szkołach ponadpodstawowych nauczana jest w wymiarze 1 godziny tygodniowo w cyklu kształcenia, istotna jest optymalizacja właściwego podejścia nauczycieli do realizacji treści tego przedmiotu. Rozumiana jest ona jako zrównoważone podejście do aktywności ucznia z podkreśleniem działań praktycznych na bazie projektów. Należy zwrócić uwagę na samodzielność w dochodzeniu do wiedzy i kształtowanie odpowiednich postaw u młodego człowieka poszukującego swojej tożsamości artystycznej.</w:t>
      </w:r>
    </w:p>
    <w:p>
      <w:pPr>
        <w:spacing w:before="25" w:after="0"/>
        <w:ind w:left="0"/>
        <w:jc w:val="both"/>
        <w:textAlignment w:val="auto"/>
      </w:pPr>
      <w:r>
        <w:rPr>
          <w:rFonts w:ascii="Times New Roman"/>
          <w:b w:val="false"/>
          <w:i w:val="false"/>
          <w:color w:val="000000"/>
          <w:sz w:val="24"/>
          <w:lang w:val="pl-Pl"/>
        </w:rPr>
        <w:t>Ideą założeń podstawy programowej muzyki w szkołach ponadpodstawowych jest wskazanie młodzieży wartości płynących z kontaktu z szeroko pojętą kulturą muzyczną oraz usamodzielnienie w zdobywaniu wiedzy o języku muzyki, twórcach i tworzywie muzycznym oraz instytucjach kultury. Wszystko to pozwala uczniowi na świadome uczestniczenie w życiu kulturalnym o zasięgu lokalnym i globalnym. Zarazem muzyka, ze względu na jej interdyscyplinarny charakter, przenika obszary większości rodzajów sztuki, tworząc pomost ułatwiający jej zrozumienie i wykraczający poza jej formalne ramy.</w:t>
      </w:r>
    </w:p>
    <w:p>
      <w:pPr>
        <w:spacing w:before="25" w:after="0"/>
        <w:ind w:left="0"/>
        <w:jc w:val="both"/>
        <w:textAlignment w:val="auto"/>
      </w:pPr>
      <w:r>
        <w:rPr>
          <w:rFonts w:ascii="Times New Roman"/>
          <w:b w:val="false"/>
          <w:i w:val="false"/>
          <w:color w:val="000000"/>
          <w:sz w:val="24"/>
          <w:lang w:val="pl-Pl"/>
        </w:rPr>
        <w:t>Zajęcia muzyczne cechować powinna różnorodność stosowanych metod. Wśród sposobów wprowadzających nowy materiał i praktykujących jego przyswajanie zalecane są metody aktywizujące i projektowe ukierunkowane na zespołowe, grupowe i indywidualne działania uczniów.</w:t>
      </w:r>
    </w:p>
    <w:p>
      <w:pPr>
        <w:spacing w:before="25" w:after="0"/>
        <w:ind w:left="0"/>
        <w:jc w:val="both"/>
        <w:textAlignment w:val="auto"/>
      </w:pPr>
      <w:r>
        <w:rPr>
          <w:rFonts w:ascii="Times New Roman"/>
          <w:b w:val="false"/>
          <w:i w:val="false"/>
          <w:color w:val="000000"/>
          <w:sz w:val="24"/>
          <w:lang w:val="pl-Pl"/>
        </w:rPr>
        <w:t>Kontrolę i ocenę należy planować ściśle w związku z przygotowaniem i realizacją różnorodnych projektów edukacyjnych, w dialogu z zespołem uczniowskim, biorąc pod uwagę wkład pracy i zaangażowanie jego uczestników.</w:t>
      </w:r>
    </w:p>
    <w:p>
      <w:pPr>
        <w:spacing w:before="25" w:after="0"/>
        <w:ind w:left="0"/>
        <w:jc w:val="both"/>
        <w:textAlignment w:val="auto"/>
      </w:pPr>
      <w:r>
        <w:rPr>
          <w:rFonts w:ascii="Times New Roman"/>
          <w:b w:val="false"/>
          <w:i w:val="false"/>
          <w:color w:val="000000"/>
          <w:sz w:val="24"/>
          <w:lang w:val="pl-Pl"/>
        </w:rPr>
        <w:t>Nauczyciele muzyki mają obowiązek dostosowywania wymagań edukacyjnych do indywidualnych potrzeb, możliwości i predylekcji uczniów. Dotyczy to również uczniów ze specjalnymi potrzebami edukacyjnymi. Młodych ludzi, którzy przejawiają szczególne zamiłowania muzyczne, należy wspierać w rozwoju, zachęcając do udziału w różnego rodzaju aktywnościach pozalekcyjnych i pozaszkolnych (np. zespołach muzycznych, występach solowych, happeningach, przeglądach, koncertach charytatywnych, konkursach, olimpiadach artystycznych). Nauczyciele powinni zwracać uwagę uczniów na ochronę własności intelektualnej i nie dopuszczać do tworzenia plagiatów.</w:t>
      </w:r>
    </w:p>
    <w:p>
      <w:pPr>
        <w:spacing w:before="25" w:after="0"/>
        <w:ind w:left="0"/>
        <w:jc w:val="both"/>
        <w:textAlignment w:val="auto"/>
      </w:pPr>
      <w:r>
        <w:rPr>
          <w:rFonts w:ascii="Times New Roman"/>
          <w:b w:val="false"/>
          <w:i w:val="false"/>
          <w:color w:val="000000"/>
          <w:sz w:val="24"/>
          <w:lang w:val="pl-Pl"/>
        </w:rPr>
        <w:t>Do prawidłowego prowadzenia zajęć z muzyki zalecana jest pracownia wyposażona w instrumenty muzyczne, rzutnik multimedialny i ekran lub tablicę multimedialną, sprzęt do odtwarzania, nagrywania i nagłaśniania dźwięku, komputer z oprogramowaniem muzycznym (np. edytory tekstu muzycznego, obróbki cyfrowej dźwięku, ministudio muzyczne) i z dostępem do internetu, bibliotekę muzyczną (nuty, śpiewniki, podręczniki), fonotekę i filmotekę, plansze dydaktyczne (papierowe lub multimedialne).</w:t>
      </w:r>
    </w:p>
    <w:p>
      <w:pPr>
        <w:spacing w:before="25" w:after="0"/>
        <w:ind w:left="0"/>
        <w:jc w:val="both"/>
        <w:textAlignment w:val="auto"/>
      </w:pPr>
      <w:r>
        <w:rPr>
          <w:rFonts w:ascii="Times New Roman"/>
          <w:b w:val="false"/>
          <w:i w:val="false"/>
          <w:color w:val="000000"/>
          <w:sz w:val="24"/>
          <w:lang w:val="pl-Pl"/>
        </w:rPr>
        <w:t>Szkoła powinna stwarzać warunki do obcowania z muzyką "na żywo" poprzez udział uczniów w koncertach i spektaklach muzycznych, organizowanych w szkole i poza nią oraz do publicznej prezentacji umiejętności muzycznych uczniów.</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 MUZYKI</w:t>
      </w:r>
    </w:p>
    <w:p>
      <w:pPr>
        <w:spacing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Muzyka w ujęciu historycznym - periodyzacja, język, właściwości i charakterystyka.</w:t>
      </w:r>
    </w:p>
    <w:p>
      <w:pPr>
        <w:spacing w:before="25" w:after="0"/>
        <w:ind w:left="0"/>
        <w:jc w:val="both"/>
        <w:textAlignment w:val="auto"/>
      </w:pPr>
      <w:r>
        <w:rPr>
          <w:rFonts w:ascii="Times New Roman"/>
          <w:b w:val="false"/>
          <w:i w:val="false"/>
          <w:color w:val="000000"/>
          <w:sz w:val="24"/>
          <w:lang w:val="pl-Pl"/>
        </w:rPr>
        <w:t>1. Poznanie muzyki w ujęciu historycznym od zarania dziejów, przez starożytność, średniowiecze, renesans, barok, klasycyzm, romantyzm do muzyki XX wieku i współczesności.</w:t>
      </w:r>
    </w:p>
    <w:p>
      <w:pPr>
        <w:spacing w:before="25" w:after="0"/>
        <w:ind w:left="0"/>
        <w:jc w:val="both"/>
        <w:textAlignment w:val="auto"/>
      </w:pPr>
      <w:r>
        <w:rPr>
          <w:rFonts w:ascii="Times New Roman"/>
          <w:b w:val="false"/>
          <w:i w:val="false"/>
          <w:color w:val="000000"/>
          <w:sz w:val="24"/>
          <w:lang w:val="pl-Pl"/>
        </w:rPr>
        <w:t>2. Postrzeganie muzyki w kontekście kultury poszczególnych epok, kształtujących ją zjawisk społecznych i wydarzeń historycznych oraz powiązanej z nimi estetyki.</w:t>
      </w:r>
    </w:p>
    <w:p>
      <w:pPr>
        <w:spacing w:before="25" w:after="0"/>
        <w:ind w:left="0"/>
        <w:jc w:val="both"/>
        <w:textAlignment w:val="auto"/>
      </w:pPr>
      <w:r>
        <w:rPr>
          <w:rFonts w:ascii="Times New Roman"/>
          <w:b w:val="false"/>
          <w:i w:val="false"/>
          <w:color w:val="000000"/>
          <w:sz w:val="24"/>
          <w:lang w:val="pl-Pl"/>
        </w:rPr>
        <w:t>II. Analiza i interpretacja dzieł muzycznych.</w:t>
      </w:r>
    </w:p>
    <w:p>
      <w:pPr>
        <w:spacing w:before="25" w:after="0"/>
        <w:ind w:left="0"/>
        <w:jc w:val="both"/>
        <w:textAlignment w:val="auto"/>
      </w:pPr>
      <w:r>
        <w:rPr>
          <w:rFonts w:ascii="Times New Roman"/>
          <w:b w:val="false"/>
          <w:i w:val="false"/>
          <w:color w:val="000000"/>
          <w:sz w:val="24"/>
          <w:lang w:val="pl-Pl"/>
        </w:rPr>
        <w:t>1. Dokonywanie analizy percepcyjnej i opisu różnorodnych dzieł muzycznych reprezentatywnych dla poszczególnych epok pod względem estetycznym, formalnym, strukturalnym i stylistycznym oraz ich interpretacja wraz z uzasadnieniem.</w:t>
      </w:r>
    </w:p>
    <w:p>
      <w:pPr>
        <w:spacing w:before="25" w:after="0"/>
        <w:ind w:left="0"/>
        <w:jc w:val="both"/>
        <w:textAlignment w:val="auto"/>
      </w:pPr>
      <w:r>
        <w:rPr>
          <w:rFonts w:ascii="Times New Roman"/>
          <w:b w:val="false"/>
          <w:i w:val="false"/>
          <w:color w:val="000000"/>
          <w:sz w:val="24"/>
          <w:lang w:val="pl-Pl"/>
        </w:rPr>
        <w:t>2. Ukazywanie zmienności wybranych form muzycznych w kontekście ich rozwoju i przeobrażeń w poszczególnych epokach. Współczesne inspiracje muzyką artystyczną na przestrzeni wieków.</w:t>
      </w:r>
    </w:p>
    <w:p>
      <w:pPr>
        <w:spacing w:before="25" w:after="0"/>
        <w:ind w:left="0"/>
        <w:jc w:val="both"/>
        <w:textAlignment w:val="auto"/>
      </w:pPr>
      <w:r>
        <w:rPr>
          <w:rFonts w:ascii="Times New Roman"/>
          <w:b w:val="false"/>
          <w:i w:val="false"/>
          <w:color w:val="000000"/>
          <w:sz w:val="24"/>
          <w:lang w:val="pl-Pl"/>
        </w:rPr>
        <w:t>III. Tworzenie wypowiedzi związanych z historią i kulturą muzyczną.</w:t>
      </w:r>
    </w:p>
    <w:p>
      <w:pPr>
        <w:spacing w:before="25" w:after="0"/>
        <w:ind w:left="0"/>
        <w:jc w:val="both"/>
        <w:textAlignment w:val="auto"/>
      </w:pPr>
      <w:r>
        <w:rPr>
          <w:rFonts w:ascii="Times New Roman"/>
          <w:b w:val="false"/>
          <w:i w:val="false"/>
          <w:color w:val="000000"/>
          <w:sz w:val="24"/>
          <w:lang w:val="pl-Pl"/>
        </w:rPr>
        <w:t>Stymulowanie umiejętności krytyczno-refleksyjnego myślenia o muzyce na różnych poziomach percepcji muzycznej, w odmiennych jej zakresach (bliższa - dalsza), wymiarach (kulturowym, etnicznym, użytkowym i in.), kontekstach (społecznym, humanistycznym, religijnym i in.) i biegunach (kultura wysoka versus masowa).</w:t>
      </w:r>
    </w:p>
    <w:p>
      <w:pPr>
        <w:spacing w:before="25" w:after="0"/>
        <w:ind w:left="0"/>
        <w:jc w:val="both"/>
        <w:textAlignment w:val="auto"/>
      </w:pPr>
      <w:r>
        <w:rPr>
          <w:rFonts w:ascii="Times New Roman"/>
          <w:b/>
          <w:i w:val="false"/>
          <w:color w:val="000000"/>
          <w:sz w:val="24"/>
          <w:lang w:val="pl-Pl"/>
        </w:rPr>
        <w:t>Treści kształcenia - wymagania szczegółowe</w:t>
      </w:r>
    </w:p>
    <w:p>
      <w:pPr>
        <w:spacing w:before="25" w:after="0"/>
        <w:ind w:left="0"/>
        <w:jc w:val="both"/>
        <w:textAlignment w:val="auto"/>
      </w:pPr>
      <w:r>
        <w:rPr>
          <w:rFonts w:ascii="Times New Roman"/>
          <w:b w:val="false"/>
          <w:i w:val="false"/>
          <w:color w:val="000000"/>
          <w:sz w:val="24"/>
          <w:lang w:val="pl-Pl"/>
        </w:rPr>
        <w:t>I. Muzyka w ujęciu historycznym - periodyzacja, język, właściwości i charakterystyka.</w:t>
      </w:r>
    </w:p>
    <w:p>
      <w:pPr>
        <w:spacing w:before="25" w:after="0"/>
        <w:ind w:left="0"/>
        <w:jc w:val="both"/>
        <w:textAlignment w:val="auto"/>
      </w:pPr>
      <w:r>
        <w:rPr>
          <w:rFonts w:ascii="Times New Roman"/>
          <w:b w:val="false"/>
          <w:i w:val="false"/>
          <w:color w:val="000000"/>
          <w:sz w:val="24"/>
          <w:lang w:val="pl-Pl"/>
        </w:rPr>
        <w:t>1. Muzyka w prehistorii. Uczeń:</w:t>
      </w:r>
    </w:p>
    <w:p>
      <w:pPr>
        <w:spacing w:before="25" w:after="0"/>
        <w:ind w:left="0"/>
        <w:jc w:val="both"/>
        <w:textAlignment w:val="auto"/>
      </w:pPr>
      <w:r>
        <w:rPr>
          <w:rFonts w:ascii="Times New Roman"/>
          <w:b w:val="false"/>
          <w:i w:val="false"/>
          <w:color w:val="000000"/>
          <w:sz w:val="24"/>
          <w:lang w:val="pl-Pl"/>
        </w:rPr>
        <w:t>1) wymienia i omawia hipotezy dotyczące powstania muzyki;</w:t>
      </w:r>
    </w:p>
    <w:p>
      <w:pPr>
        <w:spacing w:before="25" w:after="0"/>
        <w:ind w:left="0"/>
        <w:jc w:val="both"/>
        <w:textAlignment w:val="auto"/>
      </w:pPr>
      <w:r>
        <w:rPr>
          <w:rFonts w:ascii="Times New Roman"/>
          <w:b w:val="false"/>
          <w:i w:val="false"/>
          <w:color w:val="000000"/>
          <w:sz w:val="24"/>
          <w:lang w:val="pl-Pl"/>
        </w:rPr>
        <w:t>2) opisuje instrumenty prehistoryczne.</w:t>
      </w:r>
    </w:p>
    <w:p>
      <w:pPr>
        <w:spacing w:before="25" w:after="0"/>
        <w:ind w:left="0"/>
        <w:jc w:val="both"/>
        <w:textAlignment w:val="auto"/>
      </w:pPr>
      <w:r>
        <w:rPr>
          <w:rFonts w:ascii="Times New Roman"/>
          <w:b w:val="false"/>
          <w:i w:val="false"/>
          <w:color w:val="000000"/>
          <w:sz w:val="24"/>
          <w:lang w:val="pl-Pl"/>
        </w:rPr>
        <w:t>2. Starożytność (Egipt, Grecja, Rzym i in.). Uczeń:</w:t>
      </w:r>
    </w:p>
    <w:p>
      <w:pPr>
        <w:spacing w:before="25" w:after="0"/>
        <w:ind w:left="0"/>
        <w:jc w:val="both"/>
        <w:textAlignment w:val="auto"/>
      </w:pPr>
      <w:r>
        <w:rPr>
          <w:rFonts w:ascii="Times New Roman"/>
          <w:b w:val="false"/>
          <w:i w:val="false"/>
          <w:color w:val="000000"/>
          <w:sz w:val="24"/>
          <w:lang w:val="pl-Pl"/>
        </w:rPr>
        <w:t>1) wymienia i omawia funkcje muzyki (użytkowa, obrzędowa, rozrywkowa, wojskowa);</w:t>
      </w:r>
    </w:p>
    <w:p>
      <w:pPr>
        <w:spacing w:before="25" w:after="0"/>
        <w:ind w:left="0"/>
        <w:jc w:val="both"/>
        <w:textAlignment w:val="auto"/>
      </w:pPr>
      <w:r>
        <w:rPr>
          <w:rFonts w:ascii="Times New Roman"/>
          <w:b w:val="false"/>
          <w:i w:val="false"/>
          <w:color w:val="000000"/>
          <w:sz w:val="24"/>
          <w:lang w:val="pl-Pl"/>
        </w:rPr>
        <w:t>2) rozróżnia i charakteryzuje gatunki muzyczne związane z teatrem antycznym (hymn, oda);</w:t>
      </w:r>
    </w:p>
    <w:p>
      <w:pPr>
        <w:spacing w:before="25" w:after="0"/>
        <w:ind w:left="0"/>
        <w:jc w:val="both"/>
        <w:textAlignment w:val="auto"/>
      </w:pPr>
      <w:r>
        <w:rPr>
          <w:rFonts w:ascii="Times New Roman"/>
          <w:b w:val="false"/>
          <w:i w:val="false"/>
          <w:color w:val="000000"/>
          <w:sz w:val="24"/>
          <w:lang w:val="pl-Pl"/>
        </w:rPr>
        <w:t>3) wymienia i klasyfikuje starożytne instrumenty muzyczne (np. harfa, lira, kithara, aulos, fletnia Pana, sistrum, organy hydrauliczne, tuba, róg, trąbka i in.);</w:t>
      </w:r>
    </w:p>
    <w:p>
      <w:pPr>
        <w:spacing w:before="25" w:after="0"/>
        <w:ind w:left="0"/>
        <w:jc w:val="both"/>
        <w:textAlignment w:val="auto"/>
      </w:pPr>
      <w:r>
        <w:rPr>
          <w:rFonts w:ascii="Times New Roman"/>
          <w:b w:val="false"/>
          <w:i w:val="false"/>
          <w:color w:val="000000"/>
          <w:sz w:val="24"/>
          <w:lang w:val="pl-Pl"/>
        </w:rPr>
        <w:t>4) omawia miejsce muzyki w nauce i filozofii starożytnej (Pitagoras - teoria muzyki, Platon i Arystoteles - znaczenie muzyki w wychowaniu młodego pokolenia, wartości etyczno-moralne).</w:t>
      </w:r>
    </w:p>
    <w:p>
      <w:pPr>
        <w:spacing w:before="25" w:after="0"/>
        <w:ind w:left="0"/>
        <w:jc w:val="both"/>
        <w:textAlignment w:val="auto"/>
      </w:pPr>
      <w:r>
        <w:rPr>
          <w:rFonts w:ascii="Times New Roman"/>
          <w:b w:val="false"/>
          <w:i w:val="false"/>
          <w:color w:val="000000"/>
          <w:sz w:val="24"/>
          <w:lang w:val="pl-Pl"/>
        </w:rPr>
        <w:t>3. Średniowiecze. Uczeń:</w:t>
      </w:r>
    </w:p>
    <w:p>
      <w:pPr>
        <w:spacing w:before="25" w:after="0"/>
        <w:ind w:left="0"/>
        <w:jc w:val="both"/>
        <w:textAlignment w:val="auto"/>
      </w:pPr>
      <w:r>
        <w:rPr>
          <w:rFonts w:ascii="Times New Roman"/>
          <w:b w:val="false"/>
          <w:i w:val="false"/>
          <w:color w:val="000000"/>
          <w:sz w:val="24"/>
          <w:lang w:val="pl-Pl"/>
        </w:rPr>
        <w:t>1) charakteryzuje kulturę muzyczną wczesnego średniowiecza związaną z rozwojem chrześcijaństwa;</w:t>
      </w:r>
    </w:p>
    <w:p>
      <w:pPr>
        <w:spacing w:before="25" w:after="0"/>
        <w:ind w:left="0"/>
        <w:jc w:val="both"/>
        <w:textAlignment w:val="auto"/>
      </w:pPr>
      <w:r>
        <w:rPr>
          <w:rFonts w:ascii="Times New Roman"/>
          <w:b w:val="false"/>
          <w:i w:val="false"/>
          <w:color w:val="000000"/>
          <w:sz w:val="24"/>
          <w:lang w:val="pl-Pl"/>
        </w:rPr>
        <w:t>2) omawia chorał gregoriański:</w:t>
      </w:r>
    </w:p>
    <w:p>
      <w:pPr>
        <w:spacing w:before="25" w:after="0"/>
        <w:ind w:left="0"/>
        <w:jc w:val="both"/>
        <w:textAlignment w:val="auto"/>
      </w:pPr>
      <w:r>
        <w:rPr>
          <w:rFonts w:ascii="Times New Roman"/>
          <w:b w:val="false"/>
          <w:i w:val="false"/>
          <w:color w:val="000000"/>
          <w:sz w:val="24"/>
          <w:lang w:val="pl-Pl"/>
        </w:rPr>
        <w:t>a) powstanie,</w:t>
      </w:r>
    </w:p>
    <w:p>
      <w:pPr>
        <w:spacing w:before="25" w:after="0"/>
        <w:ind w:left="0"/>
        <w:jc w:val="both"/>
        <w:textAlignment w:val="auto"/>
      </w:pPr>
      <w:r>
        <w:rPr>
          <w:rFonts w:ascii="Times New Roman"/>
          <w:b w:val="false"/>
          <w:i w:val="false"/>
          <w:color w:val="000000"/>
          <w:sz w:val="24"/>
          <w:lang w:val="pl-Pl"/>
        </w:rPr>
        <w:t>b) związek z liturgią Kościoła rzymskiego (antyfonarz),</w:t>
      </w:r>
    </w:p>
    <w:p>
      <w:pPr>
        <w:spacing w:before="25" w:after="0"/>
        <w:ind w:left="0"/>
        <w:jc w:val="both"/>
        <w:textAlignment w:val="auto"/>
      </w:pPr>
      <w:r>
        <w:rPr>
          <w:rFonts w:ascii="Times New Roman"/>
          <w:b w:val="false"/>
          <w:i w:val="false"/>
          <w:color w:val="000000"/>
          <w:sz w:val="24"/>
          <w:lang w:val="pl-Pl"/>
        </w:rPr>
        <w:t>c) cechy,</w:t>
      </w:r>
    </w:p>
    <w:p>
      <w:pPr>
        <w:spacing w:before="25" w:after="0"/>
        <w:ind w:left="0"/>
        <w:jc w:val="both"/>
        <w:textAlignment w:val="auto"/>
      </w:pPr>
      <w:r>
        <w:rPr>
          <w:rFonts w:ascii="Times New Roman"/>
          <w:b w:val="false"/>
          <w:i w:val="false"/>
          <w:color w:val="000000"/>
          <w:sz w:val="24"/>
          <w:lang w:val="pl-Pl"/>
        </w:rPr>
        <w:t>d) notacja (neumy),</w:t>
      </w:r>
    </w:p>
    <w:p>
      <w:pPr>
        <w:spacing w:before="25" w:after="0"/>
        <w:ind w:left="0"/>
        <w:jc w:val="both"/>
        <w:textAlignment w:val="auto"/>
      </w:pPr>
      <w:r>
        <w:rPr>
          <w:rFonts w:ascii="Times New Roman"/>
          <w:b w:val="false"/>
          <w:i w:val="false"/>
          <w:color w:val="000000"/>
          <w:sz w:val="24"/>
          <w:lang w:val="pl-Pl"/>
        </w:rPr>
        <w:t>e) sposoby wykonania: accentus i contentus,</w:t>
      </w:r>
    </w:p>
    <w:p>
      <w:pPr>
        <w:spacing w:before="25" w:after="0"/>
        <w:ind w:left="0"/>
        <w:jc w:val="both"/>
        <w:textAlignment w:val="auto"/>
      </w:pPr>
      <w:r>
        <w:rPr>
          <w:rFonts w:ascii="Times New Roman"/>
          <w:b w:val="false"/>
          <w:i w:val="false"/>
          <w:color w:val="000000"/>
          <w:sz w:val="24"/>
          <w:lang w:val="pl-Pl"/>
        </w:rPr>
        <w:t>f) system modalny,</w:t>
      </w:r>
    </w:p>
    <w:p>
      <w:pPr>
        <w:spacing w:before="25" w:after="0"/>
        <w:ind w:left="0"/>
        <w:jc w:val="both"/>
        <w:textAlignment w:val="auto"/>
      </w:pPr>
      <w:r>
        <w:rPr>
          <w:rFonts w:ascii="Times New Roman"/>
          <w:b w:val="false"/>
          <w:i w:val="false"/>
          <w:color w:val="000000"/>
          <w:sz w:val="24"/>
          <w:lang w:val="pl-Pl"/>
        </w:rPr>
        <w:t>g) formy i gatunki z nim związane: hymn, psalm, antyfona, msza, dramat liturgiczny (misterium) i in.;</w:t>
      </w:r>
    </w:p>
    <w:p>
      <w:pPr>
        <w:spacing w:before="25" w:after="0"/>
        <w:ind w:left="0"/>
        <w:jc w:val="both"/>
        <w:textAlignment w:val="auto"/>
      </w:pPr>
      <w:r>
        <w:rPr>
          <w:rFonts w:ascii="Times New Roman"/>
          <w:b w:val="false"/>
          <w:i w:val="false"/>
          <w:color w:val="000000"/>
          <w:sz w:val="24"/>
          <w:lang w:val="pl-Pl"/>
        </w:rPr>
        <w:t>3) omawia początki wielogłosowości w muzyce kościelnej:</w:t>
      </w:r>
    </w:p>
    <w:p>
      <w:pPr>
        <w:spacing w:before="25" w:after="0"/>
        <w:ind w:left="0"/>
        <w:jc w:val="both"/>
        <w:textAlignment w:val="auto"/>
      </w:pPr>
      <w:r>
        <w:rPr>
          <w:rFonts w:ascii="Times New Roman"/>
          <w:b w:val="false"/>
          <w:i w:val="false"/>
          <w:color w:val="000000"/>
          <w:sz w:val="24"/>
          <w:lang w:val="pl-Pl"/>
        </w:rPr>
        <w:t>a) formy: organum i discantus,</w:t>
      </w:r>
    </w:p>
    <w:p>
      <w:pPr>
        <w:spacing w:before="25" w:after="0"/>
        <w:ind w:left="0"/>
        <w:jc w:val="both"/>
        <w:textAlignment w:val="auto"/>
      </w:pPr>
      <w:r>
        <w:rPr>
          <w:rFonts w:ascii="Times New Roman"/>
          <w:b w:val="false"/>
          <w:i w:val="false"/>
          <w:color w:val="000000"/>
          <w:sz w:val="24"/>
          <w:lang w:val="pl-Pl"/>
        </w:rPr>
        <w:t>b) teoretycy: Hucbald, Guido z Arezzo,</w:t>
      </w:r>
    </w:p>
    <w:p>
      <w:pPr>
        <w:spacing w:before="25" w:after="0"/>
        <w:ind w:left="0"/>
        <w:jc w:val="both"/>
        <w:textAlignment w:val="auto"/>
      </w:pPr>
      <w:r>
        <w:rPr>
          <w:rFonts w:ascii="Times New Roman"/>
          <w:b w:val="false"/>
          <w:i w:val="false"/>
          <w:color w:val="000000"/>
          <w:sz w:val="24"/>
          <w:lang w:val="pl-Pl"/>
        </w:rPr>
        <w:t>c) szkoła Notre Dame i jej przedstawiciele: Leoninus i Perotinus;</w:t>
      </w:r>
    </w:p>
    <w:p>
      <w:pPr>
        <w:spacing w:before="25" w:after="0"/>
        <w:ind w:left="0"/>
        <w:jc w:val="both"/>
        <w:textAlignment w:val="auto"/>
      </w:pPr>
      <w:r>
        <w:rPr>
          <w:rFonts w:ascii="Times New Roman"/>
          <w:b w:val="false"/>
          <w:i w:val="false"/>
          <w:color w:val="000000"/>
          <w:sz w:val="24"/>
          <w:lang w:val="pl-Pl"/>
        </w:rPr>
        <w:t>4) omawia rozwój monodii epickiej i lirycznej (działalność trubadurów i truwerów);</w:t>
      </w:r>
    </w:p>
    <w:p>
      <w:pPr>
        <w:spacing w:before="25" w:after="0"/>
        <w:ind w:left="0"/>
        <w:jc w:val="both"/>
        <w:textAlignment w:val="auto"/>
      </w:pPr>
      <w:r>
        <w:rPr>
          <w:rFonts w:ascii="Times New Roman"/>
          <w:b w:val="false"/>
          <w:i w:val="false"/>
          <w:color w:val="000000"/>
          <w:sz w:val="24"/>
          <w:lang w:val="pl-Pl"/>
        </w:rPr>
        <w:t>5) charakteryzuje ars antiqua (muzyka menzuralna i jej notacja, szkoły klasztorne jako ośrodki kultury muzycznej) i ars nova (muzyka świecka, dworska, rozwój muzyki instrumentalnej);</w:t>
      </w:r>
    </w:p>
    <w:p>
      <w:pPr>
        <w:spacing w:before="25" w:after="0"/>
        <w:ind w:left="0"/>
        <w:jc w:val="both"/>
        <w:textAlignment w:val="auto"/>
      </w:pPr>
      <w:r>
        <w:rPr>
          <w:rFonts w:ascii="Times New Roman"/>
          <w:b w:val="false"/>
          <w:i w:val="false"/>
          <w:color w:val="000000"/>
          <w:sz w:val="24"/>
          <w:lang w:val="pl-Pl"/>
        </w:rPr>
        <w:t>6) omawia cechy wybranych form muzycznych (msza i jej stałe części, organum, motet, pieśń, rondo, ballada);</w:t>
      </w:r>
    </w:p>
    <w:p>
      <w:pPr>
        <w:spacing w:before="25" w:after="0"/>
        <w:ind w:left="0"/>
        <w:jc w:val="both"/>
        <w:textAlignment w:val="auto"/>
      </w:pPr>
      <w:r>
        <w:rPr>
          <w:rFonts w:ascii="Times New Roman"/>
          <w:b w:val="false"/>
          <w:i w:val="false"/>
          <w:color w:val="000000"/>
          <w:sz w:val="24"/>
          <w:lang w:val="pl-Pl"/>
        </w:rPr>
        <w:t>7) wymienia i klasyfikuje średniowieczne instrumenty muzyczne (np. szałamaja, fidel, kornet, krzywuła, lira korbowa, rebek, psałterium);</w:t>
      </w:r>
    </w:p>
    <w:p>
      <w:pPr>
        <w:spacing w:before="25" w:after="0"/>
        <w:ind w:left="0"/>
        <w:jc w:val="both"/>
        <w:textAlignment w:val="auto"/>
      </w:pPr>
      <w:r>
        <w:rPr>
          <w:rFonts w:ascii="Times New Roman"/>
          <w:b w:val="false"/>
          <w:i w:val="false"/>
          <w:color w:val="000000"/>
          <w:sz w:val="24"/>
          <w:lang w:val="pl-Pl"/>
        </w:rPr>
        <w:t>8) zna kompozytorów i teoretyków średniowiecznych (Leoninus, Perotinus, Guido d'Arezzo, Philippe de Vitry, Guillaume de Machaut, Piotr z Grudziądza, Wincenty z Kielczy (Kielc), Mikołaj z Radomia);</w:t>
      </w:r>
    </w:p>
    <w:p>
      <w:pPr>
        <w:spacing w:before="25" w:after="0"/>
        <w:ind w:left="0"/>
        <w:jc w:val="both"/>
        <w:textAlignment w:val="auto"/>
      </w:pPr>
      <w:r>
        <w:rPr>
          <w:rFonts w:ascii="Times New Roman"/>
          <w:b w:val="false"/>
          <w:i w:val="false"/>
          <w:color w:val="000000"/>
          <w:sz w:val="24"/>
          <w:lang w:val="pl-Pl"/>
        </w:rPr>
        <w:t>9) wymienia zabytki polskiej i europejskiej muzyki średniowiecznej (Bogurodzica, Gaude Mater Polonia, Chwała Tobie, Gospodzinie i in.);</w:t>
      </w:r>
    </w:p>
    <w:p>
      <w:pPr>
        <w:spacing w:before="25" w:after="0"/>
        <w:ind w:left="0"/>
        <w:jc w:val="both"/>
        <w:textAlignment w:val="auto"/>
      </w:pPr>
      <w:r>
        <w:rPr>
          <w:rFonts w:ascii="Times New Roman"/>
          <w:b w:val="false"/>
          <w:i w:val="false"/>
          <w:color w:val="000000"/>
          <w:sz w:val="24"/>
          <w:lang w:val="pl-Pl"/>
        </w:rPr>
        <w:t>10) zna pojęcia: śpiew melizmatyczny (melizmaty), skale modalne, cantus firmus, neumy.</w:t>
      </w:r>
    </w:p>
    <w:p>
      <w:pPr>
        <w:spacing w:before="25" w:after="0"/>
        <w:ind w:left="0"/>
        <w:jc w:val="both"/>
        <w:textAlignment w:val="auto"/>
      </w:pPr>
      <w:r>
        <w:rPr>
          <w:rFonts w:ascii="Times New Roman"/>
          <w:b w:val="false"/>
          <w:i w:val="false"/>
          <w:color w:val="000000"/>
          <w:sz w:val="24"/>
          <w:lang w:val="pl-Pl"/>
        </w:rPr>
        <w:t>4. Renesans. Uczeń:</w:t>
      </w:r>
    </w:p>
    <w:p>
      <w:pPr>
        <w:spacing w:before="25" w:after="0"/>
        <w:ind w:left="0"/>
        <w:jc w:val="both"/>
        <w:textAlignment w:val="auto"/>
      </w:pPr>
      <w:r>
        <w:rPr>
          <w:rFonts w:ascii="Times New Roman"/>
          <w:b w:val="false"/>
          <w:i w:val="false"/>
          <w:color w:val="000000"/>
          <w:sz w:val="24"/>
          <w:lang w:val="pl-Pl"/>
        </w:rPr>
        <w:t>1) charakteryzuje muzykę renesansową, jej odniesienia do starożytnych ideałów i wartości;</w:t>
      </w:r>
    </w:p>
    <w:p>
      <w:pPr>
        <w:spacing w:before="25" w:after="0"/>
        <w:ind w:left="0"/>
        <w:jc w:val="both"/>
        <w:textAlignment w:val="auto"/>
      </w:pPr>
      <w:r>
        <w:rPr>
          <w:rFonts w:ascii="Times New Roman"/>
          <w:b w:val="false"/>
          <w:i w:val="false"/>
          <w:color w:val="000000"/>
          <w:sz w:val="24"/>
          <w:lang w:val="pl-Pl"/>
        </w:rPr>
        <w:t>2) wymienia formy muzyki wokalnej i instrumentalnej;</w:t>
      </w:r>
    </w:p>
    <w:p>
      <w:pPr>
        <w:spacing w:before="25" w:after="0"/>
        <w:ind w:left="0"/>
        <w:jc w:val="both"/>
        <w:textAlignment w:val="auto"/>
      </w:pPr>
      <w:r>
        <w:rPr>
          <w:rFonts w:ascii="Times New Roman"/>
          <w:b w:val="false"/>
          <w:i w:val="false"/>
          <w:color w:val="000000"/>
          <w:sz w:val="24"/>
          <w:lang w:val="pl-Pl"/>
        </w:rPr>
        <w:t>3) omawia cechy wybranych form muzycznych (madrygał, pieśń, kanon);</w:t>
      </w:r>
    </w:p>
    <w:p>
      <w:pPr>
        <w:spacing w:before="25" w:after="0"/>
        <w:ind w:left="0"/>
        <w:jc w:val="both"/>
        <w:textAlignment w:val="auto"/>
      </w:pPr>
      <w:r>
        <w:rPr>
          <w:rFonts w:ascii="Times New Roman"/>
          <w:b w:val="false"/>
          <w:i w:val="false"/>
          <w:color w:val="000000"/>
          <w:sz w:val="24"/>
          <w:lang w:val="pl-Pl"/>
        </w:rPr>
        <w:t>4) klasyfikuje renesansowe instrumenty muzyczne (lutnia, flety, szpinet, klawikord, viola) oraz wymienia słynnych lutników (rody lutnicze);</w:t>
      </w:r>
    </w:p>
    <w:p>
      <w:pPr>
        <w:spacing w:before="25" w:after="0"/>
        <w:ind w:left="0"/>
        <w:jc w:val="both"/>
        <w:textAlignment w:val="auto"/>
      </w:pPr>
      <w:r>
        <w:rPr>
          <w:rFonts w:ascii="Times New Roman"/>
          <w:b w:val="false"/>
          <w:i w:val="false"/>
          <w:color w:val="000000"/>
          <w:sz w:val="24"/>
          <w:lang w:val="pl-Pl"/>
        </w:rPr>
        <w:t>5) zna kompozytorów renesansowych (Guillaume Dufay, Orlando di Lasso, Giovanni Pierluigi da Palestrina, Wacław z Szamotuł, Mikołaj Gomółka, Marcin Leopolita, Mikołaj Zieleński, i in.) i podaje przykłady ich twórczości;</w:t>
      </w:r>
    </w:p>
    <w:p>
      <w:pPr>
        <w:spacing w:before="25" w:after="0"/>
        <w:ind w:left="0"/>
        <w:jc w:val="both"/>
        <w:textAlignment w:val="auto"/>
      </w:pPr>
      <w:r>
        <w:rPr>
          <w:rFonts w:ascii="Times New Roman"/>
          <w:b w:val="false"/>
          <w:i w:val="false"/>
          <w:color w:val="000000"/>
          <w:sz w:val="24"/>
          <w:lang w:val="pl-Pl"/>
        </w:rPr>
        <w:t>6) charakteryzuje "Złoty wiek muzyki polskiej";</w:t>
      </w:r>
    </w:p>
    <w:p>
      <w:pPr>
        <w:spacing w:before="25" w:after="0"/>
        <w:ind w:left="0"/>
        <w:jc w:val="both"/>
        <w:textAlignment w:val="auto"/>
      </w:pPr>
      <w:r>
        <w:rPr>
          <w:rFonts w:ascii="Times New Roman"/>
          <w:b w:val="false"/>
          <w:i w:val="false"/>
          <w:color w:val="000000"/>
          <w:sz w:val="24"/>
          <w:lang w:val="pl-Pl"/>
        </w:rPr>
        <w:t>7) zna pojęcia: tabulatura, polifonia wokalna, a cappella, polichóralność, imitacja, kapela.</w:t>
      </w:r>
    </w:p>
    <w:p>
      <w:pPr>
        <w:spacing w:before="25" w:after="0"/>
        <w:ind w:left="0"/>
        <w:jc w:val="both"/>
        <w:textAlignment w:val="auto"/>
      </w:pPr>
      <w:r>
        <w:rPr>
          <w:rFonts w:ascii="Times New Roman"/>
          <w:b w:val="false"/>
          <w:i w:val="false"/>
          <w:color w:val="000000"/>
          <w:sz w:val="24"/>
          <w:lang w:val="pl-Pl"/>
        </w:rPr>
        <w:t>5. Barok. Uczeń:</w:t>
      </w:r>
    </w:p>
    <w:p>
      <w:pPr>
        <w:spacing w:before="25" w:after="0"/>
        <w:ind w:left="0"/>
        <w:jc w:val="both"/>
        <w:textAlignment w:val="auto"/>
      </w:pPr>
      <w:r>
        <w:rPr>
          <w:rFonts w:ascii="Times New Roman"/>
          <w:b w:val="false"/>
          <w:i w:val="false"/>
          <w:color w:val="000000"/>
          <w:sz w:val="24"/>
          <w:lang w:val="pl-Pl"/>
        </w:rPr>
        <w:t>1) charakteryzuje muzykę barokową w kontekście estetyki epoki, uwzględniając:</w:t>
      </w:r>
    </w:p>
    <w:p>
      <w:pPr>
        <w:spacing w:before="25" w:after="0"/>
        <w:ind w:left="0"/>
        <w:jc w:val="both"/>
        <w:textAlignment w:val="auto"/>
      </w:pPr>
      <w:r>
        <w:rPr>
          <w:rFonts w:ascii="Times New Roman"/>
          <w:b w:val="false"/>
          <w:i w:val="false"/>
          <w:color w:val="000000"/>
          <w:sz w:val="24"/>
          <w:lang w:val="pl-Pl"/>
        </w:rPr>
        <w:t>a) styl ornamentalny - nawiązanie do sztuk plastycznych i architektury,</w:t>
      </w:r>
    </w:p>
    <w:p>
      <w:pPr>
        <w:spacing w:before="25" w:after="0"/>
        <w:ind w:left="0"/>
        <w:jc w:val="both"/>
        <w:textAlignment w:val="auto"/>
      </w:pPr>
      <w:r>
        <w:rPr>
          <w:rFonts w:ascii="Times New Roman"/>
          <w:b w:val="false"/>
          <w:i w:val="false"/>
          <w:color w:val="000000"/>
          <w:sz w:val="24"/>
          <w:lang w:val="pl-Pl"/>
        </w:rPr>
        <w:t>b) działalność Cameraty florenckiej i narodziny opery,</w:t>
      </w:r>
    </w:p>
    <w:p>
      <w:pPr>
        <w:spacing w:before="25" w:after="0"/>
        <w:ind w:left="0"/>
        <w:jc w:val="both"/>
        <w:textAlignment w:val="auto"/>
      </w:pPr>
      <w:r>
        <w:rPr>
          <w:rFonts w:ascii="Times New Roman"/>
          <w:b w:val="false"/>
          <w:i w:val="false"/>
          <w:color w:val="000000"/>
          <w:sz w:val="24"/>
          <w:lang w:val="pl-Pl"/>
        </w:rPr>
        <w:t>c) szczyt rozwoju polifonii związany z twórczością Jana Sebastiana Bacha,</w:t>
      </w:r>
    </w:p>
    <w:p>
      <w:pPr>
        <w:spacing w:before="25" w:after="0"/>
        <w:ind w:left="0"/>
        <w:jc w:val="both"/>
        <w:textAlignment w:val="auto"/>
      </w:pPr>
      <w:r>
        <w:rPr>
          <w:rFonts w:ascii="Times New Roman"/>
          <w:b w:val="false"/>
          <w:i w:val="false"/>
          <w:color w:val="000000"/>
          <w:sz w:val="24"/>
          <w:lang w:val="pl-Pl"/>
        </w:rPr>
        <w:t>d) powstanie systemu dur-moll i basso continuo,</w:t>
      </w:r>
    </w:p>
    <w:p>
      <w:pPr>
        <w:spacing w:before="25" w:after="0"/>
        <w:ind w:left="0"/>
        <w:jc w:val="both"/>
        <w:textAlignment w:val="auto"/>
      </w:pPr>
      <w:r>
        <w:rPr>
          <w:rFonts w:ascii="Times New Roman"/>
          <w:b w:val="false"/>
          <w:i w:val="false"/>
          <w:color w:val="000000"/>
          <w:sz w:val="24"/>
          <w:lang w:val="pl-Pl"/>
        </w:rPr>
        <w:t>e) concerto - powszechne muzykowanie i związane z nim formy (concerto grosso, muzyka plenerowa);</w:t>
      </w:r>
    </w:p>
    <w:p>
      <w:pPr>
        <w:spacing w:before="25" w:after="0"/>
        <w:ind w:left="0"/>
        <w:jc w:val="both"/>
        <w:textAlignment w:val="auto"/>
      </w:pPr>
      <w:r>
        <w:rPr>
          <w:rFonts w:ascii="Times New Roman"/>
          <w:b w:val="false"/>
          <w:i w:val="false"/>
          <w:color w:val="000000"/>
          <w:sz w:val="24"/>
          <w:lang w:val="pl-Pl"/>
        </w:rPr>
        <w:t>2) omawia cechy wybranych form muzycznych (fuga, preludium, toccata, suita i partita, tańce: menuet, gawot; koncert, concerto grosso, sonata barokowa, uwertura, opera, oratorium, pasja, kantata);</w:t>
      </w:r>
    </w:p>
    <w:p>
      <w:pPr>
        <w:spacing w:before="25" w:after="0"/>
        <w:ind w:left="0"/>
        <w:jc w:val="both"/>
        <w:textAlignment w:val="auto"/>
      </w:pPr>
      <w:r>
        <w:rPr>
          <w:rFonts w:ascii="Times New Roman"/>
          <w:b w:val="false"/>
          <w:i w:val="false"/>
          <w:color w:val="000000"/>
          <w:sz w:val="24"/>
          <w:lang w:val="pl-Pl"/>
        </w:rPr>
        <w:t>3) wymienia i klasyfikuje barokowe instrumenty muzyczne (klawesyn, organy, skrzypce, altówka, wiolonczela, kontrabas, obój, waltornia, fortepian, flet poprzeczny);</w:t>
      </w:r>
    </w:p>
    <w:p>
      <w:pPr>
        <w:spacing w:before="25" w:after="0"/>
        <w:ind w:left="0"/>
        <w:jc w:val="both"/>
        <w:textAlignment w:val="auto"/>
      </w:pPr>
      <w:r>
        <w:rPr>
          <w:rFonts w:ascii="Times New Roman"/>
          <w:b w:val="false"/>
          <w:i w:val="false"/>
          <w:color w:val="000000"/>
          <w:sz w:val="24"/>
          <w:lang w:val="pl-Pl"/>
        </w:rPr>
        <w:t>4) wymienia i charakteryzuje twórczość kompozytorów (Claudio Monteverdi, Johann Sebastian Bach, Georg Friedrich Haendel, Antonio Vivaldi, Arcangelo Corelli, klawesyniści francuscy: Jean Philippe Rameau, François Couperin);</w:t>
      </w:r>
    </w:p>
    <w:p>
      <w:pPr>
        <w:spacing w:before="25" w:after="0"/>
        <w:ind w:left="0"/>
        <w:jc w:val="both"/>
        <w:textAlignment w:val="auto"/>
      </w:pPr>
      <w:r>
        <w:rPr>
          <w:rFonts w:ascii="Times New Roman"/>
          <w:b w:val="false"/>
          <w:i w:val="false"/>
          <w:color w:val="000000"/>
          <w:sz w:val="24"/>
          <w:lang w:val="pl-Pl"/>
        </w:rPr>
        <w:t>5) omawia polską muzykę barokową i jej reprezentantów (Bartłomiej Pękiel, Adam Jarzębski, Marcin Mielczewski, Grzegorz Gerwazy Gorczycki);</w:t>
      </w:r>
    </w:p>
    <w:p>
      <w:pPr>
        <w:spacing w:before="25" w:after="0"/>
        <w:ind w:left="0"/>
        <w:jc w:val="both"/>
        <w:textAlignment w:val="auto"/>
      </w:pPr>
      <w:r>
        <w:rPr>
          <w:rFonts w:ascii="Times New Roman"/>
          <w:b w:val="false"/>
          <w:i w:val="false"/>
          <w:color w:val="000000"/>
          <w:sz w:val="24"/>
          <w:lang w:val="pl-Pl"/>
        </w:rPr>
        <w:t>6) zna pojęcia: system dur-moll, polifonia imitacyjna, bas cyfrowany (basso continuo), kontrapunkt, forma ewolucyjna, orkiestra barokowa, improwizacja, forma wariacyjna, ostinato, system równomiernie temperowany, bel canto.</w:t>
      </w:r>
    </w:p>
    <w:p>
      <w:pPr>
        <w:spacing w:before="25" w:after="0"/>
        <w:ind w:left="0"/>
        <w:jc w:val="both"/>
        <w:textAlignment w:val="auto"/>
      </w:pPr>
      <w:r>
        <w:rPr>
          <w:rFonts w:ascii="Times New Roman"/>
          <w:b w:val="false"/>
          <w:i w:val="false"/>
          <w:color w:val="000000"/>
          <w:sz w:val="24"/>
          <w:lang w:val="pl-Pl"/>
        </w:rPr>
        <w:t>6. Klasycyzm. Uczeń:</w:t>
      </w:r>
    </w:p>
    <w:p>
      <w:pPr>
        <w:spacing w:before="25" w:after="0"/>
        <w:ind w:left="0"/>
        <w:jc w:val="both"/>
        <w:textAlignment w:val="auto"/>
      </w:pPr>
      <w:r>
        <w:rPr>
          <w:rFonts w:ascii="Times New Roman"/>
          <w:b w:val="false"/>
          <w:i w:val="false"/>
          <w:color w:val="000000"/>
          <w:sz w:val="24"/>
          <w:lang w:val="pl-Pl"/>
        </w:rPr>
        <w:t>1) charakteryzuje muzykę w kontekście estetyki epoki:</w:t>
      </w:r>
    </w:p>
    <w:p>
      <w:pPr>
        <w:spacing w:before="25" w:after="0"/>
        <w:ind w:left="0"/>
        <w:jc w:val="both"/>
        <w:textAlignment w:val="auto"/>
      </w:pPr>
      <w:r>
        <w:rPr>
          <w:rFonts w:ascii="Times New Roman"/>
          <w:b w:val="false"/>
          <w:i w:val="false"/>
          <w:color w:val="000000"/>
          <w:sz w:val="24"/>
          <w:lang w:val="pl-Pl"/>
        </w:rPr>
        <w:t>a) okres przedklasyczny i jego reprezentantów (klawesyniści francuscy, Christoph Willibald Gluck, Luigi Boccherini),</w:t>
      </w:r>
    </w:p>
    <w:p>
      <w:pPr>
        <w:spacing w:before="25" w:after="0"/>
        <w:ind w:left="0"/>
        <w:jc w:val="both"/>
        <w:textAlignment w:val="auto"/>
      </w:pPr>
      <w:r>
        <w:rPr>
          <w:rFonts w:ascii="Times New Roman"/>
          <w:b w:val="false"/>
          <w:i w:val="false"/>
          <w:color w:val="000000"/>
          <w:sz w:val="24"/>
          <w:lang w:val="pl-Pl"/>
        </w:rPr>
        <w:t>b) szkoła mannheimska i jej wpływ na powstanie klasycyzmu,</w:t>
      </w:r>
    </w:p>
    <w:p>
      <w:pPr>
        <w:spacing w:before="25" w:after="0"/>
        <w:ind w:left="0"/>
        <w:jc w:val="both"/>
        <w:textAlignment w:val="auto"/>
      </w:pPr>
      <w:r>
        <w:rPr>
          <w:rFonts w:ascii="Times New Roman"/>
          <w:b w:val="false"/>
          <w:i w:val="false"/>
          <w:color w:val="000000"/>
          <w:sz w:val="24"/>
          <w:lang w:val="pl-Pl"/>
        </w:rPr>
        <w:t>c) opisuje styl gallant,</w:t>
      </w:r>
    </w:p>
    <w:p>
      <w:pPr>
        <w:spacing w:before="25" w:after="0"/>
        <w:ind w:left="0"/>
        <w:jc w:val="both"/>
        <w:textAlignment w:val="auto"/>
      </w:pPr>
      <w:r>
        <w:rPr>
          <w:rFonts w:ascii="Times New Roman"/>
          <w:b w:val="false"/>
          <w:i w:val="false"/>
          <w:color w:val="000000"/>
          <w:sz w:val="24"/>
          <w:lang w:val="pl-Pl"/>
        </w:rPr>
        <w:t>d) związki muzyki z kulturą mieszczańską,</w:t>
      </w:r>
    </w:p>
    <w:p>
      <w:pPr>
        <w:spacing w:before="25" w:after="0"/>
        <w:ind w:left="0"/>
        <w:jc w:val="both"/>
        <w:textAlignment w:val="auto"/>
      </w:pPr>
      <w:r>
        <w:rPr>
          <w:rFonts w:ascii="Times New Roman"/>
          <w:b w:val="false"/>
          <w:i w:val="false"/>
          <w:color w:val="000000"/>
          <w:sz w:val="24"/>
          <w:lang w:val="pl-Pl"/>
        </w:rPr>
        <w:t>e) muzyka salonowa,</w:t>
      </w:r>
    </w:p>
    <w:p>
      <w:pPr>
        <w:spacing w:before="25" w:after="0"/>
        <w:ind w:left="0"/>
        <w:jc w:val="both"/>
        <w:textAlignment w:val="auto"/>
      </w:pPr>
      <w:r>
        <w:rPr>
          <w:rFonts w:ascii="Times New Roman"/>
          <w:b w:val="false"/>
          <w:i w:val="false"/>
          <w:color w:val="000000"/>
          <w:sz w:val="24"/>
          <w:lang w:val="pl-Pl"/>
        </w:rPr>
        <w:t>f) rola teatrów jako ośrodków muzycznych,</w:t>
      </w:r>
    </w:p>
    <w:p>
      <w:pPr>
        <w:spacing w:before="25" w:after="0"/>
        <w:ind w:left="0"/>
        <w:jc w:val="both"/>
        <w:textAlignment w:val="auto"/>
      </w:pPr>
      <w:r>
        <w:rPr>
          <w:rFonts w:ascii="Times New Roman"/>
          <w:b w:val="false"/>
          <w:i w:val="false"/>
          <w:color w:val="000000"/>
          <w:sz w:val="24"/>
          <w:lang w:val="pl-Pl"/>
        </w:rPr>
        <w:t>g) twórczość i działalność klasyków wiedeńskich,</w:t>
      </w:r>
    </w:p>
    <w:p>
      <w:pPr>
        <w:spacing w:before="25" w:after="0"/>
        <w:ind w:left="0"/>
        <w:jc w:val="both"/>
        <w:textAlignment w:val="auto"/>
      </w:pPr>
      <w:r>
        <w:rPr>
          <w:rFonts w:ascii="Times New Roman"/>
          <w:b w:val="false"/>
          <w:i w:val="false"/>
          <w:color w:val="000000"/>
          <w:sz w:val="24"/>
          <w:lang w:val="pl-Pl"/>
        </w:rPr>
        <w:t>h) odmienność późnej twórczości Ludwiga van Beethovena jako prekursora romantyzmu,</w:t>
      </w:r>
    </w:p>
    <w:p>
      <w:pPr>
        <w:spacing w:before="25" w:after="0"/>
        <w:ind w:left="0"/>
        <w:jc w:val="both"/>
        <w:textAlignment w:val="auto"/>
      </w:pPr>
      <w:r>
        <w:rPr>
          <w:rFonts w:ascii="Times New Roman"/>
          <w:b w:val="false"/>
          <w:i w:val="false"/>
          <w:color w:val="000000"/>
          <w:sz w:val="24"/>
          <w:lang w:val="pl-Pl"/>
        </w:rPr>
        <w:t>i) zmiany w cyklu sonatowym dokonane przez Ludwiga van Beethovena i ich przykłady;</w:t>
      </w:r>
    </w:p>
    <w:p>
      <w:pPr>
        <w:spacing w:before="25" w:after="0"/>
        <w:ind w:left="0"/>
        <w:jc w:val="both"/>
        <w:textAlignment w:val="auto"/>
      </w:pPr>
      <w:r>
        <w:rPr>
          <w:rFonts w:ascii="Times New Roman"/>
          <w:b w:val="false"/>
          <w:i w:val="false"/>
          <w:color w:val="000000"/>
          <w:sz w:val="24"/>
          <w:lang w:val="pl-Pl"/>
        </w:rPr>
        <w:t>2) omawia cechy wybranych form muzycznych:</w:t>
      </w:r>
    </w:p>
    <w:p>
      <w:pPr>
        <w:spacing w:before="25" w:after="0"/>
        <w:ind w:left="0"/>
        <w:jc w:val="both"/>
        <w:textAlignment w:val="auto"/>
      </w:pPr>
      <w:r>
        <w:rPr>
          <w:rFonts w:ascii="Times New Roman"/>
          <w:b w:val="false"/>
          <w:i w:val="false"/>
          <w:color w:val="000000"/>
          <w:sz w:val="24"/>
          <w:lang w:val="pl-Pl"/>
        </w:rPr>
        <w:t>a) części cyklu sonatowego (w tym allegro sonatowe),</w:t>
      </w:r>
    </w:p>
    <w:p>
      <w:pPr>
        <w:spacing w:before="25" w:after="0"/>
        <w:ind w:left="0"/>
        <w:jc w:val="both"/>
        <w:textAlignment w:val="auto"/>
      </w:pPr>
      <w:r>
        <w:rPr>
          <w:rFonts w:ascii="Times New Roman"/>
          <w:b w:val="false"/>
          <w:i w:val="false"/>
          <w:color w:val="000000"/>
          <w:sz w:val="24"/>
          <w:lang w:val="pl-Pl"/>
        </w:rPr>
        <w:t>b) gatunki oparte na cyklu sonatowym: sonata klasyczna, symfonia, koncert solowy, kwartet smyczkowy,</w:t>
      </w:r>
    </w:p>
    <w:p>
      <w:pPr>
        <w:spacing w:before="25" w:after="0"/>
        <w:ind w:left="0"/>
        <w:jc w:val="both"/>
        <w:textAlignment w:val="auto"/>
      </w:pPr>
      <w:r>
        <w:rPr>
          <w:rFonts w:ascii="Times New Roman"/>
          <w:b w:val="false"/>
          <w:i w:val="false"/>
          <w:color w:val="000000"/>
          <w:sz w:val="24"/>
          <w:lang w:val="pl-Pl"/>
        </w:rPr>
        <w:t>c) wariacje,</w:t>
      </w:r>
    </w:p>
    <w:p>
      <w:pPr>
        <w:spacing w:before="25" w:after="0"/>
        <w:ind w:left="0"/>
        <w:jc w:val="both"/>
        <w:textAlignment w:val="auto"/>
      </w:pPr>
      <w:r>
        <w:rPr>
          <w:rFonts w:ascii="Times New Roman"/>
          <w:b w:val="false"/>
          <w:i w:val="false"/>
          <w:color w:val="000000"/>
          <w:sz w:val="24"/>
          <w:lang w:val="pl-Pl"/>
        </w:rPr>
        <w:t>d) rondo,</w:t>
      </w:r>
    </w:p>
    <w:p>
      <w:pPr>
        <w:spacing w:before="25" w:after="0"/>
        <w:ind w:left="0"/>
        <w:jc w:val="both"/>
        <w:textAlignment w:val="auto"/>
      </w:pPr>
      <w:r>
        <w:rPr>
          <w:rFonts w:ascii="Times New Roman"/>
          <w:b w:val="false"/>
          <w:i w:val="false"/>
          <w:color w:val="000000"/>
          <w:sz w:val="24"/>
          <w:lang w:val="pl-Pl"/>
        </w:rPr>
        <w:t>e) XVIII-wieczna muzyka rozrywkowa i jej formy: serenada, divertimento;</w:t>
      </w:r>
    </w:p>
    <w:p>
      <w:pPr>
        <w:spacing w:before="25" w:after="0"/>
        <w:ind w:left="0"/>
        <w:jc w:val="both"/>
        <w:textAlignment w:val="auto"/>
      </w:pPr>
      <w:r>
        <w:rPr>
          <w:rFonts w:ascii="Times New Roman"/>
          <w:b w:val="false"/>
          <w:i w:val="false"/>
          <w:color w:val="000000"/>
          <w:sz w:val="24"/>
          <w:lang w:val="pl-Pl"/>
        </w:rPr>
        <w:t>3) wymienia i klasyfikuje instrumenty orkiestry symfonicznej, skład kwartetu smyczkowego i różnych zespołów kameralnych typowych dla epoki klasycyzmu;</w:t>
      </w:r>
    </w:p>
    <w:p>
      <w:pPr>
        <w:spacing w:before="25" w:after="0"/>
        <w:ind w:left="0"/>
        <w:jc w:val="both"/>
        <w:textAlignment w:val="auto"/>
      </w:pPr>
      <w:r>
        <w:rPr>
          <w:rFonts w:ascii="Times New Roman"/>
          <w:b w:val="false"/>
          <w:i w:val="false"/>
          <w:color w:val="000000"/>
          <w:sz w:val="24"/>
          <w:lang w:val="pl-Pl"/>
        </w:rPr>
        <w:t>4) wymienia i charakteryzuje twórczość kompozytorów (Joseph Haydn, Wolfgang Amadeus Mozart, Ludwig van Beethoven);</w:t>
      </w:r>
    </w:p>
    <w:p>
      <w:pPr>
        <w:spacing w:before="25" w:after="0"/>
        <w:ind w:left="0"/>
        <w:jc w:val="both"/>
        <w:textAlignment w:val="auto"/>
      </w:pPr>
      <w:r>
        <w:rPr>
          <w:rFonts w:ascii="Times New Roman"/>
          <w:b w:val="false"/>
          <w:i w:val="false"/>
          <w:color w:val="000000"/>
          <w:sz w:val="24"/>
          <w:lang w:val="pl-Pl"/>
        </w:rPr>
        <w:t>5) omawia polską muzykę epoki klasycyzmu (pieśń patriotyczna, polonez, śpiewogra, wodewil) i jej reprezentantów (Maciej Kamieński, Jan Stefani, Michał Kleofas Ogiński, Józef Elsner, Karol Kurpiński);</w:t>
      </w:r>
    </w:p>
    <w:p>
      <w:pPr>
        <w:spacing w:before="25" w:after="0"/>
        <w:ind w:left="0"/>
        <w:jc w:val="both"/>
        <w:textAlignment w:val="auto"/>
      </w:pPr>
      <w:r>
        <w:rPr>
          <w:rFonts w:ascii="Times New Roman"/>
          <w:b w:val="false"/>
          <w:i w:val="false"/>
          <w:color w:val="000000"/>
          <w:sz w:val="24"/>
          <w:lang w:val="pl-Pl"/>
        </w:rPr>
        <w:t>6) zna pojęcia: styl galant, homofonia, klasycy wiedeńscy, elementy allegra sonatowego (dualizm tematyczny, ekspozycja, przetworzenie, repryza), kadencja wirtuozowska, elementy ronda (refren, kuplety).</w:t>
      </w:r>
    </w:p>
    <w:p>
      <w:pPr>
        <w:spacing w:before="25" w:after="0"/>
        <w:ind w:left="0"/>
        <w:jc w:val="both"/>
        <w:textAlignment w:val="auto"/>
      </w:pPr>
      <w:r>
        <w:rPr>
          <w:rFonts w:ascii="Times New Roman"/>
          <w:b w:val="false"/>
          <w:i w:val="false"/>
          <w:color w:val="000000"/>
          <w:sz w:val="24"/>
          <w:lang w:val="pl-Pl"/>
        </w:rPr>
        <w:t>7. Romantyzm. Uczeń:</w:t>
      </w:r>
    </w:p>
    <w:p>
      <w:pPr>
        <w:spacing w:before="25" w:after="0"/>
        <w:ind w:left="0"/>
        <w:jc w:val="both"/>
        <w:textAlignment w:val="auto"/>
      </w:pPr>
      <w:r>
        <w:rPr>
          <w:rFonts w:ascii="Times New Roman"/>
          <w:b w:val="false"/>
          <w:i w:val="false"/>
          <w:color w:val="000000"/>
          <w:sz w:val="24"/>
          <w:lang w:val="pl-Pl"/>
        </w:rPr>
        <w:t>1) charakteryzuje muzykę romantyczną w kontekście estetyki epoki:</w:t>
      </w:r>
    </w:p>
    <w:p>
      <w:pPr>
        <w:spacing w:before="25" w:after="0"/>
        <w:ind w:left="0"/>
        <w:jc w:val="both"/>
        <w:textAlignment w:val="auto"/>
      </w:pPr>
      <w:r>
        <w:rPr>
          <w:rFonts w:ascii="Times New Roman"/>
          <w:b w:val="false"/>
          <w:i w:val="false"/>
          <w:color w:val="000000"/>
          <w:sz w:val="24"/>
          <w:lang w:val="pl-Pl"/>
        </w:rPr>
        <w:t>a) rozumie związki muzyki Ludwiga van Beethovena z początkami romantyzmu,</w:t>
      </w:r>
    </w:p>
    <w:p>
      <w:pPr>
        <w:spacing w:before="25" w:after="0"/>
        <w:ind w:left="0"/>
        <w:jc w:val="both"/>
        <w:textAlignment w:val="auto"/>
      </w:pPr>
      <w:r>
        <w:rPr>
          <w:rFonts w:ascii="Times New Roman"/>
          <w:b w:val="false"/>
          <w:i w:val="false"/>
          <w:color w:val="000000"/>
          <w:sz w:val="24"/>
          <w:lang w:val="pl-Pl"/>
        </w:rPr>
        <w:t>b) opisuje styl brillant,</w:t>
      </w:r>
    </w:p>
    <w:p>
      <w:pPr>
        <w:spacing w:before="25" w:after="0"/>
        <w:ind w:left="0"/>
        <w:jc w:val="both"/>
        <w:textAlignment w:val="auto"/>
      </w:pPr>
      <w:r>
        <w:rPr>
          <w:rFonts w:ascii="Times New Roman"/>
          <w:b w:val="false"/>
          <w:i w:val="false"/>
          <w:color w:val="000000"/>
          <w:sz w:val="24"/>
          <w:lang w:val="pl-Pl"/>
        </w:rPr>
        <w:t>c) wymienia charakterystyczne cechy romantyzmu (uczuciowość, elementy narodowe i ludowe, wirtuozeria (wirtuozi, np. Niccolo Paganini, Fryderyk Chopin, Ferenc Liszt, Henryk Wieniawski i in.),</w:t>
      </w:r>
    </w:p>
    <w:p>
      <w:pPr>
        <w:spacing w:before="25" w:after="0"/>
        <w:ind w:left="0"/>
        <w:jc w:val="both"/>
        <w:textAlignment w:val="auto"/>
      </w:pPr>
      <w:r>
        <w:rPr>
          <w:rFonts w:ascii="Times New Roman"/>
          <w:b w:val="false"/>
          <w:i w:val="false"/>
          <w:color w:val="000000"/>
          <w:sz w:val="24"/>
          <w:lang w:val="pl-Pl"/>
        </w:rPr>
        <w:t>d) dostrzega wątki narodowe w muzyce,</w:t>
      </w:r>
    </w:p>
    <w:p>
      <w:pPr>
        <w:spacing w:before="25" w:after="0"/>
        <w:ind w:left="0"/>
        <w:jc w:val="both"/>
        <w:textAlignment w:val="auto"/>
      </w:pPr>
      <w:r>
        <w:rPr>
          <w:rFonts w:ascii="Times New Roman"/>
          <w:b w:val="false"/>
          <w:i w:val="false"/>
          <w:color w:val="000000"/>
          <w:sz w:val="24"/>
          <w:lang w:val="pl-Pl"/>
        </w:rPr>
        <w:t>e) omawia rozwój muzykowania domowego,</w:t>
      </w:r>
    </w:p>
    <w:p>
      <w:pPr>
        <w:spacing w:before="25" w:after="0"/>
        <w:ind w:left="0"/>
        <w:jc w:val="both"/>
        <w:textAlignment w:val="auto"/>
      </w:pPr>
      <w:r>
        <w:rPr>
          <w:rFonts w:ascii="Times New Roman"/>
          <w:b w:val="false"/>
          <w:i w:val="false"/>
          <w:color w:val="000000"/>
          <w:sz w:val="24"/>
          <w:lang w:val="pl-Pl"/>
        </w:rPr>
        <w:t>f) opisuje orkiestrę symfoniczną w romantyzmie (powiększenie składu, szczególnie u Hectora Berlioza i Gustava Mahlera, rola dyrygenta);</w:t>
      </w:r>
    </w:p>
    <w:p>
      <w:pPr>
        <w:spacing w:before="25" w:after="0"/>
        <w:ind w:left="0"/>
        <w:jc w:val="both"/>
        <w:textAlignment w:val="auto"/>
      </w:pPr>
      <w:r>
        <w:rPr>
          <w:rFonts w:ascii="Times New Roman"/>
          <w:b w:val="false"/>
          <w:i w:val="false"/>
          <w:color w:val="000000"/>
          <w:sz w:val="24"/>
          <w:lang w:val="pl-Pl"/>
        </w:rPr>
        <w:t>2) omawia cechy wybranych form muzycznych:</w:t>
      </w:r>
    </w:p>
    <w:p>
      <w:pPr>
        <w:spacing w:before="25" w:after="0"/>
        <w:ind w:left="0"/>
        <w:jc w:val="both"/>
        <w:textAlignment w:val="auto"/>
      </w:pPr>
      <w:r>
        <w:rPr>
          <w:rFonts w:ascii="Times New Roman"/>
          <w:b w:val="false"/>
          <w:i w:val="false"/>
          <w:color w:val="000000"/>
          <w:sz w:val="24"/>
          <w:lang w:val="pl-Pl"/>
        </w:rPr>
        <w:t>a) wielkie (sonata, symfonia, opera, dramat muzyczny, poemat symfoniczny, koncert),</w:t>
      </w:r>
    </w:p>
    <w:p>
      <w:pPr>
        <w:spacing w:before="25" w:after="0"/>
        <w:ind w:left="0"/>
        <w:jc w:val="both"/>
        <w:textAlignment w:val="auto"/>
      </w:pPr>
      <w:r>
        <w:rPr>
          <w:rFonts w:ascii="Times New Roman"/>
          <w:b w:val="false"/>
          <w:i w:val="false"/>
          <w:color w:val="000000"/>
          <w:sz w:val="24"/>
          <w:lang w:val="pl-Pl"/>
        </w:rPr>
        <w:t>b) małe (liryka instrumentalna: pieśń bez słów, scherzo, nokturn, preludium, etiuda, bagatela, impromptu, moment musical, rapsodia, fantazja, ballada i in.), pieśń, rondo klasyczne a rondo romantyczne;</w:t>
      </w:r>
    </w:p>
    <w:p>
      <w:pPr>
        <w:spacing w:before="25" w:after="0"/>
        <w:ind w:left="0"/>
        <w:jc w:val="both"/>
        <w:textAlignment w:val="auto"/>
      </w:pPr>
      <w:r>
        <w:rPr>
          <w:rFonts w:ascii="Times New Roman"/>
          <w:b w:val="false"/>
          <w:i w:val="false"/>
          <w:color w:val="000000"/>
          <w:sz w:val="24"/>
          <w:lang w:val="pl-Pl"/>
        </w:rPr>
        <w:t>3) wymienia i klasyfikuje instrumenty muzyczne charakterystyczne dla epoki romantyzmu: fortepian, pianino, gitara, harfa; instrumenty smyczkowe (skrzypce, altówka, wiolonczela, kontrabas), instrumenty dęte: róg (waltornia), obój, flet, klarnet, saksofon; wymienia kompozytorów romantyzmu i charakteryzuje ich twórczość: Franz Schubert, Hector Berlioz, Felix Mendelssohn-Bartholdy, Robert Schumann, Ferenc Liszt, Gioacchino Rossini, Giuseppe Verdi, Richard Wagner, Giacomo Puccini i późny romantyzm: Johann Brahms, Piotr Czajkowski, Gustav Mahler;</w:t>
      </w:r>
    </w:p>
    <w:p>
      <w:pPr>
        <w:spacing w:before="25" w:after="0"/>
        <w:ind w:left="0"/>
        <w:jc w:val="both"/>
        <w:textAlignment w:val="auto"/>
      </w:pPr>
      <w:r>
        <w:rPr>
          <w:rFonts w:ascii="Times New Roman"/>
          <w:b w:val="false"/>
          <w:i w:val="false"/>
          <w:color w:val="000000"/>
          <w:sz w:val="24"/>
          <w:lang w:val="pl-Pl"/>
        </w:rPr>
        <w:t>4) omawia szkoły narodowe: niemiecka (Carl Maria von Weber i Richard Wagner), czeska (Bedřich Smetana i Antonín Dvořák), polska (Stanisław Moniuszko, Fryderyk Chopin i Zygmunt Noskowski), rosyjska (Potężna Gromadka, a w niej przede wszystkim: Modest Musorgski, Aleksander Borodin i Nikołaj Rimski-Korsakow), hiszpańska (Isaac Albéniz, Enrique Granados), francuska (César Franck), angielska (Edward Elgar, Ralph Vaughan Williams), w Skandynawii: norweska (Edvard-Grieg) i fińska (Jan Sibelius);</w:t>
      </w:r>
    </w:p>
    <w:p>
      <w:pPr>
        <w:spacing w:before="25" w:after="0"/>
        <w:ind w:left="0"/>
        <w:jc w:val="both"/>
        <w:textAlignment w:val="auto"/>
      </w:pPr>
      <w:r>
        <w:rPr>
          <w:rFonts w:ascii="Times New Roman"/>
          <w:b w:val="false"/>
          <w:i w:val="false"/>
          <w:color w:val="000000"/>
          <w:sz w:val="24"/>
          <w:lang w:val="pl-Pl"/>
        </w:rPr>
        <w:t>5) charakteryzuje polską muzykę romantyczną i jej reprezentantów (Fryderyk Chopin, Henryk Wieniawski, Stanisław Moniuszko, Ignacy Jan Paderewski, Władysław Żeleński, Zygmunt Noskowski);</w:t>
      </w:r>
    </w:p>
    <w:p>
      <w:pPr>
        <w:spacing w:before="25" w:after="0"/>
        <w:ind w:left="0"/>
        <w:jc w:val="both"/>
        <w:textAlignment w:val="auto"/>
      </w:pPr>
      <w:r>
        <w:rPr>
          <w:rFonts w:ascii="Times New Roman"/>
          <w:b w:val="false"/>
          <w:i w:val="false"/>
          <w:color w:val="000000"/>
          <w:sz w:val="24"/>
          <w:lang w:val="pl-Pl"/>
        </w:rPr>
        <w:t>6) zna pojęcia: kantylena, tempo rubato, transkrypcja fortepianowa, wirtuoz, uwertura koncertowa, muzyka programowa, leitmotiv, szkoła narodowa, instrumentacja.</w:t>
      </w:r>
    </w:p>
    <w:p>
      <w:pPr>
        <w:spacing w:before="25" w:after="0"/>
        <w:ind w:left="0"/>
        <w:jc w:val="both"/>
        <w:textAlignment w:val="auto"/>
      </w:pPr>
      <w:r>
        <w:rPr>
          <w:rFonts w:ascii="Times New Roman"/>
          <w:b w:val="false"/>
          <w:i w:val="false"/>
          <w:color w:val="000000"/>
          <w:sz w:val="24"/>
          <w:lang w:val="pl-Pl"/>
        </w:rPr>
        <w:t>8. Muzyka XX i XXI wieku. Uczeń:</w:t>
      </w:r>
    </w:p>
    <w:p>
      <w:pPr>
        <w:spacing w:before="25" w:after="0"/>
        <w:ind w:left="0"/>
        <w:jc w:val="both"/>
        <w:textAlignment w:val="auto"/>
      </w:pPr>
      <w:r>
        <w:rPr>
          <w:rFonts w:ascii="Times New Roman"/>
          <w:b w:val="false"/>
          <w:i w:val="false"/>
          <w:color w:val="000000"/>
          <w:sz w:val="24"/>
          <w:lang w:val="pl-Pl"/>
        </w:rPr>
        <w:t>1) charakteryzuje muzykę w kontekście estetyki epoki - wymienia i opisuje wybrane style i techniki muzyki XX i XXI w.: impresjonizm, ekspresjonizm, dodekafonia, serializm, punktualizm, neoklasycyzm, nawiązania do jazzu, folkloryzm, witalizm, aleatoryzm, sonoryzm, muzyka elektroakustyczna, improwizowana, multimedialna, performance;</w:t>
      </w:r>
    </w:p>
    <w:p>
      <w:pPr>
        <w:spacing w:before="25" w:after="0"/>
        <w:ind w:left="0"/>
        <w:jc w:val="both"/>
        <w:textAlignment w:val="auto"/>
      </w:pPr>
      <w:r>
        <w:rPr>
          <w:rFonts w:ascii="Times New Roman"/>
          <w:b w:val="false"/>
          <w:i w:val="false"/>
          <w:color w:val="000000"/>
          <w:sz w:val="24"/>
          <w:lang w:val="pl-Pl"/>
        </w:rPr>
        <w:t>2) wymienia środki wykonawcze muzyki XX i XXI wieku i opisuje: fortepian preparowany, fale Martenota, organy Hammonda, syntezator (Mooga), zastosowanie taśmy magnetofonowej, instrumenty elektroakustyczne i elektroniczne;</w:t>
      </w:r>
    </w:p>
    <w:p>
      <w:pPr>
        <w:spacing w:before="25" w:after="0"/>
        <w:ind w:left="0"/>
        <w:jc w:val="both"/>
        <w:textAlignment w:val="auto"/>
      </w:pPr>
      <w:r>
        <w:rPr>
          <w:rFonts w:ascii="Times New Roman"/>
          <w:b w:val="false"/>
          <w:i w:val="false"/>
          <w:color w:val="000000"/>
          <w:sz w:val="24"/>
          <w:lang w:val="pl-Pl"/>
        </w:rPr>
        <w:t>3) wymienia i charakteryzuje twórczość kompozytorów: Claude Debussy, Maurice Ravel, Aleksander Skriabin, Arnold Schönberg, Siergiej Prokofiew, Igor Strawiński, Béla Bartók, Siergiej Rachmaninow, Dymitr Szostakowicz, Manuel de Falla, George Gershwin, John Cage, Olivier Messiaen, Pierre Boulez, Karheinz Stockhausen, Steve Reich, Gerard Grisey, Kaija Saariaho, Thomas Adès i in.;</w:t>
      </w:r>
    </w:p>
    <w:p>
      <w:pPr>
        <w:spacing w:before="25" w:after="0"/>
        <w:ind w:left="0"/>
        <w:jc w:val="both"/>
        <w:textAlignment w:val="auto"/>
      </w:pPr>
      <w:r>
        <w:rPr>
          <w:rFonts w:ascii="Times New Roman"/>
          <w:b w:val="false"/>
          <w:i w:val="false"/>
          <w:color w:val="000000"/>
          <w:sz w:val="24"/>
          <w:lang w:val="pl-Pl"/>
        </w:rPr>
        <w:t>4) omawia polską muzykę XX wieku i jej twórców, dokonując klasyfikacji zgodnie ze stylami i kierunkami: Mieczysław Karłowicz, Karol Szymanowski, Grażyna Bacewicz, Witold Lutosławski, Andrzej Panufnik, Tadeusz Baird, Kazimierz Serocki, Wojciech Kilar, Henryk Mikołaj Górecki, Krzysztof Penderecki, Eugeniusz Knapik, Aleksander Lasoń, Andrzej Krzanowski, Paweł Szymański, Hanna Kulenty, Paweł Mykietyn, Agata Zubel i in.;</w:t>
      </w:r>
    </w:p>
    <w:p>
      <w:pPr>
        <w:spacing w:before="25" w:after="0"/>
        <w:ind w:left="0"/>
        <w:jc w:val="both"/>
        <w:textAlignment w:val="auto"/>
      </w:pPr>
      <w:r>
        <w:rPr>
          <w:rFonts w:ascii="Times New Roman"/>
          <w:b w:val="false"/>
          <w:i w:val="false"/>
          <w:color w:val="000000"/>
          <w:sz w:val="24"/>
          <w:lang w:val="pl-Pl"/>
        </w:rPr>
        <w:t>5) zna pojęcia: skala całotonowa, atonalność, technika dwunastotonowa (dodekafonia), seria, polirytmia, polimetria, politonalność, klaster;</w:t>
      </w:r>
    </w:p>
    <w:p>
      <w:pPr>
        <w:spacing w:before="25" w:after="0"/>
        <w:ind w:left="0"/>
        <w:jc w:val="both"/>
        <w:textAlignment w:val="auto"/>
      </w:pPr>
      <w:r>
        <w:rPr>
          <w:rFonts w:ascii="Times New Roman"/>
          <w:b w:val="false"/>
          <w:i w:val="false"/>
          <w:color w:val="000000"/>
          <w:sz w:val="24"/>
          <w:lang w:val="pl-Pl"/>
        </w:rPr>
        <w:t>6) zna pojęcia: pokolenie 1933, pokolenie 1951/pokolenie Stalowej Woli, festiwal Warszawska Jesień, festiwal Młodzi Muzycy Młodemu Miastu w Stalowej Woli; potrafi wskazać kompozytorów polskich tworzących obecnie, korzystając z pomocy internetu.</w:t>
      </w:r>
    </w:p>
    <w:p>
      <w:pPr>
        <w:spacing w:before="25" w:after="0"/>
        <w:ind w:left="0"/>
        <w:jc w:val="both"/>
        <w:textAlignment w:val="auto"/>
      </w:pPr>
      <w:r>
        <w:rPr>
          <w:rFonts w:ascii="Times New Roman"/>
          <w:b w:val="false"/>
          <w:i w:val="false"/>
          <w:color w:val="000000"/>
          <w:sz w:val="24"/>
          <w:lang w:val="pl-Pl"/>
        </w:rPr>
        <w:t>II. Analiza i interpretacja dzieł muzycznych. Uczeń:</w:t>
      </w:r>
    </w:p>
    <w:p>
      <w:pPr>
        <w:spacing w:before="25" w:after="0"/>
        <w:ind w:left="0"/>
        <w:jc w:val="both"/>
        <w:textAlignment w:val="auto"/>
      </w:pPr>
      <w:r>
        <w:rPr>
          <w:rFonts w:ascii="Times New Roman"/>
          <w:b w:val="false"/>
          <w:i w:val="false"/>
          <w:color w:val="000000"/>
          <w:sz w:val="24"/>
          <w:lang w:val="pl-Pl"/>
        </w:rPr>
        <w:t>1) zna podstawowe terminy i pojęcia właściwe dla opisu i zrozumienia wybranych dzieł muzycznych;</w:t>
      </w:r>
    </w:p>
    <w:p>
      <w:pPr>
        <w:spacing w:before="25" w:after="0"/>
        <w:ind w:left="0"/>
        <w:jc w:val="both"/>
        <w:textAlignment w:val="auto"/>
      </w:pPr>
      <w:r>
        <w:rPr>
          <w:rFonts w:ascii="Times New Roman"/>
          <w:b w:val="false"/>
          <w:i w:val="false"/>
          <w:color w:val="000000"/>
          <w:sz w:val="24"/>
          <w:lang w:val="pl-Pl"/>
        </w:rPr>
        <w:t>2) nazywa i porządkuje główne nurty, gatunki i style muzyczne, wskazuje formy wypowiedzi artystycznej spoza tradycyjnej klasyfikacji, uzasadniając swoją wypowiedź;</w:t>
      </w:r>
    </w:p>
    <w:p>
      <w:pPr>
        <w:spacing w:before="25" w:after="0"/>
        <w:ind w:left="0"/>
        <w:jc w:val="both"/>
        <w:textAlignment w:val="auto"/>
      </w:pPr>
      <w:r>
        <w:rPr>
          <w:rFonts w:ascii="Times New Roman"/>
          <w:b w:val="false"/>
          <w:i w:val="false"/>
          <w:color w:val="000000"/>
          <w:sz w:val="24"/>
          <w:lang w:val="pl-Pl"/>
        </w:rPr>
        <w:t>3) zna konteksty kulturowe i naukowe powstawania muzyki;</w:t>
      </w:r>
    </w:p>
    <w:p>
      <w:pPr>
        <w:spacing w:before="25" w:after="0"/>
        <w:ind w:left="0"/>
        <w:jc w:val="both"/>
        <w:textAlignment w:val="auto"/>
      </w:pPr>
      <w:r>
        <w:rPr>
          <w:rFonts w:ascii="Times New Roman"/>
          <w:b w:val="false"/>
          <w:i w:val="false"/>
          <w:color w:val="000000"/>
          <w:sz w:val="24"/>
          <w:lang w:val="pl-Pl"/>
        </w:rPr>
        <w:t>4) dokonuje analizy percepcyjnej, uwzględniając:</w:t>
      </w:r>
    </w:p>
    <w:p>
      <w:pPr>
        <w:spacing w:before="25" w:after="0"/>
        <w:ind w:left="0"/>
        <w:jc w:val="both"/>
        <w:textAlignment w:val="auto"/>
      </w:pPr>
      <w:r>
        <w:rPr>
          <w:rFonts w:ascii="Times New Roman"/>
          <w:b w:val="false"/>
          <w:i w:val="false"/>
          <w:color w:val="000000"/>
          <w:sz w:val="24"/>
          <w:lang w:val="pl-Pl"/>
        </w:rPr>
        <w:t>a) elementy muzyki,</w:t>
      </w:r>
    </w:p>
    <w:p>
      <w:pPr>
        <w:spacing w:before="25" w:after="0"/>
        <w:ind w:left="0"/>
        <w:jc w:val="both"/>
        <w:textAlignment w:val="auto"/>
      </w:pPr>
      <w:r>
        <w:rPr>
          <w:rFonts w:ascii="Times New Roman"/>
          <w:b w:val="false"/>
          <w:i w:val="false"/>
          <w:color w:val="000000"/>
          <w:sz w:val="24"/>
          <w:lang w:val="pl-Pl"/>
        </w:rPr>
        <w:t>b) podstawowe techniki kompozytorskie,</w:t>
      </w:r>
    </w:p>
    <w:p>
      <w:pPr>
        <w:spacing w:before="25" w:after="0"/>
        <w:ind w:left="0"/>
        <w:jc w:val="both"/>
        <w:textAlignment w:val="auto"/>
      </w:pPr>
      <w:r>
        <w:rPr>
          <w:rFonts w:ascii="Times New Roman"/>
          <w:b w:val="false"/>
          <w:i w:val="false"/>
          <w:color w:val="000000"/>
          <w:sz w:val="24"/>
          <w:lang w:val="pl-Pl"/>
        </w:rPr>
        <w:t>c) cechy stylów muzycznych,</w:t>
      </w:r>
    </w:p>
    <w:p>
      <w:pPr>
        <w:spacing w:before="25" w:after="0"/>
        <w:ind w:left="0"/>
        <w:jc w:val="both"/>
        <w:textAlignment w:val="auto"/>
      </w:pPr>
      <w:r>
        <w:rPr>
          <w:rFonts w:ascii="Times New Roman"/>
          <w:b w:val="false"/>
          <w:i w:val="false"/>
          <w:color w:val="000000"/>
          <w:sz w:val="24"/>
          <w:lang w:val="pl-Pl"/>
        </w:rPr>
        <w:t>d) strukturę gatunków i form muzycznych, ich zmiany i rozwój,</w:t>
      </w:r>
    </w:p>
    <w:p>
      <w:pPr>
        <w:spacing w:before="25" w:after="0"/>
        <w:ind w:left="0"/>
        <w:jc w:val="both"/>
        <w:textAlignment w:val="auto"/>
      </w:pPr>
      <w:r>
        <w:rPr>
          <w:rFonts w:ascii="Times New Roman"/>
          <w:b w:val="false"/>
          <w:i w:val="false"/>
          <w:color w:val="000000"/>
          <w:sz w:val="24"/>
          <w:lang w:val="pl-Pl"/>
        </w:rPr>
        <w:t>e) funkcje: np. religijna, społeczna, użytkowa, artystyczna i in.;</w:t>
      </w:r>
    </w:p>
    <w:p>
      <w:pPr>
        <w:spacing w:before="25" w:after="0"/>
        <w:ind w:left="0"/>
        <w:jc w:val="both"/>
        <w:textAlignment w:val="auto"/>
      </w:pPr>
      <w:r>
        <w:rPr>
          <w:rFonts w:ascii="Times New Roman"/>
          <w:b w:val="false"/>
          <w:i w:val="false"/>
          <w:color w:val="000000"/>
          <w:sz w:val="24"/>
          <w:lang w:val="pl-Pl"/>
        </w:rPr>
        <w:t>5) rozpoznaje cechy stylistyczne utworu reprezentującego określoną epokę muzyczną;</w:t>
      </w:r>
    </w:p>
    <w:p>
      <w:pPr>
        <w:spacing w:before="25" w:after="0"/>
        <w:ind w:left="0"/>
        <w:jc w:val="both"/>
        <w:textAlignment w:val="auto"/>
      </w:pPr>
      <w:r>
        <w:rPr>
          <w:rFonts w:ascii="Times New Roman"/>
          <w:b w:val="false"/>
          <w:i w:val="false"/>
          <w:color w:val="000000"/>
          <w:sz w:val="24"/>
          <w:lang w:val="pl-Pl"/>
        </w:rPr>
        <w:t>6) potrafi odnaleźć konotacje między dziełami dawnymi a obecnymi we współczesnej kulturze popularnej, np.:</w:t>
      </w:r>
    </w:p>
    <w:p>
      <w:pPr>
        <w:spacing w:before="25" w:after="0"/>
        <w:ind w:left="0"/>
        <w:jc w:val="both"/>
        <w:textAlignment w:val="auto"/>
      </w:pPr>
      <w:r>
        <w:rPr>
          <w:rFonts w:ascii="Times New Roman"/>
          <w:b w:val="false"/>
          <w:i w:val="false"/>
          <w:color w:val="000000"/>
          <w:sz w:val="24"/>
          <w:lang w:val="pl-Pl"/>
        </w:rPr>
        <w:t>a) śpiew gregoriański - zespół Gregorian,</w:t>
      </w:r>
    </w:p>
    <w:p>
      <w:pPr>
        <w:spacing w:before="25" w:after="0"/>
        <w:ind w:left="0"/>
        <w:jc w:val="both"/>
        <w:textAlignment w:val="auto"/>
      </w:pPr>
      <w:r>
        <w:rPr>
          <w:rFonts w:ascii="Times New Roman"/>
          <w:b w:val="false"/>
          <w:i w:val="false"/>
          <w:color w:val="000000"/>
          <w:sz w:val="24"/>
          <w:lang w:val="pl-Pl"/>
        </w:rPr>
        <w:t>b) H. Purcell, Dydona i Eneasz (basso ostinato) - Elton John, Sorry, Seems to be the Hardest Word,</w:t>
      </w:r>
    </w:p>
    <w:p>
      <w:pPr>
        <w:spacing w:before="25" w:after="0"/>
        <w:ind w:left="0"/>
        <w:jc w:val="both"/>
        <w:textAlignment w:val="auto"/>
      </w:pPr>
      <w:r>
        <w:rPr>
          <w:rFonts w:ascii="Times New Roman"/>
          <w:b w:val="false"/>
          <w:i w:val="false"/>
          <w:color w:val="000000"/>
          <w:sz w:val="24"/>
          <w:lang w:val="pl-Pl"/>
        </w:rPr>
        <w:t>c) J. Pachelbel, Kanon D-dur - Coolio, C U When U Get There,</w:t>
      </w:r>
    </w:p>
    <w:p>
      <w:pPr>
        <w:spacing w:before="25" w:after="0"/>
        <w:ind w:left="0"/>
        <w:jc w:val="both"/>
        <w:textAlignment w:val="auto"/>
      </w:pPr>
      <w:r>
        <w:rPr>
          <w:rFonts w:ascii="Times New Roman"/>
          <w:b w:val="false"/>
          <w:i w:val="false"/>
          <w:color w:val="000000"/>
          <w:sz w:val="24"/>
          <w:lang w:val="pl-Pl"/>
        </w:rPr>
        <w:t>d) J.S. Bach, Preludium C-dur (DWK) - Ch. Gounod, Ave Maria,</w:t>
      </w:r>
    </w:p>
    <w:p>
      <w:pPr>
        <w:spacing w:before="25" w:after="0"/>
        <w:ind w:left="0"/>
        <w:jc w:val="both"/>
        <w:textAlignment w:val="auto"/>
      </w:pPr>
      <w:r>
        <w:rPr>
          <w:rFonts w:ascii="Times New Roman"/>
          <w:b w:val="false"/>
          <w:i w:val="false"/>
          <w:color w:val="000000"/>
          <w:sz w:val="24"/>
          <w:lang w:val="pl-Pl"/>
        </w:rPr>
        <w:t>e) J.S. Bach, Aria na strunie G z III Suity Orkiestrowej G-dur - Procol Harum, A Whiter Shade of Pale,</w:t>
      </w:r>
    </w:p>
    <w:p>
      <w:pPr>
        <w:spacing w:before="25" w:after="0"/>
        <w:ind w:left="0"/>
        <w:jc w:val="both"/>
        <w:textAlignment w:val="auto"/>
      </w:pPr>
      <w:r>
        <w:rPr>
          <w:rFonts w:ascii="Times New Roman"/>
          <w:b w:val="false"/>
          <w:i w:val="false"/>
          <w:color w:val="000000"/>
          <w:sz w:val="24"/>
          <w:lang w:val="pl-Pl"/>
        </w:rPr>
        <w:t>f) J. Brahms, III Symfonia F-dur - Carlos Santana, Love of my Life,</w:t>
      </w:r>
    </w:p>
    <w:p>
      <w:pPr>
        <w:spacing w:before="25" w:after="0"/>
        <w:ind w:left="0"/>
        <w:jc w:val="both"/>
        <w:textAlignment w:val="auto"/>
      </w:pPr>
      <w:r>
        <w:rPr>
          <w:rFonts w:ascii="Times New Roman"/>
          <w:b w:val="false"/>
          <w:i w:val="false"/>
          <w:color w:val="000000"/>
          <w:sz w:val="24"/>
          <w:lang w:val="pl-Pl"/>
        </w:rPr>
        <w:t>g) R. Wagner, Tristan i Izolda (leitmotiv) - J. Williams, Marsz Imperialny z sagi Gwiezdne wojny,</w:t>
      </w:r>
    </w:p>
    <w:p>
      <w:pPr>
        <w:spacing w:before="25" w:after="0"/>
        <w:ind w:left="0"/>
        <w:jc w:val="both"/>
        <w:textAlignment w:val="auto"/>
      </w:pPr>
      <w:r>
        <w:rPr>
          <w:rFonts w:ascii="Times New Roman"/>
          <w:b w:val="false"/>
          <w:i w:val="false"/>
          <w:color w:val="000000"/>
          <w:sz w:val="24"/>
          <w:lang w:val="pl-Pl"/>
        </w:rPr>
        <w:t>h) S. Rachmaninow, II część z II Koncertu fortepianowego c-moll op. 18 - Celine Dion, All by Myself,</w:t>
      </w:r>
    </w:p>
    <w:p>
      <w:pPr>
        <w:spacing w:before="25" w:after="0"/>
        <w:ind w:left="0"/>
        <w:jc w:val="both"/>
        <w:textAlignment w:val="auto"/>
      </w:pPr>
      <w:r>
        <w:rPr>
          <w:rFonts w:ascii="Times New Roman"/>
          <w:b w:val="false"/>
          <w:i w:val="false"/>
          <w:color w:val="000000"/>
          <w:sz w:val="24"/>
          <w:lang w:val="pl-Pl"/>
        </w:rPr>
        <w:t>i) S. Prokofiew, suita Porucznik Kiże - Sting, Russians.</w:t>
      </w:r>
    </w:p>
    <w:p>
      <w:pPr>
        <w:spacing w:before="25" w:after="0"/>
        <w:ind w:left="0"/>
        <w:jc w:val="both"/>
        <w:textAlignment w:val="auto"/>
      </w:pPr>
      <w:r>
        <w:rPr>
          <w:rFonts w:ascii="Times New Roman"/>
          <w:b w:val="false"/>
          <w:i w:val="false"/>
          <w:color w:val="000000"/>
          <w:sz w:val="24"/>
          <w:lang w:val="pl-Pl"/>
        </w:rPr>
        <w:t>III. Tworzenie wypowiedzi związanych z historią i kulturą muzyczną. Uczeń:</w:t>
      </w:r>
    </w:p>
    <w:p>
      <w:pPr>
        <w:spacing w:before="25" w:after="0"/>
        <w:ind w:left="0"/>
        <w:jc w:val="both"/>
        <w:textAlignment w:val="auto"/>
      </w:pPr>
      <w:r>
        <w:rPr>
          <w:rFonts w:ascii="Times New Roman"/>
          <w:b w:val="false"/>
          <w:i w:val="false"/>
          <w:color w:val="000000"/>
          <w:sz w:val="24"/>
          <w:lang w:val="pl-Pl"/>
        </w:rPr>
        <w:t>1) wypowiada się w formie ustnej (np. dyskusja, prezentacja, debata) i/lub pisemnej (np. esej, referat) o dziełach muzycznych w oparciu o podstawową terminologię;</w:t>
      </w:r>
    </w:p>
    <w:p>
      <w:pPr>
        <w:spacing w:before="25" w:after="0"/>
        <w:ind w:left="0"/>
        <w:jc w:val="both"/>
        <w:textAlignment w:val="auto"/>
      </w:pPr>
      <w:r>
        <w:rPr>
          <w:rFonts w:ascii="Times New Roman"/>
          <w:b w:val="false"/>
          <w:i w:val="false"/>
          <w:color w:val="000000"/>
          <w:sz w:val="24"/>
          <w:lang w:val="pl-Pl"/>
        </w:rPr>
        <w:t>2) przybliża twórczość i działalność przedstawicieli różnych obszarów kultury muzycznej, np. dyrygent, leader zespołu, koncertmistrz, reżyser spektaklu muzyczno-teatralnego, kompozytor, wykonawca, wirtuoz, primadonna, primabalerina, performer, klezmer, muzykant, pieśniarz;</w:t>
      </w:r>
    </w:p>
    <w:p>
      <w:pPr>
        <w:spacing w:before="25" w:after="0"/>
        <w:ind w:left="0"/>
        <w:jc w:val="both"/>
        <w:textAlignment w:val="auto"/>
      </w:pPr>
      <w:r>
        <w:rPr>
          <w:rFonts w:ascii="Times New Roman"/>
          <w:b w:val="false"/>
          <w:i w:val="false"/>
          <w:color w:val="000000"/>
          <w:sz w:val="24"/>
          <w:lang w:val="pl-Pl"/>
        </w:rPr>
        <w:t>3) interpretuje i odczytuje w kontekście dokonań epoki wybrane dzieła muzyczne;</w:t>
      </w:r>
    </w:p>
    <w:p>
      <w:pPr>
        <w:spacing w:before="25" w:after="0"/>
        <w:ind w:left="0"/>
        <w:jc w:val="both"/>
        <w:textAlignment w:val="auto"/>
      </w:pPr>
      <w:r>
        <w:rPr>
          <w:rFonts w:ascii="Times New Roman"/>
          <w:b w:val="false"/>
          <w:i w:val="false"/>
          <w:color w:val="000000"/>
          <w:sz w:val="24"/>
          <w:lang w:val="pl-Pl"/>
        </w:rPr>
        <w:t>4) formułuje logiczną wypowiedź na temat dzieł, form, gatunków, stylów, technik i twórców muzycznych, uwzględniając zależności między nimi w kontekście: genezy, przeobrażeń, porównań.</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Realizacja przedmiotu historia muzyki wymaga uwzględnienia następujących warunków:</w:t>
      </w:r>
    </w:p>
    <w:p>
      <w:pPr>
        <w:spacing w:before="25" w:after="0"/>
        <w:ind w:left="0"/>
        <w:jc w:val="both"/>
        <w:textAlignment w:val="auto"/>
      </w:pPr>
      <w:r>
        <w:rPr>
          <w:rFonts w:ascii="Times New Roman"/>
          <w:b w:val="false"/>
          <w:i w:val="false"/>
          <w:color w:val="000000"/>
          <w:sz w:val="24"/>
          <w:lang w:val="pl-Pl"/>
        </w:rPr>
        <w:t>1) uwzględnienia wszystkich trzech celów głównych niniejszej podstawy w sposób łączny, równoległy, traktując jako wzajemnie się uzupełniające i przenikające;</w:t>
      </w:r>
    </w:p>
    <w:p>
      <w:pPr>
        <w:spacing w:before="25" w:after="0"/>
        <w:ind w:left="0"/>
        <w:jc w:val="both"/>
        <w:textAlignment w:val="auto"/>
      </w:pPr>
      <w:r>
        <w:rPr>
          <w:rFonts w:ascii="Times New Roman"/>
          <w:b w:val="false"/>
          <w:i w:val="false"/>
          <w:color w:val="000000"/>
          <w:sz w:val="24"/>
          <w:lang w:val="pl-Pl"/>
        </w:rPr>
        <w:t>2) stałego motywowania i zachęcania do podejmowania wysiłku uczenia się i samodzielnego zdobywania wiedzy ze zwróceniem uwagi na rolę internetu w tym zakresie;</w:t>
      </w:r>
    </w:p>
    <w:p>
      <w:pPr>
        <w:spacing w:before="25" w:after="0"/>
        <w:ind w:left="0"/>
        <w:jc w:val="both"/>
        <w:textAlignment w:val="auto"/>
      </w:pPr>
      <w:r>
        <w:rPr>
          <w:rFonts w:ascii="Times New Roman"/>
          <w:b w:val="false"/>
          <w:i w:val="false"/>
          <w:color w:val="000000"/>
          <w:sz w:val="24"/>
          <w:lang w:val="pl-Pl"/>
        </w:rPr>
        <w:t>3) budowania umiejętności wypowiadania się w formie ustnej i pisemnej, jako sposobu komunikowania i dzielenia się wiedzą oraz jako formy sprawdzania wiadomości i umiejętności ucznia;</w:t>
      </w:r>
    </w:p>
    <w:p>
      <w:pPr>
        <w:spacing w:before="25" w:after="0"/>
        <w:ind w:left="0"/>
        <w:jc w:val="both"/>
        <w:textAlignment w:val="auto"/>
      </w:pPr>
      <w:r>
        <w:rPr>
          <w:rFonts w:ascii="Times New Roman"/>
          <w:b w:val="false"/>
          <w:i w:val="false"/>
          <w:color w:val="000000"/>
          <w:sz w:val="24"/>
          <w:lang w:val="pl-Pl"/>
        </w:rPr>
        <w:t>4) odpowiedniego doboru programu nauczania i strategii edukacyjnej, właściwej dla poziomu zdolności, umiejętności, wiadomości i preferencji uczniów.</w:t>
      </w:r>
    </w:p>
    <w:p>
      <w:pPr>
        <w:spacing w:before="25" w:after="0"/>
        <w:ind w:left="0"/>
        <w:jc w:val="both"/>
        <w:textAlignment w:val="auto"/>
      </w:pPr>
      <w:r>
        <w:rPr>
          <w:rFonts w:ascii="Times New Roman"/>
          <w:b w:val="false"/>
          <w:i w:val="false"/>
          <w:color w:val="000000"/>
          <w:sz w:val="24"/>
          <w:lang w:val="pl-Pl"/>
        </w:rPr>
        <w:t>Punktem wyjścia do rozumienia materiału dydaktycznego omawianego na lekcji jest zachęcanie uczniów do społecznego uczenia się - spotkań w grupach roboczych, dyskusyjnych, współtworzenia projektów edukacyjnych, uczestniczenia w lokalnym życiu muzycznym: udział w koncertach organizowanych w ośrodkach kultury, filharmoniach.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PLASTYKA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Uczestniczenie w kulturze poprzez kontakt, analizę i interpretację dzieł sztuki; dostrzeganie kontekstów powstawania dzieła.</w:t>
      </w:r>
    </w:p>
    <w:p>
      <w:pPr>
        <w:spacing w:before="25" w:after="0"/>
        <w:ind w:left="0"/>
        <w:jc w:val="both"/>
        <w:textAlignment w:val="auto"/>
      </w:pPr>
      <w:r>
        <w:rPr>
          <w:rFonts w:ascii="Times New Roman"/>
          <w:b w:val="false"/>
          <w:i w:val="false"/>
          <w:color w:val="000000"/>
          <w:sz w:val="24"/>
          <w:lang w:val="pl-Pl"/>
        </w:rPr>
        <w:t>II. Zapoznanie z wybranymi zagadnieniami dotyczącymi współczesnych awangard artystycznych i sztuki lokalnego środowiska; ekspresja twórcza podejmowana w oparciu o środki wyrazu charakterystyczne dla sztuki II poł. XX wieku.</w:t>
      </w:r>
    </w:p>
    <w:p>
      <w:pPr>
        <w:spacing w:before="25" w:after="0"/>
        <w:ind w:left="0"/>
        <w:jc w:val="both"/>
        <w:textAlignment w:val="auto"/>
      </w:pPr>
      <w:r>
        <w:rPr>
          <w:rFonts w:ascii="Times New Roman"/>
          <w:b w:val="false"/>
          <w:i w:val="false"/>
          <w:color w:val="000000"/>
          <w:sz w:val="24"/>
          <w:lang w:val="pl-Pl"/>
        </w:rPr>
        <w:t>III. Wprowadzenie w obszar działań instytucji profesjonalnie zajmujących się upowszechnianiem kultury w zakresie sztuk plastycznych; ekspresja twórcza podejmowana w związku z organizacją wystaw.</w:t>
      </w:r>
    </w:p>
    <w:p>
      <w:pPr>
        <w:spacing w:before="25" w:after="0"/>
        <w:ind w:left="0"/>
        <w:jc w:val="both"/>
        <w:textAlignment w:val="auto"/>
      </w:pPr>
      <w:r>
        <w:rPr>
          <w:rFonts w:ascii="Times New Roman"/>
          <w:b w:val="false"/>
          <w:i w:val="false"/>
          <w:color w:val="000000"/>
          <w:sz w:val="24"/>
          <w:lang w:val="pl-Pl"/>
        </w:rPr>
        <w:t>IV. Wprowadzenie w zakres sztuk o charakterze multimedialnym; ekspresja twórcza w oparciu o współczesne narzędzia komunikacji wizualnej.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Uczestniczenie w kulturze poprzez kontakt, analizę i interpretację dzieł sztuki; dostrzeganie kontekstów powstawania dzieła. Uczeń:</w:t>
      </w:r>
    </w:p>
    <w:p>
      <w:pPr>
        <w:spacing w:before="25" w:after="0"/>
        <w:ind w:left="0"/>
        <w:jc w:val="both"/>
        <w:textAlignment w:val="auto"/>
      </w:pPr>
      <w:r>
        <w:rPr>
          <w:rFonts w:ascii="Times New Roman"/>
          <w:b w:val="false"/>
          <w:i w:val="false"/>
          <w:color w:val="000000"/>
          <w:sz w:val="24"/>
          <w:lang w:val="pl-Pl"/>
        </w:rPr>
        <w:t>1) zna terminy i pojęcia, właściwe dla analizy formy dzieła sztuk plastycznych;</w:t>
      </w:r>
    </w:p>
    <w:p>
      <w:pPr>
        <w:spacing w:before="25" w:after="0"/>
        <w:ind w:left="0"/>
        <w:jc w:val="both"/>
        <w:textAlignment w:val="auto"/>
      </w:pPr>
      <w:r>
        <w:rPr>
          <w:rFonts w:ascii="Times New Roman"/>
          <w:b w:val="false"/>
          <w:i w:val="false"/>
          <w:color w:val="000000"/>
          <w:sz w:val="24"/>
          <w:lang w:val="pl-Pl"/>
        </w:rPr>
        <w:t>2) rozróżnia poszczególne dyscypliny sztuki, wskazuje formy wypowiedzi artystycznej, które wymykają się tradycyjnej klasyfikacji (w tym: akcjonizm, instalacja, sztuka mediów);</w:t>
      </w:r>
    </w:p>
    <w:p>
      <w:pPr>
        <w:spacing w:before="25" w:after="0"/>
        <w:ind w:left="0"/>
        <w:jc w:val="both"/>
        <w:textAlignment w:val="auto"/>
      </w:pPr>
      <w:r>
        <w:rPr>
          <w:rFonts w:ascii="Times New Roman"/>
          <w:b w:val="false"/>
          <w:i w:val="false"/>
          <w:color w:val="000000"/>
          <w:sz w:val="24"/>
          <w:lang w:val="pl-Pl"/>
        </w:rPr>
        <w:t>3) rozumie, że sztuka powstaje w kontekście innych dziedzin kultury, a także historii, filozofii, religii;</w:t>
      </w:r>
    </w:p>
    <w:p>
      <w:pPr>
        <w:spacing w:before="25" w:after="0"/>
        <w:ind w:left="0"/>
        <w:jc w:val="both"/>
        <w:textAlignment w:val="auto"/>
      </w:pPr>
      <w:r>
        <w:rPr>
          <w:rFonts w:ascii="Times New Roman"/>
          <w:b w:val="false"/>
          <w:i w:val="false"/>
          <w:color w:val="000000"/>
          <w:sz w:val="24"/>
          <w:lang w:val="pl-Pl"/>
        </w:rPr>
        <w:t>4) w oparciu o właściwą terminologię dokonuje opisu i analizy wybranych dzieł sztuki różnych dyscyplin;</w:t>
      </w:r>
    </w:p>
    <w:p>
      <w:pPr>
        <w:spacing w:before="25" w:after="0"/>
        <w:ind w:left="0"/>
        <w:jc w:val="both"/>
        <w:textAlignment w:val="auto"/>
      </w:pPr>
      <w:r>
        <w:rPr>
          <w:rFonts w:ascii="Times New Roman"/>
          <w:b w:val="false"/>
          <w:i w:val="false"/>
          <w:color w:val="000000"/>
          <w:sz w:val="24"/>
          <w:lang w:val="pl-Pl"/>
        </w:rPr>
        <w:t>5) przybliża twórczość artystów różnych dziedzin sztuki, w szczególności plastycznych;</w:t>
      </w:r>
    </w:p>
    <w:p>
      <w:pPr>
        <w:spacing w:before="25" w:after="0"/>
        <w:ind w:left="0"/>
        <w:jc w:val="both"/>
        <w:textAlignment w:val="auto"/>
      </w:pPr>
      <w:r>
        <w:rPr>
          <w:rFonts w:ascii="Times New Roman"/>
          <w:b w:val="false"/>
          <w:i w:val="false"/>
          <w:color w:val="000000"/>
          <w:sz w:val="24"/>
          <w:lang w:val="pl-Pl"/>
        </w:rPr>
        <w:t>6) interpretuje i odczytuje wybrane dzieła sztuki w kontekście epoki.</w:t>
      </w:r>
    </w:p>
    <w:p>
      <w:pPr>
        <w:spacing w:before="25" w:after="0"/>
        <w:ind w:left="0"/>
        <w:jc w:val="both"/>
        <w:textAlignment w:val="auto"/>
      </w:pPr>
      <w:r>
        <w:rPr>
          <w:rFonts w:ascii="Times New Roman"/>
          <w:b w:val="false"/>
          <w:i w:val="false"/>
          <w:color w:val="000000"/>
          <w:sz w:val="24"/>
          <w:lang w:val="pl-Pl"/>
        </w:rPr>
        <w:t>II. Zapoznanie z wybranymi zagadnieniami dotyczącymi współczesnych awangard artystycznych i sztuki lokalnego środowiska; ekspresja twórcza podejmowana w oparciu o środki wyrazu, charakterystyczne dla sztuki II poł. XX wieku. Uczeń:</w:t>
      </w:r>
    </w:p>
    <w:p>
      <w:pPr>
        <w:spacing w:before="25" w:after="0"/>
        <w:ind w:left="0"/>
        <w:jc w:val="both"/>
        <w:textAlignment w:val="auto"/>
      </w:pPr>
      <w:r>
        <w:rPr>
          <w:rFonts w:ascii="Times New Roman"/>
          <w:b w:val="false"/>
          <w:i w:val="false"/>
          <w:color w:val="000000"/>
          <w:sz w:val="24"/>
          <w:lang w:val="pl-Pl"/>
        </w:rPr>
        <w:t>1) wymienia zabytki i dzieła architektury najbliższej okolicy;</w:t>
      </w:r>
    </w:p>
    <w:p>
      <w:pPr>
        <w:spacing w:before="25" w:after="0"/>
        <w:ind w:left="0"/>
        <w:jc w:val="both"/>
        <w:textAlignment w:val="auto"/>
      </w:pPr>
      <w:r>
        <w:rPr>
          <w:rFonts w:ascii="Times New Roman"/>
          <w:b w:val="false"/>
          <w:i w:val="false"/>
          <w:color w:val="000000"/>
          <w:sz w:val="24"/>
          <w:lang w:val="pl-Pl"/>
        </w:rPr>
        <w:t>2) zna najwybitniejszych lokalnych twórców, ich obszar działań artystycznych (dyscypliny, gatunki, techniki artystyczne, które wykorzystują w swojej twórczości);</w:t>
      </w:r>
    </w:p>
    <w:p>
      <w:pPr>
        <w:spacing w:before="25" w:after="0"/>
        <w:ind w:left="0"/>
        <w:jc w:val="both"/>
        <w:textAlignment w:val="auto"/>
      </w:pPr>
      <w:r>
        <w:rPr>
          <w:rFonts w:ascii="Times New Roman"/>
          <w:b w:val="false"/>
          <w:i w:val="false"/>
          <w:color w:val="000000"/>
          <w:sz w:val="24"/>
          <w:lang w:val="pl-Pl"/>
        </w:rPr>
        <w:t>3) wymienia najistotniejsze kierunki współczesnych awangard artystycznych (abstrakcjonizm, pop-art, konceptualizm, neofiguracja, hiperrealizm, op-art, street-art, akcjonizm i sztuka mediów), łączy je z postaciami wybitnych twórców;</w:t>
      </w:r>
    </w:p>
    <w:p>
      <w:pPr>
        <w:spacing w:before="25" w:after="0"/>
        <w:ind w:left="0"/>
        <w:jc w:val="both"/>
        <w:textAlignment w:val="auto"/>
      </w:pPr>
      <w:r>
        <w:rPr>
          <w:rFonts w:ascii="Times New Roman"/>
          <w:b w:val="false"/>
          <w:i w:val="false"/>
          <w:color w:val="000000"/>
          <w:sz w:val="24"/>
          <w:lang w:val="pl-Pl"/>
        </w:rPr>
        <w:t>4) opisuje dzieła sztuki regionu, stosując terminy i pojęcia właściwe dla danego obiektu i stylu;</w:t>
      </w:r>
    </w:p>
    <w:p>
      <w:pPr>
        <w:spacing w:before="25" w:after="0"/>
        <w:ind w:left="0"/>
        <w:jc w:val="both"/>
        <w:textAlignment w:val="auto"/>
      </w:pPr>
      <w:r>
        <w:rPr>
          <w:rFonts w:ascii="Times New Roman"/>
          <w:b w:val="false"/>
          <w:i w:val="false"/>
          <w:color w:val="000000"/>
          <w:sz w:val="24"/>
          <w:lang w:val="pl-Pl"/>
        </w:rPr>
        <w:t>5) dokumentuje (fotografuje, filmuje lub tworzy prezentacje z wykorzystaniem nowoczesnych technologii) dzieła lub wydarzenia istotne dla kultury lokalnej;</w:t>
      </w:r>
    </w:p>
    <w:p>
      <w:pPr>
        <w:spacing w:before="25" w:after="0"/>
        <w:ind w:left="0"/>
        <w:jc w:val="both"/>
        <w:textAlignment w:val="auto"/>
      </w:pPr>
      <w:r>
        <w:rPr>
          <w:rFonts w:ascii="Times New Roman"/>
          <w:b w:val="false"/>
          <w:i w:val="false"/>
          <w:color w:val="000000"/>
          <w:sz w:val="24"/>
          <w:lang w:val="pl-Pl"/>
        </w:rPr>
        <w:t>6) charakteryzuje kierunki działań wybranych współczesnych awangard i ich twórców;</w:t>
      </w:r>
    </w:p>
    <w:p>
      <w:pPr>
        <w:spacing w:before="25" w:after="0"/>
        <w:ind w:left="0"/>
        <w:jc w:val="both"/>
        <w:textAlignment w:val="auto"/>
      </w:pPr>
      <w:r>
        <w:rPr>
          <w:rFonts w:ascii="Times New Roman"/>
          <w:b w:val="false"/>
          <w:i w:val="false"/>
          <w:color w:val="000000"/>
          <w:sz w:val="24"/>
          <w:lang w:val="pl-Pl"/>
        </w:rPr>
        <w:t>7) podejmuje działania twórcze w oparciu o środki wyrazu charakterystyczne dla wybranych form wypowiedzi sztuki II poł. XX wieku.</w:t>
      </w:r>
    </w:p>
    <w:p>
      <w:pPr>
        <w:spacing w:before="25" w:after="0"/>
        <w:ind w:left="0"/>
        <w:jc w:val="both"/>
        <w:textAlignment w:val="auto"/>
      </w:pPr>
      <w:r>
        <w:rPr>
          <w:rFonts w:ascii="Times New Roman"/>
          <w:b w:val="false"/>
          <w:i w:val="false"/>
          <w:color w:val="000000"/>
          <w:sz w:val="24"/>
          <w:lang w:val="pl-Pl"/>
        </w:rPr>
        <w:t>III. Wprowadzenie w obszar działań instytucji profesjonalnie zajmujących się upowszechnianiem kultury w zakresie sztuk plastycznych, ekspresja twórcza podejmowana w związku z organizacją wystaw. Uczeń:</w:t>
      </w:r>
    </w:p>
    <w:p>
      <w:pPr>
        <w:spacing w:before="25" w:after="0"/>
        <w:ind w:left="0"/>
        <w:jc w:val="both"/>
        <w:textAlignment w:val="auto"/>
      </w:pPr>
      <w:r>
        <w:rPr>
          <w:rFonts w:ascii="Times New Roman"/>
          <w:b w:val="false"/>
          <w:i w:val="false"/>
          <w:color w:val="000000"/>
          <w:sz w:val="24"/>
          <w:lang w:val="pl-Pl"/>
        </w:rPr>
        <w:t>1) wymienia i rozróżnia instytucje kultury zajmujące się profesjonalnym jej upowszechnianiem, w tym: muzea, galerie, teatry, ośrodki kultury i biblioteki;</w:t>
      </w:r>
    </w:p>
    <w:p>
      <w:pPr>
        <w:spacing w:before="25" w:after="0"/>
        <w:ind w:left="0"/>
        <w:jc w:val="both"/>
        <w:textAlignment w:val="auto"/>
      </w:pPr>
      <w:r>
        <w:rPr>
          <w:rFonts w:ascii="Times New Roman"/>
          <w:b w:val="false"/>
          <w:i w:val="false"/>
          <w:color w:val="000000"/>
          <w:sz w:val="24"/>
          <w:lang w:val="pl-Pl"/>
        </w:rPr>
        <w:t>2) rozróżnia zakres działania wymienionych instytucji oraz funkcje, jakie pełnią;</w:t>
      </w:r>
    </w:p>
    <w:p>
      <w:pPr>
        <w:spacing w:before="25" w:after="0"/>
        <w:ind w:left="0"/>
        <w:jc w:val="both"/>
        <w:textAlignment w:val="auto"/>
      </w:pPr>
      <w:r>
        <w:rPr>
          <w:rFonts w:ascii="Times New Roman"/>
          <w:b w:val="false"/>
          <w:i w:val="false"/>
          <w:color w:val="000000"/>
          <w:sz w:val="24"/>
          <w:lang w:val="pl-Pl"/>
        </w:rPr>
        <w:t>3) rozróżnia i definiuje terminy i pojęcia związane z obszarem działań instytucji upowszechniającej kulturę i sztukę, jak: wystawa (ekspozycja), wernisaż, finisaż, premiera, spektakl, scenografia;</w:t>
      </w:r>
    </w:p>
    <w:p>
      <w:pPr>
        <w:spacing w:before="25" w:after="0"/>
        <w:ind w:left="0"/>
        <w:jc w:val="both"/>
        <w:textAlignment w:val="auto"/>
      </w:pPr>
      <w:r>
        <w:rPr>
          <w:rFonts w:ascii="Times New Roman"/>
          <w:b w:val="false"/>
          <w:i w:val="false"/>
          <w:color w:val="000000"/>
          <w:sz w:val="24"/>
          <w:lang w:val="pl-Pl"/>
        </w:rPr>
        <w:t>4) formułuje samodzielne sądy (pisemne lub ustne) na temat zwiedzanych galerii, wystaw i wydarzeń artystycznych;</w:t>
      </w:r>
    </w:p>
    <w:p>
      <w:pPr>
        <w:spacing w:before="25" w:after="0"/>
        <w:ind w:left="0"/>
        <w:jc w:val="both"/>
        <w:textAlignment w:val="auto"/>
      </w:pPr>
      <w:r>
        <w:rPr>
          <w:rFonts w:ascii="Times New Roman"/>
          <w:b w:val="false"/>
          <w:i w:val="false"/>
          <w:color w:val="000000"/>
          <w:sz w:val="24"/>
          <w:lang w:val="pl-Pl"/>
        </w:rPr>
        <w:t>5) organizuje samodzielnie lub zespołowo wystawę rzeczywistą lub wirtualną prac plastycznych (np. fotografii), poprzedzoną promocją i reklamą (np. zaproszenie, ulotka, plakat) i np. organizacją wernisażu;</w:t>
      </w:r>
    </w:p>
    <w:p>
      <w:pPr>
        <w:spacing w:before="25" w:after="0"/>
        <w:ind w:left="0"/>
        <w:jc w:val="both"/>
        <w:textAlignment w:val="auto"/>
      </w:pPr>
      <w:r>
        <w:rPr>
          <w:rFonts w:ascii="Times New Roman"/>
          <w:b w:val="false"/>
          <w:i w:val="false"/>
          <w:color w:val="000000"/>
          <w:sz w:val="24"/>
          <w:lang w:val="pl-Pl"/>
        </w:rPr>
        <w:t>6) aktywnie uczestniczy w wystawach i akcjach organizowanych przez twórców.</w:t>
      </w:r>
    </w:p>
    <w:p>
      <w:pPr>
        <w:spacing w:before="25" w:after="0"/>
        <w:ind w:left="0"/>
        <w:jc w:val="both"/>
        <w:textAlignment w:val="auto"/>
      </w:pPr>
      <w:r>
        <w:rPr>
          <w:rFonts w:ascii="Times New Roman"/>
          <w:b w:val="false"/>
          <w:i w:val="false"/>
          <w:color w:val="000000"/>
          <w:sz w:val="24"/>
          <w:lang w:val="pl-Pl"/>
        </w:rPr>
        <w:t>IV. Wprowadzenie w zakres sztuk o charakterze multimedialnym, ekspresja twórcza w oparciu o współczesne narzędzia komunikacji wizualnej. Uczeń:</w:t>
      </w:r>
    </w:p>
    <w:p>
      <w:pPr>
        <w:spacing w:before="25" w:after="0"/>
        <w:ind w:left="0"/>
        <w:jc w:val="both"/>
        <w:textAlignment w:val="auto"/>
      </w:pPr>
      <w:r>
        <w:rPr>
          <w:rFonts w:ascii="Times New Roman"/>
          <w:b w:val="false"/>
          <w:i w:val="false"/>
          <w:color w:val="000000"/>
          <w:sz w:val="24"/>
          <w:lang w:val="pl-Pl"/>
        </w:rPr>
        <w:t>1) definiuje pojęcie multimedia jako media stanowiące połączenie różnych form przekazu informacji (tekstu, dźwięku, grafiki, animacji, video);</w:t>
      </w:r>
    </w:p>
    <w:p>
      <w:pPr>
        <w:spacing w:before="25" w:after="0"/>
        <w:ind w:left="0"/>
        <w:jc w:val="both"/>
        <w:textAlignment w:val="auto"/>
      </w:pPr>
      <w:r>
        <w:rPr>
          <w:rFonts w:ascii="Times New Roman"/>
          <w:b w:val="false"/>
          <w:i w:val="false"/>
          <w:color w:val="000000"/>
          <w:sz w:val="24"/>
          <w:lang w:val="pl-Pl"/>
        </w:rPr>
        <w:t>2) wymienia obszary, w których multimedia mają zastosowanie (sztuka, reklama, edukacja, rozrywka);</w:t>
      </w:r>
    </w:p>
    <w:p>
      <w:pPr>
        <w:spacing w:before="25" w:after="0"/>
        <w:ind w:left="0"/>
        <w:jc w:val="both"/>
        <w:textAlignment w:val="auto"/>
      </w:pPr>
      <w:r>
        <w:rPr>
          <w:rFonts w:ascii="Times New Roman"/>
          <w:b w:val="false"/>
          <w:i w:val="false"/>
          <w:color w:val="000000"/>
          <w:sz w:val="24"/>
          <w:lang w:val="pl-Pl"/>
        </w:rPr>
        <w:t>3) rozumie, że współczesna działalność twórcza pozwala na wykorzystanie różnorodnych technik i narzędzi medialnych;</w:t>
      </w:r>
    </w:p>
    <w:p>
      <w:pPr>
        <w:spacing w:before="25" w:after="0"/>
        <w:ind w:left="0"/>
        <w:jc w:val="both"/>
        <w:textAlignment w:val="auto"/>
      </w:pPr>
      <w:r>
        <w:rPr>
          <w:rFonts w:ascii="Times New Roman"/>
          <w:b w:val="false"/>
          <w:i w:val="false"/>
          <w:color w:val="000000"/>
          <w:sz w:val="24"/>
          <w:lang w:val="pl-Pl"/>
        </w:rPr>
        <w:t>4) z wykorzystaniem prostych narzędzi rejestrujących samodzielnie wykonuje kilkunastosekundowy film, prezentację lub cykl fotografii na zadany lub wybrany temat;</w:t>
      </w:r>
    </w:p>
    <w:p>
      <w:pPr>
        <w:spacing w:before="25" w:after="0"/>
        <w:ind w:left="0"/>
        <w:jc w:val="both"/>
        <w:textAlignment w:val="auto"/>
      </w:pPr>
      <w:r>
        <w:rPr>
          <w:rFonts w:ascii="Times New Roman"/>
          <w:b w:val="false"/>
          <w:i w:val="false"/>
          <w:color w:val="000000"/>
          <w:sz w:val="24"/>
          <w:lang w:val="pl-Pl"/>
        </w:rPr>
        <w:t>5) opisuje założenia, koncepcję realizacyjną oraz sposób wykonania swojej pracy;</w:t>
      </w:r>
    </w:p>
    <w:p>
      <w:pPr>
        <w:spacing w:before="25" w:after="0"/>
        <w:ind w:left="0"/>
        <w:jc w:val="both"/>
        <w:textAlignment w:val="auto"/>
      </w:pPr>
      <w:r>
        <w:rPr>
          <w:rFonts w:ascii="Times New Roman"/>
          <w:b w:val="false"/>
          <w:i w:val="false"/>
          <w:color w:val="000000"/>
          <w:sz w:val="24"/>
          <w:lang w:val="pl-Pl"/>
        </w:rPr>
        <w:t>6) krytycznie ocenia wykonane przez siebie i innych autorów filmy, prezentacje i fotografie.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z plastyki mają zarówno aspekt kształcący, jak i poznawczy. Sztuka dociera do emocjonalnej sfery osobowości, dlatego wpływa znacząco na rozwój intelektu, wyobraźni i kreatywności.</w:t>
      </w:r>
    </w:p>
    <w:p>
      <w:pPr>
        <w:spacing w:before="25" w:after="0"/>
        <w:ind w:left="0"/>
        <w:jc w:val="both"/>
        <w:textAlignment w:val="auto"/>
      </w:pPr>
      <w:r>
        <w:rPr>
          <w:rFonts w:ascii="Times New Roman"/>
          <w:b w:val="false"/>
          <w:i w:val="false"/>
          <w:color w:val="000000"/>
          <w:sz w:val="24"/>
          <w:lang w:val="pl-Pl"/>
        </w:rPr>
        <w:t>Podstawa programowa zorganizowana jest wokół czterech głównych zagadnień, które w naturalny sposób się ze sobą wiążą:</w:t>
      </w:r>
    </w:p>
    <w:p>
      <w:pPr>
        <w:spacing w:before="25" w:after="0"/>
        <w:ind w:left="0"/>
        <w:jc w:val="both"/>
        <w:textAlignment w:val="auto"/>
      </w:pPr>
      <w:r>
        <w:rPr>
          <w:rFonts w:ascii="Times New Roman"/>
          <w:b w:val="false"/>
          <w:i w:val="false"/>
          <w:color w:val="000000"/>
          <w:sz w:val="24"/>
          <w:lang w:val="pl-Pl"/>
        </w:rPr>
        <w:t>1) sztuki współczesnej;</w:t>
      </w:r>
    </w:p>
    <w:p>
      <w:pPr>
        <w:spacing w:before="25" w:after="0"/>
        <w:ind w:left="0"/>
        <w:jc w:val="both"/>
        <w:textAlignment w:val="auto"/>
      </w:pPr>
      <w:r>
        <w:rPr>
          <w:rFonts w:ascii="Times New Roman"/>
          <w:b w:val="false"/>
          <w:i w:val="false"/>
          <w:color w:val="000000"/>
          <w:sz w:val="24"/>
          <w:lang w:val="pl-Pl"/>
        </w:rPr>
        <w:t>2) sztuki regionu;</w:t>
      </w:r>
    </w:p>
    <w:p>
      <w:pPr>
        <w:spacing w:before="25" w:after="0"/>
        <w:ind w:left="0"/>
        <w:jc w:val="both"/>
        <w:textAlignment w:val="auto"/>
      </w:pPr>
      <w:r>
        <w:rPr>
          <w:rFonts w:ascii="Times New Roman"/>
          <w:b w:val="false"/>
          <w:i w:val="false"/>
          <w:color w:val="000000"/>
          <w:sz w:val="24"/>
          <w:lang w:val="pl-Pl"/>
        </w:rPr>
        <w:t>3) wystawiennictwa (w tym umiejętność sporządzenia recenzji);</w:t>
      </w:r>
    </w:p>
    <w:p>
      <w:pPr>
        <w:spacing w:before="25" w:after="0"/>
        <w:ind w:left="0"/>
        <w:jc w:val="both"/>
        <w:textAlignment w:val="auto"/>
      </w:pPr>
      <w:r>
        <w:rPr>
          <w:rFonts w:ascii="Times New Roman"/>
          <w:b w:val="false"/>
          <w:i w:val="false"/>
          <w:color w:val="000000"/>
          <w:sz w:val="24"/>
          <w:lang w:val="pl-Pl"/>
        </w:rPr>
        <w:t>4) wykorzystywania nowych technologii w działaniach plastycznych.</w:t>
      </w:r>
    </w:p>
    <w:p>
      <w:pPr>
        <w:spacing w:before="25" w:after="0"/>
        <w:ind w:left="0"/>
        <w:jc w:val="both"/>
        <w:textAlignment w:val="auto"/>
      </w:pPr>
      <w:r>
        <w:rPr>
          <w:rFonts w:ascii="Times New Roman"/>
          <w:b w:val="false"/>
          <w:i w:val="false"/>
          <w:color w:val="000000"/>
          <w:sz w:val="24"/>
          <w:lang w:val="pl-Pl"/>
        </w:rPr>
        <w:t>Wszystkie problemy plastyczne powinny być powiązane ze wskazanymi zagadnieniami, a przede wszystkim ze sztuką środowiska, w którym uczeń funkcjonuje. Znajomość współczesnych form i sposobów wypowiedzi artystycznej pozwoli dorastającemu człowiekowi na świadome uczestniczenie w życiu kulturalnym. Jednocześnie sztuka nowoczesna, ze względu na swój interdyscyplinarny charakter, pozwala na umiejscowienie dokonań twórców w szerszym kontekście (zarówno w warstwie formalnej, jak i treściowej). Dzięki poznawaniu dzieł architektury i sztuki lokalnej uczeń może docenić miejsce dziedzictwa narodowego regionalnego na tle zjawisk w kulturze polskiej i światowej, a także rozwijać wrażliwość estetyczną. Celem jego peregrynacji w poszukiwaniu lokalnych zabytków i twórców może być stworzenie cyklu fotografii, filmu lub prezentacji multimedialnej na temat wybranego twórcy lub kierunku w sztuce, z dbałością o czytelność przekazu i estetykę. Przy doborze zadań dla uczniów należy wziąć pod uwagę specyfikę szkoły i klasy, możliwości i preferencje uczniów, a także środowisko artystyczne i czynniki okolicznościowe (np. czasowe wystawy). Jako sztuka regionu mogą być rozumiane zarówno zabytki, jak i zbiory muzealne, galerie sztuki, działania współczesne na terenie miejscowości, powiatu, krainy geograficznej, a nawet województwa. Ważne jest, by omawiane dzieła pochodziły z różnych epok artystycznych i reprezentowały różne dziedziny twórczości (np. architekturę, rzeźbę, malarstwo, grafikę).</w:t>
      </w:r>
    </w:p>
    <w:p>
      <w:pPr>
        <w:spacing w:before="25" w:after="0"/>
        <w:ind w:left="0"/>
        <w:jc w:val="both"/>
        <w:textAlignment w:val="auto"/>
      </w:pPr>
      <w:r>
        <w:rPr>
          <w:rFonts w:ascii="Times New Roman"/>
          <w:b w:val="false"/>
          <w:i w:val="false"/>
          <w:color w:val="000000"/>
          <w:sz w:val="24"/>
          <w:lang w:val="pl-Pl"/>
        </w:rPr>
        <w:t>Lekcje szkolne można uzupełniać innymi formami zajęć, wśród których wymienić można:</w:t>
      </w:r>
    </w:p>
    <w:p>
      <w:pPr>
        <w:spacing w:before="25" w:after="0"/>
        <w:ind w:left="0"/>
        <w:jc w:val="both"/>
        <w:textAlignment w:val="auto"/>
      </w:pPr>
      <w:r>
        <w:rPr>
          <w:rFonts w:ascii="Times New Roman"/>
          <w:b w:val="false"/>
          <w:i w:val="false"/>
          <w:color w:val="000000"/>
          <w:sz w:val="24"/>
          <w:lang w:val="pl-Pl"/>
        </w:rPr>
        <w:t>1) lekcje muzealne;</w:t>
      </w:r>
    </w:p>
    <w:p>
      <w:pPr>
        <w:spacing w:before="25" w:after="0"/>
        <w:ind w:left="0"/>
        <w:jc w:val="both"/>
        <w:textAlignment w:val="auto"/>
      </w:pPr>
      <w:r>
        <w:rPr>
          <w:rFonts w:ascii="Times New Roman"/>
          <w:b w:val="false"/>
          <w:i w:val="false"/>
          <w:color w:val="000000"/>
          <w:sz w:val="24"/>
          <w:lang w:val="pl-Pl"/>
        </w:rPr>
        <w:t>2) wycieczki;</w:t>
      </w:r>
    </w:p>
    <w:p>
      <w:pPr>
        <w:spacing w:before="25" w:after="0"/>
        <w:ind w:left="0"/>
        <w:jc w:val="both"/>
        <w:textAlignment w:val="auto"/>
      </w:pPr>
      <w:r>
        <w:rPr>
          <w:rFonts w:ascii="Times New Roman"/>
          <w:b w:val="false"/>
          <w:i w:val="false"/>
          <w:color w:val="000000"/>
          <w:sz w:val="24"/>
          <w:lang w:val="pl-Pl"/>
        </w:rPr>
        <w:t>3) wykłady i prezentacje na temat sztuki w instytucjach zewnętrznych (np. muzea, galerie);</w:t>
      </w:r>
    </w:p>
    <w:p>
      <w:pPr>
        <w:spacing w:before="25" w:after="0"/>
        <w:ind w:left="0"/>
        <w:jc w:val="both"/>
        <w:textAlignment w:val="auto"/>
      </w:pPr>
      <w:r>
        <w:rPr>
          <w:rFonts w:ascii="Times New Roman"/>
          <w:b w:val="false"/>
          <w:i w:val="false"/>
          <w:color w:val="000000"/>
          <w:sz w:val="24"/>
          <w:lang w:val="pl-Pl"/>
        </w:rPr>
        <w:t>4) zwiedzanie wystaw;</w:t>
      </w:r>
    </w:p>
    <w:p>
      <w:pPr>
        <w:spacing w:before="25" w:after="0"/>
        <w:ind w:left="0"/>
        <w:jc w:val="both"/>
        <w:textAlignment w:val="auto"/>
      </w:pPr>
      <w:r>
        <w:rPr>
          <w:rFonts w:ascii="Times New Roman"/>
          <w:b w:val="false"/>
          <w:i w:val="false"/>
          <w:color w:val="000000"/>
          <w:sz w:val="24"/>
          <w:lang w:val="pl-Pl"/>
        </w:rPr>
        <w:t>5) spotkania z wybitnymi artystami.</w:t>
      </w:r>
    </w:p>
    <w:p>
      <w:pPr>
        <w:spacing w:before="25" w:after="0"/>
        <w:ind w:left="0"/>
        <w:jc w:val="both"/>
        <w:textAlignment w:val="auto"/>
      </w:pPr>
      <w:r>
        <w:rPr>
          <w:rFonts w:ascii="Times New Roman"/>
          <w:b w:val="false"/>
          <w:i w:val="false"/>
          <w:color w:val="000000"/>
          <w:sz w:val="24"/>
          <w:lang w:val="pl-Pl"/>
        </w:rPr>
        <w:t>Ucząc się organizacji wystaw, uczniowie mogą zaprojektować własną "wirtualną" wystawę (tzw. muzeum wyobraźni) z uzasadnieniem doboru eksponowanych dzieł lub wystawę autentyczną, do której będą mogli przygotować oprawę plastyczną (zaproszenie, plakat). Mogą także sporządzić recenzję obejrzanej wystawy sztuki uwzględniającą: cel ekspozycji, charakter eksponatów, opis wybranych prac i scenografii. Najlepiej, jeśli wystawę będą zwiedzać "na żywo". Jeśli okaże się to niemożliwe, można posłużyć się zasobami internetu. Lekcje prowadzone w szkole cechować powinna różnorodność stosowanych metod. Wśród metod wprowadzających nowy materiał i praktykujących jego przyswajanie ważne są metody aktywizujące. Nauczyciele mają obowiązek dostosowania wymagań do indywidualnych potrzeb, możliwości i predyspozycji uczniów. Dotyczy to zwłaszcza uczniów ze specjalnymi potrzebami edukacyjnymi, których charakteryzuje szczególna wrażliwość artystyczna i zdolności twórcze. W przypadku takich uczniów wymagania edukacyjne poszerzać należy o inne, w tym tradycyjne, sposoby wypowiedzi artystycznej (rysunek, malarstwo). Uczniów przejawiających szczególne pasje artystyczne należy wspierać w rozwoju, zachęcając do udziału w różnego rodzaju konkursach.</w:t>
      </w:r>
    </w:p>
    <w:p>
      <w:pPr>
        <w:spacing w:before="25" w:after="0"/>
        <w:ind w:left="0"/>
        <w:jc w:val="both"/>
        <w:textAlignment w:val="auto"/>
      </w:pPr>
      <w:r>
        <w:rPr>
          <w:rFonts w:ascii="Times New Roman"/>
          <w:b w:val="false"/>
          <w:i w:val="false"/>
          <w:color w:val="000000"/>
          <w:sz w:val="24"/>
          <w:lang w:val="pl-Pl"/>
        </w:rPr>
        <w:t>W toku realizacji podstawy programowej uczniowie wykorzystują swoją wiedzę i umiejętności nabyte na poprzednich etapach edukacyjnych w zakresie innych przedmiotów.</w:t>
      </w:r>
    </w:p>
    <w:p>
      <w:pPr>
        <w:spacing w:before="25" w:after="0"/>
        <w:ind w:left="0"/>
        <w:jc w:val="both"/>
        <w:textAlignment w:val="auto"/>
      </w:pPr>
      <w:r>
        <w:rPr>
          <w:rFonts w:ascii="Times New Roman"/>
          <w:b w:val="false"/>
          <w:i w:val="false"/>
          <w:color w:val="000000"/>
          <w:sz w:val="24"/>
          <w:lang w:val="pl-Pl"/>
        </w:rPr>
        <w:t>Treści kształcenia integrują się z innymi przedmiotami nauczanymi w szkołach w następujących kwestiach:</w:t>
      </w:r>
    </w:p>
    <w:p>
      <w:pPr>
        <w:spacing w:before="25" w:after="0"/>
        <w:ind w:left="0"/>
        <w:jc w:val="both"/>
        <w:textAlignment w:val="auto"/>
      </w:pPr>
      <w:r>
        <w:rPr>
          <w:rFonts w:ascii="Times New Roman"/>
          <w:b w:val="false"/>
          <w:i w:val="false"/>
          <w:color w:val="000000"/>
          <w:sz w:val="24"/>
          <w:lang w:val="pl-Pl"/>
        </w:rPr>
        <w:t>1) historia - zakres zagadnień dotyczących uwarunkowań historycznych i geograficznych dzieła sztuki;</w:t>
      </w:r>
    </w:p>
    <w:p>
      <w:pPr>
        <w:spacing w:before="25" w:after="0"/>
        <w:ind w:left="0"/>
        <w:jc w:val="both"/>
        <w:textAlignment w:val="auto"/>
      </w:pPr>
      <w:r>
        <w:rPr>
          <w:rFonts w:ascii="Times New Roman"/>
          <w:b w:val="false"/>
          <w:i w:val="false"/>
          <w:color w:val="000000"/>
          <w:sz w:val="24"/>
          <w:lang w:val="pl-Pl"/>
        </w:rPr>
        <w:t>2) język polski - zakres zagadnień dotyczących cech i stylistyki epok oraz kierunków, umiejętność formułowania wypowiedzi;</w:t>
      </w:r>
    </w:p>
    <w:p>
      <w:pPr>
        <w:spacing w:before="25" w:after="0"/>
        <w:ind w:left="0"/>
        <w:jc w:val="both"/>
        <w:textAlignment w:val="auto"/>
      </w:pPr>
      <w:r>
        <w:rPr>
          <w:rFonts w:ascii="Times New Roman"/>
          <w:b w:val="false"/>
          <w:i w:val="false"/>
          <w:color w:val="000000"/>
          <w:sz w:val="24"/>
          <w:lang w:val="pl-Pl"/>
        </w:rPr>
        <w:t>3) informatyka - zakres działań wiążący się z wykorzystaniem nowych technologii oraz korzystania z zasobów internetu.</w:t>
      </w:r>
    </w:p>
    <w:p>
      <w:pPr>
        <w:spacing w:before="25" w:after="0"/>
        <w:ind w:left="0"/>
        <w:jc w:val="both"/>
        <w:textAlignment w:val="auto"/>
      </w:pPr>
      <w:r>
        <w:rPr>
          <w:rFonts w:ascii="Times New Roman"/>
          <w:b w:val="false"/>
          <w:i w:val="false"/>
          <w:color w:val="000000"/>
          <w:sz w:val="24"/>
          <w:lang w:val="pl-Pl"/>
        </w:rPr>
        <w:t>Istotne znaczenie w rozwoju ma też wychowanie w poczuciu odpowiedzialności i szacunku dla prac własnych i cudzych, w tym dziedzictwa kulturowego. Zagadnienia dotyczące zgodnego z prawem publikowania prac (w tym prawa cytatu) wprowadzane były już na II etapie edukacyjnym. W liceum ogólnokształcącym i technikum należy zasady powtarzać. Nauczyciele powinni zwracać uwagę i uwrażliwiać uczniów na ochronę własności intelektualnej i nie dopuszczać do tworzenia plagiatów oraz publikowania m.in. w mediach prac bez zgody twórcy oraz prac przedstawiających inne osoby bez ich zgody (ochrona wizerunku). Powinni też kształtować postawy właściwie rozumianej tolerancji dla twórczości innych osób, z uwzględnieniem poszanowania godności człowieka oraz postawy odpowiedzialności za treść i formę własnej twórczości plastycznej.</w:t>
      </w:r>
    </w:p>
    <w:p>
      <w:pPr>
        <w:spacing w:before="25" w:after="0"/>
        <w:ind w:left="0"/>
        <w:jc w:val="both"/>
        <w:textAlignment w:val="auto"/>
      </w:pPr>
      <w:r>
        <w:rPr>
          <w:rFonts w:ascii="Times New Roman"/>
          <w:b w:val="false"/>
          <w:i w:val="false"/>
          <w:color w:val="000000"/>
          <w:sz w:val="24"/>
          <w:lang w:val="pl-Pl"/>
        </w:rPr>
        <w:t>Dla realizacji programu ważna jest sala lekcyjna (pracownia) wyposażona w komputer z dostępem do internetu, monitor interaktywny lub ekran oraz rzutnik multimedialny do demonstracji i prezentacji oraz podstawowe narzędzia rejestracji cyfrowej (fotografia i film).</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 SZTUKI</w:t>
      </w:r>
    </w:p>
    <w:p>
      <w:pPr>
        <w:spacing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Rozwijanie zdolności rozumienia przemian w dziejach sztuki w kontekście ich uwarunkowań kulturowych i środowiskowych, epok, kierunków, stylów i tendencji w sztuce.</w:t>
      </w:r>
    </w:p>
    <w:p>
      <w:pPr>
        <w:spacing w:before="25" w:after="0"/>
        <w:ind w:left="0"/>
        <w:jc w:val="both"/>
        <w:textAlignment w:val="auto"/>
      </w:pPr>
      <w:r>
        <w:rPr>
          <w:rFonts w:ascii="Times New Roman"/>
          <w:b w:val="false"/>
          <w:i w:val="false"/>
          <w:color w:val="000000"/>
          <w:sz w:val="24"/>
          <w:lang w:val="pl-Pl"/>
        </w:rPr>
        <w:t>II. Zapoznawanie z najwybitniejszymi osiągnięciami w zakresie architektury i sztuk plastycznych.</w:t>
      </w:r>
    </w:p>
    <w:p>
      <w:pPr>
        <w:spacing w:before="25" w:after="0"/>
        <w:ind w:left="0"/>
        <w:jc w:val="both"/>
        <w:textAlignment w:val="auto"/>
      </w:pPr>
      <w:r>
        <w:rPr>
          <w:rFonts w:ascii="Times New Roman"/>
          <w:b w:val="false"/>
          <w:i w:val="false"/>
          <w:color w:val="000000"/>
          <w:sz w:val="24"/>
          <w:lang w:val="pl-Pl"/>
        </w:rPr>
        <w:t>III. Zapoznawanie z dorobkiem najwybitniejszych twórców dzieł architektury i sztuk plastycznych.</w:t>
      </w:r>
    </w:p>
    <w:p>
      <w:pPr>
        <w:spacing w:before="25" w:after="0"/>
        <w:ind w:left="0"/>
        <w:jc w:val="both"/>
        <w:textAlignment w:val="auto"/>
      </w:pPr>
      <w:r>
        <w:rPr>
          <w:rFonts w:ascii="Times New Roman"/>
          <w:b w:val="false"/>
          <w:i w:val="false"/>
          <w:color w:val="000000"/>
          <w:sz w:val="24"/>
          <w:lang w:val="pl-Pl"/>
        </w:rPr>
        <w:t>IV. Kształcenie w zakresie rozumienia i stosowania terminów i pojęć związanych z dziełami sztuki, ich strukturą i formą, tematyką, techniką wykonania.</w:t>
      </w:r>
    </w:p>
    <w:p>
      <w:pPr>
        <w:spacing w:before="25" w:after="0"/>
        <w:ind w:left="0"/>
        <w:jc w:val="both"/>
        <w:textAlignment w:val="auto"/>
      </w:pPr>
      <w:r>
        <w:rPr>
          <w:rFonts w:ascii="Times New Roman"/>
          <w:b w:val="false"/>
          <w:i w:val="false"/>
          <w:color w:val="000000"/>
          <w:sz w:val="24"/>
          <w:lang w:val="pl-Pl"/>
        </w:rPr>
        <w:t>V. Zapoznanie ze zbiorami najważniejszych muzeów i kolekcji dzieł sztuki na świecie i w Polsce, a także z funkcją mecenatu artystycznego oraz jego wpływem na kształt dzieła sztuki.</w:t>
      </w:r>
    </w:p>
    <w:p>
      <w:pPr>
        <w:spacing w:before="25" w:after="0"/>
        <w:ind w:left="0"/>
        <w:jc w:val="both"/>
        <w:textAlignment w:val="auto"/>
      </w:pPr>
      <w:r>
        <w:rPr>
          <w:rFonts w:ascii="Times New Roman"/>
          <w:b/>
          <w:i w:val="false"/>
          <w:color w:val="000000"/>
          <w:sz w:val="24"/>
          <w:lang w:val="pl-Pl"/>
        </w:rPr>
        <w:t>Treści kształcenia - wymagania szczegółowe</w:t>
      </w:r>
    </w:p>
    <w:p>
      <w:pPr>
        <w:spacing w:before="25" w:after="0"/>
        <w:ind w:left="0"/>
        <w:jc w:val="both"/>
        <w:textAlignment w:val="auto"/>
      </w:pPr>
      <w:r>
        <w:rPr>
          <w:rFonts w:ascii="Times New Roman"/>
          <w:b w:val="false"/>
          <w:i w:val="false"/>
          <w:color w:val="000000"/>
          <w:sz w:val="24"/>
          <w:lang w:val="pl-Pl"/>
        </w:rPr>
        <w:t>I. Rozwijanie zdolności rozumienia przemian w dziejach sztuki w kontekście ich uwarunkowań kulturowych, środowiskowych, epok, kierunków, stylów i tendencji w sztuce. Uczeń:</w:t>
      </w:r>
    </w:p>
    <w:p>
      <w:pPr>
        <w:spacing w:before="25" w:after="0"/>
        <w:ind w:left="0"/>
        <w:jc w:val="both"/>
        <w:textAlignment w:val="auto"/>
      </w:pPr>
      <w:r>
        <w:rPr>
          <w:rFonts w:ascii="Times New Roman"/>
          <w:b w:val="false"/>
          <w:i w:val="false"/>
          <w:color w:val="000000"/>
          <w:sz w:val="24"/>
          <w:lang w:val="pl-Pl"/>
        </w:rPr>
        <w:t>1) wykazuje się znajomością chronologii dziejów sztuki, z uwzględnieniem:</w:t>
      </w:r>
    </w:p>
    <w:p>
      <w:pPr>
        <w:spacing w:before="25" w:after="0"/>
        <w:ind w:left="0"/>
        <w:jc w:val="both"/>
        <w:textAlignment w:val="auto"/>
      </w:pPr>
      <w:r>
        <w:rPr>
          <w:rFonts w:ascii="Times New Roman"/>
          <w:b w:val="false"/>
          <w:i w:val="false"/>
          <w:color w:val="000000"/>
          <w:sz w:val="24"/>
          <w:lang w:val="pl-Pl"/>
        </w:rPr>
        <w:t>a) prehistorii,</w:t>
      </w:r>
    </w:p>
    <w:p>
      <w:pPr>
        <w:spacing w:before="25" w:after="0"/>
        <w:ind w:left="0"/>
        <w:jc w:val="both"/>
        <w:textAlignment w:val="auto"/>
      </w:pPr>
      <w:r>
        <w:rPr>
          <w:rFonts w:ascii="Times New Roman"/>
          <w:b w:val="false"/>
          <w:i w:val="false"/>
          <w:color w:val="000000"/>
          <w:sz w:val="24"/>
          <w:lang w:val="pl-Pl"/>
        </w:rPr>
        <w:t>b) starożytności (kultur: Mezopotamii, Egiptu, Grecji, Rzymu),</w:t>
      </w:r>
    </w:p>
    <w:p>
      <w:pPr>
        <w:spacing w:before="25" w:after="0"/>
        <w:ind w:left="0"/>
        <w:jc w:val="both"/>
        <w:textAlignment w:val="auto"/>
      </w:pPr>
      <w:r>
        <w:rPr>
          <w:rFonts w:ascii="Times New Roman"/>
          <w:b w:val="false"/>
          <w:i w:val="false"/>
          <w:color w:val="000000"/>
          <w:sz w:val="24"/>
          <w:lang w:val="pl-Pl"/>
        </w:rPr>
        <w:t>c) średniowiecza (sztuki bizantyńskiej, karolińskiej, ottońskiej, romańskiej, gotyckiej, protorenesansowej),</w:t>
      </w:r>
    </w:p>
    <w:p>
      <w:pPr>
        <w:spacing w:before="25" w:after="0"/>
        <w:ind w:left="0"/>
        <w:jc w:val="both"/>
        <w:textAlignment w:val="auto"/>
      </w:pPr>
      <w:r>
        <w:rPr>
          <w:rFonts w:ascii="Times New Roman"/>
          <w:b w:val="false"/>
          <w:i w:val="false"/>
          <w:color w:val="000000"/>
          <w:sz w:val="24"/>
          <w:lang w:val="pl-Pl"/>
        </w:rPr>
        <w:t>d) sztuki nowożytnej (renesans, manieryzm, barok, rokoko, klasycyzm),</w:t>
      </w:r>
    </w:p>
    <w:p>
      <w:pPr>
        <w:spacing w:before="25" w:after="0"/>
        <w:ind w:left="0"/>
        <w:jc w:val="both"/>
        <w:textAlignment w:val="auto"/>
      </w:pPr>
      <w:r>
        <w:rPr>
          <w:rFonts w:ascii="Times New Roman"/>
          <w:b w:val="false"/>
          <w:i w:val="false"/>
          <w:color w:val="000000"/>
          <w:sz w:val="24"/>
          <w:lang w:val="pl-Pl"/>
        </w:rPr>
        <w:t>e) sztuki XIX wieku (romantyzm, realizm, akademizm, impresjonizm, postimpresjonizm, historyzm, eklektyzm i nurt inżynieryjny w architekturze),</w:t>
      </w:r>
    </w:p>
    <w:p>
      <w:pPr>
        <w:spacing w:before="25" w:after="0"/>
        <w:ind w:left="0"/>
        <w:jc w:val="both"/>
        <w:textAlignment w:val="auto"/>
      </w:pPr>
      <w:r>
        <w:rPr>
          <w:rFonts w:ascii="Times New Roman"/>
          <w:b w:val="false"/>
          <w:i w:val="false"/>
          <w:color w:val="000000"/>
          <w:sz w:val="24"/>
          <w:lang w:val="pl-Pl"/>
        </w:rPr>
        <w:t>f) sztuki przełomu XIX i XX wieku (secesja, symbolizm, protoekspresjonizm),</w:t>
      </w:r>
    </w:p>
    <w:p>
      <w:pPr>
        <w:spacing w:before="25" w:after="0"/>
        <w:ind w:left="0"/>
        <w:jc w:val="both"/>
        <w:textAlignment w:val="auto"/>
      </w:pPr>
      <w:r>
        <w:rPr>
          <w:rFonts w:ascii="Times New Roman"/>
          <w:b w:val="false"/>
          <w:i w:val="false"/>
          <w:color w:val="000000"/>
          <w:sz w:val="24"/>
          <w:lang w:val="pl-Pl"/>
        </w:rPr>
        <w:t>g) sztuki 1 połowy XX wieku (fowizm, ekspresjonizm, kubizm, futuryzm, formizm, koloryzm, abstrakcjonizm geometryczny i niegeometryczny, dadaizm, surrealizm, konstruktywizm, École de Paris, styl art déco,</w:t>
      </w:r>
    </w:p>
    <w:p>
      <w:pPr>
        <w:spacing w:before="25" w:after="0"/>
        <w:ind w:left="0"/>
        <w:jc w:val="both"/>
        <w:textAlignment w:val="auto"/>
      </w:pPr>
      <w:r>
        <w:rPr>
          <w:rFonts w:ascii="Times New Roman"/>
          <w:b w:val="false"/>
          <w:i w:val="false"/>
          <w:color w:val="000000"/>
          <w:sz w:val="24"/>
          <w:lang w:val="pl-Pl"/>
        </w:rPr>
        <w:t>h) sztuki 2 połowy XX wieku (socrealizm, informel, pop-art, minimalart, hiperrealizm, land-art, konceptualizm, neofiguracja, Nowy Realizm, op-art, tendencja zerowa, modernizm i postmodernizm w architekturze, nurt organiczny i kinetyczny w rzeźbie oraz sztuka krytyczna i zaangażowana);</w:t>
      </w:r>
    </w:p>
    <w:p>
      <w:pPr>
        <w:spacing w:before="25" w:after="0"/>
        <w:ind w:left="0"/>
        <w:jc w:val="both"/>
        <w:textAlignment w:val="auto"/>
      </w:pPr>
      <w:r>
        <w:rPr>
          <w:rFonts w:ascii="Times New Roman"/>
          <w:b w:val="false"/>
          <w:i w:val="false"/>
          <w:color w:val="000000"/>
          <w:sz w:val="24"/>
          <w:lang w:val="pl-Pl"/>
        </w:rPr>
        <w:t>2) wymienia cechy sztuki poszczególnych epok, kierunków i tendencji;</w:t>
      </w:r>
    </w:p>
    <w:p>
      <w:pPr>
        <w:spacing w:before="25" w:after="0"/>
        <w:ind w:left="0"/>
        <w:jc w:val="both"/>
        <w:textAlignment w:val="auto"/>
      </w:pPr>
      <w:r>
        <w:rPr>
          <w:rFonts w:ascii="Times New Roman"/>
          <w:b w:val="false"/>
          <w:i w:val="false"/>
          <w:color w:val="000000"/>
          <w:sz w:val="24"/>
          <w:lang w:val="pl-Pl"/>
        </w:rPr>
        <w:t>3) rozumie konteksty kulturowe i uwarunkowania przemian w dziejach sztuki (w tym historyczne, religijne, filozoficzne);</w:t>
      </w:r>
    </w:p>
    <w:p>
      <w:pPr>
        <w:spacing w:before="25" w:after="0"/>
        <w:ind w:left="0"/>
        <w:jc w:val="both"/>
        <w:textAlignment w:val="auto"/>
      </w:pPr>
      <w:r>
        <w:rPr>
          <w:rFonts w:ascii="Times New Roman"/>
          <w:b w:val="false"/>
          <w:i w:val="false"/>
          <w:color w:val="000000"/>
          <w:sz w:val="24"/>
          <w:lang w:val="pl-Pl"/>
        </w:rPr>
        <w:t>4) prawidłowo sytuuje w czasie i w przestrzeni geograficznej poszczególne epoki, style, kierunki i tendencje w sztuce;</w:t>
      </w:r>
    </w:p>
    <w:p>
      <w:pPr>
        <w:spacing w:before="25" w:after="0"/>
        <w:ind w:left="0"/>
        <w:jc w:val="both"/>
        <w:textAlignment w:val="auto"/>
      </w:pPr>
      <w:r>
        <w:rPr>
          <w:rFonts w:ascii="Times New Roman"/>
          <w:b w:val="false"/>
          <w:i w:val="false"/>
          <w:color w:val="000000"/>
          <w:sz w:val="24"/>
          <w:lang w:val="pl-Pl"/>
        </w:rPr>
        <w:t>5) charakteryzuje i opisuje sztukę powstałą w obrębie poszczególnych epok, kierunków i tendencji;</w:t>
      </w:r>
    </w:p>
    <w:p>
      <w:pPr>
        <w:spacing w:before="25" w:after="0"/>
        <w:ind w:left="0"/>
        <w:jc w:val="both"/>
        <w:textAlignment w:val="auto"/>
      </w:pPr>
      <w:r>
        <w:rPr>
          <w:rFonts w:ascii="Times New Roman"/>
          <w:b w:val="false"/>
          <w:i w:val="false"/>
          <w:color w:val="000000"/>
          <w:sz w:val="24"/>
          <w:lang w:val="pl-Pl"/>
        </w:rPr>
        <w:t>6) samodzielnie wyszukuje informacje na temat sztuki i zjawisk artystycznych, określa źródła informacji zgodnie z zasadami prawa autorskiego i praw pokrewnych;</w:t>
      </w:r>
    </w:p>
    <w:p>
      <w:pPr>
        <w:spacing w:before="25" w:after="0"/>
        <w:ind w:left="0"/>
        <w:jc w:val="both"/>
        <w:textAlignment w:val="auto"/>
      </w:pPr>
      <w:r>
        <w:rPr>
          <w:rFonts w:ascii="Times New Roman"/>
          <w:b w:val="false"/>
          <w:i w:val="false"/>
          <w:color w:val="000000"/>
          <w:sz w:val="24"/>
          <w:lang w:val="pl-Pl"/>
        </w:rPr>
        <w:t>7) łączy najistotniejsze dzieła ze środowiskiem artystycznym, w którym powstały;</w:t>
      </w:r>
    </w:p>
    <w:p>
      <w:pPr>
        <w:spacing w:before="25" w:after="0"/>
        <w:ind w:left="0"/>
        <w:jc w:val="both"/>
        <w:textAlignment w:val="auto"/>
      </w:pPr>
      <w:r>
        <w:rPr>
          <w:rFonts w:ascii="Times New Roman"/>
          <w:b w:val="false"/>
          <w:i w:val="false"/>
          <w:color w:val="000000"/>
          <w:sz w:val="24"/>
          <w:lang w:val="pl-Pl"/>
        </w:rPr>
        <w:t>8) porównuje style i kierunki oraz ich wzajemne oddziaływania; uwzględnia źródła inspiracji, wpływ wydarzeń historycznych i kulturalnych oraz estetyki na cechy tych stylów;</w:t>
      </w:r>
    </w:p>
    <w:p>
      <w:pPr>
        <w:spacing w:before="25" w:after="0"/>
        <w:ind w:left="0"/>
        <w:jc w:val="both"/>
        <w:textAlignment w:val="auto"/>
      </w:pPr>
      <w:r>
        <w:rPr>
          <w:rFonts w:ascii="Times New Roman"/>
          <w:b w:val="false"/>
          <w:i w:val="false"/>
          <w:color w:val="000000"/>
          <w:sz w:val="24"/>
          <w:lang w:val="pl-Pl"/>
        </w:rPr>
        <w:t>9) analizuje teksty pisarzy, filozofów, krytyków sztuki i artystów, interpretuje je i wskazuje wpływ tych wypowiedzi na charakter stylów, epok i tendencji w sztuce oraz na kształt dzieła;</w:t>
      </w:r>
    </w:p>
    <w:p>
      <w:pPr>
        <w:spacing w:before="25" w:after="0"/>
        <w:ind w:left="0"/>
        <w:jc w:val="both"/>
        <w:textAlignment w:val="auto"/>
      </w:pPr>
      <w:r>
        <w:rPr>
          <w:rFonts w:ascii="Times New Roman"/>
          <w:b w:val="false"/>
          <w:i w:val="false"/>
          <w:color w:val="000000"/>
          <w:sz w:val="24"/>
          <w:lang w:val="pl-Pl"/>
        </w:rPr>
        <w:t>10) formułuje samodzielne, logiczne wypowiedzi argumentacyjne na temat epok, kierunków, stylów i tendencji w sztuce oraz środowisk artystycznych.</w:t>
      </w:r>
    </w:p>
    <w:p>
      <w:pPr>
        <w:spacing w:before="25" w:after="0"/>
        <w:ind w:left="0"/>
        <w:jc w:val="both"/>
        <w:textAlignment w:val="auto"/>
      </w:pPr>
      <w:r>
        <w:rPr>
          <w:rFonts w:ascii="Times New Roman"/>
          <w:b w:val="false"/>
          <w:i w:val="false"/>
          <w:color w:val="000000"/>
          <w:sz w:val="24"/>
          <w:lang w:val="pl-Pl"/>
        </w:rPr>
        <w:t>II. Zapoznawanie z najwybitniejszymi dziełami w zakresie architektury i sztuk plastycznych. Uczeń:</w:t>
      </w:r>
    </w:p>
    <w:p>
      <w:pPr>
        <w:spacing w:before="25" w:after="0"/>
        <w:ind w:left="0"/>
        <w:jc w:val="both"/>
        <w:textAlignment w:val="auto"/>
      </w:pPr>
      <w:r>
        <w:rPr>
          <w:rFonts w:ascii="Times New Roman"/>
          <w:b w:val="false"/>
          <w:i w:val="false"/>
          <w:color w:val="000000"/>
          <w:sz w:val="24"/>
          <w:lang w:val="pl-Pl"/>
        </w:rPr>
        <w:t>1) wymienia i rozpoznaje najbardziej znane dzieła sztuki różnych epok, stylów oraz kierunków sztuk plastycznych;</w:t>
      </w:r>
    </w:p>
    <w:p>
      <w:pPr>
        <w:spacing w:before="25" w:after="0"/>
        <w:ind w:left="0"/>
        <w:jc w:val="both"/>
        <w:textAlignment w:val="auto"/>
      </w:pPr>
      <w:r>
        <w:rPr>
          <w:rFonts w:ascii="Times New Roman"/>
          <w:b w:val="false"/>
          <w:i w:val="false"/>
          <w:color w:val="000000"/>
          <w:sz w:val="24"/>
          <w:lang w:val="pl-Pl"/>
        </w:rPr>
        <w:t>2) wskazuje twórców najbardziej reprezentatywnych dzieł;</w:t>
      </w:r>
    </w:p>
    <w:p>
      <w:pPr>
        <w:spacing w:before="25" w:after="0"/>
        <w:ind w:left="0"/>
        <w:jc w:val="both"/>
        <w:textAlignment w:val="auto"/>
      </w:pPr>
      <w:r>
        <w:rPr>
          <w:rFonts w:ascii="Times New Roman"/>
          <w:b w:val="false"/>
          <w:i w:val="false"/>
          <w:color w:val="000000"/>
          <w:sz w:val="24"/>
          <w:lang w:val="pl-Pl"/>
        </w:rPr>
        <w:t>3) umiejscawia dzieła w czasie (wskazuje stulecie powstania dzieł sztuki dawnej, a w przypadku dzieł sztuki nowoczesnej i współczesnej datuje je z dokładnością do połowy wieku), w nielicznych przypadkach, dotyczących sztuki nowoczesnej i współczesnej, zna daty powstania dzieł lub datuje je z dokładnością jednej dekady;</w:t>
      </w:r>
    </w:p>
    <w:p>
      <w:pPr>
        <w:spacing w:before="25" w:after="0"/>
        <w:ind w:left="0"/>
        <w:jc w:val="both"/>
        <w:textAlignment w:val="auto"/>
      </w:pPr>
      <w:r>
        <w:rPr>
          <w:rFonts w:ascii="Times New Roman"/>
          <w:b w:val="false"/>
          <w:i w:val="false"/>
          <w:color w:val="000000"/>
          <w:sz w:val="24"/>
          <w:lang w:val="pl-Pl"/>
        </w:rPr>
        <w:t>4) zna plany i układy przestrzenne najbardziej znanych dzieł architektury oraz dzieł charakterystycznych dla danego stylu i kręgu kulturowego;</w:t>
      </w:r>
    </w:p>
    <w:p>
      <w:pPr>
        <w:spacing w:before="25" w:after="0"/>
        <w:ind w:left="0"/>
        <w:jc w:val="both"/>
        <w:textAlignment w:val="auto"/>
      </w:pPr>
      <w:r>
        <w:rPr>
          <w:rFonts w:ascii="Times New Roman"/>
          <w:b w:val="false"/>
          <w:i w:val="false"/>
          <w:color w:val="000000"/>
          <w:sz w:val="24"/>
          <w:lang w:val="pl-Pl"/>
        </w:rPr>
        <w:t>5) wymienia podstawowe gatunki w dziełach sztuk plastycznych, m.in. portret (w tym autoportret, portret psychologiczny i oficjalny), pejzaż (w tym: weduta, marina, pejzaż ze sztafażem), sceny: rodzajowa, religijna, mitologiczna, historyczna (w tym batalistyczna), martwa natura, akt;</w:t>
      </w:r>
    </w:p>
    <w:p>
      <w:pPr>
        <w:spacing w:before="25" w:after="0"/>
        <w:ind w:left="0"/>
        <w:jc w:val="both"/>
        <w:textAlignment w:val="auto"/>
      </w:pPr>
      <w:r>
        <w:rPr>
          <w:rFonts w:ascii="Times New Roman"/>
          <w:b w:val="false"/>
          <w:i w:val="false"/>
          <w:color w:val="000000"/>
          <w:sz w:val="24"/>
          <w:lang w:val="pl-Pl"/>
        </w:rPr>
        <w:t>6) definiuje pojęcie "abstrakcja" i przytacza przykłady dzieł abstrakcyjnych;</w:t>
      </w:r>
    </w:p>
    <w:p>
      <w:pPr>
        <w:spacing w:before="25" w:after="0"/>
        <w:ind w:left="0"/>
        <w:jc w:val="both"/>
        <w:textAlignment w:val="auto"/>
      </w:pPr>
      <w:r>
        <w:rPr>
          <w:rFonts w:ascii="Times New Roman"/>
          <w:b w:val="false"/>
          <w:i w:val="false"/>
          <w:color w:val="000000"/>
          <w:sz w:val="24"/>
          <w:lang w:val="pl-Pl"/>
        </w:rPr>
        <w:t>7) rozróżnia podstawowe motywy ikonograficzne;</w:t>
      </w:r>
    </w:p>
    <w:p>
      <w:pPr>
        <w:spacing w:before="25" w:after="0"/>
        <w:ind w:left="0"/>
        <w:jc w:val="both"/>
        <w:textAlignment w:val="auto"/>
      </w:pPr>
      <w:r>
        <w:rPr>
          <w:rFonts w:ascii="Times New Roman"/>
          <w:b w:val="false"/>
          <w:i w:val="false"/>
          <w:color w:val="000000"/>
          <w:sz w:val="24"/>
          <w:lang w:val="pl-Pl"/>
        </w:rPr>
        <w:t>8) wymienia różne funkcje dzieł sztuki, takie jak: sakralna, sepulkralna, estetyczna i dekoracyjna, dydaktyczna, ekspresywna, użytkowa,</w:t>
      </w:r>
    </w:p>
    <w:p>
      <w:pPr>
        <w:spacing w:before="25" w:after="0"/>
        <w:ind w:left="0"/>
        <w:jc w:val="both"/>
        <w:textAlignment w:val="auto"/>
      </w:pPr>
      <w:r>
        <w:rPr>
          <w:rFonts w:ascii="Times New Roman"/>
          <w:b w:val="false"/>
          <w:i w:val="false"/>
          <w:color w:val="000000"/>
          <w:sz w:val="24"/>
          <w:lang w:val="pl-Pl"/>
        </w:rPr>
        <w:t>reprezentacyjna, kommemoratywna, propagandowa, kompensacyjna, mieszkalna i rezydencjonalna, obronna, magiczna;</w:t>
      </w:r>
    </w:p>
    <w:p>
      <w:pPr>
        <w:spacing w:before="25" w:after="0"/>
        <w:ind w:left="0"/>
        <w:jc w:val="both"/>
        <w:textAlignment w:val="auto"/>
      </w:pPr>
      <w:r>
        <w:rPr>
          <w:rFonts w:ascii="Times New Roman"/>
          <w:b w:val="false"/>
          <w:i w:val="false"/>
          <w:color w:val="000000"/>
          <w:sz w:val="24"/>
          <w:lang w:val="pl-Pl"/>
        </w:rPr>
        <w:t>9) identyfikuje najbardziej reprezentatywne i najsłynniejsze dzieła na podstawie charakterystycznych środków warsztatowych i formalnych oraz przyporządkowuje je właściwym autorom;</w:t>
      </w:r>
    </w:p>
    <w:p>
      <w:pPr>
        <w:spacing w:before="25" w:after="0"/>
        <w:ind w:left="0"/>
        <w:jc w:val="both"/>
        <w:textAlignment w:val="auto"/>
      </w:pPr>
      <w:r>
        <w:rPr>
          <w:rFonts w:ascii="Times New Roman"/>
          <w:b w:val="false"/>
          <w:i w:val="false"/>
          <w:color w:val="000000"/>
          <w:sz w:val="24"/>
          <w:lang w:val="pl-Pl"/>
        </w:rPr>
        <w:t>10) określa funkcję dzieła i wskazuje jej wpływ na kształt dzieła;</w:t>
      </w:r>
    </w:p>
    <w:p>
      <w:pPr>
        <w:spacing w:before="25" w:after="0"/>
        <w:ind w:left="0"/>
        <w:jc w:val="both"/>
        <w:textAlignment w:val="auto"/>
      </w:pPr>
      <w:r>
        <w:rPr>
          <w:rFonts w:ascii="Times New Roman"/>
          <w:b w:val="false"/>
          <w:i w:val="false"/>
          <w:color w:val="000000"/>
          <w:sz w:val="24"/>
          <w:lang w:val="pl-Pl"/>
        </w:rPr>
        <w:t>11) rozpoznaje gatunek artystyczny, który dzieło reprezentuje;</w:t>
      </w:r>
    </w:p>
    <w:p>
      <w:pPr>
        <w:spacing w:before="25" w:after="0"/>
        <w:ind w:left="0"/>
        <w:jc w:val="both"/>
        <w:textAlignment w:val="auto"/>
      </w:pPr>
      <w:r>
        <w:rPr>
          <w:rFonts w:ascii="Times New Roman"/>
          <w:b w:val="false"/>
          <w:i w:val="false"/>
          <w:color w:val="000000"/>
          <w:sz w:val="24"/>
          <w:lang w:val="pl-Pl"/>
        </w:rPr>
        <w:t>12) wskazuje w dziele sztuki symbol i alegorię, potrafi wytłumaczyć ich znaczenie;</w:t>
      </w:r>
    </w:p>
    <w:p>
      <w:pPr>
        <w:spacing w:before="25" w:after="0"/>
        <w:ind w:left="0"/>
        <w:jc w:val="both"/>
        <w:textAlignment w:val="auto"/>
      </w:pPr>
      <w:r>
        <w:rPr>
          <w:rFonts w:ascii="Times New Roman"/>
          <w:b w:val="false"/>
          <w:i w:val="false"/>
          <w:color w:val="000000"/>
          <w:sz w:val="24"/>
          <w:lang w:val="pl-Pl"/>
        </w:rPr>
        <w:t>13) dokonuje opisu i analizy, w tym porównawczej, dzieł z uwzględnieniem ich cech formalnych:</w:t>
      </w:r>
    </w:p>
    <w:p>
      <w:pPr>
        <w:spacing w:before="25" w:after="0"/>
        <w:ind w:left="0"/>
        <w:jc w:val="both"/>
        <w:textAlignment w:val="auto"/>
      </w:pPr>
      <w:r>
        <w:rPr>
          <w:rFonts w:ascii="Times New Roman"/>
          <w:b w:val="false"/>
          <w:i w:val="false"/>
          <w:color w:val="000000"/>
          <w:sz w:val="24"/>
          <w:lang w:val="pl-Pl"/>
        </w:rPr>
        <w:t>a) w architekturze: planu, układu przestrzennego, opisu fasady i elewacji, wnętrza,</w:t>
      </w:r>
    </w:p>
    <w:p>
      <w:pPr>
        <w:spacing w:before="25" w:after="0"/>
        <w:ind w:left="0"/>
        <w:jc w:val="both"/>
        <w:textAlignment w:val="auto"/>
      </w:pPr>
      <w:r>
        <w:rPr>
          <w:rFonts w:ascii="Times New Roman"/>
          <w:b w:val="false"/>
          <w:i w:val="false"/>
          <w:color w:val="000000"/>
          <w:sz w:val="24"/>
          <w:lang w:val="pl-Pl"/>
        </w:rPr>
        <w:t>b) w rzeźbie: bryły, kompozycji, faktury, relacji z otoczeniem,</w:t>
      </w:r>
    </w:p>
    <w:p>
      <w:pPr>
        <w:spacing w:before="25" w:after="0"/>
        <w:ind w:left="0"/>
        <w:jc w:val="both"/>
        <w:textAlignment w:val="auto"/>
      </w:pPr>
      <w:r>
        <w:rPr>
          <w:rFonts w:ascii="Times New Roman"/>
          <w:b w:val="false"/>
          <w:i w:val="false"/>
          <w:color w:val="000000"/>
          <w:sz w:val="24"/>
          <w:lang w:val="pl-Pl"/>
        </w:rPr>
        <w:t>c) w malarstwie i grafice: kompozycji, koloru, sposobów ukazania iluzji przestrzeni, kształtowania formy przez światło, w dziełach figuratywnych stopnia oddania rzeczywistości lub jej deformacji;</w:t>
      </w:r>
    </w:p>
    <w:p>
      <w:pPr>
        <w:spacing w:before="25" w:after="0"/>
        <w:ind w:left="0"/>
        <w:jc w:val="both"/>
        <w:textAlignment w:val="auto"/>
      </w:pPr>
      <w:r>
        <w:rPr>
          <w:rFonts w:ascii="Times New Roman"/>
          <w:b w:val="false"/>
          <w:i w:val="false"/>
          <w:color w:val="000000"/>
          <w:sz w:val="24"/>
          <w:lang w:val="pl-Pl"/>
        </w:rPr>
        <w:t>14) wskazuje środki stylistyczne i środki ekspresji, które identyfikują analizowane dzieło z odpowiednim stylem, środowiskiem artystycznym lub autorem;</w:t>
      </w:r>
    </w:p>
    <w:p>
      <w:pPr>
        <w:spacing w:before="25" w:after="0"/>
        <w:ind w:left="0"/>
        <w:jc w:val="both"/>
        <w:textAlignment w:val="auto"/>
      </w:pPr>
      <w:r>
        <w:rPr>
          <w:rFonts w:ascii="Times New Roman"/>
          <w:b w:val="false"/>
          <w:i w:val="false"/>
          <w:color w:val="000000"/>
          <w:sz w:val="24"/>
          <w:lang w:val="pl-Pl"/>
        </w:rPr>
        <w:t>15) rozpoznaje w dziele sztuki temat i wskazuje jego źródło ikonograficzne;</w:t>
      </w:r>
    </w:p>
    <w:p>
      <w:pPr>
        <w:spacing w:before="25" w:after="0"/>
        <w:ind w:left="0"/>
        <w:jc w:val="both"/>
        <w:textAlignment w:val="auto"/>
      </w:pPr>
      <w:r>
        <w:rPr>
          <w:rFonts w:ascii="Times New Roman"/>
          <w:b w:val="false"/>
          <w:i w:val="false"/>
          <w:color w:val="000000"/>
          <w:sz w:val="24"/>
          <w:lang w:val="pl-Pl"/>
        </w:rPr>
        <w:t>16) rozpoznaje podstawowe motywy ikonograficzne, świętych chrześcijańskich, bogów greckich i alegorie wybranych pojęć na podstawie atrybutów;</w:t>
      </w:r>
    </w:p>
    <w:p>
      <w:pPr>
        <w:spacing w:before="25" w:after="0"/>
        <w:ind w:left="0"/>
        <w:jc w:val="both"/>
        <w:textAlignment w:val="auto"/>
      </w:pPr>
      <w:r>
        <w:rPr>
          <w:rFonts w:ascii="Times New Roman"/>
          <w:b w:val="false"/>
          <w:i w:val="false"/>
          <w:color w:val="000000"/>
          <w:sz w:val="24"/>
          <w:lang w:val="pl-Pl"/>
        </w:rPr>
        <w:t>17) analizuje dzieła pod względem ikonograficznym, z wykorzystaniem słowników symboli;</w:t>
      </w:r>
    </w:p>
    <w:p>
      <w:pPr>
        <w:spacing w:before="25" w:after="0"/>
        <w:ind w:left="0"/>
        <w:jc w:val="both"/>
        <w:textAlignment w:val="auto"/>
      </w:pPr>
      <w:r>
        <w:rPr>
          <w:rFonts w:ascii="Times New Roman"/>
          <w:b w:val="false"/>
          <w:i w:val="false"/>
          <w:color w:val="000000"/>
          <w:sz w:val="24"/>
          <w:lang w:val="pl-Pl"/>
        </w:rPr>
        <w:t>18) formułuje samodzielne, logiczne wypowiedzi argumentacyjne na temat dzieł sztuki.</w:t>
      </w:r>
    </w:p>
    <w:p>
      <w:pPr>
        <w:spacing w:before="25" w:after="0"/>
        <w:ind w:left="0"/>
        <w:jc w:val="both"/>
        <w:textAlignment w:val="auto"/>
      </w:pPr>
      <w:r>
        <w:rPr>
          <w:rFonts w:ascii="Times New Roman"/>
          <w:b w:val="false"/>
          <w:i w:val="false"/>
          <w:color w:val="000000"/>
          <w:sz w:val="24"/>
          <w:lang w:val="pl-Pl"/>
        </w:rPr>
        <w:t>III. Zapoznawanie z dorobkiem najwybitniejszych twórców dzieł architektury i sztuk plastycznych. Uczeń:</w:t>
      </w:r>
    </w:p>
    <w:p>
      <w:pPr>
        <w:spacing w:before="25" w:after="0"/>
        <w:ind w:left="0"/>
        <w:jc w:val="both"/>
        <w:textAlignment w:val="auto"/>
      </w:pPr>
      <w:r>
        <w:rPr>
          <w:rFonts w:ascii="Times New Roman"/>
          <w:b w:val="false"/>
          <w:i w:val="false"/>
          <w:color w:val="000000"/>
          <w:sz w:val="24"/>
          <w:lang w:val="pl-Pl"/>
        </w:rPr>
        <w:t>1) wymienia najistotniejszych twórców dla danego stylu lub kierunku w sztuce;</w:t>
      </w:r>
    </w:p>
    <w:p>
      <w:pPr>
        <w:spacing w:before="25" w:after="0"/>
        <w:ind w:left="0"/>
        <w:jc w:val="both"/>
        <w:textAlignment w:val="auto"/>
      </w:pPr>
      <w:r>
        <w:rPr>
          <w:rFonts w:ascii="Times New Roman"/>
          <w:b w:val="false"/>
          <w:i w:val="false"/>
          <w:color w:val="000000"/>
          <w:sz w:val="24"/>
          <w:lang w:val="pl-Pl"/>
        </w:rPr>
        <w:t>2) zna najwybitniejsze dzieła z dorobku artystycznego wybitnych przedstawicieli poszczególnych epok, kierunków i tendencji w sztuce od starożytności po czasy współczesne, z uwzględnieniem artystów schyłku XX i początku XXI wieku;</w:t>
      </w:r>
    </w:p>
    <w:p>
      <w:pPr>
        <w:spacing w:before="25" w:after="0"/>
        <w:ind w:left="0"/>
        <w:jc w:val="both"/>
        <w:textAlignment w:val="auto"/>
      </w:pPr>
      <w:r>
        <w:rPr>
          <w:rFonts w:ascii="Times New Roman"/>
          <w:b w:val="false"/>
          <w:i w:val="false"/>
          <w:color w:val="000000"/>
          <w:sz w:val="24"/>
          <w:lang w:val="pl-Pl"/>
        </w:rPr>
        <w:t>3) sytuuje twórczość artystów powszechnie uznawanych za najwybitniejszych w czasie, w którym tworzyli (z dokładnością do jednego wieku, a w przypadku twórców sztuki nowoczesnej i współczesnej - z dokładnością do połowy wieku), oraz we właściwym środowisku artystycznym;</w:t>
      </w:r>
    </w:p>
    <w:p>
      <w:pPr>
        <w:spacing w:before="25" w:after="0"/>
        <w:ind w:left="0"/>
        <w:jc w:val="both"/>
        <w:textAlignment w:val="auto"/>
      </w:pPr>
      <w:r>
        <w:rPr>
          <w:rFonts w:ascii="Times New Roman"/>
          <w:b w:val="false"/>
          <w:i w:val="false"/>
          <w:color w:val="000000"/>
          <w:sz w:val="24"/>
          <w:lang w:val="pl-Pl"/>
        </w:rPr>
        <w:t>4) łączy wybrane dzieła z ich autorami na podstawie charakterystycznych środków formalnych;</w:t>
      </w:r>
    </w:p>
    <w:p>
      <w:pPr>
        <w:spacing w:before="25" w:after="0"/>
        <w:ind w:left="0"/>
        <w:jc w:val="both"/>
        <w:textAlignment w:val="auto"/>
      </w:pPr>
      <w:r>
        <w:rPr>
          <w:rFonts w:ascii="Times New Roman"/>
          <w:b w:val="false"/>
          <w:i w:val="false"/>
          <w:color w:val="000000"/>
          <w:sz w:val="24"/>
          <w:lang w:val="pl-Pl"/>
        </w:rPr>
        <w:t>5) na podstawie przedłożonych do analizy przykładów dzieł formułuje ogólne cechy twórczości następujących twórców: Fidiasz, Poliklet, Praksyteles, Giotto, Jan van Eyck, Hieronim Bosch, Masaccio, Sandro Botticelli, Leonardo da Vinci, Michał Anioł, Andrea Mantegna, Piero della Francesca, Rafael Santi, Giorgione, Tycjan, Jacopo Tintoretto, Pieter Bruegel Starszy, Albrecht Dürer, Hans Holbein Młodszy, Donatello, Filippo Brunelleschi, Andrea Palladio, El Greco, Caravaggio, Gianlorenzo Bernini, Francesco Borromini, Diego Velázquez, Bartolomé Esteban Murillo, Georges de la Tour, Nicolas Poussin, Claude Lorrain, Peter Rubens, Anton van Dyck, Frans Hals, Rembrandt van Rijn, Jan Vermeer van Delft, Antoine Watteau, Jacques Louis David, Jean Auguste Dominique Ingres, Antonio Canova, Berthel Thorvaldsen, Francisco Goya, Eugène Delacroix, Caspar David Friedrich, William Turner, John Constable, Gustave Courbet, Jean François Millet, Eduard Manet, Claude Monet, Edgar Degas, August Renoir, Georges Seurat, Vincent van Gogh, Paul Gauguin, Paul Cézanne, Henri de Toulouse-Lautrec, August Rodin, Gustaw Klimt, Alfons Mucha, Antonio Gaudí, Edward Munch, Henri Matisse, Pablo Picasso, Umberto Boccioni, Wasyl Kandinsky, Piet Mondrian, Kazimierz Malewicz, Marcel Duchamp, Giorgio de Chirico, Salvador Dalí, René Magritte, Marc Chagall, Amadeo Modigliani, Jackson Pollock, Andy Warhol, Roy Lichtenstein, Claes Oldenburg, Francis Bacon, Yves Klein, Niki de Saint Phalle, Christo, Duane Hanson, Victor Vasarelly, Alberto Giacometti, Constantin Brançusi, Henry Moore, Le Corbusier, Frank Lloyd Wright, oraz artystów polskich i działających w Polsce (m.in. takich jak: Wit Stwosz, Bartłomiej Berrecci, Tylman z Gameren, Dominik Merlini, Bernardo Belotto, Marceli Bacciarelli, Piotr Aigner, Piotr Michałowski, Artur Grottger, Henryk Rodakowski, Jan Matejko, Józef Chełmoński, Maksymilian i Aleksander Gierymscy, Józef Brandt, Olga Boznańska, Józef Pankiewicz, Władysław Podkowiński, Jan Stanisławski, Leon Wyczółkowski, Henryk Siemiradzki, Xawery Dunikowski, Stanisław Wyspiański, Józef Mehoffer, Jacek Malczewski, Witold Wojtkiewicz, Witkacy, Leon Chwistek i inni przedstawiciele grupy formistów, przedstawiciele grupy Rytm, kapistów i grupy "a.r.", Tadeusz Makowski, Andrzej Wróblewski, Tadeusz Kantor, Jerzy Nowosielski, Alina Szapocznikow, Władysław Hasior, Roman Opałka, Magdalena Abakanowicz);</w:t>
      </w:r>
    </w:p>
    <w:p>
      <w:pPr>
        <w:spacing w:before="25" w:after="0"/>
        <w:ind w:left="0"/>
        <w:jc w:val="both"/>
        <w:textAlignment w:val="auto"/>
      </w:pPr>
      <w:r>
        <w:rPr>
          <w:rFonts w:ascii="Times New Roman"/>
          <w:b w:val="false"/>
          <w:i w:val="false"/>
          <w:color w:val="000000"/>
          <w:sz w:val="24"/>
          <w:lang w:val="pl-Pl"/>
        </w:rPr>
        <w:t>6) porównuje dzieła różnych artystów tworzących w podobnym czasie;</w:t>
      </w:r>
    </w:p>
    <w:p>
      <w:pPr>
        <w:spacing w:before="25" w:after="0"/>
        <w:ind w:left="0"/>
        <w:jc w:val="both"/>
        <w:textAlignment w:val="auto"/>
      </w:pPr>
      <w:r>
        <w:rPr>
          <w:rFonts w:ascii="Times New Roman"/>
          <w:b w:val="false"/>
          <w:i w:val="false"/>
          <w:color w:val="000000"/>
          <w:sz w:val="24"/>
          <w:lang w:val="pl-Pl"/>
        </w:rPr>
        <w:t>7) w przypadku słynnych artystów, takich jak np. Michał Anioł, Tycjan, Rembrandt, Renoir, van Gogh, Picasso - porównuje dzieła powstałe w różnych fazach ich twórczości;</w:t>
      </w:r>
    </w:p>
    <w:p>
      <w:pPr>
        <w:spacing w:before="25" w:after="0"/>
        <w:ind w:left="0"/>
        <w:jc w:val="both"/>
        <w:textAlignment w:val="auto"/>
      </w:pPr>
      <w:r>
        <w:rPr>
          <w:rFonts w:ascii="Times New Roman"/>
          <w:b w:val="false"/>
          <w:i w:val="false"/>
          <w:color w:val="000000"/>
          <w:sz w:val="24"/>
          <w:lang w:val="pl-Pl"/>
        </w:rPr>
        <w:t>8) formułuje samodzielne, logiczne wypowiedzi argumentacyjne na temat twórczości wybitnych artystów.</w:t>
      </w:r>
    </w:p>
    <w:p>
      <w:pPr>
        <w:spacing w:before="25" w:after="0"/>
        <w:ind w:left="0"/>
        <w:jc w:val="both"/>
        <w:textAlignment w:val="auto"/>
      </w:pPr>
      <w:r>
        <w:rPr>
          <w:rFonts w:ascii="Times New Roman"/>
          <w:b w:val="false"/>
          <w:i w:val="false"/>
          <w:color w:val="000000"/>
          <w:sz w:val="24"/>
          <w:lang w:val="pl-Pl"/>
        </w:rPr>
        <w:t>IV. Kształcenie w zakresie rozumienia i stosowania terminów i pojęć związanych z dziełami sztuki, ich strukturą i formą, tematyką oraz techniką wykonania. Uczeń:</w:t>
      </w:r>
    </w:p>
    <w:p>
      <w:pPr>
        <w:spacing w:before="25" w:after="0"/>
        <w:ind w:left="0"/>
        <w:jc w:val="both"/>
        <w:textAlignment w:val="auto"/>
      </w:pPr>
      <w:r>
        <w:rPr>
          <w:rFonts w:ascii="Times New Roman"/>
          <w:b w:val="false"/>
          <w:i w:val="false"/>
          <w:color w:val="000000"/>
          <w:sz w:val="24"/>
          <w:lang w:val="pl-Pl"/>
        </w:rPr>
        <w:t>1) definiuje terminy związane z opisem formy i struktury dzieła architektonicznego, w tym określenia dotyczące typów i elementów planów budowli, elementów konstrukcyjnych i dekoracyjnych (dekoracji fasady i wnętrza) oraz układu przestrzennego;</w:t>
      </w:r>
    </w:p>
    <w:p>
      <w:pPr>
        <w:spacing w:before="25" w:after="0"/>
        <w:ind w:left="0"/>
        <w:jc w:val="both"/>
        <w:textAlignment w:val="auto"/>
      </w:pPr>
      <w:r>
        <w:rPr>
          <w:rFonts w:ascii="Times New Roman"/>
          <w:b w:val="false"/>
          <w:i w:val="false"/>
          <w:color w:val="000000"/>
          <w:sz w:val="24"/>
          <w:lang w:val="pl-Pl"/>
        </w:rPr>
        <w:t>2) zna terminologię związaną z opisem formy i treści dzieła malarskiego, rzeźbiarskiego i graficznego, w tym m.in. nazwy formuł ikonograficznych,</w:t>
      </w:r>
    </w:p>
    <w:p>
      <w:pPr>
        <w:spacing w:before="25" w:after="0"/>
        <w:ind w:left="0"/>
        <w:jc w:val="both"/>
        <w:textAlignment w:val="auto"/>
      </w:pPr>
      <w:r>
        <w:rPr>
          <w:rFonts w:ascii="Times New Roman"/>
          <w:b w:val="false"/>
          <w:i w:val="false"/>
          <w:color w:val="000000"/>
          <w:sz w:val="24"/>
          <w:lang w:val="pl-Pl"/>
        </w:rPr>
        <w:t>słownictwo niezbędne do opisu kompozycji, kolorystyki, relacji przestrzennych i faktury dzieła;</w:t>
      </w:r>
    </w:p>
    <w:p>
      <w:pPr>
        <w:spacing w:before="25" w:after="0"/>
        <w:ind w:left="0"/>
        <w:jc w:val="both"/>
        <w:textAlignment w:val="auto"/>
      </w:pPr>
      <w:r>
        <w:rPr>
          <w:rFonts w:ascii="Times New Roman"/>
          <w:b w:val="false"/>
          <w:i w:val="false"/>
          <w:color w:val="000000"/>
          <w:sz w:val="24"/>
          <w:lang w:val="pl-Pl"/>
        </w:rPr>
        <w:t>3) definiuje terminy i pojęcia związane z dziełami współczesnymi, które wymykają się klasyfikacjom i przyporządkowaniu do tradycyjnych dyscyplin artystycznych, jak: collage, instalacja, asamblaż, ambalaż, ready made, dekalkomania, fotomontaż, frotaż, happenning i performance;</w:t>
      </w:r>
    </w:p>
    <w:p>
      <w:pPr>
        <w:spacing w:before="25" w:after="0"/>
        <w:ind w:left="0"/>
        <w:jc w:val="both"/>
        <w:textAlignment w:val="auto"/>
      </w:pPr>
      <w:r>
        <w:rPr>
          <w:rFonts w:ascii="Times New Roman"/>
          <w:b w:val="false"/>
          <w:i w:val="false"/>
          <w:color w:val="000000"/>
          <w:sz w:val="24"/>
          <w:lang w:val="pl-Pl"/>
        </w:rPr>
        <w:t>4) rozróżnia techniki sztuk plastycznych, jak:</w:t>
      </w:r>
    </w:p>
    <w:p>
      <w:pPr>
        <w:spacing w:before="25" w:after="0"/>
        <w:ind w:left="0"/>
        <w:jc w:val="both"/>
        <w:textAlignment w:val="auto"/>
      </w:pPr>
      <w:r>
        <w:rPr>
          <w:rFonts w:ascii="Times New Roman"/>
          <w:b w:val="false"/>
          <w:i w:val="false"/>
          <w:color w:val="000000"/>
          <w:sz w:val="24"/>
          <w:lang w:val="pl-Pl"/>
        </w:rPr>
        <w:t>a) w malarstwie: enkaustyka, mozaika, witraż, fresk, tempera, malarstwo olejne, pastel, malarstwo akwarelowe, akrylowe,</w:t>
      </w:r>
    </w:p>
    <w:p>
      <w:pPr>
        <w:spacing w:before="25" w:after="0"/>
        <w:ind w:left="0"/>
        <w:jc w:val="both"/>
        <w:textAlignment w:val="auto"/>
      </w:pPr>
      <w:r>
        <w:rPr>
          <w:rFonts w:ascii="Times New Roman"/>
          <w:b w:val="false"/>
          <w:i w:val="false"/>
          <w:color w:val="000000"/>
          <w:sz w:val="24"/>
          <w:lang w:val="pl-Pl"/>
        </w:rPr>
        <w:t>b) w grafice: techniki druku wypukłego (drzeworyt, linoryt), techniki druku wklęsłego (miedzioryt, akwaforta, akwatinta), techniki druku płaskiego (litografia, sitodruk-serigrafia),</w:t>
      </w:r>
    </w:p>
    <w:p>
      <w:pPr>
        <w:spacing w:before="25" w:after="0"/>
        <w:ind w:left="0"/>
        <w:jc w:val="both"/>
        <w:textAlignment w:val="auto"/>
      </w:pPr>
      <w:r>
        <w:rPr>
          <w:rFonts w:ascii="Times New Roman"/>
          <w:b w:val="false"/>
          <w:i w:val="false"/>
          <w:color w:val="000000"/>
          <w:sz w:val="24"/>
          <w:lang w:val="pl-Pl"/>
        </w:rPr>
        <w:t>c) w rzeźbie: chryzelefantyna, rzeźba w drewnie, kamieniu, złocie, odlew w gipsie, odlew w brązie,</w:t>
      </w:r>
    </w:p>
    <w:p>
      <w:pPr>
        <w:spacing w:before="25" w:after="0"/>
        <w:ind w:left="0"/>
        <w:jc w:val="both"/>
        <w:textAlignment w:val="auto"/>
      </w:pPr>
      <w:r>
        <w:rPr>
          <w:rFonts w:ascii="Times New Roman"/>
          <w:b w:val="false"/>
          <w:i w:val="false"/>
          <w:color w:val="000000"/>
          <w:sz w:val="24"/>
          <w:lang w:val="pl-Pl"/>
        </w:rPr>
        <w:t>d) techniki zdobnicze: emalia, intarsja i inkrustacja;</w:t>
      </w:r>
    </w:p>
    <w:p>
      <w:pPr>
        <w:spacing w:before="25" w:after="0"/>
        <w:ind w:left="0"/>
        <w:jc w:val="both"/>
        <w:textAlignment w:val="auto"/>
      </w:pPr>
      <w:r>
        <w:rPr>
          <w:rFonts w:ascii="Times New Roman"/>
          <w:b w:val="false"/>
          <w:i w:val="false"/>
          <w:color w:val="000000"/>
          <w:sz w:val="24"/>
          <w:lang w:val="pl-Pl"/>
        </w:rPr>
        <w:t>5) analizując i opisując dzieła architektoniczne, właściwie stosuje terminy i pojęcia dotyczące struktury architektury;</w:t>
      </w:r>
    </w:p>
    <w:p>
      <w:pPr>
        <w:spacing w:before="25" w:after="0"/>
        <w:ind w:left="0"/>
        <w:jc w:val="both"/>
        <w:textAlignment w:val="auto"/>
      </w:pPr>
      <w:r>
        <w:rPr>
          <w:rFonts w:ascii="Times New Roman"/>
          <w:b w:val="false"/>
          <w:i w:val="false"/>
          <w:color w:val="000000"/>
          <w:sz w:val="24"/>
          <w:lang w:val="pl-Pl"/>
        </w:rPr>
        <w:t>6) właściwie stosuje terminy dotyczące opisu treści i formy dzieł sztuk plastycznych;</w:t>
      </w:r>
    </w:p>
    <w:p>
      <w:pPr>
        <w:spacing w:before="25" w:after="0"/>
        <w:ind w:left="0"/>
        <w:jc w:val="both"/>
        <w:textAlignment w:val="auto"/>
      </w:pPr>
      <w:r>
        <w:rPr>
          <w:rFonts w:ascii="Times New Roman"/>
          <w:b w:val="false"/>
          <w:i w:val="false"/>
          <w:color w:val="000000"/>
          <w:sz w:val="24"/>
          <w:lang w:val="pl-Pl"/>
        </w:rPr>
        <w:t>7) rozpoznaje i nazywa technikę artystyczną zastosowaną przy wykonywaniu dzieła;</w:t>
      </w:r>
    </w:p>
    <w:p>
      <w:pPr>
        <w:spacing w:before="25" w:after="0"/>
        <w:ind w:left="0"/>
        <w:jc w:val="both"/>
        <w:textAlignment w:val="auto"/>
      </w:pPr>
      <w:r>
        <w:rPr>
          <w:rFonts w:ascii="Times New Roman"/>
          <w:b w:val="false"/>
          <w:i w:val="false"/>
          <w:color w:val="000000"/>
          <w:sz w:val="24"/>
          <w:lang w:val="pl-Pl"/>
        </w:rPr>
        <w:t>8) wiąże technikę wykonanego dzieła z jego funkcją (fresk, miniatura, malarstwo tablicowe, sztalugowe);</w:t>
      </w:r>
    </w:p>
    <w:p>
      <w:pPr>
        <w:spacing w:before="25" w:after="0"/>
        <w:ind w:left="0"/>
        <w:jc w:val="both"/>
        <w:textAlignment w:val="auto"/>
      </w:pPr>
      <w:r>
        <w:rPr>
          <w:rFonts w:ascii="Times New Roman"/>
          <w:b w:val="false"/>
          <w:i w:val="false"/>
          <w:color w:val="000000"/>
          <w:sz w:val="24"/>
          <w:lang w:val="pl-Pl"/>
        </w:rPr>
        <w:t>9) nazywa oznaczone na ilustracji elementy architektoniczne, właściwe dla poszczególnych stylów i tendencji, w tym:</w:t>
      </w:r>
    </w:p>
    <w:p>
      <w:pPr>
        <w:spacing w:before="25" w:after="0"/>
        <w:ind w:left="0"/>
        <w:jc w:val="both"/>
        <w:textAlignment w:val="auto"/>
      </w:pPr>
      <w:r>
        <w:rPr>
          <w:rFonts w:ascii="Times New Roman"/>
          <w:b w:val="false"/>
          <w:i w:val="false"/>
          <w:color w:val="000000"/>
          <w:sz w:val="24"/>
          <w:lang w:val="pl-Pl"/>
        </w:rPr>
        <w:t>a) dzieł antycznych egipskich,</w:t>
      </w:r>
    </w:p>
    <w:p>
      <w:pPr>
        <w:spacing w:before="25" w:after="0"/>
        <w:ind w:left="0"/>
        <w:jc w:val="both"/>
        <w:textAlignment w:val="auto"/>
      </w:pPr>
      <w:r>
        <w:rPr>
          <w:rFonts w:ascii="Times New Roman"/>
          <w:b w:val="false"/>
          <w:i w:val="false"/>
          <w:color w:val="000000"/>
          <w:sz w:val="24"/>
          <w:lang w:val="pl-Pl"/>
        </w:rPr>
        <w:t>b) dzieł antycznych greckich i rzymskich (a także powstałych w okresie renesansu, baroku i klasycyzmu, dla których antyk był inspiracją),</w:t>
      </w:r>
    </w:p>
    <w:p>
      <w:pPr>
        <w:spacing w:before="25" w:after="0"/>
        <w:ind w:left="0"/>
        <w:jc w:val="both"/>
        <w:textAlignment w:val="auto"/>
      </w:pPr>
      <w:r>
        <w:rPr>
          <w:rFonts w:ascii="Times New Roman"/>
          <w:b w:val="false"/>
          <w:i w:val="false"/>
          <w:color w:val="000000"/>
          <w:sz w:val="24"/>
          <w:lang w:val="pl-Pl"/>
        </w:rPr>
        <w:t>c) wczesnochrześcijańskich,</w:t>
      </w:r>
    </w:p>
    <w:p>
      <w:pPr>
        <w:spacing w:before="25" w:after="0"/>
        <w:ind w:left="0"/>
        <w:jc w:val="both"/>
        <w:textAlignment w:val="auto"/>
      </w:pPr>
      <w:r>
        <w:rPr>
          <w:rFonts w:ascii="Times New Roman"/>
          <w:b w:val="false"/>
          <w:i w:val="false"/>
          <w:color w:val="000000"/>
          <w:sz w:val="24"/>
          <w:lang w:val="pl-Pl"/>
        </w:rPr>
        <w:t>d) bizantyńskich,</w:t>
      </w:r>
    </w:p>
    <w:p>
      <w:pPr>
        <w:spacing w:before="25" w:after="0"/>
        <w:ind w:left="0"/>
        <w:jc w:val="both"/>
        <w:textAlignment w:val="auto"/>
      </w:pPr>
      <w:r>
        <w:rPr>
          <w:rFonts w:ascii="Times New Roman"/>
          <w:b w:val="false"/>
          <w:i w:val="false"/>
          <w:color w:val="000000"/>
          <w:sz w:val="24"/>
          <w:lang w:val="pl-Pl"/>
        </w:rPr>
        <w:t>e) romańskich,</w:t>
      </w:r>
    </w:p>
    <w:p>
      <w:pPr>
        <w:spacing w:before="25" w:after="0"/>
        <w:ind w:left="0"/>
        <w:jc w:val="both"/>
        <w:textAlignment w:val="auto"/>
      </w:pPr>
      <w:r>
        <w:rPr>
          <w:rFonts w:ascii="Times New Roman"/>
          <w:b w:val="false"/>
          <w:i w:val="false"/>
          <w:color w:val="000000"/>
          <w:sz w:val="24"/>
          <w:lang w:val="pl-Pl"/>
        </w:rPr>
        <w:t>f) gotyckich.</w:t>
      </w:r>
    </w:p>
    <w:p>
      <w:pPr>
        <w:spacing w:before="25" w:after="0"/>
        <w:ind w:left="0"/>
        <w:jc w:val="both"/>
        <w:textAlignment w:val="auto"/>
      </w:pPr>
      <w:r>
        <w:rPr>
          <w:rFonts w:ascii="Times New Roman"/>
          <w:b w:val="false"/>
          <w:i w:val="false"/>
          <w:color w:val="000000"/>
          <w:sz w:val="24"/>
          <w:lang w:val="pl-Pl"/>
        </w:rPr>
        <w:t>V. Zapoznanie ze zbiorami najważniejszych muzeów i kolekcji dzieł sztuki na świecie i w Polsce, a także z funkcją mecenatu artystycznego oraz jego wpływem na kształt dzieła sztuki. Uczeń:</w:t>
      </w:r>
    </w:p>
    <w:p>
      <w:pPr>
        <w:spacing w:before="25" w:after="0"/>
        <w:ind w:left="0"/>
        <w:jc w:val="both"/>
        <w:textAlignment w:val="auto"/>
      </w:pPr>
      <w:r>
        <w:rPr>
          <w:rFonts w:ascii="Times New Roman"/>
          <w:b w:val="false"/>
          <w:i w:val="false"/>
          <w:color w:val="000000"/>
          <w:sz w:val="24"/>
          <w:lang w:val="pl-Pl"/>
        </w:rPr>
        <w:t>1) wymienia najważniejsze muzea i kolekcje sztuki w Polsce i na świecie, wskazuje miasta, w których się znajdują;</w:t>
      </w:r>
    </w:p>
    <w:p>
      <w:pPr>
        <w:spacing w:before="25" w:after="0"/>
        <w:ind w:left="0"/>
        <w:jc w:val="both"/>
        <w:textAlignment w:val="auto"/>
      </w:pPr>
      <w:r>
        <w:rPr>
          <w:rFonts w:ascii="Times New Roman"/>
          <w:b w:val="false"/>
          <w:i w:val="false"/>
          <w:color w:val="000000"/>
          <w:sz w:val="24"/>
          <w:lang w:val="pl-Pl"/>
        </w:rPr>
        <w:t>2) zna najistotniejszych fundatorów, mecenasów i marszandów, na których zlecenie powstawały wybitne dzieła sztuki;</w:t>
      </w:r>
    </w:p>
    <w:p>
      <w:pPr>
        <w:spacing w:before="25" w:after="0"/>
        <w:ind w:left="0"/>
        <w:jc w:val="both"/>
        <w:textAlignment w:val="auto"/>
      </w:pPr>
      <w:r>
        <w:rPr>
          <w:rFonts w:ascii="Times New Roman"/>
          <w:b w:val="false"/>
          <w:i w:val="false"/>
          <w:color w:val="000000"/>
          <w:sz w:val="24"/>
          <w:lang w:val="pl-Pl"/>
        </w:rPr>
        <w:t>3) łączy dzieło z muzeum lub miejscem (kościoły, pałace, galerie), w którym się ono znajduje;</w:t>
      </w:r>
    </w:p>
    <w:p>
      <w:pPr>
        <w:spacing w:before="25" w:after="0"/>
        <w:ind w:left="0"/>
        <w:jc w:val="both"/>
        <w:textAlignment w:val="auto"/>
      </w:pPr>
      <w:r>
        <w:rPr>
          <w:rFonts w:ascii="Times New Roman"/>
          <w:b w:val="false"/>
          <w:i w:val="false"/>
          <w:color w:val="000000"/>
          <w:sz w:val="24"/>
          <w:lang w:val="pl-Pl"/>
        </w:rPr>
        <w:t>4) łączy dzieło z fundatorem, mecenasem lub marszandem, dla którego powstało;</w:t>
      </w:r>
    </w:p>
    <w:p>
      <w:pPr>
        <w:spacing w:before="25" w:after="0"/>
        <w:ind w:left="0"/>
        <w:jc w:val="both"/>
        <w:textAlignment w:val="auto"/>
      </w:pPr>
      <w:r>
        <w:rPr>
          <w:rFonts w:ascii="Times New Roman"/>
          <w:b w:val="false"/>
          <w:i w:val="false"/>
          <w:color w:val="000000"/>
          <w:sz w:val="24"/>
          <w:lang w:val="pl-Pl"/>
        </w:rPr>
        <w:t>5) formułuje samodzielne, logiczne wypowiedzi argumentacyjne na temat wpływu mecenatu artystycznego na kształt dzieła.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Zajęcia z historii sztuki mają zarówno aspekt poznawczy, jak i wychowawczy. Sztuka dociera do emocjonalnej sfery osobowości, dlatego wpływa znacząco na rozwój intelektu, wyobraźni i kreatywności. Bardzo ważną kwestią w nauczaniu historii sztuki jest zróżnicowanie form działań i metod kształcenia. W realizacji powinny przeważać lekcje szkolne, uzupełniane innymi formami zajęć, wśród których wymienić można:</w:t>
      </w:r>
    </w:p>
    <w:p>
      <w:pPr>
        <w:spacing w:before="25" w:after="0"/>
        <w:ind w:left="0"/>
        <w:jc w:val="both"/>
        <w:textAlignment w:val="auto"/>
      </w:pPr>
      <w:r>
        <w:rPr>
          <w:rFonts w:ascii="Times New Roman"/>
          <w:b w:val="false"/>
          <w:i w:val="false"/>
          <w:color w:val="000000"/>
          <w:sz w:val="24"/>
          <w:lang w:val="pl-Pl"/>
        </w:rPr>
        <w:t>1) lekcje muzealne;</w:t>
      </w:r>
    </w:p>
    <w:p>
      <w:pPr>
        <w:spacing w:before="25" w:after="0"/>
        <w:ind w:left="0"/>
        <w:jc w:val="both"/>
        <w:textAlignment w:val="auto"/>
      </w:pPr>
      <w:r>
        <w:rPr>
          <w:rFonts w:ascii="Times New Roman"/>
          <w:b w:val="false"/>
          <w:i w:val="false"/>
          <w:color w:val="000000"/>
          <w:sz w:val="24"/>
          <w:lang w:val="pl-Pl"/>
        </w:rPr>
        <w:t>2) wycieczki i objazdy;</w:t>
      </w:r>
    </w:p>
    <w:p>
      <w:pPr>
        <w:spacing w:before="25" w:after="0"/>
        <w:ind w:left="0"/>
        <w:jc w:val="both"/>
        <w:textAlignment w:val="auto"/>
      </w:pPr>
      <w:r>
        <w:rPr>
          <w:rFonts w:ascii="Times New Roman"/>
          <w:b w:val="false"/>
          <w:i w:val="false"/>
          <w:color w:val="000000"/>
          <w:sz w:val="24"/>
          <w:lang w:val="pl-Pl"/>
        </w:rPr>
        <w:t>3) wykłady i prezentacje na temat sztuki w instytucjach zewnętrznych (muzea, galerie, uniwersytety);</w:t>
      </w:r>
    </w:p>
    <w:p>
      <w:pPr>
        <w:spacing w:before="25" w:after="0"/>
        <w:ind w:left="0"/>
        <w:jc w:val="both"/>
        <w:textAlignment w:val="auto"/>
      </w:pPr>
      <w:r>
        <w:rPr>
          <w:rFonts w:ascii="Times New Roman"/>
          <w:b w:val="false"/>
          <w:i w:val="false"/>
          <w:color w:val="000000"/>
          <w:sz w:val="24"/>
          <w:lang w:val="pl-Pl"/>
        </w:rPr>
        <w:t>4) zwiedzanie wystaw;</w:t>
      </w:r>
    </w:p>
    <w:p>
      <w:pPr>
        <w:spacing w:before="25" w:after="0"/>
        <w:ind w:left="0"/>
        <w:jc w:val="both"/>
        <w:textAlignment w:val="auto"/>
      </w:pPr>
      <w:r>
        <w:rPr>
          <w:rFonts w:ascii="Times New Roman"/>
          <w:b w:val="false"/>
          <w:i w:val="false"/>
          <w:color w:val="000000"/>
          <w:sz w:val="24"/>
          <w:lang w:val="pl-Pl"/>
        </w:rPr>
        <w:t>5) spotkania z wybitnymi artystami;</w:t>
      </w:r>
    </w:p>
    <w:p>
      <w:pPr>
        <w:spacing w:before="25" w:after="0"/>
        <w:ind w:left="0"/>
        <w:jc w:val="both"/>
        <w:textAlignment w:val="auto"/>
      </w:pPr>
      <w:r>
        <w:rPr>
          <w:rFonts w:ascii="Times New Roman"/>
          <w:b w:val="false"/>
          <w:i w:val="false"/>
          <w:color w:val="000000"/>
          <w:sz w:val="24"/>
          <w:lang w:val="pl-Pl"/>
        </w:rPr>
        <w:t>6) udział w konkursach przedmiotowych.</w:t>
      </w:r>
    </w:p>
    <w:p>
      <w:pPr>
        <w:spacing w:before="25" w:after="0"/>
        <w:ind w:left="0"/>
        <w:jc w:val="both"/>
        <w:textAlignment w:val="auto"/>
      </w:pPr>
      <w:r>
        <w:rPr>
          <w:rFonts w:ascii="Times New Roman"/>
          <w:b w:val="false"/>
          <w:i w:val="false"/>
          <w:color w:val="000000"/>
          <w:sz w:val="24"/>
          <w:lang w:val="pl-Pl"/>
        </w:rPr>
        <w:t>Lekcje prowadzone w szkole powinna cechować różnorodność stosowanych metod. Wśród metod wprowadzających nowy materiał i praktykujących jego przyswajanie zalecane są metody aktywizujące uczniów. Na zajęciach historii sztuki należy uczyć analizy dzieła sztuki w ten sposób, aby wykształcić umiejętności opisywania oraz krytycznej oceny dzieł i zjawisk w sztuce.</w:t>
      </w:r>
    </w:p>
    <w:p>
      <w:pPr>
        <w:spacing w:before="25" w:after="0"/>
        <w:ind w:left="0"/>
        <w:jc w:val="both"/>
        <w:textAlignment w:val="auto"/>
      </w:pPr>
      <w:r>
        <w:rPr>
          <w:rFonts w:ascii="Times New Roman"/>
          <w:b w:val="false"/>
          <w:i w:val="false"/>
          <w:color w:val="000000"/>
          <w:sz w:val="24"/>
          <w:lang w:val="pl-Pl"/>
        </w:rPr>
        <w:t>Opisy i analizy, w tym porównawcze, dzieł z różnych dziedzin sztuki powinny przebiegać według określonych kategorii (np. w architekturze: plan, układ przestrzenny, opis fasady i elewacji, wnętrza; w malarstwie: kompozycja, kolor, sposób ukazania iluzji przestrzeni, kształtowanie formy przez światło; w rzeźbie: bryła, kompozycja, faktura, relacje z otoczeniem). W przypadku sztuki figuratywnej warto zwrócić uwagę także na tematykę i stopień oddania rzeczywistości lub deformacji. Te kategorie nie są stałe, ich dobór jest uzależniony od rodzaju i specyfiki wybranych do analizy dzieł.</w:t>
      </w:r>
    </w:p>
    <w:p>
      <w:pPr>
        <w:spacing w:before="25" w:after="0"/>
        <w:ind w:left="0"/>
        <w:jc w:val="both"/>
        <w:textAlignment w:val="auto"/>
      </w:pPr>
      <w:r>
        <w:rPr>
          <w:rFonts w:ascii="Times New Roman"/>
          <w:b w:val="false"/>
          <w:i w:val="false"/>
          <w:color w:val="000000"/>
          <w:sz w:val="24"/>
          <w:lang w:val="pl-Pl"/>
        </w:rPr>
        <w:t>Należy też uwzględniać w trakcie realizacji przedmiotu pracę z tekstem źródłowym (wypowiedzi myślicieli, twórców i krytyków o sztuce). Warto urozmaicać kształcenie prezentacją filmów o sztuce, ale nie mogą one zastępować lekcji. W każdym przypadku uczniowie powinni przed prezentacją filmu otrzymać zestaw pytań i problemów, nad którymi mają się zastanowić w trakcie oglądania. Dla urozmaicenia można też włączyć do katalogu metod kształcenia dramę, a zwłaszcza techniki: żywy obraz oraz obraz.</w:t>
      </w:r>
    </w:p>
    <w:p>
      <w:pPr>
        <w:spacing w:before="25" w:after="0"/>
        <w:ind w:left="0"/>
        <w:jc w:val="both"/>
        <w:textAlignment w:val="auto"/>
      </w:pPr>
      <w:r>
        <w:rPr>
          <w:rFonts w:ascii="Times New Roman"/>
          <w:b w:val="false"/>
          <w:i w:val="false"/>
          <w:color w:val="000000"/>
          <w:sz w:val="24"/>
          <w:lang w:val="pl-Pl"/>
        </w:rPr>
        <w:t>Historia sztuki jest przedmiotem humanistycznym, dlatego jednym z jej zadań, obok kształcenia umiejętności opisu i analizy dzieła, jest przygotowanie uczniów do formułowania samodzielnych, logicznych wypowiedzi argumentacyjnych na temat epok, kierunków, stylów i tendencji w sztuce, środowisk artystycznych dzieł oraz ich twórców. Wypowiedzi powinny mieć charakter ustny i pisemny. W pracach pisemnych zaleca się zwracanie uwagi na poprawność logiczną pracy (w tym właściwą, trójdzielną kompozycję oraz poprawne wnioskowanie z odniesieniem do problemu zawartego w temacie), treść pracy, w której uczeń powinien wykazać się wiedzą o epokach, kontekstach powstania dzieła (estetycznym, biograficznym, historycznym, literackim, filozoficznym, społecznym, religijnym), umiejętnością analizowania i porównywania dzieł sztuki, postaw i zjawisk artystycznych, a także twórczości artystów. W pracach pisemnych należy również zwracać uwagę na poprawność terminologiczną oraz język i styl pracy.</w:t>
      </w:r>
    </w:p>
    <w:p>
      <w:pPr>
        <w:spacing w:before="25" w:after="0"/>
        <w:ind w:left="0"/>
        <w:jc w:val="both"/>
        <w:textAlignment w:val="auto"/>
      </w:pPr>
      <w:r>
        <w:rPr>
          <w:rFonts w:ascii="Times New Roman"/>
          <w:b w:val="false"/>
          <w:i w:val="false"/>
          <w:color w:val="000000"/>
          <w:sz w:val="24"/>
          <w:lang w:val="pl-Pl"/>
        </w:rPr>
        <w:t>Nauczanie historii sztuki warto zacząć od chronologii dziejów sztuki, aby w kolejnych latach kształcenia uczeń umiał prawidłowo usytuować w czasie i w przestrzeni geograficznej poszczególne kierunki, style, tendencje oraz twórców dzieł. W ramach wstępu można powtórzyć informacje na temat dziedzin sztuk plastycznych, stylu, a także poszerzyć informacje dotyczące treści i formy dzieła sztuki. Powinno też się przypomnieć informacje na temat dziedzin sztuki oraz wprowadzić pojęcia dotyczące form wypowiedzi i technik właściwych sztuce współczesnej. Poszerzyć się też powinno informacje dotyczące funkcji sztuki oraz wstępnie omówić najważniejsze muzea i kolekcje dzieł sztuki na świecie i w Polsce.</w:t>
      </w:r>
    </w:p>
    <w:p>
      <w:pPr>
        <w:spacing w:before="25" w:after="0"/>
        <w:ind w:left="0"/>
        <w:jc w:val="both"/>
        <w:textAlignment w:val="auto"/>
      </w:pPr>
      <w:r>
        <w:rPr>
          <w:rFonts w:ascii="Times New Roman"/>
          <w:b w:val="false"/>
          <w:i w:val="false"/>
          <w:color w:val="000000"/>
          <w:sz w:val="24"/>
          <w:lang w:val="pl-Pl"/>
        </w:rPr>
        <w:t>W kolejnych latach nauki treści można realizować w naturalnym układzie historyczno-problemowym, to znaczy z całościowym uwzględnieniem kultur: pierwotnych, starożytnych, a następnie epok stylów i tendencji z podziałem na istotne środowiska rozwoju sztuki.</w:t>
      </w:r>
    </w:p>
    <w:p>
      <w:pPr>
        <w:spacing w:before="25" w:after="0"/>
        <w:ind w:left="0"/>
        <w:jc w:val="both"/>
        <w:textAlignment w:val="auto"/>
      </w:pPr>
      <w:r>
        <w:rPr>
          <w:rFonts w:ascii="Times New Roman"/>
          <w:b w:val="false"/>
          <w:i w:val="false"/>
          <w:color w:val="000000"/>
          <w:sz w:val="24"/>
          <w:lang w:val="pl-Pl"/>
        </w:rPr>
        <w:t>Należy zauważyć, że zaproponowane w treściach kształcenia nazwiska artystów nie wyczerpują w żadnym razie katalogu wszystkich twórców, którzy powinni pojawić się w toku kształcenia. W przypadku tych, których uczeń poznaje na podstawie jednego dzieła, należy raczej skupić się na analizie formy i treści konkretnego obrazu czy rzeźby, a nie na całej twórczości autora.</w:t>
      </w:r>
    </w:p>
    <w:p>
      <w:pPr>
        <w:spacing w:before="25" w:after="0"/>
        <w:ind w:left="0"/>
        <w:jc w:val="both"/>
        <w:textAlignment w:val="auto"/>
      </w:pPr>
      <w:r>
        <w:rPr>
          <w:rFonts w:ascii="Times New Roman"/>
          <w:b w:val="false"/>
          <w:i w:val="false"/>
          <w:color w:val="000000"/>
          <w:sz w:val="24"/>
          <w:lang w:val="pl-Pl"/>
        </w:rPr>
        <w:t>W toku realizacji materiału należy powracać do zagadnień poruszanych wcześniej, uwzględniając naturalny, historyczny rozwój. Istotne znaczenie w rozwoju ma też wychowanie w poczuciu odpowiedzialności i szacunku dla prac własnych i cudzych, w tym dziedzictwa kulturowego. Zagadnienia dotyczące zgodnego z prawem publikowania prac (w tym prawa cytatu) wprowadzane były już na II etapie edukacyjnym. W liceum ogólnokształcącym i technikum należy zasady powtarzać, a prezentowane dzieła opatrywać informacją o źródle, z jakiego zostało pozyskane. Nauczyciele powinni zwracać uwagę i uwrażliwiać uczniów na ochronę własności, w tym własności intelektualnej.</w:t>
      </w:r>
    </w:p>
    <w:p>
      <w:pPr>
        <w:spacing w:before="25" w:after="0"/>
        <w:ind w:left="0"/>
        <w:jc w:val="both"/>
        <w:textAlignment w:val="auto"/>
      </w:pPr>
      <w:r>
        <w:rPr>
          <w:rFonts w:ascii="Times New Roman"/>
          <w:b w:val="false"/>
          <w:i w:val="false"/>
          <w:color w:val="000000"/>
          <w:sz w:val="24"/>
          <w:lang w:val="pl-Pl"/>
        </w:rPr>
        <w:t>Przedmiot historia sztuki bazuje na wiedzy i umiejętnościach pozyskanych zarówno na wcześniejszych etapach edukacyjnych, jak i w klasie pierwszej liceum ogólnokształcącego i technikum. Treści kształcenia integrują się z innymi przedmiotami nauczanymi w szkołach w następujących kwestiach:</w:t>
      </w:r>
    </w:p>
    <w:p>
      <w:pPr>
        <w:spacing w:before="25" w:after="0"/>
        <w:ind w:left="0"/>
        <w:jc w:val="both"/>
        <w:textAlignment w:val="auto"/>
      </w:pPr>
      <w:r>
        <w:rPr>
          <w:rFonts w:ascii="Times New Roman"/>
          <w:b w:val="false"/>
          <w:i w:val="false"/>
          <w:color w:val="000000"/>
          <w:sz w:val="24"/>
          <w:lang w:val="pl-Pl"/>
        </w:rPr>
        <w:t>1) historia - zakres zagadnień dotyczących uwarunkowań historycznych i geograficznych dzieła sztuki, wprowadzenie do epok itd., osadzenie w epoce;</w:t>
      </w:r>
    </w:p>
    <w:p>
      <w:pPr>
        <w:spacing w:before="25" w:after="0"/>
        <w:ind w:left="0"/>
        <w:jc w:val="both"/>
        <w:textAlignment w:val="auto"/>
      </w:pPr>
      <w:r>
        <w:rPr>
          <w:rFonts w:ascii="Times New Roman"/>
          <w:b w:val="false"/>
          <w:i w:val="false"/>
          <w:color w:val="000000"/>
          <w:sz w:val="24"/>
          <w:lang w:val="pl-Pl"/>
        </w:rPr>
        <w:t>2) język polski - zakres zagadnień dotyczących cech i stylistyki epok i kierunków, umiejętności pisania dłuższej wypowiedzi pisemnej na zadany temat;</w:t>
      </w:r>
    </w:p>
    <w:p>
      <w:pPr>
        <w:spacing w:before="25" w:after="0"/>
        <w:ind w:left="0"/>
        <w:jc w:val="both"/>
        <w:textAlignment w:val="auto"/>
      </w:pPr>
      <w:r>
        <w:rPr>
          <w:rFonts w:ascii="Times New Roman"/>
          <w:b w:val="false"/>
          <w:i w:val="false"/>
          <w:color w:val="000000"/>
          <w:sz w:val="24"/>
          <w:lang w:val="pl-Pl"/>
        </w:rPr>
        <w:t>3) muzyka (dotyczy uczniów realizujących przedmiot) zakres zagadnień dotyczących cech i stylistyki epok oraz dzieł muzycznych;</w:t>
      </w:r>
    </w:p>
    <w:p>
      <w:pPr>
        <w:spacing w:before="25" w:after="0"/>
        <w:ind w:left="0"/>
        <w:jc w:val="both"/>
        <w:textAlignment w:val="auto"/>
      </w:pPr>
      <w:r>
        <w:rPr>
          <w:rFonts w:ascii="Times New Roman"/>
          <w:b w:val="false"/>
          <w:i w:val="false"/>
          <w:color w:val="000000"/>
          <w:sz w:val="24"/>
          <w:lang w:val="pl-Pl"/>
        </w:rPr>
        <w:t>4) religia (dotyczy uczniów realizujących przedmiot) - zakres zagadnień dotyczących ikonografii chrześcijańskiej, a zwłaszcza żywoty świętych i atrybucja w sztuce;</w:t>
      </w:r>
    </w:p>
    <w:p>
      <w:pPr>
        <w:spacing w:before="25" w:after="0"/>
        <w:ind w:left="0"/>
        <w:jc w:val="both"/>
        <w:textAlignment w:val="auto"/>
      </w:pPr>
      <w:r>
        <w:rPr>
          <w:rFonts w:ascii="Times New Roman"/>
          <w:b w:val="false"/>
          <w:i w:val="false"/>
          <w:color w:val="000000"/>
          <w:sz w:val="24"/>
          <w:lang w:val="pl-Pl"/>
        </w:rPr>
        <w:t>5) etyka oraz filozofia (dotyczy uczniów realizujących przedmiot - zakres zagadnień dotyczących historii estetyki i formułowania doktryn artystycznych;</w:t>
      </w:r>
    </w:p>
    <w:p>
      <w:pPr>
        <w:spacing w:before="25" w:after="0"/>
        <w:ind w:left="0"/>
        <w:jc w:val="both"/>
        <w:textAlignment w:val="auto"/>
      </w:pPr>
      <w:r>
        <w:rPr>
          <w:rFonts w:ascii="Times New Roman"/>
          <w:b w:val="false"/>
          <w:i w:val="false"/>
          <w:color w:val="000000"/>
          <w:sz w:val="24"/>
          <w:lang w:val="pl-Pl"/>
        </w:rPr>
        <w:t>6) informatyka - zakres działań wiążący się z wykorzystaniem nowych technologii oraz korzystania z zasobów internetu.</w:t>
      </w:r>
    </w:p>
    <w:p>
      <w:pPr>
        <w:spacing w:before="25" w:after="0"/>
        <w:ind w:left="0"/>
        <w:jc w:val="both"/>
        <w:textAlignment w:val="auto"/>
      </w:pPr>
      <w:r>
        <w:rPr>
          <w:rFonts w:ascii="Times New Roman"/>
          <w:b w:val="false"/>
          <w:i w:val="false"/>
          <w:color w:val="000000"/>
          <w:sz w:val="24"/>
          <w:lang w:val="pl-Pl"/>
        </w:rPr>
        <w:t>Niezbędne warunki bazowe do realizacji programu to sala lekcyjna (pracownia) wyposażona w komputer z dostępem do internetu, głośniki, ekran oraz rzutnik multimedialny do demonstracji i prezentacji.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HISTORIA</w:t>
      </w:r>
    </w:p>
    <w:p>
      <w:pPr>
        <w:spacing w:after="0"/>
        <w:ind w:left="0"/>
        <w:jc w:val="center"/>
        <w:textAlignment w:val="auto"/>
      </w:pPr>
      <w:r>
        <w:rPr>
          <w:rFonts w:ascii="Times New Roman"/>
          <w:b/>
          <w:i w:val="false"/>
          <w:color w:val="000000"/>
          <w:sz w:val="24"/>
          <w:lang w:val="pl-Pl"/>
        </w:rPr>
        <w:t>ZAKRES PODSTAWOWY I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Chronologia historyczna. Uczeń:</w:t>
      </w:r>
    </w:p>
    <w:p>
      <w:pPr>
        <w:spacing w:before="25" w:after="0"/>
        <w:ind w:left="0"/>
        <w:jc w:val="both"/>
        <w:textAlignment w:val="auto"/>
      </w:pPr>
      <w:r>
        <w:rPr>
          <w:rFonts w:ascii="Times New Roman"/>
          <w:b w:val="false"/>
          <w:i w:val="false"/>
          <w:color w:val="000000"/>
          <w:sz w:val="24"/>
          <w:lang w:val="pl-Pl"/>
        </w:rPr>
        <w:t>1) porządkuje i synchronizuje wydarzenia z historii powszechnej oraz dziejów ojczystych;</w:t>
      </w:r>
    </w:p>
    <w:p>
      <w:pPr>
        <w:spacing w:before="25" w:after="0"/>
        <w:ind w:left="0"/>
        <w:jc w:val="both"/>
        <w:textAlignment w:val="auto"/>
      </w:pPr>
      <w:r>
        <w:rPr>
          <w:rFonts w:ascii="Times New Roman"/>
          <w:b w:val="false"/>
          <w:i w:val="false"/>
          <w:color w:val="000000"/>
          <w:sz w:val="24"/>
          <w:lang w:val="pl-Pl"/>
        </w:rPr>
        <w:t>2) dostrzega zmienność i dynamikę wydarzeń w dziejach, a także ciągłość procesów historycznych i cywilizacyjnych.</w:t>
      </w:r>
    </w:p>
    <w:p>
      <w:pPr>
        <w:spacing w:before="25" w:after="0"/>
        <w:ind w:left="0"/>
        <w:jc w:val="both"/>
        <w:textAlignment w:val="auto"/>
      </w:pPr>
      <w:r>
        <w:rPr>
          <w:rFonts w:ascii="Times New Roman"/>
          <w:b w:val="false"/>
          <w:i w:val="false"/>
          <w:color w:val="000000"/>
          <w:sz w:val="24"/>
          <w:lang w:val="pl-Pl"/>
        </w:rPr>
        <w:t>II. Analiza i interpretacja historyczna. Uczeń:</w:t>
      </w:r>
    </w:p>
    <w:p>
      <w:pPr>
        <w:spacing w:before="25" w:after="0"/>
        <w:ind w:left="0"/>
        <w:jc w:val="both"/>
        <w:textAlignment w:val="auto"/>
      </w:pPr>
      <w:r>
        <w:rPr>
          <w:rFonts w:ascii="Times New Roman"/>
          <w:b w:val="false"/>
          <w:i w:val="false"/>
          <w:color w:val="000000"/>
          <w:sz w:val="24"/>
          <w:lang w:val="pl-Pl"/>
        </w:rPr>
        <w:t>1) analizuje wydarzenia, zjawiska i procesy historyczne w kontekście epok i dostrzega zależności pomiędzy różnymi dziedzinami życia społecznego;</w:t>
      </w:r>
    </w:p>
    <w:p>
      <w:pPr>
        <w:spacing w:before="25" w:after="0"/>
        <w:ind w:left="0"/>
        <w:jc w:val="both"/>
        <w:textAlignment w:val="auto"/>
      </w:pPr>
      <w:r>
        <w:rPr>
          <w:rFonts w:ascii="Times New Roman"/>
          <w:b w:val="false"/>
          <w:i w:val="false"/>
          <w:color w:val="000000"/>
          <w:sz w:val="24"/>
          <w:lang w:val="pl-Pl"/>
        </w:rPr>
        <w:t>2) rozpoznaje rodzaje źródeł, ocenia przydatność źródła do wyjaśnienia problemu historycznego;</w:t>
      </w:r>
    </w:p>
    <w:p>
      <w:pPr>
        <w:spacing w:before="25" w:after="0"/>
        <w:ind w:left="0"/>
        <w:jc w:val="both"/>
        <w:textAlignment w:val="auto"/>
      </w:pPr>
      <w:r>
        <w:rPr>
          <w:rFonts w:ascii="Times New Roman"/>
          <w:b w:val="false"/>
          <w:i w:val="false"/>
          <w:color w:val="000000"/>
          <w:sz w:val="24"/>
          <w:lang w:val="pl-Pl"/>
        </w:rPr>
        <w:t>3) dostrzega mnogość perspektyw badawczych oraz różnorakie interpretacje historii i ich przyczyny;</w:t>
      </w:r>
    </w:p>
    <w:p>
      <w:pPr>
        <w:spacing w:before="25" w:after="0"/>
        <w:ind w:left="0"/>
        <w:jc w:val="both"/>
        <w:textAlignment w:val="auto"/>
      </w:pPr>
      <w:r>
        <w:rPr>
          <w:rFonts w:ascii="Times New Roman"/>
          <w:b w:val="false"/>
          <w:i w:val="false"/>
          <w:color w:val="000000"/>
          <w:sz w:val="24"/>
          <w:lang w:val="pl-Pl"/>
        </w:rPr>
        <w:t>4) ugruntowuje potrzebę poznawania przeszłości dla rozumienia współczesnych mechanizmów społecznych i kulturowych.</w:t>
      </w:r>
    </w:p>
    <w:p>
      <w:pPr>
        <w:spacing w:before="25" w:after="0"/>
        <w:ind w:left="0"/>
        <w:jc w:val="both"/>
        <w:textAlignment w:val="auto"/>
      </w:pPr>
      <w:r>
        <w:rPr>
          <w:rFonts w:ascii="Times New Roman"/>
          <w:b w:val="false"/>
          <w:i w:val="false"/>
          <w:color w:val="000000"/>
          <w:sz w:val="24"/>
          <w:lang w:val="pl-Pl"/>
        </w:rPr>
        <w:t>III. Tworzenie narracji historycznej. Uczeń:</w:t>
      </w:r>
    </w:p>
    <w:p>
      <w:pPr>
        <w:spacing w:before="25" w:after="0"/>
        <w:ind w:left="0"/>
        <w:jc w:val="both"/>
        <w:textAlignment w:val="auto"/>
      </w:pPr>
      <w:r>
        <w:rPr>
          <w:rFonts w:ascii="Times New Roman"/>
          <w:b w:val="false"/>
          <w:i w:val="false"/>
          <w:color w:val="000000"/>
          <w:sz w:val="24"/>
          <w:lang w:val="pl-Pl"/>
        </w:rPr>
        <w:t>1) tworzy narrację historyczną w ujęciu przekrojowym, jak i problemowym;</w:t>
      </w:r>
    </w:p>
    <w:p>
      <w:pPr>
        <w:spacing w:before="25" w:after="0"/>
        <w:ind w:left="0"/>
        <w:jc w:val="both"/>
        <w:textAlignment w:val="auto"/>
      </w:pPr>
      <w:r>
        <w:rPr>
          <w:rFonts w:ascii="Times New Roman"/>
          <w:b w:val="false"/>
          <w:i w:val="false"/>
          <w:color w:val="000000"/>
          <w:sz w:val="24"/>
          <w:lang w:val="pl-Pl"/>
        </w:rPr>
        <w:t>2) dostrzega problem i buduje argumentację, uwzględniając różne aspekty procesu historycznego;</w:t>
      </w:r>
    </w:p>
    <w:p>
      <w:pPr>
        <w:spacing w:before="25" w:after="0"/>
        <w:ind w:left="0"/>
        <w:jc w:val="both"/>
        <w:textAlignment w:val="auto"/>
      </w:pPr>
      <w:r>
        <w:rPr>
          <w:rFonts w:ascii="Times New Roman"/>
          <w:b w:val="false"/>
          <w:i w:val="false"/>
          <w:color w:val="000000"/>
          <w:sz w:val="24"/>
          <w:lang w:val="pl-Pl"/>
        </w:rPr>
        <w:t>3) dokonuje selekcji i hierarchizacji oraz integruje informacje pozyskane z różnych źródeł wiedzy.</w:t>
      </w:r>
    </w:p>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278"/>
        <w:gridCol w:w="6407"/>
      </w:tblGrid>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Historia jako nauka.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definiuje podstawowe pojęcia (prehistoria, historia, historiografia, źródło historyczne);</w:t>
            </w:r>
          </w:p>
          <w:p>
            <w:pPr>
              <w:spacing w:before="25" w:after="0"/>
              <w:ind w:left="0"/>
              <w:jc w:val="left"/>
              <w:textAlignment w:val="auto"/>
            </w:pPr>
            <w:r>
              <w:rPr>
                <w:rFonts w:ascii="Times New Roman"/>
                <w:b w:val="false"/>
                <w:i w:val="false"/>
                <w:color w:val="000000"/>
                <w:sz w:val="24"/>
                <w:lang w:val="pl-Pl"/>
              </w:rPr>
              <w:t>2) rozpoznaje rodzaje źródeł historycznych;</w:t>
            </w:r>
          </w:p>
          <w:p>
            <w:pPr>
              <w:spacing w:before="25" w:after="0"/>
              <w:ind w:left="0"/>
              <w:jc w:val="left"/>
              <w:textAlignment w:val="auto"/>
            </w:pPr>
            <w:r>
              <w:rPr>
                <w:rFonts w:ascii="Times New Roman"/>
                <w:b w:val="false"/>
                <w:i w:val="false"/>
                <w:color w:val="000000"/>
                <w:sz w:val="24"/>
                <w:lang w:val="pl-Pl"/>
              </w:rPr>
              <w:t>3) przedstawia periodyzację dziejów powszechnych i ojczystych.</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nauki pomocnicze historii;</w:t>
            </w:r>
          </w:p>
          <w:p>
            <w:pPr>
              <w:spacing w:before="25" w:after="0"/>
              <w:ind w:left="0"/>
              <w:jc w:val="left"/>
              <w:textAlignment w:val="auto"/>
            </w:pPr>
            <w:r>
              <w:rPr>
                <w:rFonts w:ascii="Times New Roman"/>
                <w:b w:val="false"/>
                <w:i w:val="false"/>
                <w:color w:val="000000"/>
                <w:sz w:val="24"/>
                <w:lang w:val="pl-Pl"/>
              </w:rPr>
              <w:t>2) wyjaśnia zasady krytycznej analizy i interpretacji różnych rodzajów źródeł historycznych;</w:t>
            </w:r>
          </w:p>
          <w:p>
            <w:pPr>
              <w:spacing w:before="25" w:after="0"/>
              <w:ind w:left="0"/>
              <w:jc w:val="left"/>
              <w:textAlignment w:val="auto"/>
            </w:pPr>
            <w:r>
              <w:rPr>
                <w:rFonts w:ascii="Times New Roman"/>
                <w:b w:val="false"/>
                <w:i w:val="false"/>
                <w:color w:val="000000"/>
                <w:sz w:val="24"/>
                <w:lang w:val="pl-Pl"/>
              </w:rPr>
              <w:t>3) analizuje różne oceny historiografii, dotyczące dziejów ojczystych i powszechnych.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Pradzieje i historia starożytnego Wschodu.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zagadnienie rewolucji neolitycznej;</w:t>
            </w:r>
          </w:p>
          <w:p>
            <w:pPr>
              <w:spacing w:before="25" w:after="0"/>
              <w:ind w:left="0"/>
              <w:jc w:val="left"/>
              <w:textAlignment w:val="auto"/>
            </w:pPr>
            <w:r>
              <w:rPr>
                <w:rFonts w:ascii="Times New Roman"/>
                <w:b w:val="false"/>
                <w:i w:val="false"/>
                <w:color w:val="000000"/>
                <w:sz w:val="24"/>
                <w:lang w:val="pl-Pl"/>
              </w:rPr>
              <w:t>2) porównuje uwarunkowania geograficzne rozwoju cywilizacji na Bliskim i Dalekim Wschodzie;</w:t>
            </w:r>
          </w:p>
          <w:p>
            <w:pPr>
              <w:spacing w:before="25" w:after="0"/>
              <w:ind w:left="0"/>
              <w:jc w:val="left"/>
              <w:textAlignment w:val="auto"/>
            </w:pPr>
            <w:r>
              <w:rPr>
                <w:rFonts w:ascii="Times New Roman"/>
                <w:b w:val="false"/>
                <w:i w:val="false"/>
                <w:color w:val="000000"/>
                <w:sz w:val="24"/>
                <w:lang w:val="pl-Pl"/>
              </w:rPr>
              <w:t>3) charakteryzuje organizację państw i strukturę społeczeństw w cywilizacjach starożytnego Bliskiego Wschodu;</w:t>
            </w:r>
          </w:p>
          <w:p>
            <w:pPr>
              <w:spacing w:before="25" w:after="0"/>
              <w:ind w:left="0"/>
              <w:jc w:val="left"/>
              <w:textAlignment w:val="auto"/>
            </w:pPr>
            <w:r>
              <w:rPr>
                <w:rFonts w:ascii="Times New Roman"/>
                <w:b w:val="false"/>
                <w:i w:val="false"/>
                <w:color w:val="000000"/>
                <w:sz w:val="24"/>
                <w:lang w:val="pl-Pl"/>
              </w:rPr>
              <w:t>4) rozpoznaje najważniejsze osiągnięcia kulturowe starożytnych cywilizacji Bliskiego i Dalekiego Wschodu;</w:t>
            </w:r>
          </w:p>
          <w:p>
            <w:pPr>
              <w:spacing w:before="25" w:after="0"/>
              <w:ind w:left="0"/>
              <w:jc w:val="left"/>
              <w:textAlignment w:val="auto"/>
            </w:pPr>
            <w:r>
              <w:rPr>
                <w:rFonts w:ascii="Times New Roman"/>
                <w:b w:val="false"/>
                <w:i w:val="false"/>
                <w:color w:val="000000"/>
                <w:sz w:val="24"/>
                <w:lang w:val="pl-Pl"/>
              </w:rPr>
              <w:t>5) charakteryzuje wierzenia ludów tworzących cywilizacje starożytnego Bliskiego i Dalekiego Wschodu, z uwzględnieniem judaizmu.</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pradzieje ludzkości z podziałem na epoki;</w:t>
            </w:r>
          </w:p>
          <w:p>
            <w:pPr>
              <w:spacing w:before="25" w:after="0"/>
              <w:ind w:left="0"/>
              <w:jc w:val="left"/>
              <w:textAlignment w:val="auto"/>
            </w:pPr>
            <w:r>
              <w:rPr>
                <w:rFonts w:ascii="Times New Roman"/>
                <w:b w:val="false"/>
                <w:i w:val="false"/>
                <w:color w:val="000000"/>
                <w:sz w:val="24"/>
                <w:lang w:val="pl-Pl"/>
              </w:rPr>
              <w:t>2) charakteryzuje organizację państw i strukturę społeczeństw w cywilizacjach starożytnego Dalekiego Wschodu;</w:t>
            </w:r>
          </w:p>
          <w:p>
            <w:pPr>
              <w:spacing w:before="25" w:after="0"/>
              <w:ind w:left="0"/>
              <w:jc w:val="left"/>
              <w:textAlignment w:val="auto"/>
            </w:pPr>
            <w:r>
              <w:rPr>
                <w:rFonts w:ascii="Times New Roman"/>
                <w:b w:val="false"/>
                <w:i w:val="false"/>
                <w:color w:val="000000"/>
                <w:sz w:val="24"/>
                <w:lang w:val="pl-Pl"/>
              </w:rPr>
              <w:t>3) porównuje systemy prawne i etyczne cywilizacji starożytnego Bliskiego i Dalekiego Wschodu.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Świat starożytnych Greków.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geograficzne warunki ukształtowania się cywilizacji greckiej;</w:t>
            </w:r>
          </w:p>
          <w:p>
            <w:pPr>
              <w:spacing w:before="25" w:after="0"/>
              <w:ind w:left="0"/>
              <w:jc w:val="left"/>
              <w:textAlignment w:val="auto"/>
            </w:pPr>
            <w:r>
              <w:rPr>
                <w:rFonts w:ascii="Times New Roman"/>
                <w:b w:val="false"/>
                <w:i w:val="false"/>
                <w:color w:val="000000"/>
                <w:sz w:val="24"/>
                <w:lang w:val="pl-Pl"/>
              </w:rPr>
              <w:t>2) porównuje organizację społeczeństwa Aten i Sparty oraz formy ustrojowe greckich polis;</w:t>
            </w:r>
          </w:p>
          <w:p>
            <w:pPr>
              <w:spacing w:before="25" w:after="0"/>
              <w:ind w:left="0"/>
              <w:jc w:val="left"/>
              <w:textAlignment w:val="auto"/>
            </w:pPr>
            <w:r>
              <w:rPr>
                <w:rFonts w:ascii="Times New Roman"/>
                <w:b w:val="false"/>
                <w:i w:val="false"/>
                <w:color w:val="000000"/>
                <w:sz w:val="24"/>
                <w:lang w:val="pl-Pl"/>
              </w:rPr>
              <w:t>3) opisuje różne formy ekspansji w świecie greckim (kolonizację grecką i fenicką, wojny grecko-perskie i ekspansję Aleksandra Macedońskiego);</w:t>
            </w:r>
          </w:p>
          <w:p>
            <w:pPr>
              <w:spacing w:before="25" w:after="0"/>
              <w:ind w:left="0"/>
              <w:jc w:val="left"/>
              <w:textAlignment w:val="auto"/>
            </w:pPr>
            <w:r>
              <w:rPr>
                <w:rFonts w:ascii="Times New Roman"/>
                <w:b w:val="false"/>
                <w:i w:val="false"/>
                <w:color w:val="000000"/>
                <w:sz w:val="24"/>
                <w:lang w:val="pl-Pl"/>
              </w:rPr>
              <w:t>4) charakteryzuje religię starożytnych Greków;</w:t>
            </w:r>
          </w:p>
          <w:p>
            <w:pPr>
              <w:spacing w:before="25" w:after="0"/>
              <w:ind w:left="0"/>
              <w:jc w:val="left"/>
              <w:textAlignment w:val="auto"/>
            </w:pPr>
            <w:r>
              <w:rPr>
                <w:rFonts w:ascii="Times New Roman"/>
                <w:b w:val="false"/>
                <w:i w:val="false"/>
                <w:color w:val="000000"/>
                <w:sz w:val="24"/>
                <w:lang w:val="pl-Pl"/>
              </w:rPr>
              <w:t>5) rozpoznaje osiągnięcia kulturowe starożytnych Greków.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porównuje geograficzne uwarunkowania narodzin cywilizacji starożytnego Wschodu i Grecji;</w:t>
            </w:r>
          </w:p>
          <w:p>
            <w:pPr>
              <w:spacing w:before="25" w:after="0"/>
              <w:ind w:left="0"/>
              <w:jc w:val="left"/>
              <w:textAlignment w:val="auto"/>
            </w:pPr>
            <w:r>
              <w:rPr>
                <w:rFonts w:ascii="Times New Roman"/>
                <w:b w:val="false"/>
                <w:i w:val="false"/>
                <w:color w:val="000000"/>
                <w:sz w:val="24"/>
                <w:lang w:val="pl-Pl"/>
              </w:rPr>
              <w:t>2) charakteryzuje kulturę kreteńską i mykeńską;</w:t>
            </w:r>
          </w:p>
          <w:p>
            <w:pPr>
              <w:spacing w:before="25" w:after="0"/>
              <w:ind w:left="0"/>
              <w:jc w:val="left"/>
              <w:textAlignment w:val="auto"/>
            </w:pPr>
            <w:r>
              <w:rPr>
                <w:rFonts w:ascii="Times New Roman"/>
                <w:b w:val="false"/>
                <w:i w:val="false"/>
                <w:color w:val="000000"/>
                <w:sz w:val="24"/>
                <w:lang w:val="pl-Pl"/>
              </w:rPr>
              <w:t>3) ocenia funkcjonowanie demokracji w Atenach czasów Peryklesa;</w:t>
            </w:r>
          </w:p>
          <w:p>
            <w:pPr>
              <w:spacing w:before="25" w:after="0"/>
              <w:ind w:left="0"/>
              <w:jc w:val="left"/>
              <w:textAlignment w:val="auto"/>
            </w:pPr>
            <w:r>
              <w:rPr>
                <w:rFonts w:ascii="Times New Roman"/>
                <w:b w:val="false"/>
                <w:i w:val="false"/>
                <w:color w:val="000000"/>
                <w:sz w:val="24"/>
                <w:lang w:val="pl-Pl"/>
              </w:rPr>
              <w:t>4) opisuje państwo Aleksandra Macedońskiego;</w:t>
            </w:r>
          </w:p>
          <w:p>
            <w:pPr>
              <w:spacing w:before="25" w:after="0"/>
              <w:ind w:left="0"/>
              <w:jc w:val="left"/>
              <w:textAlignment w:val="auto"/>
            </w:pPr>
            <w:r>
              <w:rPr>
                <w:rFonts w:ascii="Times New Roman"/>
                <w:b w:val="false"/>
                <w:i w:val="false"/>
                <w:color w:val="000000"/>
                <w:sz w:val="24"/>
                <w:lang w:val="pl-Pl"/>
              </w:rPr>
              <w:t>5) wyjaśnia specyfikę kultury hellenistycznej.</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Społeczeństwo, życie polityczne i kultura starożytnego Rzymu.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przemiany ustrojowe i społeczne (w tym problem niewolnictwa) w państwie rzymskim doby republiki oraz cesarstwa, z uwzględnieniem roli Juliusza Cezara i Oktawiana Augusta;</w:t>
            </w:r>
          </w:p>
          <w:p>
            <w:pPr>
              <w:spacing w:before="25" w:after="0"/>
              <w:ind w:left="0"/>
              <w:jc w:val="left"/>
              <w:textAlignment w:val="auto"/>
            </w:pPr>
            <w:r>
              <w:rPr>
                <w:rFonts w:ascii="Times New Roman"/>
                <w:b w:val="false"/>
                <w:i w:val="false"/>
                <w:color w:val="000000"/>
                <w:sz w:val="24"/>
                <w:lang w:val="pl-Pl"/>
              </w:rPr>
              <w:t>2) omawia charakter ekspansji rzymskiej i wyjaśnia ideę imperium rzymskiego;</w:t>
            </w:r>
          </w:p>
          <w:p>
            <w:pPr>
              <w:spacing w:before="25" w:after="0"/>
              <w:ind w:left="0"/>
              <w:jc w:val="left"/>
              <w:textAlignment w:val="auto"/>
            </w:pPr>
            <w:r>
              <w:rPr>
                <w:rFonts w:ascii="Times New Roman"/>
                <w:b w:val="false"/>
                <w:i w:val="false"/>
                <w:color w:val="000000"/>
                <w:sz w:val="24"/>
                <w:lang w:val="pl-Pl"/>
              </w:rPr>
              <w:t>3) charakteryzuje wierzenia religijne starożytnych Rzymian;</w:t>
            </w:r>
          </w:p>
          <w:p>
            <w:pPr>
              <w:spacing w:before="25" w:after="0"/>
              <w:ind w:left="0"/>
              <w:jc w:val="left"/>
              <w:textAlignment w:val="auto"/>
            </w:pPr>
            <w:r>
              <w:rPr>
                <w:rFonts w:ascii="Times New Roman"/>
                <w:b w:val="false"/>
                <w:i w:val="false"/>
                <w:color w:val="000000"/>
                <w:sz w:val="24"/>
                <w:lang w:val="pl-Pl"/>
              </w:rPr>
              <w:t>4) wyjaśnia genezę chrześcijaństwa i zmiany sytuacji chrześcijan w państwie rzymskim;</w:t>
            </w:r>
          </w:p>
          <w:p>
            <w:pPr>
              <w:spacing w:before="25" w:after="0"/>
              <w:ind w:left="0"/>
              <w:jc w:val="left"/>
              <w:textAlignment w:val="auto"/>
            </w:pPr>
            <w:r>
              <w:rPr>
                <w:rFonts w:ascii="Times New Roman"/>
                <w:b w:val="false"/>
                <w:i w:val="false"/>
                <w:color w:val="000000"/>
                <w:sz w:val="24"/>
                <w:lang w:val="pl-Pl"/>
              </w:rPr>
              <w:t>5) wyjaśnia wewnętrzne i zewnętrzne przyczyny upadku państwa rzymskiego;</w:t>
            </w:r>
          </w:p>
          <w:p>
            <w:pPr>
              <w:spacing w:before="25" w:after="0"/>
              <w:ind w:left="0"/>
              <w:jc w:val="left"/>
              <w:textAlignment w:val="auto"/>
            </w:pPr>
            <w:r>
              <w:rPr>
                <w:rFonts w:ascii="Times New Roman"/>
                <w:b w:val="false"/>
                <w:i w:val="false"/>
                <w:color w:val="000000"/>
                <w:sz w:val="24"/>
                <w:lang w:val="pl-Pl"/>
              </w:rPr>
              <w:t>6) rozpoznaje osiągnięcia kulturowe starożytnych Rzymian.</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omawia początki Rzymu,</w:t>
            </w:r>
          </w:p>
          <w:p>
            <w:pPr>
              <w:spacing w:before="25" w:after="0"/>
              <w:ind w:left="0"/>
              <w:jc w:val="left"/>
              <w:textAlignment w:val="auto"/>
            </w:pPr>
            <w:r>
              <w:rPr>
                <w:rFonts w:ascii="Times New Roman"/>
                <w:b w:val="false"/>
                <w:i w:val="false"/>
                <w:color w:val="000000"/>
                <w:sz w:val="24"/>
                <w:lang w:val="pl-Pl"/>
              </w:rPr>
              <w:t>z uwzględnieniem kultury Etrusków;</w:t>
            </w:r>
          </w:p>
          <w:p>
            <w:pPr>
              <w:spacing w:before="25" w:after="0"/>
              <w:ind w:left="0"/>
              <w:jc w:val="left"/>
              <w:textAlignment w:val="auto"/>
            </w:pPr>
            <w:r>
              <w:rPr>
                <w:rFonts w:ascii="Times New Roman"/>
                <w:b w:val="false"/>
                <w:i w:val="false"/>
                <w:color w:val="000000"/>
                <w:sz w:val="24"/>
                <w:lang w:val="pl-Pl"/>
              </w:rPr>
              <w:t>2) charakteryzuje organizację armii oraz etapy ekspansji rzymskiej;</w:t>
            </w:r>
          </w:p>
          <w:p>
            <w:pPr>
              <w:spacing w:before="25" w:after="0"/>
              <w:ind w:left="0"/>
              <w:jc w:val="left"/>
              <w:textAlignment w:val="auto"/>
            </w:pPr>
            <w:r>
              <w:rPr>
                <w:rFonts w:ascii="Times New Roman"/>
                <w:b w:val="false"/>
                <w:i w:val="false"/>
                <w:color w:val="000000"/>
                <w:sz w:val="24"/>
                <w:lang w:val="pl-Pl"/>
              </w:rPr>
              <w:t>3) rozpoznaje dziedzictwo antyku grecko-rzymskiego we współczesnym świecie;</w:t>
            </w:r>
          </w:p>
          <w:p>
            <w:pPr>
              <w:spacing w:before="25" w:after="0"/>
              <w:ind w:left="0"/>
              <w:jc w:val="left"/>
              <w:textAlignment w:val="auto"/>
            </w:pPr>
            <w:r>
              <w:rPr>
                <w:rFonts w:ascii="Times New Roman"/>
                <w:b w:val="false"/>
                <w:i w:val="false"/>
                <w:color w:val="000000"/>
                <w:sz w:val="24"/>
                <w:lang w:val="pl-Pl"/>
              </w:rPr>
              <w:t>4) wyjaśnia pojęcia obywatel i obywatelstwo w polis ateńskiej i republikańskim Rzymie oraz wyjaśnia recepcję antycznego pojęcia obywatel w późniejszych epokach.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 Bizancjum i świat islamu.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lokalizuje w czasie i przestrzeni cesarstwo bizantyjskie i charakteryzuje jego osiągnięcia w zakresie kultury;</w:t>
            </w:r>
          </w:p>
          <w:p>
            <w:pPr>
              <w:spacing w:before="25" w:after="0"/>
              <w:ind w:left="0"/>
              <w:jc w:val="left"/>
              <w:textAlignment w:val="auto"/>
            </w:pPr>
            <w:r>
              <w:rPr>
                <w:rFonts w:ascii="Times New Roman"/>
                <w:b w:val="false"/>
                <w:i w:val="false"/>
                <w:color w:val="000000"/>
                <w:sz w:val="24"/>
                <w:lang w:val="pl-Pl"/>
              </w:rPr>
              <w:t>2) wyjaśnia genezę islamu i charakteryzuje główne zasady tej religii;</w:t>
            </w:r>
          </w:p>
          <w:p>
            <w:pPr>
              <w:spacing w:before="25" w:after="0"/>
              <w:ind w:left="0"/>
              <w:jc w:val="left"/>
              <w:textAlignment w:val="auto"/>
            </w:pPr>
            <w:r>
              <w:rPr>
                <w:rFonts w:ascii="Times New Roman"/>
                <w:b w:val="false"/>
                <w:i w:val="false"/>
                <w:color w:val="000000"/>
                <w:sz w:val="24"/>
                <w:lang w:val="pl-Pl"/>
              </w:rPr>
              <w:t>3) przedstawia główne kierunki ekspansji arabskiej;</w:t>
            </w:r>
          </w:p>
          <w:p>
            <w:pPr>
              <w:spacing w:before="25" w:after="0"/>
              <w:ind w:left="0"/>
              <w:jc w:val="left"/>
              <w:textAlignment w:val="auto"/>
            </w:pPr>
            <w:r>
              <w:rPr>
                <w:rFonts w:ascii="Times New Roman"/>
                <w:b w:val="false"/>
                <w:i w:val="false"/>
                <w:color w:val="000000"/>
                <w:sz w:val="24"/>
                <w:lang w:val="pl-Pl"/>
              </w:rPr>
              <w:t>4) opisuje charakterystyczne cechy kultury arabskiej i rozpoznaje jej najważniejsze osiągnięcia.</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charakterystyczne cechy bizantyjskiego systemu politycznego;</w:t>
            </w:r>
          </w:p>
          <w:p>
            <w:pPr>
              <w:spacing w:before="25" w:after="0"/>
              <w:ind w:left="0"/>
              <w:jc w:val="left"/>
              <w:textAlignment w:val="auto"/>
            </w:pPr>
            <w:r>
              <w:rPr>
                <w:rFonts w:ascii="Times New Roman"/>
                <w:b w:val="false"/>
                <w:i w:val="false"/>
                <w:color w:val="000000"/>
                <w:sz w:val="24"/>
                <w:lang w:val="pl-Pl"/>
              </w:rPr>
              <w:t>2) charakteryzuje etapy ekspansji Arabów i ocenia ich politykę wobec ludności podbitej;</w:t>
            </w:r>
          </w:p>
          <w:p>
            <w:pPr>
              <w:spacing w:before="25" w:after="0"/>
              <w:ind w:left="0"/>
              <w:jc w:val="left"/>
              <w:textAlignment w:val="auto"/>
            </w:pPr>
            <w:r>
              <w:rPr>
                <w:rFonts w:ascii="Times New Roman"/>
                <w:b w:val="false"/>
                <w:i w:val="false"/>
                <w:color w:val="000000"/>
                <w:sz w:val="24"/>
                <w:lang w:val="pl-Pl"/>
              </w:rPr>
              <w:t>3) wyjaśnia wpływ cywilizacji islamskiej na cywilizację łacińską i bizantyjską.</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 Europa wczesnego średniowiecza.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zasięg terytorialny, organizację władzy, gospodarkę i kulturę państwa Franków, ze szczególnym uwzględnieniem polityki Karola Wielkiego;</w:t>
            </w:r>
          </w:p>
          <w:p>
            <w:pPr>
              <w:spacing w:before="25" w:after="0"/>
              <w:ind w:left="0"/>
              <w:jc w:val="left"/>
              <w:textAlignment w:val="auto"/>
            </w:pPr>
            <w:r>
              <w:rPr>
                <w:rFonts w:ascii="Times New Roman"/>
                <w:b w:val="false"/>
                <w:i w:val="false"/>
                <w:color w:val="000000"/>
                <w:sz w:val="24"/>
                <w:lang w:val="pl-Pl"/>
              </w:rPr>
              <w:t>2) charakteryzuje ideę cesarstwa karolińskiego i porównuje ją z ideą cesarstwa Ottonów;</w:t>
            </w:r>
          </w:p>
          <w:p>
            <w:pPr>
              <w:spacing w:before="25" w:after="0"/>
              <w:ind w:left="0"/>
              <w:jc w:val="left"/>
              <w:textAlignment w:val="auto"/>
            </w:pPr>
            <w:r>
              <w:rPr>
                <w:rFonts w:ascii="Times New Roman"/>
                <w:b w:val="false"/>
                <w:i w:val="false"/>
                <w:color w:val="000000"/>
                <w:sz w:val="24"/>
                <w:lang w:val="pl-Pl"/>
              </w:rPr>
              <w:t>3) opisuje proces tworzenia się państw w Europie, z uwzględnieniem ich chrystianizacji.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wierzenia i organizację społeczną Słowian;</w:t>
            </w:r>
          </w:p>
          <w:p>
            <w:pPr>
              <w:spacing w:before="25" w:after="0"/>
              <w:ind w:left="0"/>
              <w:jc w:val="left"/>
              <w:textAlignment w:val="auto"/>
            </w:pPr>
            <w:r>
              <w:rPr>
                <w:rFonts w:ascii="Times New Roman"/>
                <w:b w:val="false"/>
                <w:i w:val="false"/>
                <w:color w:val="000000"/>
                <w:sz w:val="24"/>
                <w:lang w:val="pl-Pl"/>
              </w:rPr>
              <w:t>2) opisuje proces powstawania pierwszych państw w Europie Środkowo-Wschodniej z uwzględnieniem wpływu cywilizacji łacińskiej i bizantyjskiej;</w:t>
            </w:r>
          </w:p>
          <w:p>
            <w:pPr>
              <w:spacing w:before="25" w:after="0"/>
              <w:ind w:left="0"/>
              <w:jc w:val="left"/>
              <w:textAlignment w:val="auto"/>
            </w:pPr>
            <w:r>
              <w:rPr>
                <w:rFonts w:ascii="Times New Roman"/>
                <w:b w:val="false"/>
                <w:i w:val="false"/>
                <w:color w:val="000000"/>
                <w:sz w:val="24"/>
                <w:lang w:val="pl-Pl"/>
              </w:rPr>
              <w:t>3) charakteryzuje kierunki ekspansji Normanów i ocenia jej skutki;</w:t>
            </w:r>
          </w:p>
          <w:p>
            <w:pPr>
              <w:spacing w:before="25" w:after="0"/>
              <w:ind w:left="0"/>
              <w:jc w:val="left"/>
              <w:textAlignment w:val="auto"/>
            </w:pPr>
            <w:r>
              <w:rPr>
                <w:rFonts w:ascii="Times New Roman"/>
                <w:b w:val="false"/>
                <w:i w:val="false"/>
                <w:color w:val="000000"/>
                <w:sz w:val="24"/>
                <w:lang w:val="pl-Pl"/>
              </w:rPr>
              <w:t>4) ocenia znaczenie renesansu karolińskiego dla rozwoju kultury europejskiej.</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 Europa w okresie krucjat.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ideowe i polityczne przyczyny, a także charakter rywalizacji papiestwa z cesarstwem o zwierzchnictwo nad średniowieczną Europą;</w:t>
            </w:r>
          </w:p>
          <w:p>
            <w:pPr>
              <w:spacing w:before="25" w:after="0"/>
              <w:ind w:left="0"/>
              <w:jc w:val="left"/>
              <w:textAlignment w:val="auto"/>
            </w:pPr>
            <w:r>
              <w:rPr>
                <w:rFonts w:ascii="Times New Roman"/>
                <w:b w:val="false"/>
                <w:i w:val="false"/>
                <w:color w:val="000000"/>
                <w:sz w:val="24"/>
                <w:lang w:val="pl-Pl"/>
              </w:rPr>
              <w:t>2) charakteryzuje polityczne, społeczno-gospodarcze i religijne uwarunkowania wypraw krzyżowych do Ziemi Świętej i rekonkwisty oraz przedstawia ich skutki.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przyczyny rozłamu w Kościele w XI w.;</w:t>
            </w:r>
          </w:p>
          <w:p>
            <w:pPr>
              <w:spacing w:before="25" w:after="0"/>
              <w:ind w:left="0"/>
              <w:jc w:val="left"/>
              <w:textAlignment w:val="auto"/>
            </w:pPr>
            <w:r>
              <w:rPr>
                <w:rFonts w:ascii="Times New Roman"/>
                <w:b w:val="false"/>
                <w:i w:val="false"/>
                <w:color w:val="000000"/>
                <w:sz w:val="24"/>
                <w:lang w:val="pl-Pl"/>
              </w:rPr>
              <w:t>2) charakteryzuje i ocenia rolę zakonów w średniowiecznej Europie;</w:t>
            </w:r>
          </w:p>
          <w:p>
            <w:pPr>
              <w:spacing w:before="25" w:after="0"/>
              <w:ind w:left="0"/>
              <w:jc w:val="left"/>
              <w:textAlignment w:val="auto"/>
            </w:pPr>
            <w:r>
              <w:rPr>
                <w:rFonts w:ascii="Times New Roman"/>
                <w:b w:val="false"/>
                <w:i w:val="false"/>
                <w:color w:val="000000"/>
                <w:sz w:val="24"/>
                <w:lang w:val="pl-Pl"/>
              </w:rPr>
              <w:t>3) opisuje kierunki, charakter oraz konsekwencje najazdów mongolskich dla Europy.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VIII. Gospodarcze i społeczne realia średniowiecznej Europy.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funkcjonowanie władzy, struktur społecznych i gospodarki w systemie feudalnym;</w:t>
            </w:r>
          </w:p>
          <w:p>
            <w:pPr>
              <w:spacing w:before="25" w:after="0"/>
              <w:ind w:left="0"/>
              <w:jc w:val="left"/>
              <w:textAlignment w:val="auto"/>
            </w:pPr>
            <w:r>
              <w:rPr>
                <w:rFonts w:ascii="Times New Roman"/>
                <w:b w:val="false"/>
                <w:i w:val="false"/>
                <w:color w:val="000000"/>
                <w:sz w:val="24"/>
                <w:lang w:val="pl-Pl"/>
              </w:rPr>
              <w:t>2) opisuje charakterystyczne przejawy ożywienia społeczno-gospodarczego w Europie XI-XIII w.;</w:t>
            </w:r>
          </w:p>
          <w:p>
            <w:pPr>
              <w:spacing w:before="25" w:after="0"/>
              <w:ind w:left="0"/>
              <w:jc w:val="left"/>
              <w:textAlignment w:val="auto"/>
            </w:pPr>
            <w:r>
              <w:rPr>
                <w:rFonts w:ascii="Times New Roman"/>
                <w:b w:val="false"/>
                <w:i w:val="false"/>
                <w:color w:val="000000"/>
                <w:sz w:val="24"/>
                <w:lang w:val="pl-Pl"/>
              </w:rPr>
              <w:t>3) charakteryzuje realia życia codziennego w średniowiecznym mieście i wsi.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formy produkcji i handlu w średniowieczu;</w:t>
            </w:r>
          </w:p>
          <w:p>
            <w:pPr>
              <w:spacing w:before="25" w:after="0"/>
              <w:ind w:left="0"/>
              <w:jc w:val="left"/>
              <w:textAlignment w:val="auto"/>
            </w:pPr>
            <w:r>
              <w:rPr>
                <w:rFonts w:ascii="Times New Roman"/>
                <w:b w:val="false"/>
                <w:i w:val="false"/>
                <w:color w:val="000000"/>
                <w:sz w:val="24"/>
                <w:lang w:val="pl-Pl"/>
              </w:rPr>
              <w:t>2) charakteryzuje genezę, rozwój i rolę średniowiecznych miast,</w:t>
            </w:r>
          </w:p>
          <w:p>
            <w:pPr>
              <w:spacing w:before="25" w:after="0"/>
              <w:ind w:left="0"/>
              <w:jc w:val="left"/>
              <w:textAlignment w:val="auto"/>
            </w:pPr>
            <w:r>
              <w:rPr>
                <w:rFonts w:ascii="Times New Roman"/>
                <w:b w:val="false"/>
                <w:i w:val="false"/>
                <w:color w:val="000000"/>
                <w:sz w:val="24"/>
                <w:lang w:val="pl-Pl"/>
              </w:rPr>
              <w:t>z uwzględnieniem miejskich republik kupieckich.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IX. Polska w okresie wczesnopiastowskim. Uczeń:</w:t>
            </w:r>
          </w:p>
        </w:tc>
      </w:tr>
      <w:tr>
        <w:trPr>
          <w:trHeight w:val="225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uwarunkowania narodzin państwa polskiego i jego chrystianizacji, z uwzględnieniem roli Mieszka I i Bolesława Chrobrego;</w:t>
            </w:r>
          </w:p>
          <w:p>
            <w:pPr>
              <w:spacing w:before="25" w:after="0"/>
              <w:ind w:left="0"/>
              <w:jc w:val="left"/>
              <w:textAlignment w:val="auto"/>
            </w:pPr>
            <w:r>
              <w:rPr>
                <w:rFonts w:ascii="Times New Roman"/>
                <w:b w:val="false"/>
                <w:i w:val="false"/>
                <w:color w:val="000000"/>
                <w:sz w:val="24"/>
                <w:lang w:val="pl-Pl"/>
              </w:rPr>
              <w:t>2) opisuje zmiany terytorialne państwa polskiego w X-XII w.;</w:t>
            </w:r>
          </w:p>
          <w:p>
            <w:pPr>
              <w:spacing w:before="25" w:after="0"/>
              <w:ind w:left="0"/>
              <w:jc w:val="left"/>
              <w:textAlignment w:val="auto"/>
            </w:pPr>
            <w:r>
              <w:rPr>
                <w:rFonts w:ascii="Times New Roman"/>
                <w:b w:val="false"/>
                <w:i w:val="false"/>
                <w:color w:val="000000"/>
                <w:sz w:val="24"/>
                <w:lang w:val="pl-Pl"/>
              </w:rPr>
              <w:t>3) rozpoznaje tendencje centralistyczne i decentralistyczne w życiu politycznym państwa polskiego w X-XII w.;</w:t>
            </w:r>
          </w:p>
          <w:p>
            <w:pPr>
              <w:spacing w:before="25" w:after="0"/>
              <w:ind w:left="0"/>
              <w:jc w:val="left"/>
              <w:textAlignment w:val="auto"/>
            </w:pPr>
            <w:r>
              <w:rPr>
                <w:rFonts w:ascii="Times New Roman"/>
                <w:b w:val="false"/>
                <w:i w:val="false"/>
                <w:color w:val="000000"/>
                <w:sz w:val="24"/>
                <w:lang w:val="pl-Pl"/>
              </w:rPr>
              <w:t>4) zestawia najważniejsze wydarzenia z dziejów Polski i Europy w X-XII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przedstawia geografię plemienną Polski przedpiastowskiej;</w:t>
            </w:r>
          </w:p>
          <w:p>
            <w:pPr>
              <w:spacing w:before="25" w:after="0"/>
              <w:ind w:left="0"/>
              <w:jc w:val="left"/>
              <w:textAlignment w:val="auto"/>
            </w:pPr>
            <w:r>
              <w:rPr>
                <w:rFonts w:ascii="Times New Roman"/>
                <w:b w:val="false"/>
                <w:i w:val="false"/>
                <w:color w:val="000000"/>
                <w:sz w:val="24"/>
                <w:lang w:val="pl-Pl"/>
              </w:rPr>
              <w:t>2) charakteryzuje organizację państwa wczesnopiastowskiego;</w:t>
            </w:r>
          </w:p>
          <w:p>
            <w:pPr>
              <w:spacing w:before="25" w:after="0"/>
              <w:ind w:left="0"/>
              <w:jc w:val="left"/>
              <w:textAlignment w:val="auto"/>
            </w:pPr>
            <w:r>
              <w:rPr>
                <w:rFonts w:ascii="Times New Roman"/>
                <w:b w:val="false"/>
                <w:i w:val="false"/>
                <w:color w:val="000000"/>
                <w:sz w:val="24"/>
                <w:lang w:val="pl-Pl"/>
              </w:rPr>
              <w:t>3) dokonuje bilansu panowania władców piastowskich (do 1138 r.);</w:t>
            </w:r>
          </w:p>
          <w:p>
            <w:pPr>
              <w:spacing w:before="25" w:after="0"/>
              <w:ind w:left="0"/>
              <w:jc w:val="left"/>
              <w:textAlignment w:val="auto"/>
            </w:pPr>
            <w:r>
              <w:rPr>
                <w:rFonts w:ascii="Times New Roman"/>
                <w:b w:val="false"/>
                <w:i w:val="false"/>
                <w:color w:val="000000"/>
                <w:sz w:val="24"/>
                <w:lang w:val="pl-Pl"/>
              </w:rPr>
              <w:t>4) charakteryzuje spór Bolesława Śmiałego z biskupem Stanisławem.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 Polska w okresie rozbicia dzielnicowego.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przyczyny polityczne i społeczno-gospodarcze oraz następstwa rozbicia dzielnicowego;</w:t>
            </w:r>
          </w:p>
          <w:p>
            <w:pPr>
              <w:spacing w:before="25" w:after="0"/>
              <w:ind w:left="0"/>
              <w:jc w:val="left"/>
              <w:textAlignment w:val="auto"/>
            </w:pPr>
            <w:r>
              <w:rPr>
                <w:rFonts w:ascii="Times New Roman"/>
                <w:b w:val="false"/>
                <w:i w:val="false"/>
                <w:color w:val="000000"/>
                <w:sz w:val="24"/>
                <w:lang w:val="pl-Pl"/>
              </w:rPr>
              <w:t>2) przedstawia nowe zagrożenia zewnętrzne (Marchia Brandenburska, Zakon Krzyżacki, Mongołowie);</w:t>
            </w:r>
          </w:p>
          <w:p>
            <w:pPr>
              <w:spacing w:before="25" w:after="0"/>
              <w:ind w:left="0"/>
              <w:jc w:val="left"/>
              <w:textAlignment w:val="auto"/>
            </w:pPr>
            <w:r>
              <w:rPr>
                <w:rFonts w:ascii="Times New Roman"/>
                <w:b w:val="false"/>
                <w:i w:val="false"/>
                <w:color w:val="000000"/>
                <w:sz w:val="24"/>
                <w:lang w:val="pl-Pl"/>
              </w:rPr>
              <w:t>3) opisuje przemiany społeczno-gospodarcze na ziemiach polskich oraz ocenia społeczno-kulturowe skutki kolonizacji na prawie niemieckim;</w:t>
            </w:r>
          </w:p>
          <w:p>
            <w:pPr>
              <w:spacing w:before="25" w:after="0"/>
              <w:ind w:left="0"/>
              <w:jc w:val="left"/>
              <w:textAlignment w:val="auto"/>
            </w:pPr>
            <w:r>
              <w:rPr>
                <w:rFonts w:ascii="Times New Roman"/>
                <w:b w:val="false"/>
                <w:i w:val="false"/>
                <w:color w:val="000000"/>
                <w:sz w:val="24"/>
                <w:lang w:val="pl-Pl"/>
              </w:rPr>
              <w:t>4) charakteryzuje proces przezwyciężenia rozbicia politycznego ziem polskich, ze wskazaniem na rolę władców i Kościoła;</w:t>
            </w:r>
          </w:p>
          <w:p>
            <w:pPr>
              <w:spacing w:before="25" w:after="0"/>
              <w:ind w:left="0"/>
              <w:jc w:val="left"/>
              <w:textAlignment w:val="auto"/>
            </w:pPr>
            <w:r>
              <w:rPr>
                <w:rFonts w:ascii="Times New Roman"/>
                <w:b w:val="false"/>
                <w:i w:val="false"/>
                <w:color w:val="000000"/>
                <w:sz w:val="24"/>
                <w:lang w:val="pl-Pl"/>
              </w:rPr>
              <w:t>5) zestawia najważniejsze wydarzenia z okresu rozbicia dzielnicowego i dziejów Europy.</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przebieg walk o tron senioralny w kontekście postanowień tzw. testamentu Bolesława Krzywoustego;</w:t>
            </w:r>
          </w:p>
          <w:p>
            <w:pPr>
              <w:spacing w:before="25" w:after="0"/>
              <w:ind w:left="0"/>
              <w:jc w:val="left"/>
              <w:textAlignment w:val="auto"/>
            </w:pPr>
            <w:r>
              <w:rPr>
                <w:rFonts w:ascii="Times New Roman"/>
                <w:b w:val="false"/>
                <w:i w:val="false"/>
                <w:color w:val="000000"/>
                <w:sz w:val="24"/>
                <w:lang w:val="pl-Pl"/>
              </w:rPr>
              <w:t>2) porównuje zasady kolonizacji na prawie polskim i na prawie niemieckim;</w:t>
            </w:r>
          </w:p>
          <w:p>
            <w:pPr>
              <w:spacing w:before="25" w:after="0"/>
              <w:ind w:left="0"/>
              <w:jc w:val="left"/>
              <w:textAlignment w:val="auto"/>
            </w:pPr>
            <w:r>
              <w:rPr>
                <w:rFonts w:ascii="Times New Roman"/>
                <w:b w:val="false"/>
                <w:i w:val="false"/>
                <w:color w:val="000000"/>
                <w:sz w:val="24"/>
                <w:lang w:val="pl-Pl"/>
              </w:rPr>
              <w:t>3) charakteryzuje proces formowania się społeczeństwa stanowego w Polsce.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XI. Europa późnego średniowiecza.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przemiany społeczne i gospodarcze w Europie w późnym średniowieczu;</w:t>
            </w:r>
          </w:p>
          <w:p>
            <w:pPr>
              <w:spacing w:before="25" w:after="0"/>
              <w:ind w:left="0"/>
              <w:jc w:val="left"/>
              <w:textAlignment w:val="auto"/>
            </w:pPr>
            <w:r>
              <w:rPr>
                <w:rFonts w:ascii="Times New Roman"/>
                <w:b w:val="false"/>
                <w:i w:val="false"/>
                <w:color w:val="000000"/>
                <w:sz w:val="24"/>
                <w:lang w:val="pl-Pl"/>
              </w:rPr>
              <w:t>2) opisuje zmiany na mapie politycznej Europy w XIV-XV w.;</w:t>
            </w:r>
          </w:p>
          <w:p>
            <w:pPr>
              <w:spacing w:before="25" w:after="0"/>
              <w:ind w:left="0"/>
              <w:jc w:val="left"/>
              <w:textAlignment w:val="auto"/>
            </w:pPr>
            <w:r>
              <w:rPr>
                <w:rFonts w:ascii="Times New Roman"/>
                <w:b w:val="false"/>
                <w:i w:val="false"/>
                <w:color w:val="000000"/>
                <w:sz w:val="24"/>
                <w:lang w:val="pl-Pl"/>
              </w:rPr>
              <w:t>3) charakteryzuje następstwa upadku cesarstwa bizantyjskiego i ekspansji tureckiej dla Europy.</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przyczyny kryzysu idei władzy uniwersalnej w Europie późnego średniowiecza;</w:t>
            </w:r>
          </w:p>
          <w:p>
            <w:pPr>
              <w:spacing w:before="25" w:after="0"/>
              <w:ind w:left="0"/>
              <w:jc w:val="left"/>
              <w:textAlignment w:val="auto"/>
            </w:pPr>
            <w:r>
              <w:rPr>
                <w:rFonts w:ascii="Times New Roman"/>
                <w:b w:val="false"/>
                <w:i w:val="false"/>
                <w:color w:val="000000"/>
                <w:sz w:val="24"/>
                <w:lang w:val="pl-Pl"/>
              </w:rPr>
              <w:t>2) charakteryzuje kryzysy polityczne, społeczne i religijne późnego średniowiecza;</w:t>
            </w:r>
          </w:p>
          <w:p>
            <w:pPr>
              <w:spacing w:before="25" w:after="0"/>
              <w:ind w:left="0"/>
              <w:jc w:val="left"/>
              <w:textAlignment w:val="auto"/>
            </w:pPr>
            <w:r>
              <w:rPr>
                <w:rFonts w:ascii="Times New Roman"/>
                <w:b w:val="false"/>
                <w:i w:val="false"/>
                <w:color w:val="000000"/>
                <w:sz w:val="24"/>
                <w:lang w:val="pl-Pl"/>
              </w:rPr>
              <w:t>3) opisuje i wyjaśnia proces powstawania monarchii stanowych w Europie.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XII. Polska w XIV-XV w.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proces zjednoczeniowy i rozwój terytorialny państwa polskiego w XIV-XV w.;</w:t>
            </w:r>
          </w:p>
          <w:p>
            <w:pPr>
              <w:spacing w:before="25" w:after="0"/>
              <w:ind w:left="0"/>
              <w:jc w:val="left"/>
              <w:textAlignment w:val="auto"/>
            </w:pPr>
            <w:r>
              <w:rPr>
                <w:rFonts w:ascii="Times New Roman"/>
                <w:b w:val="false"/>
                <w:i w:val="false"/>
                <w:color w:val="000000"/>
                <w:sz w:val="24"/>
                <w:lang w:val="pl-Pl"/>
              </w:rPr>
              <w:t>2) charakteryzuje rozwój monarchii stanowej w Polsce, uwzględniając strukturę społeczeństwa polskiego w późnym średniowieczu i rozwój przywilejów szlacheckich;</w:t>
            </w:r>
          </w:p>
          <w:p>
            <w:pPr>
              <w:spacing w:before="25" w:after="0"/>
              <w:ind w:left="0"/>
              <w:jc w:val="left"/>
              <w:textAlignment w:val="auto"/>
            </w:pPr>
            <w:r>
              <w:rPr>
                <w:rFonts w:ascii="Times New Roman"/>
                <w:b w:val="false"/>
                <w:i w:val="false"/>
                <w:color w:val="000000"/>
                <w:sz w:val="24"/>
                <w:lang w:val="pl-Pl"/>
              </w:rPr>
              <w:t>3) wyjaśnia międzynarodowe i wewnętrzne uwarunkowania związków Polski z Węgrami i Litwą w XIV-XV w.;</w:t>
            </w:r>
          </w:p>
          <w:p>
            <w:pPr>
              <w:spacing w:before="25" w:after="0"/>
              <w:ind w:left="0"/>
              <w:jc w:val="left"/>
              <w:textAlignment w:val="auto"/>
            </w:pPr>
            <w:r>
              <w:rPr>
                <w:rFonts w:ascii="Times New Roman"/>
                <w:b w:val="false"/>
                <w:i w:val="false"/>
                <w:color w:val="000000"/>
                <w:sz w:val="24"/>
                <w:lang w:val="pl-Pl"/>
              </w:rPr>
              <w:t>4) charakteryzuje i ocenia stosunki polsko-krzyżackie na płaszczyźnie politycznej, gospodarczej i kulturowej;</w:t>
            </w:r>
          </w:p>
          <w:p>
            <w:pPr>
              <w:spacing w:before="25" w:after="0"/>
              <w:ind w:left="0"/>
              <w:jc w:val="left"/>
              <w:textAlignment w:val="auto"/>
            </w:pPr>
            <w:r>
              <w:rPr>
                <w:rFonts w:ascii="Times New Roman"/>
                <w:b w:val="false"/>
                <w:i w:val="false"/>
                <w:color w:val="000000"/>
                <w:sz w:val="24"/>
                <w:lang w:val="pl-Pl"/>
              </w:rPr>
              <w:t>5) zestawia najważniejsze wydarzenia z dziejów Polski i Europy w XIV-XV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znaczenie unii polsko-litewskiej z perspektywy obu narodów;</w:t>
            </w:r>
          </w:p>
          <w:p>
            <w:pPr>
              <w:spacing w:before="25" w:after="0"/>
              <w:ind w:left="0"/>
              <w:jc w:val="left"/>
              <w:textAlignment w:val="auto"/>
            </w:pPr>
            <w:r>
              <w:rPr>
                <w:rFonts w:ascii="Times New Roman"/>
                <w:b w:val="false"/>
                <w:i w:val="false"/>
                <w:color w:val="000000"/>
                <w:sz w:val="24"/>
                <w:lang w:val="pl-Pl"/>
              </w:rPr>
              <w:t>2) rozpoznaje przejawy wielokulturowości na ziemiach polskich w XIV-XV w., z uwzględnieniem stosunku Kazimierza Wielkiego do diaspory żydowskiej;</w:t>
            </w:r>
          </w:p>
          <w:p>
            <w:pPr>
              <w:spacing w:before="25" w:after="0"/>
              <w:ind w:left="0"/>
              <w:jc w:val="left"/>
              <w:textAlignment w:val="auto"/>
            </w:pPr>
            <w:r>
              <w:rPr>
                <w:rFonts w:ascii="Times New Roman"/>
                <w:b w:val="false"/>
                <w:i w:val="false"/>
                <w:color w:val="000000"/>
                <w:sz w:val="24"/>
                <w:lang w:val="pl-Pl"/>
              </w:rPr>
              <w:t>3) wyjaśnia wpływ rozwoju przywilejów szlacheckich na sytuację gospodarczą państwa;</w:t>
            </w:r>
          </w:p>
          <w:p>
            <w:pPr>
              <w:spacing w:before="25" w:after="0"/>
              <w:ind w:left="0"/>
              <w:jc w:val="left"/>
              <w:textAlignment w:val="auto"/>
            </w:pPr>
            <w:r>
              <w:rPr>
                <w:rFonts w:ascii="Times New Roman"/>
                <w:b w:val="false"/>
                <w:i w:val="false"/>
                <w:color w:val="000000"/>
                <w:sz w:val="24"/>
                <w:lang w:val="pl-Pl"/>
              </w:rPr>
              <w:t>4) dokonuje bilansu panowania władców panujących w Polsce w XIV i XV w.;</w:t>
            </w:r>
          </w:p>
          <w:p>
            <w:pPr>
              <w:spacing w:before="25" w:after="0"/>
              <w:ind w:left="0"/>
              <w:jc w:val="left"/>
              <w:textAlignment w:val="auto"/>
            </w:pPr>
            <w:r>
              <w:rPr>
                <w:rFonts w:ascii="Times New Roman"/>
                <w:b w:val="false"/>
                <w:i w:val="false"/>
                <w:color w:val="000000"/>
                <w:sz w:val="24"/>
                <w:lang w:val="pl-Pl"/>
              </w:rPr>
              <w:t>5) ocenia politykę dynastyczną Jagiellonów w XV 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XIII. Kultura średniowiecza.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uniwersalny charakter kultury średniowiecza, wskazując na wyjątkową rolę chrześcijaństwa;</w:t>
            </w:r>
          </w:p>
          <w:p>
            <w:pPr>
              <w:spacing w:before="25" w:after="0"/>
              <w:ind w:left="0"/>
              <w:jc w:val="left"/>
              <w:textAlignment w:val="auto"/>
            </w:pPr>
            <w:r>
              <w:rPr>
                <w:rFonts w:ascii="Times New Roman"/>
                <w:b w:val="false"/>
                <w:i w:val="false"/>
                <w:color w:val="000000"/>
                <w:sz w:val="24"/>
                <w:lang w:val="pl-Pl"/>
              </w:rPr>
              <w:t>2) rozpoznaje dokonania okresu średniowiecza w dziedzinie kultury, z uwzględnieniem dorobku polskiego średniowiecza;</w:t>
            </w:r>
          </w:p>
          <w:p>
            <w:pPr>
              <w:spacing w:before="25" w:after="0"/>
              <w:ind w:left="0"/>
              <w:jc w:val="left"/>
              <w:textAlignment w:val="auto"/>
            </w:pPr>
            <w:r>
              <w:rPr>
                <w:rFonts w:ascii="Times New Roman"/>
                <w:b w:val="false"/>
                <w:i w:val="false"/>
                <w:color w:val="000000"/>
                <w:sz w:val="24"/>
                <w:lang w:val="pl-Pl"/>
              </w:rPr>
              <w:t>3) określa znaczenie chrześcijaństwa w obrządku łacińskim dla rozwoju kultury polskiej;</w:t>
            </w:r>
          </w:p>
          <w:p>
            <w:pPr>
              <w:spacing w:before="25" w:after="0"/>
              <w:ind w:left="0"/>
              <w:jc w:val="left"/>
              <w:textAlignment w:val="auto"/>
            </w:pPr>
            <w:r>
              <w:rPr>
                <w:rFonts w:ascii="Times New Roman"/>
                <w:b w:val="false"/>
                <w:i w:val="false"/>
                <w:color w:val="000000"/>
                <w:sz w:val="24"/>
                <w:lang w:val="pl-Pl"/>
              </w:rPr>
              <w:t>4) charakteryzuje sztukę romańską i gotycką.</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rolę uniwersytetów i ich organizację oraz wyjaśnia przyczyny trwałości idei uniwersyteckiej;</w:t>
            </w:r>
          </w:p>
          <w:p>
            <w:pPr>
              <w:spacing w:before="25" w:after="0"/>
              <w:ind w:left="0"/>
              <w:jc w:val="left"/>
              <w:textAlignment w:val="auto"/>
            </w:pPr>
            <w:r>
              <w:rPr>
                <w:rFonts w:ascii="Times New Roman"/>
                <w:b w:val="false"/>
                <w:i w:val="false"/>
                <w:color w:val="000000"/>
                <w:sz w:val="24"/>
                <w:lang w:val="pl-Pl"/>
              </w:rPr>
              <w:t>2) charakteryzuje przemiany życia religijnego w okresie średniowiecza;</w:t>
            </w:r>
          </w:p>
          <w:p>
            <w:pPr>
              <w:spacing w:before="25" w:after="0"/>
              <w:ind w:left="0"/>
              <w:jc w:val="left"/>
              <w:textAlignment w:val="auto"/>
            </w:pPr>
            <w:r>
              <w:rPr>
                <w:rFonts w:ascii="Times New Roman"/>
                <w:b w:val="false"/>
                <w:i w:val="false"/>
                <w:color w:val="000000"/>
                <w:sz w:val="24"/>
                <w:lang w:val="pl-Pl"/>
              </w:rPr>
              <w:t>3) określa znaczenie włączenia ziem polskich do cywilizacyjnego kręgu świata zachodniego (łacińskiego).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XIV. Odkrycia geograficzne i europejski kolonializm doby nowożytnej.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przyczyny i przebieg wypraw odkrywczych;</w:t>
            </w:r>
          </w:p>
          <w:p>
            <w:pPr>
              <w:spacing w:before="25" w:after="0"/>
              <w:ind w:left="0"/>
              <w:jc w:val="left"/>
              <w:textAlignment w:val="auto"/>
            </w:pPr>
            <w:r>
              <w:rPr>
                <w:rFonts w:ascii="Times New Roman"/>
                <w:b w:val="false"/>
                <w:i w:val="false"/>
                <w:color w:val="000000"/>
                <w:sz w:val="24"/>
                <w:lang w:val="pl-Pl"/>
              </w:rPr>
              <w:t>2) opisuje udział poszczególnych państw europejskich w podziale Nowego Świata w XVI-XVIII w.;</w:t>
            </w:r>
          </w:p>
          <w:p>
            <w:pPr>
              <w:spacing w:before="25" w:after="0"/>
              <w:ind w:left="0"/>
              <w:jc w:val="left"/>
              <w:textAlignment w:val="auto"/>
            </w:pPr>
            <w:r>
              <w:rPr>
                <w:rFonts w:ascii="Times New Roman"/>
                <w:b w:val="false"/>
                <w:i w:val="false"/>
                <w:color w:val="000000"/>
                <w:sz w:val="24"/>
                <w:lang w:val="pl-Pl"/>
              </w:rPr>
              <w:t>3) wyjaśnia wpływ wielkich odkryć geograficznych na społeczeństwo, gospodarkę i kulturę Europy oraz obszarów pozaeuropejskich.</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cywilizacje prekolumbijskie;</w:t>
            </w:r>
          </w:p>
          <w:p>
            <w:pPr>
              <w:spacing w:before="25" w:after="0"/>
              <w:ind w:left="0"/>
              <w:jc w:val="left"/>
              <w:textAlignment w:val="auto"/>
            </w:pPr>
            <w:r>
              <w:rPr>
                <w:rFonts w:ascii="Times New Roman"/>
                <w:b w:val="false"/>
                <w:i w:val="false"/>
                <w:color w:val="000000"/>
                <w:sz w:val="24"/>
                <w:lang w:val="pl-Pl"/>
              </w:rPr>
              <w:t>2) przedstawia proces rozrostu posiadłości kolonialnych państw europejskich w XVI-XVIII 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XV. Czasy renesansu.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główne prądy ideowe epoki;</w:t>
            </w:r>
          </w:p>
          <w:p>
            <w:pPr>
              <w:spacing w:before="25" w:after="0"/>
              <w:ind w:left="0"/>
              <w:jc w:val="left"/>
              <w:textAlignment w:val="auto"/>
            </w:pPr>
            <w:r>
              <w:rPr>
                <w:rFonts w:ascii="Times New Roman"/>
                <w:b w:val="false"/>
                <w:i w:val="false"/>
                <w:color w:val="000000"/>
                <w:sz w:val="24"/>
                <w:lang w:val="pl-Pl"/>
              </w:rPr>
              <w:t>2) rozpoznaje dokonania twórców renesansowych w dziedzinie kultury;</w:t>
            </w:r>
          </w:p>
          <w:p>
            <w:pPr>
              <w:spacing w:before="25" w:after="0"/>
              <w:ind w:left="0"/>
              <w:jc w:val="left"/>
              <w:textAlignment w:val="auto"/>
            </w:pPr>
            <w:r>
              <w:rPr>
                <w:rFonts w:ascii="Times New Roman"/>
                <w:b w:val="false"/>
                <w:i w:val="false"/>
                <w:color w:val="000000"/>
                <w:sz w:val="24"/>
                <w:lang w:val="pl-Pl"/>
              </w:rPr>
              <w:t>3) charakteryzuje sztukę renesansową.</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 analizuje i interpretuje teksty obrazujące myśl filozoficzną i polityczną doby renesansu.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XVI. Reformacja i jej skutki.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religijne, polityczne, gospodarcze, społeczne, kulturowe uwarunkowania i następstwa reformacji, opisując jej główne nurty i postaci;</w:t>
            </w:r>
          </w:p>
          <w:p>
            <w:pPr>
              <w:spacing w:before="25" w:after="0"/>
              <w:ind w:left="0"/>
              <w:jc w:val="left"/>
              <w:textAlignment w:val="auto"/>
            </w:pPr>
            <w:r>
              <w:rPr>
                <w:rFonts w:ascii="Times New Roman"/>
                <w:b w:val="false"/>
                <w:i w:val="false"/>
                <w:color w:val="000000"/>
                <w:sz w:val="24"/>
                <w:lang w:val="pl-Pl"/>
              </w:rPr>
              <w:t>2) wyjaśnia rolę soboru trydenckiego</w:t>
            </w:r>
          </w:p>
          <w:p>
            <w:pPr>
              <w:spacing w:before="25" w:after="0"/>
              <w:ind w:left="0"/>
              <w:jc w:val="left"/>
              <w:textAlignment w:val="auto"/>
            </w:pPr>
            <w:r>
              <w:rPr>
                <w:rFonts w:ascii="Times New Roman"/>
                <w:b w:val="false"/>
                <w:i w:val="false"/>
                <w:color w:val="000000"/>
                <w:sz w:val="24"/>
                <w:lang w:val="pl-Pl"/>
              </w:rPr>
              <w:t>i opisuje różne aspekty reformy Kościoła katolickiego;</w:t>
            </w:r>
          </w:p>
          <w:p>
            <w:pPr>
              <w:spacing w:before="25" w:after="0"/>
              <w:ind w:left="0"/>
              <w:jc w:val="left"/>
              <w:textAlignment w:val="auto"/>
            </w:pPr>
            <w:r>
              <w:rPr>
                <w:rFonts w:ascii="Times New Roman"/>
                <w:b w:val="false"/>
                <w:i w:val="false"/>
                <w:color w:val="000000"/>
                <w:sz w:val="24"/>
                <w:lang w:val="pl-Pl"/>
              </w:rPr>
              <w:t>3) opisuje mapę polityczną i wyznaniową Europy w XVI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porównuje najważniejsze wyznania protestanckie;</w:t>
            </w:r>
          </w:p>
          <w:p>
            <w:pPr>
              <w:spacing w:before="25" w:after="0"/>
              <w:ind w:left="0"/>
              <w:jc w:val="left"/>
              <w:textAlignment w:val="auto"/>
            </w:pPr>
            <w:r>
              <w:rPr>
                <w:rFonts w:ascii="Times New Roman"/>
                <w:b w:val="false"/>
                <w:i w:val="false"/>
                <w:color w:val="000000"/>
                <w:sz w:val="24"/>
                <w:lang w:val="pl-Pl"/>
              </w:rPr>
              <w:t>2) przedstawia i ocenia kontrreformacyjne działania Kościoła katolickiego;</w:t>
            </w:r>
          </w:p>
          <w:p>
            <w:pPr>
              <w:spacing w:before="25" w:after="0"/>
              <w:ind w:left="0"/>
              <w:jc w:val="left"/>
              <w:textAlignment w:val="auto"/>
            </w:pPr>
            <w:r>
              <w:rPr>
                <w:rFonts w:ascii="Times New Roman"/>
                <w:b w:val="false"/>
                <w:i w:val="false"/>
                <w:color w:val="000000"/>
                <w:sz w:val="24"/>
                <w:lang w:val="pl-Pl"/>
              </w:rPr>
              <w:t>3) wyjaśnia wpływ reformacji i kontrreformacji na kulturę;</w:t>
            </w:r>
          </w:p>
          <w:p>
            <w:pPr>
              <w:spacing w:before="25" w:after="0"/>
              <w:ind w:left="0"/>
              <w:jc w:val="left"/>
              <w:textAlignment w:val="auto"/>
            </w:pPr>
            <w:r>
              <w:rPr>
                <w:rFonts w:ascii="Times New Roman"/>
                <w:b w:val="false"/>
                <w:i w:val="false"/>
                <w:color w:val="000000"/>
                <w:sz w:val="24"/>
                <w:lang w:val="pl-Pl"/>
              </w:rPr>
              <w:t>4) charakteryzuje najważniejsze wojny religijne.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XVII. Europa w XVI-XVII w.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drogę do nowego modelu monarchii europejskich w epoce nowożytnej, z uwzględnieniem charakterystyki i oceny absolutyzmu francuskiego;</w:t>
            </w:r>
          </w:p>
          <w:p>
            <w:pPr>
              <w:spacing w:before="25" w:after="0"/>
              <w:ind w:left="0"/>
              <w:jc w:val="left"/>
              <w:textAlignment w:val="auto"/>
            </w:pPr>
            <w:r>
              <w:rPr>
                <w:rFonts w:ascii="Times New Roman"/>
                <w:b w:val="false"/>
                <w:i w:val="false"/>
                <w:color w:val="000000"/>
                <w:sz w:val="24"/>
                <w:lang w:val="pl-Pl"/>
              </w:rPr>
              <w:t>2) charakteryzuje konflikty polityczne</w:t>
            </w:r>
          </w:p>
          <w:p>
            <w:pPr>
              <w:spacing w:before="25" w:after="0"/>
              <w:ind w:left="0"/>
              <w:jc w:val="left"/>
              <w:textAlignment w:val="auto"/>
            </w:pPr>
            <w:r>
              <w:rPr>
                <w:rFonts w:ascii="Times New Roman"/>
                <w:b w:val="false"/>
                <w:i w:val="false"/>
                <w:color w:val="000000"/>
                <w:sz w:val="24"/>
                <w:lang w:val="pl-Pl"/>
              </w:rPr>
              <w:t>w Europie, z uwzględnieniem ekspansji tureckiej i charakteru wojny trzydziestoletniej;</w:t>
            </w:r>
          </w:p>
          <w:p>
            <w:pPr>
              <w:spacing w:before="25" w:after="0"/>
              <w:ind w:left="0"/>
              <w:jc w:val="left"/>
              <w:textAlignment w:val="auto"/>
            </w:pPr>
            <w:r>
              <w:rPr>
                <w:rFonts w:ascii="Times New Roman"/>
                <w:b w:val="false"/>
                <w:i w:val="false"/>
                <w:color w:val="000000"/>
                <w:sz w:val="24"/>
                <w:lang w:val="pl-Pl"/>
              </w:rPr>
              <w:t>3) wyjaśnia genezę i opisuje następstwa rewolucji angielskich;</w:t>
            </w:r>
          </w:p>
          <w:p>
            <w:pPr>
              <w:spacing w:before="25" w:after="0"/>
              <w:ind w:left="0"/>
              <w:jc w:val="left"/>
              <w:textAlignment w:val="auto"/>
            </w:pPr>
            <w:r>
              <w:rPr>
                <w:rFonts w:ascii="Times New Roman"/>
                <w:b w:val="false"/>
                <w:i w:val="false"/>
                <w:color w:val="000000"/>
                <w:sz w:val="24"/>
                <w:lang w:val="pl-Pl"/>
              </w:rPr>
              <w:t>4) opisuje przemiany w kulturze europejskiej w XVII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proces kształtowania się państwa moskiewskiego/rosyjskiego w XVI-XVII w.;</w:t>
            </w:r>
          </w:p>
          <w:p>
            <w:pPr>
              <w:spacing w:before="25" w:after="0"/>
              <w:ind w:left="0"/>
              <w:jc w:val="left"/>
              <w:textAlignment w:val="auto"/>
            </w:pPr>
            <w:r>
              <w:rPr>
                <w:rFonts w:ascii="Times New Roman"/>
                <w:b w:val="false"/>
                <w:i w:val="false"/>
                <w:color w:val="000000"/>
                <w:sz w:val="24"/>
                <w:lang w:val="pl-Pl"/>
              </w:rPr>
              <w:t>2) porównuje ewolucję ustroju Francji i Anglii w XVII w.;</w:t>
            </w:r>
          </w:p>
          <w:p>
            <w:pPr>
              <w:spacing w:before="25" w:after="0"/>
              <w:ind w:left="0"/>
              <w:jc w:val="left"/>
              <w:textAlignment w:val="auto"/>
            </w:pPr>
            <w:r>
              <w:rPr>
                <w:rFonts w:ascii="Times New Roman"/>
                <w:b w:val="false"/>
                <w:i w:val="false"/>
                <w:color w:val="000000"/>
                <w:sz w:val="24"/>
                <w:lang w:val="pl-Pl"/>
              </w:rPr>
              <w:t>3) charakteryzuje przemiany kapitalistyczne w życiu gospodarczym Europy Zachodniej XVI-XVII w.;</w:t>
            </w:r>
          </w:p>
          <w:p>
            <w:pPr>
              <w:spacing w:before="25" w:after="0"/>
              <w:ind w:left="0"/>
              <w:jc w:val="left"/>
              <w:textAlignment w:val="auto"/>
            </w:pPr>
            <w:r>
              <w:rPr>
                <w:rFonts w:ascii="Times New Roman"/>
                <w:b w:val="false"/>
                <w:i w:val="false"/>
                <w:color w:val="000000"/>
                <w:sz w:val="24"/>
                <w:lang w:val="pl-Pl"/>
              </w:rPr>
              <w:t>4) charakteryzuje sztukę barokową.</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XVIII. Państwo polsko-litewskie w czasach ostatnich Jagiellonów. Uczeń:</w:t>
            </w:r>
          </w:p>
        </w:tc>
      </w:tr>
      <w:tr>
        <w:trPr>
          <w:trHeight w:val="315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zmiany terytorialne państwa polsko-litewskiego i charakteryzuje jego stosunki z sąsiadami w XVI w.;</w:t>
            </w:r>
          </w:p>
          <w:p>
            <w:pPr>
              <w:spacing w:before="25" w:after="0"/>
              <w:ind w:left="0"/>
              <w:jc w:val="left"/>
              <w:textAlignment w:val="auto"/>
            </w:pPr>
            <w:r>
              <w:rPr>
                <w:rFonts w:ascii="Times New Roman"/>
                <w:b w:val="false"/>
                <w:i w:val="false"/>
                <w:color w:val="000000"/>
                <w:sz w:val="24"/>
                <w:lang w:val="pl-Pl"/>
              </w:rPr>
              <w:t>2) wyjaśnia funkcjonowanie najważniejszych instytucji życia politycznego w XVI-wiecznej Polsce i ocenia funkcjonowanie demokracji szlacheckiej;</w:t>
            </w:r>
          </w:p>
          <w:p>
            <w:pPr>
              <w:spacing w:before="25" w:after="0"/>
              <w:ind w:left="0"/>
              <w:jc w:val="left"/>
              <w:textAlignment w:val="auto"/>
            </w:pPr>
            <w:r>
              <w:rPr>
                <w:rFonts w:ascii="Times New Roman"/>
                <w:b w:val="false"/>
                <w:i w:val="false"/>
                <w:color w:val="000000"/>
                <w:sz w:val="24"/>
                <w:lang w:val="pl-Pl"/>
              </w:rPr>
              <w:t>3) omawia polską specyfikę w zakresie rozwiązań ustrojowych, struktury społecznej i modelu życia gospodarczego (gospodarka folwarczno-pańszczyźniana) na tle europejskim;</w:t>
            </w:r>
          </w:p>
          <w:p>
            <w:pPr>
              <w:spacing w:before="25" w:after="0"/>
              <w:ind w:left="0"/>
              <w:jc w:val="left"/>
              <w:textAlignment w:val="auto"/>
            </w:pPr>
            <w:r>
              <w:rPr>
                <w:rFonts w:ascii="Times New Roman"/>
                <w:b w:val="false"/>
                <w:i w:val="false"/>
                <w:color w:val="000000"/>
                <w:sz w:val="24"/>
                <w:lang w:val="pl-Pl"/>
              </w:rPr>
              <w:t>4) przedstawia sytuację wyznaniową na ziemiach państwa polsko-litewskiego w XVI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rozwiązanie problemu państw zakonnych w Prusach i Inflantach;</w:t>
            </w:r>
          </w:p>
          <w:p>
            <w:pPr>
              <w:spacing w:before="25" w:after="0"/>
              <w:ind w:left="0"/>
              <w:jc w:val="left"/>
              <w:textAlignment w:val="auto"/>
            </w:pPr>
            <w:r>
              <w:rPr>
                <w:rFonts w:ascii="Times New Roman"/>
                <w:b w:val="false"/>
                <w:i w:val="false"/>
                <w:color w:val="000000"/>
                <w:sz w:val="24"/>
                <w:lang w:val="pl-Pl"/>
              </w:rPr>
              <w:t>2) charakteryzuje ruch egzekucyjny szlachty (wskazując przedstawicieli) i ocenia jego znaczenie dla rozwoju parlamentaryzmu w państwie polsko-litewskim;</w:t>
            </w:r>
          </w:p>
          <w:p>
            <w:pPr>
              <w:spacing w:before="25" w:after="0"/>
              <w:ind w:left="0"/>
              <w:jc w:val="left"/>
              <w:textAlignment w:val="auto"/>
            </w:pPr>
            <w:r>
              <w:rPr>
                <w:rFonts w:ascii="Times New Roman"/>
                <w:b w:val="false"/>
                <w:i w:val="false"/>
                <w:color w:val="000000"/>
                <w:sz w:val="24"/>
                <w:lang w:val="pl-Pl"/>
              </w:rPr>
              <w:t>3) charakteryzuje stosunki wewnętrzne w Koronie i na Litwie, uwzględniając rozwarstwienie stanu szlacheckiego;</w:t>
            </w:r>
          </w:p>
          <w:p>
            <w:pPr>
              <w:spacing w:before="25" w:after="0"/>
              <w:ind w:left="0"/>
              <w:jc w:val="left"/>
              <w:textAlignment w:val="auto"/>
            </w:pPr>
            <w:r>
              <w:rPr>
                <w:rFonts w:ascii="Times New Roman"/>
                <w:b w:val="false"/>
                <w:i w:val="false"/>
                <w:color w:val="000000"/>
                <w:sz w:val="24"/>
                <w:lang w:val="pl-Pl"/>
              </w:rPr>
              <w:t>4) charakteryzuje główne nurty reformacji w państwie polsko-litewskim;</w:t>
            </w:r>
          </w:p>
          <w:p>
            <w:pPr>
              <w:spacing w:before="25" w:after="0"/>
              <w:ind w:left="0"/>
              <w:jc w:val="left"/>
              <w:textAlignment w:val="auto"/>
            </w:pPr>
            <w:r>
              <w:rPr>
                <w:rFonts w:ascii="Times New Roman"/>
                <w:b w:val="false"/>
                <w:i w:val="false"/>
                <w:color w:val="000000"/>
                <w:sz w:val="24"/>
                <w:lang w:val="pl-Pl"/>
              </w:rPr>
              <w:t>5) ocenia sytuację gospodarczą państwa ostatnich Jagiellonów.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XIX. Powstanie Rzeczypospolitej Obojga Narodów.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przyczyny, okoliczności i następstwa zawarcia unii realnej pomiędzy Koroną a Litwą;</w:t>
            </w:r>
          </w:p>
          <w:p>
            <w:pPr>
              <w:spacing w:before="25" w:after="0"/>
              <w:ind w:left="0"/>
              <w:jc w:val="left"/>
              <w:textAlignment w:val="auto"/>
            </w:pPr>
            <w:r>
              <w:rPr>
                <w:rFonts w:ascii="Times New Roman"/>
                <w:b w:val="false"/>
                <w:i w:val="false"/>
                <w:color w:val="000000"/>
                <w:sz w:val="24"/>
                <w:lang w:val="pl-Pl"/>
              </w:rPr>
              <w:t>2) charakteryzuje ustrój Rzeczypospolitej Obojga Narodów w świetle postanowień unii lubelskiej;</w:t>
            </w:r>
          </w:p>
          <w:p>
            <w:pPr>
              <w:spacing w:before="25" w:after="0"/>
              <w:ind w:left="0"/>
              <w:jc w:val="left"/>
              <w:textAlignment w:val="auto"/>
            </w:pPr>
            <w:r>
              <w:rPr>
                <w:rFonts w:ascii="Times New Roman"/>
                <w:b w:val="false"/>
                <w:i w:val="false"/>
                <w:color w:val="000000"/>
                <w:sz w:val="24"/>
                <w:lang w:val="pl-Pl"/>
              </w:rPr>
              <w:t>3) opisuje strukturę terytorialną i ludnościową Rzeczypospolitej Obojga Narodów;</w:t>
            </w:r>
          </w:p>
          <w:p>
            <w:pPr>
              <w:spacing w:before="25" w:after="0"/>
              <w:ind w:left="0"/>
              <w:jc w:val="left"/>
              <w:textAlignment w:val="auto"/>
            </w:pPr>
            <w:r>
              <w:rPr>
                <w:rFonts w:ascii="Times New Roman"/>
                <w:b w:val="false"/>
                <w:i w:val="false"/>
                <w:color w:val="000000"/>
                <w:sz w:val="24"/>
                <w:lang w:val="pl-Pl"/>
              </w:rPr>
              <w:t>4) wyjaśnia prawne i kulturowe podstawy tolerancji religijnej na ziemiach Rzeczypospolitej Obojga Narodów w XVI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kulturową rolę Polski w przeniesieniu wzorców cywilizacji zachodniej na obszary ruskie i litewskie;</w:t>
            </w:r>
          </w:p>
          <w:p>
            <w:pPr>
              <w:spacing w:before="25" w:after="0"/>
              <w:ind w:left="0"/>
              <w:jc w:val="left"/>
              <w:textAlignment w:val="auto"/>
            </w:pPr>
            <w:r>
              <w:rPr>
                <w:rFonts w:ascii="Times New Roman"/>
                <w:b w:val="false"/>
                <w:i w:val="false"/>
                <w:color w:val="000000"/>
                <w:sz w:val="24"/>
                <w:lang w:val="pl-Pl"/>
              </w:rPr>
              <w:t>2) charakteryzuje działania kontrreformacyjne ze strony Kościoła katolickiego i władz państwowych.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 Pierwsze wolne elekcje i ich następstwa.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okoliczności, zasady, przebieg i następstwa pierwszych wolnych elekcji;</w:t>
            </w:r>
          </w:p>
          <w:p>
            <w:pPr>
              <w:spacing w:before="25" w:after="0"/>
              <w:ind w:left="0"/>
              <w:jc w:val="left"/>
              <w:textAlignment w:val="auto"/>
            </w:pPr>
            <w:r>
              <w:rPr>
                <w:rFonts w:ascii="Times New Roman"/>
                <w:b w:val="false"/>
                <w:i w:val="false"/>
                <w:color w:val="000000"/>
                <w:sz w:val="24"/>
                <w:lang w:val="pl-Pl"/>
              </w:rPr>
              <w:t>2) charakteryzuje działania Stefana Batorego w zakresie polityki wewnętrznej i zagranicznej;</w:t>
            </w:r>
          </w:p>
          <w:p>
            <w:pPr>
              <w:spacing w:before="25" w:after="0"/>
              <w:ind w:left="0"/>
              <w:jc w:val="left"/>
              <w:textAlignment w:val="auto"/>
            </w:pPr>
            <w:r>
              <w:rPr>
                <w:rFonts w:ascii="Times New Roman"/>
                <w:b w:val="false"/>
                <w:i w:val="false"/>
                <w:color w:val="000000"/>
                <w:sz w:val="24"/>
                <w:lang w:val="pl-Pl"/>
              </w:rPr>
              <w:t>3) zestawia najważniejsze wydarzenia</w:t>
            </w:r>
          </w:p>
          <w:p>
            <w:pPr>
              <w:spacing w:before="25" w:after="0"/>
              <w:ind w:left="0"/>
              <w:jc w:val="left"/>
              <w:textAlignment w:val="auto"/>
            </w:pPr>
            <w:r>
              <w:rPr>
                <w:rFonts w:ascii="Times New Roman"/>
                <w:b w:val="false"/>
                <w:i w:val="false"/>
                <w:color w:val="000000"/>
                <w:sz w:val="24"/>
                <w:lang w:val="pl-Pl"/>
              </w:rPr>
              <w:t>z dziejów państwa polsko-litewskiego w XVI w. z wydarzeniami europejskimi.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polityczną rolę wybitnych postaci okresu pierwszych wolnych elekcji;</w:t>
            </w:r>
          </w:p>
          <w:p>
            <w:pPr>
              <w:spacing w:before="25" w:after="0"/>
              <w:ind w:left="0"/>
              <w:jc w:val="left"/>
              <w:textAlignment w:val="auto"/>
            </w:pPr>
            <w:r>
              <w:rPr>
                <w:rFonts w:ascii="Times New Roman"/>
                <w:b w:val="false"/>
                <w:i w:val="false"/>
                <w:color w:val="000000"/>
                <w:sz w:val="24"/>
                <w:lang w:val="pl-Pl"/>
              </w:rPr>
              <w:t>2) charakteryzuje sytuację wewnętrzną i międzynarodową Rzeczypospolitej na początku panowania Zygmunta III Wazy.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XXI. Renesans w Polsce.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ocenia dorobek polskiej myśli politycznej doby renesansu;</w:t>
            </w:r>
          </w:p>
          <w:p>
            <w:pPr>
              <w:spacing w:before="25" w:after="0"/>
              <w:ind w:left="0"/>
              <w:jc w:val="left"/>
              <w:textAlignment w:val="auto"/>
            </w:pPr>
            <w:r>
              <w:rPr>
                <w:rFonts w:ascii="Times New Roman"/>
                <w:b w:val="false"/>
                <w:i w:val="false"/>
                <w:color w:val="000000"/>
                <w:sz w:val="24"/>
                <w:lang w:val="pl-Pl"/>
              </w:rPr>
              <w:t>2) rozpoznaje dokonania twórców polskiego odrodzenia w dziedzinie kultury.</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analizuje i interpretuje fragmenty dzieł pisarzy politycznych polskiego odrodzenia;</w:t>
            </w:r>
          </w:p>
          <w:p>
            <w:pPr>
              <w:spacing w:before="25" w:after="0"/>
              <w:ind w:left="0"/>
              <w:jc w:val="left"/>
              <w:textAlignment w:val="auto"/>
            </w:pPr>
            <w:r>
              <w:rPr>
                <w:rFonts w:ascii="Times New Roman"/>
                <w:b w:val="false"/>
                <w:i w:val="false"/>
                <w:color w:val="000000"/>
                <w:sz w:val="24"/>
                <w:lang w:val="pl-Pl"/>
              </w:rPr>
              <w:t>2) ocenia wpływ reformacji</w:t>
            </w:r>
          </w:p>
          <w:p>
            <w:pPr>
              <w:spacing w:before="25" w:after="0"/>
              <w:ind w:left="0"/>
              <w:jc w:val="left"/>
              <w:textAlignment w:val="auto"/>
            </w:pPr>
            <w:r>
              <w:rPr>
                <w:rFonts w:ascii="Times New Roman"/>
                <w:b w:val="false"/>
                <w:i w:val="false"/>
                <w:color w:val="000000"/>
                <w:sz w:val="24"/>
                <w:lang w:val="pl-Pl"/>
              </w:rPr>
              <w:t>i kontrreformacji na rozwój kultury w Rzeczypospolitej Obojga Narodów;</w:t>
            </w:r>
          </w:p>
          <w:p>
            <w:pPr>
              <w:spacing w:before="25" w:after="0"/>
              <w:ind w:left="0"/>
              <w:jc w:val="left"/>
              <w:textAlignment w:val="auto"/>
            </w:pPr>
            <w:r>
              <w:rPr>
                <w:rFonts w:ascii="Times New Roman"/>
                <w:b w:val="false"/>
                <w:i w:val="false"/>
                <w:color w:val="000000"/>
                <w:sz w:val="24"/>
                <w:lang w:val="pl-Pl"/>
              </w:rPr>
              <w:t>3) charakteryzuje związki renesansu polskiego z europejskim.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XXII. Polityka wewnętrzna i zagraniczna Rzeczypospolitej Obojga Narodów w XVII w.</w:t>
            </w:r>
          </w:p>
          <w:p>
            <w:pPr>
              <w:spacing w:before="25" w:after="0"/>
              <w:ind w:left="0"/>
              <w:jc w:val="center"/>
              <w:textAlignment w:val="auto"/>
            </w:pPr>
            <w:r>
              <w:rPr>
                <w:rFonts w:ascii="Times New Roman"/>
                <w:b w:val="false"/>
                <w:i w:val="false"/>
                <w:color w:val="000000"/>
                <w:sz w:val="24"/>
                <w:lang w:val="pl-Pl"/>
              </w:rPr>
              <w:t>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omawia konflikty wewnętrzne i zewnętrzne Rzeczypospolitej Obojga Narodów w okresie panowania Wazów;</w:t>
            </w:r>
          </w:p>
          <w:p>
            <w:pPr>
              <w:spacing w:before="25" w:after="0"/>
              <w:ind w:left="0"/>
              <w:jc w:val="left"/>
              <w:textAlignment w:val="auto"/>
            </w:pPr>
            <w:r>
              <w:rPr>
                <w:rFonts w:ascii="Times New Roman"/>
                <w:b w:val="false"/>
                <w:i w:val="false"/>
                <w:color w:val="000000"/>
                <w:sz w:val="24"/>
                <w:lang w:val="pl-Pl"/>
              </w:rPr>
              <w:t>2) opisuje sytuację wewnętrzną i położenie międzynarodowe Rzeczypospolitej Obojga Narodów w latach 1669-1696;</w:t>
            </w:r>
          </w:p>
          <w:p>
            <w:pPr>
              <w:spacing w:before="25" w:after="0"/>
              <w:ind w:left="0"/>
              <w:jc w:val="left"/>
              <w:textAlignment w:val="auto"/>
            </w:pPr>
            <w:r>
              <w:rPr>
                <w:rFonts w:ascii="Times New Roman"/>
                <w:b w:val="false"/>
                <w:i w:val="false"/>
                <w:color w:val="000000"/>
                <w:sz w:val="24"/>
                <w:lang w:val="pl-Pl"/>
              </w:rPr>
              <w:t>3) ocenia znaczenie bitwy pod Wiedniem dla losów Rzeczypospolitej Obojga Narodów i Europy;</w:t>
            </w:r>
          </w:p>
          <w:p>
            <w:pPr>
              <w:spacing w:before="25" w:after="0"/>
              <w:ind w:left="0"/>
              <w:jc w:val="left"/>
              <w:textAlignment w:val="auto"/>
            </w:pPr>
            <w:r>
              <w:rPr>
                <w:rFonts w:ascii="Times New Roman"/>
                <w:b w:val="false"/>
                <w:i w:val="false"/>
                <w:color w:val="000000"/>
                <w:sz w:val="24"/>
                <w:lang w:val="pl-Pl"/>
              </w:rPr>
              <w:t>4) charakteryzuje zmiany granic Rzeczypospolitej Obojga Narodów w XVII w.;</w:t>
            </w:r>
          </w:p>
          <w:p>
            <w:pPr>
              <w:spacing w:before="25" w:after="0"/>
              <w:ind w:left="0"/>
              <w:jc w:val="left"/>
              <w:textAlignment w:val="auto"/>
            </w:pPr>
            <w:r>
              <w:rPr>
                <w:rFonts w:ascii="Times New Roman"/>
                <w:b w:val="false"/>
                <w:i w:val="false"/>
                <w:color w:val="000000"/>
                <w:sz w:val="24"/>
                <w:lang w:val="pl-Pl"/>
              </w:rPr>
              <w:t>5) zestawia najważniejsze wydarzenia z dziejów Rzeczypospolitej Obojga Narodów i Europy i świata w XVII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wewnętrzne i międzynarodowe uwarunkowania XVII-wiecznych konfliktów Rzeczypospolitej Obojga Narodów;</w:t>
            </w:r>
          </w:p>
          <w:p>
            <w:pPr>
              <w:spacing w:before="25" w:after="0"/>
              <w:ind w:left="0"/>
              <w:jc w:val="left"/>
              <w:textAlignment w:val="auto"/>
            </w:pPr>
            <w:r>
              <w:rPr>
                <w:rFonts w:ascii="Times New Roman"/>
                <w:b w:val="false"/>
                <w:i w:val="false"/>
                <w:color w:val="000000"/>
                <w:sz w:val="24"/>
                <w:lang w:val="pl-Pl"/>
              </w:rPr>
              <w:t>2) przedstawia przebieg wojen toczonych przez Rzeczpospolitą Obojga Narodów w XVII w.,</w:t>
            </w:r>
          </w:p>
          <w:p>
            <w:pPr>
              <w:spacing w:before="25" w:after="0"/>
              <w:ind w:left="0"/>
              <w:jc w:val="left"/>
              <w:textAlignment w:val="auto"/>
            </w:pPr>
            <w:r>
              <w:rPr>
                <w:rFonts w:ascii="Times New Roman"/>
                <w:b w:val="false"/>
                <w:i w:val="false"/>
                <w:color w:val="000000"/>
                <w:sz w:val="24"/>
                <w:lang w:val="pl-Pl"/>
              </w:rPr>
              <w:t>z uwzględnieniem roli wybitnych dowódców i polityków, w tym: Stanisława Żółkiewskiego, Jana Karola Chodkiewicza, Stefana Czarnieckiego, Jana III Sobieskiego.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XXIII. Ustrój, społeczeństwo i kultura Rzeczypospolitej Obojga Narodów w XVII w.</w:t>
            </w:r>
          </w:p>
          <w:p>
            <w:pPr>
              <w:spacing w:before="25" w:after="0"/>
              <w:ind w:left="0"/>
              <w:jc w:val="center"/>
              <w:textAlignment w:val="auto"/>
            </w:pPr>
            <w:r>
              <w:rPr>
                <w:rFonts w:ascii="Times New Roman"/>
                <w:b w:val="false"/>
                <w:i w:val="false"/>
                <w:color w:val="000000"/>
                <w:sz w:val="24"/>
                <w:lang w:val="pl-Pl"/>
              </w:rPr>
              <w:t>Uczeń:</w:t>
            </w:r>
          </w:p>
        </w:tc>
      </w:tr>
      <w:tr>
        <w:trPr>
          <w:trHeight w:val="291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proces oligarchizacji życia politycznego Rzeczypospolitej Obojga Narodów, uwzględniając wpływy obce, liberum veto i rokosze;</w:t>
            </w:r>
          </w:p>
          <w:p>
            <w:pPr>
              <w:spacing w:before="25" w:after="0"/>
              <w:ind w:left="0"/>
              <w:jc w:val="left"/>
              <w:textAlignment w:val="auto"/>
            </w:pPr>
            <w:r>
              <w:rPr>
                <w:rFonts w:ascii="Times New Roman"/>
                <w:b w:val="false"/>
                <w:i w:val="false"/>
                <w:color w:val="000000"/>
                <w:sz w:val="24"/>
                <w:lang w:val="pl-Pl"/>
              </w:rPr>
              <w:t>2) wyjaśnia przyczyny kryzysów wewnętrznych oraz załamania gospodarczego Rzeczypospolitej Obojga Narodów w XVII w.;</w:t>
            </w:r>
          </w:p>
          <w:p>
            <w:pPr>
              <w:spacing w:before="25" w:after="0"/>
              <w:ind w:left="0"/>
              <w:jc w:val="left"/>
              <w:textAlignment w:val="auto"/>
            </w:pPr>
            <w:r>
              <w:rPr>
                <w:rFonts w:ascii="Times New Roman"/>
                <w:b w:val="false"/>
                <w:i w:val="false"/>
                <w:color w:val="000000"/>
                <w:sz w:val="24"/>
                <w:lang w:val="pl-Pl"/>
              </w:rPr>
              <w:t>3) ocenia polską specyfikę w zakresie rozwiązań ustrojowych, struktury społecznej i modelu życia gospodarczego na tle europejskim w XVII w.;</w:t>
            </w:r>
          </w:p>
          <w:p>
            <w:pPr>
              <w:spacing w:before="25" w:after="0"/>
              <w:ind w:left="0"/>
              <w:jc w:val="left"/>
              <w:textAlignment w:val="auto"/>
            </w:pPr>
            <w:r>
              <w:rPr>
                <w:rFonts w:ascii="Times New Roman"/>
                <w:b w:val="false"/>
                <w:i w:val="false"/>
                <w:color w:val="000000"/>
                <w:sz w:val="24"/>
                <w:lang w:val="pl-Pl"/>
              </w:rPr>
              <w:t>4) rozpoznaje dokonania twórców epoki baroku powstałe na terytorium Rzeczypospolitej Obojga Narodów.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udział poszczególnych stanów w życiu gospodarczym Rzeczypospolitej Obojga Narodów;</w:t>
            </w:r>
          </w:p>
          <w:p>
            <w:pPr>
              <w:spacing w:before="25" w:after="0"/>
              <w:ind w:left="0"/>
              <w:jc w:val="left"/>
              <w:textAlignment w:val="auto"/>
            </w:pPr>
            <w:r>
              <w:rPr>
                <w:rFonts w:ascii="Times New Roman"/>
                <w:b w:val="false"/>
                <w:i w:val="false"/>
                <w:color w:val="000000"/>
                <w:sz w:val="24"/>
                <w:lang w:val="pl-Pl"/>
              </w:rPr>
              <w:t>2) opisuje i ocenia projekty wzmocnienia władzy królewskiej w Rzeczypospolitej Obojga Narodów, w tym: Piotra Skargi, Jana Kazimierza;</w:t>
            </w:r>
          </w:p>
          <w:p>
            <w:pPr>
              <w:spacing w:before="25" w:after="0"/>
              <w:ind w:left="0"/>
              <w:jc w:val="left"/>
              <w:textAlignment w:val="auto"/>
            </w:pPr>
            <w:r>
              <w:rPr>
                <w:rFonts w:ascii="Times New Roman"/>
                <w:b w:val="false"/>
                <w:i w:val="false"/>
                <w:color w:val="000000"/>
                <w:sz w:val="24"/>
                <w:lang w:val="pl-Pl"/>
              </w:rPr>
              <w:t>3) charakteryzuje cechy sztuki barokowej i opisuje sarmatyzm jako ideologię i styl życia szlachty w Rzeczypospolitej Obojga Narodów.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XXIV. Europa w dobie oświecenia.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postęp techniczny</w:t>
            </w:r>
          </w:p>
          <w:p>
            <w:pPr>
              <w:spacing w:before="25" w:after="0"/>
              <w:ind w:left="0"/>
              <w:jc w:val="left"/>
              <w:textAlignment w:val="auto"/>
            </w:pPr>
            <w:r>
              <w:rPr>
                <w:rFonts w:ascii="Times New Roman"/>
                <w:b w:val="false"/>
                <w:i w:val="false"/>
                <w:color w:val="000000"/>
                <w:sz w:val="24"/>
                <w:lang w:val="pl-Pl"/>
              </w:rPr>
              <w:t>i przemiany kapitalistyczne w Europie Zachodniej;</w:t>
            </w:r>
          </w:p>
          <w:p>
            <w:pPr>
              <w:spacing w:before="25" w:after="0"/>
              <w:ind w:left="0"/>
              <w:jc w:val="left"/>
              <w:textAlignment w:val="auto"/>
            </w:pPr>
            <w:r>
              <w:rPr>
                <w:rFonts w:ascii="Times New Roman"/>
                <w:b w:val="false"/>
                <w:i w:val="false"/>
                <w:color w:val="000000"/>
                <w:sz w:val="24"/>
                <w:lang w:val="pl-Pl"/>
              </w:rPr>
              <w:t>2) wyjaśnia główne idee oświecenia i rozpoznaje dokonania epoki</w:t>
            </w:r>
          </w:p>
          <w:p>
            <w:pPr>
              <w:spacing w:before="25" w:after="0"/>
              <w:ind w:left="0"/>
              <w:jc w:val="left"/>
              <w:textAlignment w:val="auto"/>
            </w:pPr>
            <w:r>
              <w:rPr>
                <w:rFonts w:ascii="Times New Roman"/>
                <w:b w:val="false"/>
                <w:i w:val="false"/>
                <w:color w:val="000000"/>
                <w:sz w:val="24"/>
                <w:lang w:val="pl-Pl"/>
              </w:rPr>
              <w:t>w dziedzinie kultury;</w:t>
            </w:r>
          </w:p>
          <w:p>
            <w:pPr>
              <w:spacing w:before="25" w:after="0"/>
              <w:ind w:left="0"/>
              <w:jc w:val="left"/>
              <w:textAlignment w:val="auto"/>
            </w:pPr>
            <w:r>
              <w:rPr>
                <w:rFonts w:ascii="Times New Roman"/>
                <w:b w:val="false"/>
                <w:i w:val="false"/>
                <w:color w:val="000000"/>
                <w:sz w:val="24"/>
                <w:lang w:val="pl-Pl"/>
              </w:rPr>
              <w:t>3) charakteryzuje absolutyzm oświecony na przykładach państw sąsiadujących</w:t>
            </w:r>
          </w:p>
          <w:p>
            <w:pPr>
              <w:spacing w:before="25" w:after="0"/>
              <w:ind w:left="0"/>
              <w:jc w:val="left"/>
              <w:textAlignment w:val="auto"/>
            </w:pPr>
            <w:r>
              <w:rPr>
                <w:rFonts w:ascii="Times New Roman"/>
                <w:b w:val="false"/>
                <w:i w:val="false"/>
                <w:color w:val="000000"/>
                <w:sz w:val="24"/>
                <w:lang w:val="pl-Pl"/>
              </w:rPr>
              <w:t>z Rzecząpospolitą Obojga Narodów;</w:t>
            </w:r>
          </w:p>
          <w:p>
            <w:pPr>
              <w:spacing w:before="25" w:after="0"/>
              <w:ind w:left="0"/>
              <w:jc w:val="left"/>
              <w:textAlignment w:val="auto"/>
            </w:pPr>
            <w:r>
              <w:rPr>
                <w:rFonts w:ascii="Times New Roman"/>
                <w:b w:val="false"/>
                <w:i w:val="false"/>
                <w:color w:val="000000"/>
                <w:sz w:val="24"/>
                <w:lang w:val="pl-Pl"/>
              </w:rPr>
              <w:t>4) charakteryzuje proces modernizacji Rosji w XVIII w. i rosyjską ideę imperium.</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rozwój parlamentaryzmu i rewolucję przemysłową w Anglii;</w:t>
            </w:r>
          </w:p>
          <w:p>
            <w:pPr>
              <w:spacing w:before="25" w:after="0"/>
              <w:ind w:left="0"/>
              <w:jc w:val="left"/>
              <w:textAlignment w:val="auto"/>
            </w:pPr>
            <w:r>
              <w:rPr>
                <w:rFonts w:ascii="Times New Roman"/>
                <w:b w:val="false"/>
                <w:i w:val="false"/>
                <w:color w:val="000000"/>
                <w:sz w:val="24"/>
                <w:lang w:val="pl-Pl"/>
              </w:rPr>
              <w:t>2) analizuje i interpretuje fragmenty tekstów myślicieli oświeceniowych;</w:t>
            </w:r>
          </w:p>
          <w:p>
            <w:pPr>
              <w:spacing w:before="25" w:after="0"/>
              <w:ind w:left="0"/>
              <w:jc w:val="left"/>
              <w:textAlignment w:val="auto"/>
            </w:pPr>
            <w:r>
              <w:rPr>
                <w:rFonts w:ascii="Times New Roman"/>
                <w:b w:val="false"/>
                <w:i w:val="false"/>
                <w:color w:val="000000"/>
                <w:sz w:val="24"/>
                <w:lang w:val="pl-Pl"/>
              </w:rPr>
              <w:t>3) charakteryzuje sztukę klasycystyczną;</w:t>
            </w:r>
          </w:p>
          <w:p>
            <w:pPr>
              <w:spacing w:before="25" w:after="0"/>
              <w:ind w:left="0"/>
              <w:jc w:val="left"/>
              <w:textAlignment w:val="auto"/>
            </w:pPr>
            <w:r>
              <w:rPr>
                <w:rFonts w:ascii="Times New Roman"/>
                <w:b w:val="false"/>
                <w:i w:val="false"/>
                <w:color w:val="000000"/>
                <w:sz w:val="24"/>
                <w:lang w:val="pl-Pl"/>
              </w:rPr>
              <w:t>4) charakteryzuje najważniejsze konflikty polityczne w Europie i na świecie w XVIII 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XXV. Rewolucje XVIII w.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genezę i charakteryzuje następstwa amerykańskiej wojny o niepodległość;</w:t>
            </w:r>
          </w:p>
          <w:p>
            <w:pPr>
              <w:spacing w:before="25" w:after="0"/>
              <w:ind w:left="0"/>
              <w:jc w:val="left"/>
              <w:textAlignment w:val="auto"/>
            </w:pPr>
            <w:r>
              <w:rPr>
                <w:rFonts w:ascii="Times New Roman"/>
                <w:b w:val="false"/>
                <w:i w:val="false"/>
                <w:color w:val="000000"/>
                <w:sz w:val="24"/>
                <w:lang w:val="pl-Pl"/>
              </w:rPr>
              <w:t xml:space="preserve">2) charakteryzuje ustrój Stanów Zjednoczonych w świetle założeń </w:t>
            </w:r>
            <w:r>
              <w:rPr>
                <w:rFonts w:ascii="Times New Roman"/>
                <w:b w:val="false"/>
                <w:i w:val="false"/>
                <w:color w:val="1b1b1b"/>
                <w:sz w:val="24"/>
                <w:lang w:val="pl-Pl"/>
              </w:rPr>
              <w:t>konstytucji</w:t>
            </w:r>
            <w:r>
              <w:rPr>
                <w:rFonts w:ascii="Times New Roman"/>
                <w:b w:val="false"/>
                <w:i w:val="false"/>
                <w:color w:val="000000"/>
                <w:sz w:val="24"/>
                <w:lang w:val="pl-Pl"/>
              </w:rPr>
              <w:t xml:space="preserve"> amerykańskiej;</w:t>
            </w:r>
          </w:p>
          <w:p>
            <w:pPr>
              <w:spacing w:before="25" w:after="0"/>
              <w:ind w:left="0"/>
              <w:jc w:val="left"/>
              <w:textAlignment w:val="auto"/>
            </w:pPr>
            <w:r>
              <w:rPr>
                <w:rFonts w:ascii="Times New Roman"/>
                <w:b w:val="false"/>
                <w:i w:val="false"/>
                <w:color w:val="000000"/>
                <w:sz w:val="24"/>
                <w:lang w:val="pl-Pl"/>
              </w:rPr>
              <w:t>3) wyjaśnia przyczyny i opisuje skutki rewolucji francuskiej;</w:t>
            </w:r>
          </w:p>
          <w:p>
            <w:pPr>
              <w:spacing w:before="25" w:after="0"/>
              <w:ind w:left="0"/>
              <w:jc w:val="left"/>
              <w:textAlignment w:val="auto"/>
            </w:pPr>
            <w:r>
              <w:rPr>
                <w:rFonts w:ascii="Times New Roman"/>
                <w:b w:val="false"/>
                <w:i w:val="false"/>
                <w:color w:val="000000"/>
                <w:sz w:val="24"/>
                <w:lang w:val="pl-Pl"/>
              </w:rPr>
              <w:t>4) ocenia znaczenie rewolucji amerykańskiej i francuskiej z perspektywy politycznej, gospodarczej i społecznej;</w:t>
            </w:r>
          </w:p>
          <w:p>
            <w:pPr>
              <w:spacing w:before="25" w:after="0"/>
              <w:ind w:left="0"/>
              <w:jc w:val="left"/>
              <w:textAlignment w:val="auto"/>
            </w:pPr>
            <w:r>
              <w:rPr>
                <w:rFonts w:ascii="Times New Roman"/>
                <w:b w:val="false"/>
                <w:i w:val="false"/>
                <w:color w:val="000000"/>
                <w:sz w:val="24"/>
                <w:lang w:val="pl-Pl"/>
              </w:rPr>
              <w:t>5) przedstawia wkład Polaków w walkę o niepodległość Stanów Zjednoczonych.</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rolę przywódców rewolucji amerykańskiej i francuskiej;</w:t>
            </w:r>
          </w:p>
          <w:p>
            <w:pPr>
              <w:spacing w:before="25" w:after="0"/>
              <w:ind w:left="0"/>
              <w:jc w:val="left"/>
              <w:textAlignment w:val="auto"/>
            </w:pPr>
            <w:r>
              <w:rPr>
                <w:rFonts w:ascii="Times New Roman"/>
                <w:b w:val="false"/>
                <w:i w:val="false"/>
                <w:color w:val="000000"/>
                <w:sz w:val="24"/>
                <w:lang w:val="pl-Pl"/>
              </w:rPr>
              <w:t>2) charakteryzuje etapy rewolucji francuskiej i wyjaśnia specyfikę okresu jakobińskiego;</w:t>
            </w:r>
          </w:p>
          <w:p>
            <w:pPr>
              <w:spacing w:before="25" w:after="0"/>
              <w:ind w:left="0"/>
              <w:jc w:val="left"/>
              <w:textAlignment w:val="auto"/>
            </w:pPr>
            <w:r>
              <w:rPr>
                <w:rFonts w:ascii="Times New Roman"/>
                <w:b w:val="false"/>
                <w:i w:val="false"/>
                <w:color w:val="000000"/>
                <w:sz w:val="24"/>
                <w:lang w:val="pl-Pl"/>
              </w:rPr>
              <w:t>3) ocenia sytuację wewnętrzną</w:t>
            </w:r>
          </w:p>
          <w:p>
            <w:pPr>
              <w:spacing w:before="25" w:after="0"/>
              <w:ind w:left="0"/>
              <w:jc w:val="left"/>
              <w:textAlignment w:val="auto"/>
            </w:pPr>
            <w:r>
              <w:rPr>
                <w:rFonts w:ascii="Times New Roman"/>
                <w:b w:val="false"/>
                <w:i w:val="false"/>
                <w:color w:val="000000"/>
                <w:sz w:val="24"/>
                <w:lang w:val="pl-Pl"/>
              </w:rPr>
              <w:t>i międzynarodową Francji w dobie Dyrektoriatu.</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XXVI. Rzeczpospolita w XVIII w. (od czasów saskich do </w:t>
            </w:r>
            <w:r>
              <w:rPr>
                <w:rFonts w:ascii="Times New Roman"/>
                <w:b w:val="false"/>
                <w:i w:val="false"/>
                <w:color w:val="1b1b1b"/>
                <w:sz w:val="24"/>
                <w:lang w:val="pl-Pl"/>
              </w:rPr>
              <w:t>Konstytucji</w:t>
            </w:r>
            <w:r>
              <w:rPr>
                <w:rFonts w:ascii="Times New Roman"/>
                <w:b w:val="false"/>
                <w:i w:val="false"/>
                <w:color w:val="000000"/>
                <w:sz w:val="24"/>
                <w:lang w:val="pl-Pl"/>
              </w:rPr>
              <w:t xml:space="preserve"> 3 maja).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i ocenia sytuację wewnętrzną i międzynarodową Rzeczypospolitej w czasach saskich;</w:t>
            </w:r>
          </w:p>
          <w:p>
            <w:pPr>
              <w:spacing w:before="25" w:after="0"/>
              <w:ind w:left="0"/>
              <w:jc w:val="left"/>
              <w:textAlignment w:val="auto"/>
            </w:pPr>
            <w:r>
              <w:rPr>
                <w:rFonts w:ascii="Times New Roman"/>
                <w:b w:val="false"/>
                <w:i w:val="false"/>
                <w:color w:val="000000"/>
                <w:sz w:val="24"/>
                <w:lang w:val="pl-Pl"/>
              </w:rPr>
              <w:t>2) charakteryzuje politykę Rosji, Prus i Austrii wobec Rzeczypospolitej, wskazując przejawy osłabienia suwerenności państwa polskiego;</w:t>
            </w:r>
          </w:p>
          <w:p>
            <w:pPr>
              <w:spacing w:before="25" w:after="0"/>
              <w:ind w:left="0"/>
              <w:jc w:val="left"/>
              <w:textAlignment w:val="auto"/>
            </w:pPr>
            <w:r>
              <w:rPr>
                <w:rFonts w:ascii="Times New Roman"/>
                <w:b w:val="false"/>
                <w:i w:val="false"/>
                <w:color w:val="000000"/>
                <w:sz w:val="24"/>
                <w:lang w:val="pl-Pl"/>
              </w:rPr>
              <w:t>3) przedstawia reformy z pierwszych lat panowania Stanisława Augusta;</w:t>
            </w:r>
          </w:p>
          <w:p>
            <w:pPr>
              <w:spacing w:before="25" w:after="0"/>
              <w:ind w:left="0"/>
              <w:jc w:val="left"/>
              <w:textAlignment w:val="auto"/>
            </w:pPr>
            <w:r>
              <w:rPr>
                <w:rFonts w:ascii="Times New Roman"/>
                <w:b w:val="false"/>
                <w:i w:val="false"/>
                <w:color w:val="000000"/>
                <w:sz w:val="24"/>
                <w:lang w:val="pl-Pl"/>
              </w:rPr>
              <w:t>4) wyjaśnia przyczyny i przedstawia zasięg terytorialny pierwszego rozbioru Rzeczypospolitej;</w:t>
            </w:r>
          </w:p>
          <w:p>
            <w:pPr>
              <w:spacing w:before="25" w:after="0"/>
              <w:ind w:left="0"/>
              <w:jc w:val="left"/>
              <w:textAlignment w:val="auto"/>
            </w:pPr>
            <w:r>
              <w:rPr>
                <w:rFonts w:ascii="Times New Roman"/>
                <w:b w:val="false"/>
                <w:i w:val="false"/>
                <w:color w:val="000000"/>
                <w:sz w:val="24"/>
                <w:lang w:val="pl-Pl"/>
              </w:rPr>
              <w:t xml:space="preserve">5) wyjaśnia okoliczności zwołania Sejmu Wielkiego i przedstawia jego reformy, ze szczególnym uwzględnieniem postanowień </w:t>
            </w:r>
            <w:r>
              <w:rPr>
                <w:rFonts w:ascii="Times New Roman"/>
                <w:b w:val="false"/>
                <w:i w:val="false"/>
                <w:color w:val="1b1b1b"/>
                <w:sz w:val="24"/>
                <w:lang w:val="pl-Pl"/>
              </w:rPr>
              <w:t>Konstytucji</w:t>
            </w:r>
            <w:r>
              <w:rPr>
                <w:rFonts w:ascii="Times New Roman"/>
                <w:b w:val="false"/>
                <w:i w:val="false"/>
                <w:color w:val="000000"/>
                <w:sz w:val="24"/>
                <w:lang w:val="pl-Pl"/>
              </w:rPr>
              <w:t xml:space="preserve"> 3 maja.</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i ocenia projekty naprawy Rzeczypospolitej w I poł. XVIII w., w tym: Stanisława Leszczyńskiego, Stanisława Konarskiego;</w:t>
            </w:r>
          </w:p>
          <w:p>
            <w:pPr>
              <w:spacing w:before="25" w:after="0"/>
              <w:ind w:left="0"/>
              <w:jc w:val="left"/>
              <w:textAlignment w:val="auto"/>
            </w:pPr>
            <w:r>
              <w:rPr>
                <w:rFonts w:ascii="Times New Roman"/>
                <w:b w:val="false"/>
                <w:i w:val="false"/>
                <w:color w:val="000000"/>
                <w:sz w:val="24"/>
                <w:lang w:val="pl-Pl"/>
              </w:rPr>
              <w:t>2) ocenia znaczenie polsko-saskiej unii personalnej i rolę panujących;</w:t>
            </w:r>
          </w:p>
          <w:p>
            <w:pPr>
              <w:spacing w:before="25" w:after="0"/>
              <w:ind w:left="0"/>
              <w:jc w:val="left"/>
              <w:textAlignment w:val="auto"/>
            </w:pPr>
            <w:r>
              <w:rPr>
                <w:rFonts w:ascii="Times New Roman"/>
                <w:b w:val="false"/>
                <w:i w:val="false"/>
                <w:color w:val="000000"/>
                <w:sz w:val="24"/>
                <w:lang w:val="pl-Pl"/>
              </w:rPr>
              <w:t>3) wyjaśnia znaczenie konfederacji barskiej;</w:t>
            </w:r>
          </w:p>
          <w:p>
            <w:pPr>
              <w:spacing w:before="25" w:after="0"/>
              <w:ind w:left="0"/>
              <w:jc w:val="left"/>
              <w:textAlignment w:val="auto"/>
            </w:pPr>
            <w:r>
              <w:rPr>
                <w:rFonts w:ascii="Times New Roman"/>
                <w:b w:val="false"/>
                <w:i w:val="false"/>
                <w:color w:val="000000"/>
                <w:sz w:val="24"/>
                <w:lang w:val="pl-Pl"/>
              </w:rPr>
              <w:t>4) charakteryzuje położenie międzynarodowe i sytuację wewnętrzną Rzeczypospolitej po pierwszym rozbiorze;</w:t>
            </w:r>
          </w:p>
          <w:p>
            <w:pPr>
              <w:spacing w:before="25" w:after="0"/>
              <w:ind w:left="0"/>
              <w:jc w:val="left"/>
              <w:textAlignment w:val="auto"/>
            </w:pPr>
            <w:r>
              <w:rPr>
                <w:rFonts w:ascii="Times New Roman"/>
                <w:b w:val="false"/>
                <w:i w:val="false"/>
                <w:color w:val="000000"/>
                <w:sz w:val="24"/>
                <w:lang w:val="pl-Pl"/>
              </w:rPr>
              <w:t>5) porównuje polskie rozwiązania konstytucyjne z amerykańskimi i francuskimi.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XXVII. Upadek Rzeczypospolitej (wojna z Rosją i powstanie kościuszkowskie).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wpływ konfederacji targowickiej na wybuch wojny z Rosją;</w:t>
            </w:r>
          </w:p>
          <w:p>
            <w:pPr>
              <w:spacing w:before="25" w:after="0"/>
              <w:ind w:left="0"/>
              <w:jc w:val="left"/>
              <w:textAlignment w:val="auto"/>
            </w:pPr>
            <w:r>
              <w:rPr>
                <w:rFonts w:ascii="Times New Roman"/>
                <w:b w:val="false"/>
                <w:i w:val="false"/>
                <w:color w:val="000000"/>
                <w:sz w:val="24"/>
                <w:lang w:val="pl-Pl"/>
              </w:rPr>
              <w:t>2) charakteryzuje przebieg powstania kościuszkowskiego, z uwzględnieniem roli jego przywódców;</w:t>
            </w:r>
          </w:p>
          <w:p>
            <w:pPr>
              <w:spacing w:before="25" w:after="0"/>
              <w:ind w:left="0"/>
              <w:jc w:val="left"/>
              <w:textAlignment w:val="auto"/>
            </w:pPr>
            <w:r>
              <w:rPr>
                <w:rFonts w:ascii="Times New Roman"/>
                <w:b w:val="false"/>
                <w:i w:val="false"/>
                <w:color w:val="000000"/>
                <w:sz w:val="24"/>
                <w:lang w:val="pl-Pl"/>
              </w:rPr>
              <w:t>3) opisuje zasięg terytorialny drugiego i trzeciego rozbioru Rzeczypospolitej;</w:t>
            </w:r>
          </w:p>
          <w:p>
            <w:pPr>
              <w:spacing w:before="25" w:after="0"/>
              <w:ind w:left="0"/>
              <w:jc w:val="left"/>
              <w:textAlignment w:val="auto"/>
            </w:pPr>
            <w:r>
              <w:rPr>
                <w:rFonts w:ascii="Times New Roman"/>
                <w:b w:val="false"/>
                <w:i w:val="false"/>
                <w:color w:val="000000"/>
                <w:sz w:val="24"/>
                <w:lang w:val="pl-Pl"/>
              </w:rPr>
              <w:t>4) przedstawia przyczyny upadku Rzeczypospolitej w XVIII w.;</w:t>
            </w:r>
          </w:p>
          <w:p>
            <w:pPr>
              <w:spacing w:before="25" w:after="0"/>
              <w:ind w:left="0"/>
              <w:jc w:val="left"/>
              <w:textAlignment w:val="auto"/>
            </w:pPr>
            <w:r>
              <w:rPr>
                <w:rFonts w:ascii="Times New Roman"/>
                <w:b w:val="false"/>
                <w:i w:val="false"/>
                <w:color w:val="000000"/>
                <w:sz w:val="24"/>
                <w:lang w:val="pl-Pl"/>
              </w:rPr>
              <w:t>5) zestawia najważniejsze wydarzenia z dziejów Rzeczypospolitej w XVIII w. z wydarzeniami w Europie i na świecie.</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 xml:space="preserve">1) przedstawia przebieg wojny w obronie </w:t>
            </w:r>
            <w:r>
              <w:rPr>
                <w:rFonts w:ascii="Times New Roman"/>
                <w:b w:val="false"/>
                <w:i w:val="false"/>
                <w:color w:val="1b1b1b"/>
                <w:sz w:val="24"/>
                <w:lang w:val="pl-Pl"/>
              </w:rPr>
              <w:t>Konstytucji</w:t>
            </w:r>
            <w:r>
              <w:rPr>
                <w:rFonts w:ascii="Times New Roman"/>
                <w:b w:val="false"/>
                <w:i w:val="false"/>
                <w:color w:val="000000"/>
                <w:sz w:val="24"/>
                <w:lang w:val="pl-Pl"/>
              </w:rPr>
              <w:t xml:space="preserve"> 3 maja, z uwzględnieniem roli dowódców;</w:t>
            </w:r>
          </w:p>
          <w:p>
            <w:pPr>
              <w:spacing w:before="25" w:after="0"/>
              <w:ind w:left="0"/>
              <w:jc w:val="left"/>
              <w:textAlignment w:val="auto"/>
            </w:pPr>
            <w:r>
              <w:rPr>
                <w:rFonts w:ascii="Times New Roman"/>
                <w:b w:val="false"/>
                <w:i w:val="false"/>
                <w:color w:val="000000"/>
                <w:sz w:val="24"/>
                <w:lang w:val="pl-Pl"/>
              </w:rPr>
              <w:t>2) ocenia postać Tadeusza Kościuszki jako pierwszego polskiego nowożytnego bohatera narodowego;</w:t>
            </w:r>
          </w:p>
          <w:p>
            <w:pPr>
              <w:spacing w:before="25" w:after="0"/>
              <w:ind w:left="0"/>
              <w:jc w:val="left"/>
              <w:textAlignment w:val="auto"/>
            </w:pPr>
            <w:r>
              <w:rPr>
                <w:rFonts w:ascii="Times New Roman"/>
                <w:b w:val="false"/>
                <w:i w:val="false"/>
                <w:color w:val="000000"/>
                <w:sz w:val="24"/>
                <w:lang w:val="pl-Pl"/>
              </w:rPr>
              <w:t>3) porównuje politykę państw zaborczych na zagarniętych ziemiach Rzeczypospolitej;</w:t>
            </w:r>
          </w:p>
          <w:p>
            <w:pPr>
              <w:spacing w:before="25" w:after="0"/>
              <w:ind w:left="0"/>
              <w:jc w:val="left"/>
              <w:textAlignment w:val="auto"/>
            </w:pPr>
            <w:r>
              <w:rPr>
                <w:rFonts w:ascii="Times New Roman"/>
                <w:b w:val="false"/>
                <w:i w:val="false"/>
                <w:color w:val="000000"/>
                <w:sz w:val="24"/>
                <w:lang w:val="pl-Pl"/>
              </w:rPr>
              <w:t>4) charakteryzuje wewnętrzne i zewnętrzne przyczyny upadku Rzeczypospolitej w XVIII 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XXVIII. Kultura doby oświecenia w Rzeczypospolitej. Uczeń:</w:t>
            </w:r>
          </w:p>
        </w:tc>
      </w:tr>
      <w:tr>
        <w:trPr>
          <w:trHeight w:val="204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rozpoznaje dokonania przedstawicieli polskiego oświecenia w dziedzinie kultury;</w:t>
            </w:r>
          </w:p>
          <w:p>
            <w:pPr>
              <w:spacing w:before="25" w:after="0"/>
              <w:ind w:left="0"/>
              <w:jc w:val="left"/>
              <w:textAlignment w:val="auto"/>
            </w:pPr>
            <w:r>
              <w:rPr>
                <w:rFonts w:ascii="Times New Roman"/>
                <w:b w:val="false"/>
                <w:i w:val="false"/>
                <w:color w:val="000000"/>
                <w:sz w:val="24"/>
                <w:lang w:val="pl-Pl"/>
              </w:rPr>
              <w:t>2) rozpoznaje i charakteryzuje najważniejsze zabytki architektury i sztuki doby oświecenia w Polsce;</w:t>
            </w:r>
          </w:p>
          <w:p>
            <w:pPr>
              <w:spacing w:before="25" w:after="0"/>
              <w:ind w:left="0"/>
              <w:jc w:val="left"/>
              <w:textAlignment w:val="auto"/>
            </w:pPr>
            <w:r>
              <w:rPr>
                <w:rFonts w:ascii="Times New Roman"/>
                <w:b w:val="false"/>
                <w:i w:val="false"/>
                <w:color w:val="000000"/>
                <w:sz w:val="24"/>
                <w:lang w:val="pl-Pl"/>
              </w:rPr>
              <w:t>3) omawia rolę instytucji oświeceniowych (Komisja Edukacji Narodowej, Biblioteka Załuskich, teatr, czasopiśmiennictwo).</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związki oświecenia polskiego z europejskim;</w:t>
            </w:r>
          </w:p>
          <w:p>
            <w:pPr>
              <w:spacing w:before="25" w:after="0"/>
              <w:ind w:left="0"/>
              <w:jc w:val="left"/>
              <w:textAlignment w:val="auto"/>
            </w:pPr>
            <w:r>
              <w:rPr>
                <w:rFonts w:ascii="Times New Roman"/>
                <w:b w:val="false"/>
                <w:i w:val="false"/>
                <w:color w:val="000000"/>
                <w:sz w:val="24"/>
                <w:lang w:val="pl-Pl"/>
              </w:rPr>
              <w:t>2) omawia i ocenia dorobek piśmiennictwa oświeceniowego w służbie Rzeczypospolitej (Hugo Kołłątaja, Stanisława Staszica);</w:t>
            </w:r>
          </w:p>
          <w:p>
            <w:pPr>
              <w:spacing w:before="25" w:after="0"/>
              <w:ind w:left="0"/>
              <w:jc w:val="left"/>
              <w:textAlignment w:val="auto"/>
            </w:pPr>
            <w:r>
              <w:rPr>
                <w:rFonts w:ascii="Times New Roman"/>
                <w:b w:val="false"/>
                <w:i w:val="false"/>
                <w:color w:val="000000"/>
                <w:sz w:val="24"/>
                <w:lang w:val="pl-Pl"/>
              </w:rPr>
              <w:t>3) omawia rolę Stanisława Augusta jako mecenasa sztuki.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XXIX. Epoka napoleońska.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walkę Francji o dominację w Europie;</w:t>
            </w:r>
          </w:p>
          <w:p>
            <w:pPr>
              <w:spacing w:before="25" w:after="0"/>
              <w:ind w:left="0"/>
              <w:jc w:val="left"/>
              <w:textAlignment w:val="auto"/>
            </w:pPr>
            <w:r>
              <w:rPr>
                <w:rFonts w:ascii="Times New Roman"/>
                <w:b w:val="false"/>
                <w:i w:val="false"/>
                <w:color w:val="000000"/>
                <w:sz w:val="24"/>
                <w:lang w:val="pl-Pl"/>
              </w:rPr>
              <w:t>2) przedstawia sukcesy i porażki wewnętrznej polityki Napoleona;</w:t>
            </w:r>
          </w:p>
          <w:p>
            <w:pPr>
              <w:spacing w:before="25" w:after="0"/>
              <w:ind w:left="0"/>
              <w:jc w:val="left"/>
              <w:textAlignment w:val="auto"/>
            </w:pPr>
            <w:r>
              <w:rPr>
                <w:rFonts w:ascii="Times New Roman"/>
                <w:b w:val="false"/>
                <w:i w:val="false"/>
                <w:color w:val="000000"/>
                <w:sz w:val="24"/>
                <w:lang w:val="pl-Pl"/>
              </w:rPr>
              <w:t>3) przedstawia przykłady zaangażowania się Polaków po stronie Napoleona,</w:t>
            </w:r>
          </w:p>
          <w:p>
            <w:pPr>
              <w:spacing w:before="25" w:after="0"/>
              <w:ind w:left="0"/>
              <w:jc w:val="left"/>
              <w:textAlignment w:val="auto"/>
            </w:pPr>
            <w:r>
              <w:rPr>
                <w:rFonts w:ascii="Times New Roman"/>
                <w:b w:val="false"/>
                <w:i w:val="false"/>
                <w:color w:val="000000"/>
                <w:sz w:val="24"/>
                <w:lang w:val="pl-Pl"/>
              </w:rPr>
              <w:t>z uwzględnieniem Legionów Polskich we Włoszech;</w:t>
            </w:r>
          </w:p>
          <w:p>
            <w:pPr>
              <w:spacing w:before="25" w:after="0"/>
              <w:ind w:left="0"/>
              <w:jc w:val="left"/>
              <w:textAlignment w:val="auto"/>
            </w:pPr>
            <w:r>
              <w:rPr>
                <w:rFonts w:ascii="Times New Roman"/>
                <w:b w:val="false"/>
                <w:i w:val="false"/>
                <w:color w:val="000000"/>
                <w:sz w:val="24"/>
                <w:lang w:val="pl-Pl"/>
              </w:rPr>
              <w:t>4) charakteryzuje genezę, ustrój i dzieje Księstwa Warszawskiego;</w:t>
            </w:r>
          </w:p>
          <w:p>
            <w:pPr>
              <w:spacing w:before="25" w:after="0"/>
              <w:ind w:left="0"/>
              <w:jc w:val="left"/>
              <w:textAlignment w:val="auto"/>
            </w:pPr>
            <w:r>
              <w:rPr>
                <w:rFonts w:ascii="Times New Roman"/>
                <w:b w:val="false"/>
                <w:i w:val="false"/>
                <w:color w:val="000000"/>
                <w:sz w:val="24"/>
                <w:lang w:val="pl-Pl"/>
              </w:rPr>
              <w:t>5) ocenia znaczenie epoki napoleońskiej dla losów Francji i Europy.</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wyodrębnia etapy ekspansji Francji i omawia proces tworzenia kolejnych antynapoleońskich koalicji;</w:t>
            </w:r>
          </w:p>
          <w:p>
            <w:pPr>
              <w:spacing w:before="25" w:after="0"/>
              <w:ind w:left="0"/>
              <w:jc w:val="left"/>
              <w:textAlignment w:val="auto"/>
            </w:pPr>
            <w:r>
              <w:rPr>
                <w:rFonts w:ascii="Times New Roman"/>
                <w:b w:val="false"/>
                <w:i w:val="false"/>
                <w:color w:val="000000"/>
                <w:sz w:val="24"/>
                <w:lang w:val="pl-Pl"/>
              </w:rPr>
              <w:t>2) przedstawia przebieg wojny 1809 r. na ziemiach polskich;</w:t>
            </w:r>
          </w:p>
          <w:p>
            <w:pPr>
              <w:spacing w:before="25" w:after="0"/>
              <w:ind w:left="0"/>
              <w:jc w:val="left"/>
              <w:textAlignment w:val="auto"/>
            </w:pPr>
            <w:r>
              <w:rPr>
                <w:rFonts w:ascii="Times New Roman"/>
                <w:b w:val="false"/>
                <w:i w:val="false"/>
                <w:color w:val="000000"/>
                <w:sz w:val="24"/>
                <w:lang w:val="pl-Pl"/>
              </w:rPr>
              <w:t>3) ocenia postać księcia Józefa Poniatowskiego;</w:t>
            </w:r>
          </w:p>
          <w:p>
            <w:pPr>
              <w:spacing w:before="25" w:after="0"/>
              <w:ind w:left="0"/>
              <w:jc w:val="left"/>
              <w:textAlignment w:val="auto"/>
            </w:pPr>
            <w:r>
              <w:rPr>
                <w:rFonts w:ascii="Times New Roman"/>
                <w:b w:val="false"/>
                <w:i w:val="false"/>
                <w:color w:val="000000"/>
                <w:sz w:val="24"/>
                <w:lang w:val="pl-Pl"/>
              </w:rPr>
              <w:t>4) ocenia stosunek Napoleona do sprawy polskiej.</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 Europa i świat po kongresie wiedeńskim.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decyzje kongresu wiedeńskiego w odniesieniu do Europy i świata, z uwzględnieniem podziału ziem polskich;</w:t>
            </w:r>
          </w:p>
          <w:p>
            <w:pPr>
              <w:spacing w:before="25" w:after="0"/>
              <w:ind w:left="0"/>
              <w:jc w:val="left"/>
              <w:textAlignment w:val="auto"/>
            </w:pPr>
            <w:r>
              <w:rPr>
                <w:rFonts w:ascii="Times New Roman"/>
                <w:b w:val="false"/>
                <w:i w:val="false"/>
                <w:color w:val="000000"/>
                <w:sz w:val="24"/>
                <w:lang w:val="pl-Pl"/>
              </w:rPr>
              <w:t>2) opisuje funkcjonowanie systemu wiedeńskiego i charakteryzuje próby jego podważenia;</w:t>
            </w:r>
          </w:p>
          <w:p>
            <w:pPr>
              <w:spacing w:before="25" w:after="0"/>
              <w:ind w:left="0"/>
              <w:jc w:val="left"/>
              <w:textAlignment w:val="auto"/>
            </w:pPr>
            <w:r>
              <w:rPr>
                <w:rFonts w:ascii="Times New Roman"/>
                <w:b w:val="false"/>
                <w:i w:val="false"/>
                <w:color w:val="000000"/>
                <w:sz w:val="24"/>
                <w:lang w:val="pl-Pl"/>
              </w:rPr>
              <w:t>3) przedstawia przebieg rewolucji przemysłowej w Europie i Stanach Zjednoczonych oraz wskazuje jej najważniejsze konsekwencje społeczno-gospodarcze;</w:t>
            </w:r>
          </w:p>
          <w:p>
            <w:pPr>
              <w:spacing w:before="25" w:after="0"/>
              <w:ind w:left="0"/>
              <w:jc w:val="left"/>
              <w:textAlignment w:val="auto"/>
            </w:pPr>
            <w:r>
              <w:rPr>
                <w:rFonts w:ascii="Times New Roman"/>
                <w:b w:val="false"/>
                <w:i w:val="false"/>
                <w:color w:val="000000"/>
                <w:sz w:val="24"/>
                <w:lang w:val="pl-Pl"/>
              </w:rPr>
              <w:t>4) omawia najważniejsze prądy kulturowe oraz nurty ideowe I poł. XIX wieku, uwzględniając ich przedstawicieli;</w:t>
            </w:r>
          </w:p>
          <w:p>
            <w:pPr>
              <w:spacing w:before="25" w:after="0"/>
              <w:ind w:left="0"/>
              <w:jc w:val="left"/>
              <w:textAlignment w:val="auto"/>
            </w:pPr>
            <w:r>
              <w:rPr>
                <w:rFonts w:ascii="Times New Roman"/>
                <w:b w:val="false"/>
                <w:i w:val="false"/>
                <w:color w:val="000000"/>
                <w:sz w:val="24"/>
                <w:lang w:val="pl-Pl"/>
              </w:rPr>
              <w:t>5) wyjaśnia genezę i skutki Wiosny Ludów;</w:t>
            </w:r>
          </w:p>
          <w:p>
            <w:pPr>
              <w:spacing w:before="25" w:after="0"/>
              <w:ind w:left="0"/>
              <w:jc w:val="left"/>
              <w:textAlignment w:val="auto"/>
            </w:pPr>
            <w:r>
              <w:rPr>
                <w:rFonts w:ascii="Times New Roman"/>
                <w:b w:val="false"/>
                <w:i w:val="false"/>
                <w:color w:val="000000"/>
                <w:sz w:val="24"/>
                <w:lang w:val="pl-Pl"/>
              </w:rPr>
              <w:t>6) charakteryzuje wojnę krymską i jej następstwa.</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rolę Świętego Przymierza;</w:t>
            </w:r>
          </w:p>
          <w:p>
            <w:pPr>
              <w:spacing w:before="25" w:after="0"/>
              <w:ind w:left="0"/>
              <w:jc w:val="left"/>
              <w:textAlignment w:val="auto"/>
            </w:pPr>
            <w:r>
              <w:rPr>
                <w:rFonts w:ascii="Times New Roman"/>
                <w:b w:val="false"/>
                <w:i w:val="false"/>
                <w:color w:val="000000"/>
                <w:sz w:val="24"/>
                <w:lang w:val="pl-Pl"/>
              </w:rPr>
              <w:t>2) charakteryzuje ruchy społeczne</w:t>
            </w:r>
          </w:p>
          <w:p>
            <w:pPr>
              <w:spacing w:before="25" w:after="0"/>
              <w:ind w:left="0"/>
              <w:jc w:val="left"/>
              <w:textAlignment w:val="auto"/>
            </w:pPr>
            <w:r>
              <w:rPr>
                <w:rFonts w:ascii="Times New Roman"/>
                <w:b w:val="false"/>
                <w:i w:val="false"/>
                <w:color w:val="000000"/>
                <w:sz w:val="24"/>
                <w:lang w:val="pl-Pl"/>
              </w:rPr>
              <w:t>i niepodległościowe w I poł. XIX w.;</w:t>
            </w:r>
          </w:p>
          <w:p>
            <w:pPr>
              <w:spacing w:before="25" w:after="0"/>
              <w:ind w:left="0"/>
              <w:jc w:val="left"/>
              <w:textAlignment w:val="auto"/>
            </w:pPr>
            <w:r>
              <w:rPr>
                <w:rFonts w:ascii="Times New Roman"/>
                <w:b w:val="false"/>
                <w:i w:val="false"/>
                <w:color w:val="000000"/>
                <w:sz w:val="24"/>
                <w:lang w:val="pl-Pl"/>
              </w:rPr>
              <w:t>3) charakteryzuje proces powstawania niepodległych państw w Ameryce Łacińskiej;</w:t>
            </w:r>
          </w:p>
          <w:p>
            <w:pPr>
              <w:spacing w:before="25" w:after="0"/>
              <w:ind w:left="0"/>
              <w:jc w:val="left"/>
              <w:textAlignment w:val="auto"/>
            </w:pPr>
            <w:r>
              <w:rPr>
                <w:rFonts w:ascii="Times New Roman"/>
                <w:b w:val="false"/>
                <w:i w:val="false"/>
                <w:color w:val="000000"/>
                <w:sz w:val="24"/>
                <w:lang w:val="pl-Pl"/>
              </w:rPr>
              <w:t>4) wyjaśnia założenia doktryny Monroe;</w:t>
            </w:r>
          </w:p>
          <w:p>
            <w:pPr>
              <w:spacing w:before="25" w:after="0"/>
              <w:ind w:left="0"/>
              <w:jc w:val="left"/>
              <w:textAlignment w:val="auto"/>
            </w:pPr>
            <w:r>
              <w:rPr>
                <w:rFonts w:ascii="Times New Roman"/>
                <w:b w:val="false"/>
                <w:i w:val="false"/>
                <w:color w:val="000000"/>
                <w:sz w:val="24"/>
                <w:lang w:val="pl-Pl"/>
              </w:rPr>
              <w:t>5) charakteryzuje przebieg Wiosny</w:t>
            </w:r>
          </w:p>
          <w:p>
            <w:pPr>
              <w:spacing w:before="25" w:after="0"/>
              <w:ind w:left="0"/>
              <w:jc w:val="left"/>
              <w:textAlignment w:val="auto"/>
            </w:pPr>
            <w:r>
              <w:rPr>
                <w:rFonts w:ascii="Times New Roman"/>
                <w:b w:val="false"/>
                <w:i w:val="false"/>
                <w:color w:val="000000"/>
                <w:sz w:val="24"/>
                <w:lang w:val="pl-Pl"/>
              </w:rPr>
              <w:t>Ludów w Europie.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XXXI. Ziemie polskie i ich mieszkańcy w latach 1815-1848.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sytuację polityczną, społeczno-gospodarczą i kulturową Królestwa Polskiego, ziem zabranych, zaboru pruskiego i austriackiego;</w:t>
            </w:r>
          </w:p>
          <w:p>
            <w:pPr>
              <w:spacing w:before="25" w:after="0"/>
              <w:ind w:left="0"/>
              <w:jc w:val="left"/>
              <w:textAlignment w:val="auto"/>
            </w:pPr>
            <w:r>
              <w:rPr>
                <w:rFonts w:ascii="Times New Roman"/>
                <w:b w:val="false"/>
                <w:i w:val="false"/>
                <w:color w:val="000000"/>
                <w:sz w:val="24"/>
                <w:lang w:val="pl-Pl"/>
              </w:rPr>
              <w:t>2) wyjaśnia genezę powstania listopadowego i opisuje jego następstwa;</w:t>
            </w:r>
          </w:p>
          <w:p>
            <w:pPr>
              <w:spacing w:before="25" w:after="0"/>
              <w:ind w:left="0"/>
              <w:jc w:val="left"/>
              <w:textAlignment w:val="auto"/>
            </w:pPr>
            <w:r>
              <w:rPr>
                <w:rFonts w:ascii="Times New Roman"/>
                <w:b w:val="false"/>
                <w:i w:val="false"/>
                <w:color w:val="000000"/>
                <w:sz w:val="24"/>
                <w:lang w:val="pl-Pl"/>
              </w:rPr>
              <w:t>3) opisuje działania władz powstańczych, charakter toczonych walk oraz międzynarodową reakcję na powstanie;</w:t>
            </w:r>
          </w:p>
          <w:p>
            <w:pPr>
              <w:spacing w:before="25" w:after="0"/>
              <w:ind w:left="0"/>
              <w:jc w:val="left"/>
              <w:textAlignment w:val="auto"/>
            </w:pPr>
            <w:r>
              <w:rPr>
                <w:rFonts w:ascii="Times New Roman"/>
                <w:b w:val="false"/>
                <w:i w:val="false"/>
                <w:color w:val="000000"/>
                <w:sz w:val="24"/>
                <w:lang w:val="pl-Pl"/>
              </w:rPr>
              <w:t>4) wyjaśnia okoliczności wybuchu powstania krakowskiego i opisuje jego skutki, z uwzględnieniem tzw. rabacji galicyjskiej;</w:t>
            </w:r>
          </w:p>
          <w:p>
            <w:pPr>
              <w:spacing w:before="25" w:after="0"/>
              <w:ind w:left="0"/>
              <w:jc w:val="left"/>
              <w:textAlignment w:val="auto"/>
            </w:pPr>
            <w:r>
              <w:rPr>
                <w:rFonts w:ascii="Times New Roman"/>
                <w:b w:val="false"/>
                <w:i w:val="false"/>
                <w:color w:val="000000"/>
                <w:sz w:val="24"/>
                <w:lang w:val="pl-Pl"/>
              </w:rPr>
              <w:t>5) opisuje następstwa Wiosny Ludów na ziemiach polskich i przedstawia udział Polaków w Wiośnie Ludów w Europie;</w:t>
            </w:r>
          </w:p>
          <w:p>
            <w:pPr>
              <w:spacing w:before="25" w:after="0"/>
              <w:ind w:left="0"/>
              <w:jc w:val="left"/>
              <w:textAlignment w:val="auto"/>
            </w:pPr>
            <w:r>
              <w:rPr>
                <w:rFonts w:ascii="Times New Roman"/>
                <w:b w:val="false"/>
                <w:i w:val="false"/>
                <w:color w:val="000000"/>
                <w:sz w:val="24"/>
                <w:lang w:val="pl-Pl"/>
              </w:rPr>
              <w:t>6) rozpoznaje i charakteryzuje dorobek kultury polskiej I poł. XIX 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ruch spiskowy na ziemiach polskich;</w:t>
            </w:r>
          </w:p>
          <w:p>
            <w:pPr>
              <w:spacing w:before="25" w:after="0"/>
              <w:ind w:left="0"/>
              <w:jc w:val="left"/>
              <w:textAlignment w:val="auto"/>
            </w:pPr>
            <w:r>
              <w:rPr>
                <w:rFonts w:ascii="Times New Roman"/>
                <w:b w:val="false"/>
                <w:i w:val="false"/>
                <w:color w:val="000000"/>
                <w:sz w:val="24"/>
                <w:lang w:val="pl-Pl"/>
              </w:rPr>
              <w:t>2) prezentuje oceny polskiej historiografii dotyczące powstania listopadowego i roli jego przywódców;</w:t>
            </w:r>
          </w:p>
          <w:p>
            <w:pPr>
              <w:spacing w:before="25" w:after="0"/>
              <w:ind w:left="0"/>
              <w:jc w:val="left"/>
              <w:textAlignment w:val="auto"/>
            </w:pPr>
            <w:r>
              <w:rPr>
                <w:rFonts w:ascii="Times New Roman"/>
                <w:b w:val="false"/>
                <w:i w:val="false"/>
                <w:color w:val="000000"/>
                <w:sz w:val="24"/>
                <w:lang w:val="pl-Pl"/>
              </w:rPr>
              <w:t>3) wyjaśnia przyczyny i charakter przemian społecznych i gospodarczych na ziemiach polskich w I poł. XIX w.;</w:t>
            </w:r>
          </w:p>
          <w:p>
            <w:pPr>
              <w:spacing w:before="25" w:after="0"/>
              <w:ind w:left="0"/>
              <w:jc w:val="left"/>
              <w:textAlignment w:val="auto"/>
            </w:pPr>
            <w:r>
              <w:rPr>
                <w:rFonts w:ascii="Times New Roman"/>
                <w:b w:val="false"/>
                <w:i w:val="false"/>
                <w:color w:val="000000"/>
                <w:sz w:val="24"/>
                <w:lang w:val="pl-Pl"/>
              </w:rPr>
              <w:t>4) porównuje programy głównych obozów Wielkiej Emigracji, rozpoznając ich przedstawicieli;</w:t>
            </w:r>
          </w:p>
          <w:p>
            <w:pPr>
              <w:spacing w:before="25" w:after="0"/>
              <w:ind w:left="0"/>
              <w:jc w:val="left"/>
              <w:textAlignment w:val="auto"/>
            </w:pPr>
            <w:r>
              <w:rPr>
                <w:rFonts w:ascii="Times New Roman"/>
                <w:b w:val="false"/>
                <w:i w:val="false"/>
                <w:color w:val="000000"/>
                <w:sz w:val="24"/>
                <w:lang w:val="pl-Pl"/>
              </w:rPr>
              <w:t>5) charakteryzuje różnice między klasycyzmem i romantyzmem.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XXXII. Powstanie styczniowe i jego następstwa.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genezę powstania styczniowego i opisuje jego następstwa;</w:t>
            </w:r>
          </w:p>
          <w:p>
            <w:pPr>
              <w:spacing w:before="25" w:after="0"/>
              <w:ind w:left="0"/>
              <w:jc w:val="left"/>
              <w:textAlignment w:val="auto"/>
            </w:pPr>
            <w:r>
              <w:rPr>
                <w:rFonts w:ascii="Times New Roman"/>
                <w:b w:val="false"/>
                <w:i w:val="false"/>
                <w:color w:val="000000"/>
                <w:sz w:val="24"/>
                <w:lang w:val="pl-Pl"/>
              </w:rPr>
              <w:t>2) opisuje działania władz powstańczych, charakter toczonych walk oraz międzynarodową reakcję na powstanie;</w:t>
            </w:r>
          </w:p>
          <w:p>
            <w:pPr>
              <w:spacing w:before="25" w:after="0"/>
              <w:ind w:left="0"/>
              <w:jc w:val="left"/>
              <w:textAlignment w:val="auto"/>
            </w:pPr>
            <w:r>
              <w:rPr>
                <w:rFonts w:ascii="Times New Roman"/>
                <w:b w:val="false"/>
                <w:i w:val="false"/>
                <w:color w:val="000000"/>
                <w:sz w:val="24"/>
                <w:lang w:val="pl-Pl"/>
              </w:rPr>
              <w:t>3) charakteryzuje organizację polskiego państwa podziemnego w okresie powstania styczniowego, z uwzględnieniem roli jego przywódców, w tym Romualda Traugutta;</w:t>
            </w:r>
          </w:p>
          <w:p>
            <w:pPr>
              <w:spacing w:before="25" w:after="0"/>
              <w:ind w:left="0"/>
              <w:jc w:val="left"/>
              <w:textAlignment w:val="auto"/>
            </w:pPr>
            <w:r>
              <w:rPr>
                <w:rFonts w:ascii="Times New Roman"/>
                <w:b w:val="false"/>
                <w:i w:val="false"/>
                <w:color w:val="000000"/>
                <w:sz w:val="24"/>
                <w:lang w:val="pl-Pl"/>
              </w:rPr>
              <w:t>4) przedstawia problem uwłaszczenia chłopów w zaborze rosyjskim oraz porównuje z procesem uwłaszczeniowym w pozostałych zaborach.</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znaczenie powstania styczniowego dla kształtowania się nowoczesnego narodu polskiego;</w:t>
            </w:r>
          </w:p>
          <w:p>
            <w:pPr>
              <w:spacing w:before="25" w:after="0"/>
              <w:ind w:left="0"/>
              <w:jc w:val="left"/>
              <w:textAlignment w:val="auto"/>
            </w:pPr>
            <w:r>
              <w:rPr>
                <w:rFonts w:ascii="Times New Roman"/>
                <w:b w:val="false"/>
                <w:i w:val="false"/>
                <w:color w:val="000000"/>
                <w:sz w:val="24"/>
                <w:lang w:val="pl-Pl"/>
              </w:rPr>
              <w:t>2) opisuje przykłady działalności Polaków w czasie zesłania na Syberii.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XXXIII. Europa i świat w II połowie XIX i na początku XX wieku.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porównuje procesy zjednoczeniowe Włoch i Niemiec w XIX w.;</w:t>
            </w:r>
          </w:p>
          <w:p>
            <w:pPr>
              <w:spacing w:before="25" w:after="0"/>
              <w:ind w:left="0"/>
              <w:jc w:val="left"/>
              <w:textAlignment w:val="auto"/>
            </w:pPr>
            <w:r>
              <w:rPr>
                <w:rFonts w:ascii="Times New Roman"/>
                <w:b w:val="false"/>
                <w:i w:val="false"/>
                <w:color w:val="000000"/>
                <w:sz w:val="24"/>
                <w:lang w:val="pl-Pl"/>
              </w:rPr>
              <w:t>2) wyjaśnia przyczyny i skutki wojny secesyjnej w Stanach Zjednoczonych;</w:t>
            </w:r>
          </w:p>
          <w:p>
            <w:pPr>
              <w:spacing w:before="25" w:after="0"/>
              <w:ind w:left="0"/>
              <w:jc w:val="left"/>
              <w:textAlignment w:val="auto"/>
            </w:pPr>
            <w:r>
              <w:rPr>
                <w:rFonts w:ascii="Times New Roman"/>
                <w:b w:val="false"/>
                <w:i w:val="false"/>
                <w:color w:val="000000"/>
                <w:sz w:val="24"/>
                <w:lang w:val="pl-Pl"/>
              </w:rPr>
              <w:t>3) omawia przyczyny, zasięg i następstwa ekspansji kolonialnej państw europejskich, Stanów Zjednoczonych i Japonii.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podział polityczny świata u schyłku XIX w.;</w:t>
            </w:r>
          </w:p>
          <w:p>
            <w:pPr>
              <w:spacing w:before="25" w:after="0"/>
              <w:ind w:left="0"/>
              <w:jc w:val="left"/>
              <w:textAlignment w:val="auto"/>
            </w:pPr>
            <w:r>
              <w:rPr>
                <w:rFonts w:ascii="Times New Roman"/>
                <w:b w:val="false"/>
                <w:i w:val="false"/>
                <w:color w:val="000000"/>
                <w:sz w:val="24"/>
                <w:lang w:val="pl-Pl"/>
              </w:rPr>
              <w:t>2) przedstawia reformy wewnętrzne w państwach zaborczych w II połowie XIX i na początku XX wieku;</w:t>
            </w:r>
          </w:p>
          <w:p>
            <w:pPr>
              <w:spacing w:before="25" w:after="0"/>
              <w:ind w:left="0"/>
              <w:jc w:val="left"/>
              <w:textAlignment w:val="auto"/>
            </w:pPr>
            <w:r>
              <w:rPr>
                <w:rFonts w:ascii="Times New Roman"/>
                <w:b w:val="false"/>
                <w:i w:val="false"/>
                <w:color w:val="000000"/>
                <w:sz w:val="24"/>
                <w:lang w:val="pl-Pl"/>
              </w:rPr>
              <w:t>3) charakteryzuje proces modernizacji Japonii.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XXXIV. Przemiany gospodarcze i społeczne. Nowe prądy ideowe.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przemiany gospodarcze w Europie i świecie, wymienia najważniejsze odkrycia naukowe i dokonania techniczne; charakteryzuje procesy migracyjne;</w:t>
            </w:r>
          </w:p>
          <w:p>
            <w:pPr>
              <w:spacing w:before="25" w:after="0"/>
              <w:ind w:left="0"/>
              <w:jc w:val="left"/>
              <w:textAlignment w:val="auto"/>
            </w:pPr>
            <w:r>
              <w:rPr>
                <w:rFonts w:ascii="Times New Roman"/>
                <w:b w:val="false"/>
                <w:i w:val="false"/>
                <w:color w:val="000000"/>
                <w:sz w:val="24"/>
                <w:lang w:val="pl-Pl"/>
              </w:rPr>
              <w:t>2) charakteryzuje nowe prądy ideowe i kulturowe, ruch emancypacyjny kobiet, przemiany obyczajowe i początki kultury masowej;</w:t>
            </w:r>
          </w:p>
          <w:p>
            <w:pPr>
              <w:spacing w:before="25" w:after="0"/>
              <w:ind w:left="0"/>
              <w:jc w:val="left"/>
              <w:textAlignment w:val="auto"/>
            </w:pPr>
            <w:r>
              <w:rPr>
                <w:rFonts w:ascii="Times New Roman"/>
                <w:b w:val="false"/>
                <w:i w:val="false"/>
                <w:color w:val="000000"/>
                <w:sz w:val="24"/>
                <w:lang w:val="pl-Pl"/>
              </w:rPr>
              <w:t>3) wyjaśnia procesy demokratyzacji ustrojów państw Europy Zachodniej;</w:t>
            </w:r>
          </w:p>
          <w:p>
            <w:pPr>
              <w:spacing w:before="25" w:after="0"/>
              <w:ind w:left="0"/>
              <w:jc w:val="left"/>
              <w:textAlignment w:val="auto"/>
            </w:pPr>
            <w:r>
              <w:rPr>
                <w:rFonts w:ascii="Times New Roman"/>
                <w:b w:val="false"/>
                <w:i w:val="false"/>
                <w:color w:val="000000"/>
                <w:sz w:val="24"/>
                <w:lang w:val="pl-Pl"/>
              </w:rPr>
              <w:t>4) charakteryzuje różne formy zorganizowanej działalności robotników.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rozpoznaje wybitnych teoretyków</w:t>
            </w:r>
          </w:p>
          <w:p>
            <w:pPr>
              <w:spacing w:before="25" w:after="0"/>
              <w:ind w:left="0"/>
              <w:jc w:val="left"/>
              <w:textAlignment w:val="auto"/>
            </w:pPr>
            <w:r>
              <w:rPr>
                <w:rFonts w:ascii="Times New Roman"/>
                <w:b w:val="false"/>
                <w:i w:val="false"/>
                <w:color w:val="000000"/>
                <w:sz w:val="24"/>
                <w:lang w:val="pl-Pl"/>
              </w:rPr>
              <w:t>i działaczy nowych ideologii; opisuje ich dokonania;</w:t>
            </w:r>
          </w:p>
          <w:p>
            <w:pPr>
              <w:spacing w:before="25" w:after="0"/>
              <w:ind w:left="0"/>
              <w:jc w:val="left"/>
              <w:textAlignment w:val="auto"/>
            </w:pPr>
            <w:r>
              <w:rPr>
                <w:rFonts w:ascii="Times New Roman"/>
                <w:b w:val="false"/>
                <w:i w:val="false"/>
                <w:color w:val="000000"/>
                <w:sz w:val="24"/>
                <w:lang w:val="pl-Pl"/>
              </w:rPr>
              <w:t>2) wyjaśnia związki ideologii z ruchami narodowowyzwoleńczymi</w:t>
            </w:r>
          </w:p>
          <w:p>
            <w:pPr>
              <w:spacing w:before="25" w:after="0"/>
              <w:ind w:left="0"/>
              <w:jc w:val="left"/>
              <w:textAlignment w:val="auto"/>
            </w:pPr>
            <w:r>
              <w:rPr>
                <w:rFonts w:ascii="Times New Roman"/>
                <w:b w:val="false"/>
                <w:i w:val="false"/>
                <w:color w:val="000000"/>
                <w:sz w:val="24"/>
                <w:lang w:val="pl-Pl"/>
              </w:rPr>
              <w:t>i zjednoczeniowymi, z działalnością partii politycznych oraz związków zawodowych;</w:t>
            </w:r>
          </w:p>
          <w:p>
            <w:pPr>
              <w:spacing w:before="25" w:after="0"/>
              <w:ind w:left="0"/>
              <w:jc w:val="left"/>
              <w:textAlignment w:val="auto"/>
            </w:pPr>
            <w:r>
              <w:rPr>
                <w:rFonts w:ascii="Times New Roman"/>
                <w:b w:val="false"/>
                <w:i w:val="false"/>
                <w:color w:val="000000"/>
                <w:sz w:val="24"/>
                <w:lang w:val="pl-Pl"/>
              </w:rPr>
              <w:t>3) charakteryzuje odrodzenie się idei sportu olimpijskiego.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XXXV. Ziemie polskie pod zaborami w II połowie XIX i na początku XX wieku. Uczeń:</w:t>
            </w:r>
          </w:p>
        </w:tc>
      </w:tr>
      <w:tr>
        <w:trPr>
          <w:trHeight w:val="540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cele i porównuje metody polityki zaborców wobec mieszkańców ziem dawnej Rzeczypospolitej (w tym ziem zabranych) - rusyfikacja, germanizacja, autonomia galicyjska;</w:t>
            </w:r>
          </w:p>
          <w:p>
            <w:pPr>
              <w:spacing w:before="25" w:after="0"/>
              <w:ind w:left="0"/>
              <w:jc w:val="left"/>
              <w:textAlignment w:val="auto"/>
            </w:pPr>
            <w:r>
              <w:rPr>
                <w:rFonts w:ascii="Times New Roman"/>
                <w:b w:val="false"/>
                <w:i w:val="false"/>
                <w:color w:val="000000"/>
                <w:sz w:val="24"/>
                <w:lang w:val="pl-Pl"/>
              </w:rPr>
              <w:t>2) porównuje zmiany zachodzące w sytuacji społeczno-gospodarczej w trzech zaborach;</w:t>
            </w:r>
          </w:p>
          <w:p>
            <w:pPr>
              <w:spacing w:before="25" w:after="0"/>
              <w:ind w:left="0"/>
              <w:jc w:val="left"/>
              <w:textAlignment w:val="auto"/>
            </w:pPr>
            <w:r>
              <w:rPr>
                <w:rFonts w:ascii="Times New Roman"/>
                <w:b w:val="false"/>
                <w:i w:val="false"/>
                <w:color w:val="000000"/>
                <w:sz w:val="24"/>
                <w:lang w:val="pl-Pl"/>
              </w:rPr>
              <w:t>3) charakteryzuje postawy społeczeństwa polskiego w stosunku do zaborców;</w:t>
            </w:r>
          </w:p>
          <w:p>
            <w:pPr>
              <w:spacing w:before="25" w:after="0"/>
              <w:ind w:left="0"/>
              <w:jc w:val="left"/>
              <w:textAlignment w:val="auto"/>
            </w:pPr>
            <w:r>
              <w:rPr>
                <w:rFonts w:ascii="Times New Roman"/>
                <w:b w:val="false"/>
                <w:i w:val="false"/>
                <w:color w:val="000000"/>
                <w:sz w:val="24"/>
                <w:lang w:val="pl-Pl"/>
              </w:rPr>
              <w:t>4) charakteryzuje proces formowania się nowoczesnej świadomości narodowej Polaków i innych grup narodowych zamieszkujących tereny dawnej Rzeczypospolitej; dostrzega znaczenie języka, wiary, edukacji dla podtrzymania świadomości narodowej;</w:t>
            </w:r>
          </w:p>
          <w:p>
            <w:pPr>
              <w:spacing w:before="25" w:after="0"/>
              <w:ind w:left="0"/>
              <w:jc w:val="left"/>
              <w:textAlignment w:val="auto"/>
            </w:pPr>
            <w:r>
              <w:rPr>
                <w:rFonts w:ascii="Times New Roman"/>
                <w:b w:val="false"/>
                <w:i w:val="false"/>
                <w:color w:val="000000"/>
                <w:sz w:val="24"/>
                <w:lang w:val="pl-Pl"/>
              </w:rPr>
              <w:t>5) rozpoznaje przejawy odradzania się polskości na Górnym Śląsku, Warmii i Mazurach;</w:t>
            </w:r>
          </w:p>
          <w:p>
            <w:pPr>
              <w:spacing w:before="25" w:after="0"/>
              <w:ind w:left="0"/>
              <w:jc w:val="left"/>
              <w:textAlignment w:val="auto"/>
            </w:pPr>
            <w:r>
              <w:rPr>
                <w:rFonts w:ascii="Times New Roman"/>
                <w:b w:val="false"/>
                <w:i w:val="false"/>
                <w:color w:val="000000"/>
                <w:sz w:val="24"/>
                <w:lang w:val="pl-Pl"/>
              </w:rPr>
              <w:t>6) przedstawia genezę nowoczesnych ruchów politycznych (socjalizm, ruch ludowy, ruch narodowy),</w:t>
            </w:r>
          </w:p>
          <w:p>
            <w:pPr>
              <w:spacing w:before="25" w:after="0"/>
              <w:ind w:left="0"/>
              <w:jc w:val="left"/>
              <w:textAlignment w:val="auto"/>
            </w:pPr>
            <w:r>
              <w:rPr>
                <w:rFonts w:ascii="Times New Roman"/>
                <w:b w:val="false"/>
                <w:i w:val="false"/>
                <w:color w:val="000000"/>
                <w:sz w:val="24"/>
                <w:lang w:val="pl-Pl"/>
              </w:rPr>
              <w:t>z uwzględnieniem ich przedstawicieli, w tym: Wincentego Witosa, Ignacego Daszyńskiego, Romana Dmowskiego, Józefa Piłsudskiego i Wojciecha Korfantego;</w:t>
            </w:r>
          </w:p>
          <w:p>
            <w:pPr>
              <w:spacing w:before="25" w:after="0"/>
              <w:ind w:left="0"/>
              <w:jc w:val="left"/>
              <w:textAlignment w:val="auto"/>
            </w:pPr>
            <w:r>
              <w:rPr>
                <w:rFonts w:ascii="Times New Roman"/>
                <w:b w:val="false"/>
                <w:i w:val="false"/>
                <w:color w:val="000000"/>
                <w:sz w:val="24"/>
                <w:lang w:val="pl-Pl"/>
              </w:rPr>
              <w:t>7) wyjaśnia genezę, charakter i skutki rewolucji w latach 1905-1907 w Królestwie Polskim.</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rozwój przemysłowy ziem polskich, z uwzględnieniem urbanizacji;</w:t>
            </w:r>
          </w:p>
          <w:p>
            <w:pPr>
              <w:spacing w:before="25" w:after="0"/>
              <w:ind w:left="0"/>
              <w:jc w:val="left"/>
              <w:textAlignment w:val="auto"/>
            </w:pPr>
            <w:r>
              <w:rPr>
                <w:rFonts w:ascii="Times New Roman"/>
                <w:b w:val="false"/>
                <w:i w:val="false"/>
                <w:color w:val="000000"/>
                <w:sz w:val="24"/>
                <w:lang w:val="pl-Pl"/>
              </w:rPr>
              <w:t>2) charakteryzuje nowe klasy i warstwy społeczne;</w:t>
            </w:r>
          </w:p>
          <w:p>
            <w:pPr>
              <w:spacing w:before="25" w:after="0"/>
              <w:ind w:left="0"/>
              <w:jc w:val="left"/>
              <w:textAlignment w:val="auto"/>
            </w:pPr>
            <w:r>
              <w:rPr>
                <w:rFonts w:ascii="Times New Roman"/>
                <w:b w:val="false"/>
                <w:i w:val="false"/>
                <w:color w:val="000000"/>
                <w:sz w:val="24"/>
                <w:lang w:val="pl-Pl"/>
              </w:rPr>
              <w:t>3) porównuje programy nowoczesnych ruchów politycznych; charakteryzuje dokonania najważniejszych przedstawicieli tych ruchów;</w:t>
            </w:r>
          </w:p>
          <w:p>
            <w:pPr>
              <w:spacing w:before="25" w:after="0"/>
              <w:ind w:left="0"/>
              <w:jc w:val="left"/>
              <w:textAlignment w:val="auto"/>
            </w:pPr>
            <w:r>
              <w:rPr>
                <w:rFonts w:ascii="Times New Roman"/>
                <w:b w:val="false"/>
                <w:i w:val="false"/>
                <w:color w:val="000000"/>
                <w:sz w:val="24"/>
                <w:lang w:val="pl-Pl"/>
              </w:rPr>
              <w:t>4) porównuje przyczyny i przebieg rewolucji w latach 1905-1907 w Rosji i w Królestwie Polskim;</w:t>
            </w:r>
          </w:p>
          <w:p>
            <w:pPr>
              <w:spacing w:before="25" w:after="0"/>
              <w:ind w:left="0"/>
              <w:jc w:val="left"/>
              <w:textAlignment w:val="auto"/>
            </w:pPr>
            <w:r>
              <w:rPr>
                <w:rFonts w:ascii="Times New Roman"/>
                <w:b w:val="false"/>
                <w:i w:val="false"/>
                <w:color w:val="000000"/>
                <w:sz w:val="24"/>
                <w:lang w:val="pl-Pl"/>
              </w:rPr>
              <w:t>5) przedstawia rezultaty wystąpień rewolucyjnych i ocenia ich znaczenie.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XXXVI. Kultura i nauka polska w II połowie XIX i na początku XX wieku.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specyfikę polskiego pozytywizmu oraz twórczości młodopolskiej;</w:t>
            </w:r>
          </w:p>
          <w:p>
            <w:pPr>
              <w:spacing w:before="25" w:after="0"/>
              <w:ind w:left="0"/>
              <w:jc w:val="left"/>
              <w:textAlignment w:val="auto"/>
            </w:pPr>
            <w:r>
              <w:rPr>
                <w:rFonts w:ascii="Times New Roman"/>
                <w:b w:val="false"/>
                <w:i w:val="false"/>
                <w:color w:val="000000"/>
                <w:sz w:val="24"/>
                <w:lang w:val="pl-Pl"/>
              </w:rPr>
              <w:t>2) rozpoznaje dorobek kultury polskiej doby pozytywizmu i Młodej Polski;</w:t>
            </w:r>
          </w:p>
          <w:p>
            <w:pPr>
              <w:spacing w:before="25" w:after="0"/>
              <w:ind w:left="0"/>
              <w:jc w:val="left"/>
              <w:textAlignment w:val="auto"/>
            </w:pPr>
            <w:r>
              <w:rPr>
                <w:rFonts w:ascii="Times New Roman"/>
                <w:b w:val="false"/>
                <w:i w:val="false"/>
                <w:color w:val="000000"/>
                <w:sz w:val="24"/>
                <w:lang w:val="pl-Pl"/>
              </w:rPr>
              <w:t>3) wskazuje przykłady najwybitniejszych dzieł tworzonych "ku pokrzepieniu serc";</w:t>
            </w:r>
          </w:p>
          <w:p>
            <w:pPr>
              <w:spacing w:before="25" w:after="0"/>
              <w:ind w:left="0"/>
              <w:jc w:val="left"/>
              <w:textAlignment w:val="auto"/>
            </w:pPr>
            <w:r>
              <w:rPr>
                <w:rFonts w:ascii="Times New Roman"/>
                <w:b w:val="false"/>
                <w:i w:val="false"/>
                <w:color w:val="000000"/>
                <w:sz w:val="24"/>
                <w:lang w:val="pl-Pl"/>
              </w:rPr>
              <w:t>4) rozpoznaje najważniejszych ludzi nauki oraz omawia ich dokonania.</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podstawy ideowe i program polskiego pozytywizmu;</w:t>
            </w:r>
          </w:p>
          <w:p>
            <w:pPr>
              <w:spacing w:before="25" w:after="0"/>
              <w:ind w:left="0"/>
              <w:jc w:val="left"/>
              <w:textAlignment w:val="auto"/>
            </w:pPr>
            <w:r>
              <w:rPr>
                <w:rFonts w:ascii="Times New Roman"/>
                <w:b w:val="false"/>
                <w:i w:val="false"/>
                <w:color w:val="000000"/>
                <w:sz w:val="24"/>
                <w:lang w:val="pl-Pl"/>
              </w:rPr>
              <w:t>2) charakteryzuje różne nurty w sztuce na przełomie XIX i XX w.;</w:t>
            </w:r>
          </w:p>
          <w:p>
            <w:pPr>
              <w:spacing w:before="25" w:after="0"/>
              <w:ind w:left="0"/>
              <w:jc w:val="left"/>
              <w:textAlignment w:val="auto"/>
            </w:pPr>
            <w:r>
              <w:rPr>
                <w:rFonts w:ascii="Times New Roman"/>
                <w:b w:val="false"/>
                <w:i w:val="false"/>
                <w:color w:val="000000"/>
                <w:sz w:val="24"/>
                <w:lang w:val="pl-Pl"/>
              </w:rPr>
              <w:t>3) ocenia rolę kultury polskiej w dziele zachowania tożsamości narodowej przez Polaków w dobie rusyfikacji i germanizacji.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XXXVII. I wojna światowa. Uczeń:</w:t>
            </w:r>
          </w:p>
        </w:tc>
      </w:tr>
      <w:tr>
        <w:trPr>
          <w:trHeight w:val="270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pośrednie i bezpośrednie przyczyny wybuchu wojny,</w:t>
            </w:r>
          </w:p>
          <w:p>
            <w:pPr>
              <w:spacing w:before="25" w:after="0"/>
              <w:ind w:left="0"/>
              <w:jc w:val="left"/>
              <w:textAlignment w:val="auto"/>
            </w:pPr>
            <w:r>
              <w:rPr>
                <w:rFonts w:ascii="Times New Roman"/>
                <w:b w:val="false"/>
                <w:i w:val="false"/>
                <w:color w:val="000000"/>
                <w:sz w:val="24"/>
                <w:lang w:val="pl-Pl"/>
              </w:rPr>
              <w:t>z uwzględnieniem procesu powstawania dwóch przeciwstawnych systemów sojuszy;</w:t>
            </w:r>
          </w:p>
          <w:p>
            <w:pPr>
              <w:spacing w:before="25" w:after="0"/>
              <w:ind w:left="0"/>
              <w:jc w:val="left"/>
              <w:textAlignment w:val="auto"/>
            </w:pPr>
            <w:r>
              <w:rPr>
                <w:rFonts w:ascii="Times New Roman"/>
                <w:b w:val="false"/>
                <w:i w:val="false"/>
                <w:color w:val="000000"/>
                <w:sz w:val="24"/>
                <w:lang w:val="pl-Pl"/>
              </w:rPr>
              <w:t>2) opisuje charakter działań wojennych na różnych frontach;</w:t>
            </w:r>
          </w:p>
          <w:p>
            <w:pPr>
              <w:spacing w:before="25" w:after="0"/>
              <w:ind w:left="0"/>
              <w:jc w:val="left"/>
              <w:textAlignment w:val="auto"/>
            </w:pPr>
            <w:r>
              <w:rPr>
                <w:rFonts w:ascii="Times New Roman"/>
                <w:b w:val="false"/>
                <w:i w:val="false"/>
                <w:color w:val="000000"/>
                <w:sz w:val="24"/>
                <w:lang w:val="pl-Pl"/>
              </w:rPr>
              <w:t>3) wyjaśnia okoliczności przystąpienia USA do wojny i ich rolę w konflikcie;</w:t>
            </w:r>
          </w:p>
          <w:p>
            <w:pPr>
              <w:spacing w:before="25" w:after="0"/>
              <w:ind w:left="0"/>
              <w:jc w:val="left"/>
              <w:textAlignment w:val="auto"/>
            </w:pPr>
            <w:r>
              <w:rPr>
                <w:rFonts w:ascii="Times New Roman"/>
                <w:b w:val="false"/>
                <w:i w:val="false"/>
                <w:color w:val="000000"/>
                <w:sz w:val="24"/>
                <w:lang w:val="pl-Pl"/>
              </w:rPr>
              <w:t>4) przedstawia przyczyny i skutki rewolucji lutowej i październikowej w Rosji;</w:t>
            </w:r>
          </w:p>
          <w:p>
            <w:pPr>
              <w:spacing w:before="25" w:after="0"/>
              <w:ind w:left="0"/>
              <w:jc w:val="left"/>
              <w:textAlignment w:val="auto"/>
            </w:pPr>
            <w:r>
              <w:rPr>
                <w:rFonts w:ascii="Times New Roman"/>
                <w:b w:val="false"/>
                <w:i w:val="false"/>
                <w:color w:val="000000"/>
                <w:sz w:val="24"/>
                <w:lang w:val="pl-Pl"/>
              </w:rPr>
              <w:t>5) wyjaśnia przyczyny klęski państw centralnych i Rosji.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omawia najważniejsze konflikty polityczne i militarne poprzedzające I wojnę światową, ze szczególnym uwzględnieniem sytuacji na Bałkanach;</w:t>
            </w:r>
          </w:p>
          <w:p>
            <w:pPr>
              <w:spacing w:before="25" w:after="0"/>
              <w:ind w:left="0"/>
              <w:jc w:val="left"/>
              <w:textAlignment w:val="auto"/>
            </w:pPr>
            <w:r>
              <w:rPr>
                <w:rFonts w:ascii="Times New Roman"/>
                <w:b w:val="false"/>
                <w:i w:val="false"/>
                <w:color w:val="000000"/>
                <w:sz w:val="24"/>
                <w:lang w:val="pl-Pl"/>
              </w:rPr>
              <w:t>2) omawia strategiczne koncepcje prowadzenia wojny i ich realizację;</w:t>
            </w:r>
          </w:p>
          <w:p>
            <w:pPr>
              <w:spacing w:before="25" w:after="0"/>
              <w:ind w:left="0"/>
              <w:jc w:val="left"/>
              <w:textAlignment w:val="auto"/>
            </w:pPr>
            <w:r>
              <w:rPr>
                <w:rFonts w:ascii="Times New Roman"/>
                <w:b w:val="false"/>
                <w:i w:val="false"/>
                <w:color w:val="000000"/>
                <w:sz w:val="24"/>
                <w:lang w:val="pl-Pl"/>
              </w:rPr>
              <w:t>3) przedstawia przebieg działań wojennych na najważniejszych frontach, dostrzegając zależności między nimi;</w:t>
            </w:r>
          </w:p>
          <w:p>
            <w:pPr>
              <w:spacing w:before="25" w:after="0"/>
              <w:ind w:left="0"/>
              <w:jc w:val="left"/>
              <w:textAlignment w:val="auto"/>
            </w:pPr>
            <w:r>
              <w:rPr>
                <w:rFonts w:ascii="Times New Roman"/>
                <w:b w:val="false"/>
                <w:i w:val="false"/>
                <w:color w:val="000000"/>
                <w:sz w:val="24"/>
                <w:lang w:val="pl-Pl"/>
              </w:rPr>
              <w:t>4) charakteryzuje sytuację ludności cywilnej, z uwzględnieniem przykładów eksterminacji.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XXXVIII. Sprawa polska w przededniu i podczas I wojny światowej.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omawia stosunek państw zaborczych do sprawy polskiej w przededniu i po wybuchu wojny;</w:t>
            </w:r>
          </w:p>
          <w:p>
            <w:pPr>
              <w:spacing w:before="25" w:after="0"/>
              <w:ind w:left="0"/>
              <w:jc w:val="left"/>
              <w:textAlignment w:val="auto"/>
            </w:pPr>
            <w:r>
              <w:rPr>
                <w:rFonts w:ascii="Times New Roman"/>
                <w:b w:val="false"/>
                <w:i w:val="false"/>
                <w:color w:val="000000"/>
                <w:sz w:val="24"/>
                <w:lang w:val="pl-Pl"/>
              </w:rPr>
              <w:t>2) przedstawia koncepcje polskich ugrupowań politycznych wobec nadciągającego konfliktu światowego;</w:t>
            </w:r>
          </w:p>
          <w:p>
            <w:pPr>
              <w:spacing w:before="25" w:after="0"/>
              <w:ind w:left="0"/>
              <w:jc w:val="left"/>
              <w:textAlignment w:val="auto"/>
            </w:pPr>
            <w:r>
              <w:rPr>
                <w:rFonts w:ascii="Times New Roman"/>
                <w:b w:val="false"/>
                <w:i w:val="false"/>
                <w:color w:val="000000"/>
                <w:sz w:val="24"/>
                <w:lang w:val="pl-Pl"/>
              </w:rPr>
              <w:t>3) analizuje umiędzynarodowienie sprawy polskiej (m.in. akt 5 listopada, rola USA i rewolucji rosyjskich, deklaracja z 3 czerwca 1918 r.);</w:t>
            </w:r>
          </w:p>
          <w:p>
            <w:pPr>
              <w:spacing w:before="25" w:after="0"/>
              <w:ind w:left="0"/>
              <w:jc w:val="left"/>
              <w:textAlignment w:val="auto"/>
            </w:pPr>
            <w:r>
              <w:rPr>
                <w:rFonts w:ascii="Times New Roman"/>
                <w:b w:val="false"/>
                <w:i w:val="false"/>
                <w:color w:val="000000"/>
                <w:sz w:val="24"/>
                <w:lang w:val="pl-Pl"/>
              </w:rPr>
              <w:t>4) charakteryzuje przykłady zaangażowania militarnego Polaków podczas wojny,</w:t>
            </w:r>
          </w:p>
          <w:p>
            <w:pPr>
              <w:spacing w:before="25" w:after="0"/>
              <w:ind w:left="0"/>
              <w:jc w:val="left"/>
              <w:textAlignment w:val="auto"/>
            </w:pPr>
            <w:r>
              <w:rPr>
                <w:rFonts w:ascii="Times New Roman"/>
                <w:b w:val="false"/>
                <w:i w:val="false"/>
                <w:color w:val="000000"/>
                <w:sz w:val="24"/>
                <w:lang w:val="pl-Pl"/>
              </w:rPr>
              <w:t>ze szczególnym uwzględnieniem losów Legionów.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polskie przedsięwzięcia polityczne po stronie państw centralnych i Ententy;</w:t>
            </w:r>
          </w:p>
          <w:p>
            <w:pPr>
              <w:spacing w:before="25" w:after="0"/>
              <w:ind w:left="0"/>
              <w:jc w:val="left"/>
              <w:textAlignment w:val="auto"/>
            </w:pPr>
            <w:r>
              <w:rPr>
                <w:rFonts w:ascii="Times New Roman"/>
                <w:b w:val="false"/>
                <w:i w:val="false"/>
                <w:color w:val="000000"/>
                <w:sz w:val="24"/>
                <w:lang w:val="pl-Pl"/>
              </w:rPr>
              <w:t>2) przedstawia szlak bitewny żołnierzy polskich formacji wojskowych w tym: Łowczówek, Rokitna, Kostiuchnówka, Kaniów, Krzywopłoty,</w:t>
            </w:r>
          </w:p>
          <w:p>
            <w:pPr>
              <w:spacing w:before="25" w:after="0"/>
              <w:ind w:left="0"/>
              <w:jc w:val="left"/>
              <w:textAlignment w:val="auto"/>
            </w:pPr>
            <w:r>
              <w:rPr>
                <w:rFonts w:ascii="Times New Roman"/>
                <w:b w:val="false"/>
                <w:i w:val="false"/>
                <w:color w:val="000000"/>
                <w:sz w:val="24"/>
                <w:lang w:val="pl-Pl"/>
              </w:rPr>
              <w:t>z uwzględnieniem roli dowódców;</w:t>
            </w:r>
          </w:p>
          <w:p>
            <w:pPr>
              <w:spacing w:before="25" w:after="0"/>
              <w:ind w:left="0"/>
              <w:jc w:val="left"/>
              <w:textAlignment w:val="auto"/>
            </w:pPr>
            <w:r>
              <w:rPr>
                <w:rFonts w:ascii="Times New Roman"/>
                <w:b w:val="false"/>
                <w:i w:val="false"/>
                <w:color w:val="000000"/>
                <w:sz w:val="24"/>
                <w:lang w:val="pl-Pl"/>
              </w:rPr>
              <w:t>3) charakteryzuje przykłady politycznych działań państwowotwórczych i wymienia ich liderów;</w:t>
            </w:r>
          </w:p>
          <w:p>
            <w:pPr>
              <w:spacing w:before="25" w:after="0"/>
              <w:ind w:left="0"/>
              <w:jc w:val="left"/>
              <w:textAlignment w:val="auto"/>
            </w:pPr>
            <w:r>
              <w:rPr>
                <w:rFonts w:ascii="Times New Roman"/>
                <w:b w:val="false"/>
                <w:i w:val="false"/>
                <w:color w:val="000000"/>
                <w:sz w:val="24"/>
                <w:lang w:val="pl-Pl"/>
              </w:rPr>
              <w:t>4) ocenia skalę zniszczeń wojennych na ziemiach polskich;</w:t>
            </w:r>
          </w:p>
          <w:p>
            <w:pPr>
              <w:spacing w:before="25" w:after="0"/>
              <w:ind w:left="0"/>
              <w:jc w:val="left"/>
              <w:textAlignment w:val="auto"/>
            </w:pPr>
            <w:r>
              <w:rPr>
                <w:rFonts w:ascii="Times New Roman"/>
                <w:b w:val="false"/>
                <w:i w:val="false"/>
                <w:color w:val="000000"/>
                <w:sz w:val="24"/>
                <w:lang w:val="pl-Pl"/>
              </w:rPr>
              <w:t>5) opisuje tragizm losów Polaków wcielonych do armii zaborczych.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XXXIX. Europa i świat po I wojnie światowej.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analizuje cywilizacyjne i kulturowe następstwa wojny; ocenia straty wojenne, wylicza społeczne i gospodarcze następstwa wojny;</w:t>
            </w:r>
          </w:p>
          <w:p>
            <w:pPr>
              <w:spacing w:before="25" w:after="0"/>
              <w:ind w:left="0"/>
              <w:jc w:val="left"/>
              <w:textAlignment w:val="auto"/>
            </w:pPr>
            <w:r>
              <w:rPr>
                <w:rFonts w:ascii="Times New Roman"/>
                <w:b w:val="false"/>
                <w:i w:val="false"/>
                <w:color w:val="000000"/>
                <w:sz w:val="24"/>
                <w:lang w:val="pl-Pl"/>
              </w:rPr>
              <w:t>2) przedstawia postanowienia traktatu wersalskiego; charakteryzuje słabe strony ładu wersalskiego;</w:t>
            </w:r>
          </w:p>
          <w:p>
            <w:pPr>
              <w:spacing w:before="25" w:after="0"/>
              <w:ind w:left="0"/>
              <w:jc w:val="left"/>
              <w:textAlignment w:val="auto"/>
            </w:pPr>
            <w:r>
              <w:rPr>
                <w:rFonts w:ascii="Times New Roman"/>
                <w:b w:val="false"/>
                <w:i w:val="false"/>
                <w:color w:val="000000"/>
                <w:sz w:val="24"/>
                <w:lang w:val="pl-Pl"/>
              </w:rPr>
              <w:t>3) charakteryzuje cele Ligi Narodów;</w:t>
            </w:r>
          </w:p>
          <w:p>
            <w:pPr>
              <w:spacing w:before="25" w:after="0"/>
              <w:ind w:left="0"/>
              <w:jc w:val="left"/>
              <w:textAlignment w:val="auto"/>
            </w:pPr>
            <w:r>
              <w:rPr>
                <w:rFonts w:ascii="Times New Roman"/>
                <w:b w:val="false"/>
                <w:i w:val="false"/>
                <w:color w:val="000000"/>
                <w:sz w:val="24"/>
                <w:lang w:val="pl-Pl"/>
              </w:rPr>
              <w:t>4) wyjaśnia znaczenie układów z Rapallo i Locarno dla ładu międzynarodowego;</w:t>
            </w:r>
          </w:p>
          <w:p>
            <w:pPr>
              <w:spacing w:before="25" w:after="0"/>
              <w:ind w:left="0"/>
              <w:jc w:val="left"/>
              <w:textAlignment w:val="auto"/>
            </w:pPr>
            <w:r>
              <w:rPr>
                <w:rFonts w:ascii="Times New Roman"/>
                <w:b w:val="false"/>
                <w:i w:val="false"/>
                <w:color w:val="000000"/>
                <w:sz w:val="24"/>
                <w:lang w:val="pl-Pl"/>
              </w:rPr>
              <w:t>5) charakteryzuje wielki kryzys gospodarczy;</w:t>
            </w:r>
          </w:p>
          <w:p>
            <w:pPr>
              <w:spacing w:before="25" w:after="0"/>
              <w:ind w:left="0"/>
              <w:jc w:val="left"/>
              <w:textAlignment w:val="auto"/>
            </w:pPr>
            <w:r>
              <w:rPr>
                <w:rFonts w:ascii="Times New Roman"/>
                <w:b w:val="false"/>
                <w:i w:val="false"/>
                <w:color w:val="000000"/>
                <w:sz w:val="24"/>
                <w:lang w:val="pl-Pl"/>
              </w:rPr>
              <w:t>6) rozpoznaje dorobek okresu międzywojennego w dziedzinie kultury i nauki.</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przedstawia postanowienia traktatów pokojowych podpisanych</w:t>
            </w:r>
          </w:p>
          <w:p>
            <w:pPr>
              <w:spacing w:before="25" w:after="0"/>
              <w:ind w:left="0"/>
              <w:jc w:val="left"/>
              <w:textAlignment w:val="auto"/>
            </w:pPr>
            <w:r>
              <w:rPr>
                <w:rFonts w:ascii="Times New Roman"/>
                <w:b w:val="false"/>
                <w:i w:val="false"/>
                <w:color w:val="000000"/>
                <w:sz w:val="24"/>
                <w:lang w:val="pl-Pl"/>
              </w:rPr>
              <w:t>z sojusznikami Niemiec;</w:t>
            </w:r>
          </w:p>
          <w:p>
            <w:pPr>
              <w:spacing w:before="25" w:after="0"/>
              <w:ind w:left="0"/>
              <w:jc w:val="left"/>
              <w:textAlignment w:val="auto"/>
            </w:pPr>
            <w:r>
              <w:rPr>
                <w:rFonts w:ascii="Times New Roman"/>
                <w:b w:val="false"/>
                <w:i w:val="false"/>
                <w:color w:val="000000"/>
                <w:sz w:val="24"/>
                <w:lang w:val="pl-Pl"/>
              </w:rPr>
              <w:t>2) ocenia funkcjonowanie Ligi Narodów i skutki amerykańskiego izolacjonizmu;</w:t>
            </w:r>
          </w:p>
          <w:p>
            <w:pPr>
              <w:spacing w:before="25" w:after="0"/>
              <w:ind w:left="0"/>
              <w:jc w:val="left"/>
              <w:textAlignment w:val="auto"/>
            </w:pPr>
            <w:r>
              <w:rPr>
                <w:rFonts w:ascii="Times New Roman"/>
                <w:b w:val="false"/>
                <w:i w:val="false"/>
                <w:color w:val="000000"/>
                <w:sz w:val="24"/>
                <w:lang w:val="pl-Pl"/>
              </w:rPr>
              <w:t>3) wyjaśnia przyczyny wielkiego kryzysu gospodarczego i ocenia skuteczność metod jego zwalczania na świecie;</w:t>
            </w:r>
          </w:p>
          <w:p>
            <w:pPr>
              <w:spacing w:before="25" w:after="0"/>
              <w:ind w:left="0"/>
              <w:jc w:val="left"/>
              <w:textAlignment w:val="auto"/>
            </w:pPr>
            <w:r>
              <w:rPr>
                <w:rFonts w:ascii="Times New Roman"/>
                <w:b w:val="false"/>
                <w:i w:val="false"/>
                <w:color w:val="000000"/>
                <w:sz w:val="24"/>
                <w:lang w:val="pl-Pl"/>
              </w:rPr>
              <w:t>4) ocenia sytuację Niemiec w latach dwudziestych;</w:t>
            </w:r>
          </w:p>
          <w:p>
            <w:pPr>
              <w:spacing w:before="25" w:after="0"/>
              <w:ind w:left="0"/>
              <w:jc w:val="left"/>
              <w:textAlignment w:val="auto"/>
            </w:pPr>
            <w:r>
              <w:rPr>
                <w:rFonts w:ascii="Times New Roman"/>
                <w:b w:val="false"/>
                <w:i w:val="false"/>
                <w:color w:val="000000"/>
                <w:sz w:val="24"/>
                <w:lang w:val="pl-Pl"/>
              </w:rPr>
              <w:t>5) charakteryzuje przemiany cywilizacyjne na świecie w okresie międzywojennym.</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 Narodziny i rozwój totalitaryzmów w okresie międzywojennym.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genezę powstania państwa sowieckiego i charakteryzuje jego politykę wewnętrzną i zagraniczną w okresie międzywojennym;</w:t>
            </w:r>
          </w:p>
          <w:p>
            <w:pPr>
              <w:spacing w:before="25" w:after="0"/>
              <w:ind w:left="0"/>
              <w:jc w:val="left"/>
              <w:textAlignment w:val="auto"/>
            </w:pPr>
            <w:r>
              <w:rPr>
                <w:rFonts w:ascii="Times New Roman"/>
                <w:b w:val="false"/>
                <w:i w:val="false"/>
                <w:color w:val="000000"/>
                <w:sz w:val="24"/>
                <w:lang w:val="pl-Pl"/>
              </w:rPr>
              <w:t>2) wyjaśnia genezę faszyzmu i charakteryzuje faszystowskie Włochy;</w:t>
            </w:r>
          </w:p>
          <w:p>
            <w:pPr>
              <w:spacing w:before="25" w:after="0"/>
              <w:ind w:left="0"/>
              <w:jc w:val="left"/>
              <w:textAlignment w:val="auto"/>
            </w:pPr>
            <w:r>
              <w:rPr>
                <w:rFonts w:ascii="Times New Roman"/>
                <w:b w:val="false"/>
                <w:i w:val="false"/>
                <w:color w:val="000000"/>
                <w:sz w:val="24"/>
                <w:lang w:val="pl-Pl"/>
              </w:rPr>
              <w:t>3) charakteryzuje drogę Hitlera do władzy w Niemczech;</w:t>
            </w:r>
          </w:p>
          <w:p>
            <w:pPr>
              <w:spacing w:before="25" w:after="0"/>
              <w:ind w:left="0"/>
              <w:jc w:val="left"/>
              <w:textAlignment w:val="auto"/>
            </w:pPr>
            <w:r>
              <w:rPr>
                <w:rFonts w:ascii="Times New Roman"/>
                <w:b w:val="false"/>
                <w:i w:val="false"/>
                <w:color w:val="000000"/>
                <w:sz w:val="24"/>
                <w:lang w:val="pl-Pl"/>
              </w:rPr>
              <w:t>4) charakteryzuje politykę wewnętrzną i zagraniczną III Rzeszy w latach trzydziestych;</w:t>
            </w:r>
          </w:p>
          <w:p>
            <w:pPr>
              <w:spacing w:before="25" w:after="0"/>
              <w:ind w:left="0"/>
              <w:jc w:val="left"/>
              <w:textAlignment w:val="auto"/>
            </w:pPr>
            <w:r>
              <w:rPr>
                <w:rFonts w:ascii="Times New Roman"/>
                <w:b w:val="false"/>
                <w:i w:val="false"/>
                <w:color w:val="000000"/>
                <w:sz w:val="24"/>
                <w:lang w:val="pl-Pl"/>
              </w:rPr>
              <w:t>5) porównuje funkcjonowanie aparatu terroru w ZSRS i III Rzeszy.</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porównuje systemy totalitarne charakteryzując ich imperialne cele;</w:t>
            </w:r>
          </w:p>
          <w:p>
            <w:pPr>
              <w:spacing w:before="25" w:after="0"/>
              <w:ind w:left="0"/>
              <w:jc w:val="left"/>
              <w:textAlignment w:val="auto"/>
            </w:pPr>
            <w:r>
              <w:rPr>
                <w:rFonts w:ascii="Times New Roman"/>
                <w:b w:val="false"/>
                <w:i w:val="false"/>
                <w:color w:val="000000"/>
                <w:sz w:val="24"/>
                <w:lang w:val="pl-Pl"/>
              </w:rPr>
              <w:t>2) wyjaśnia rolę ideologii w systemach totalitarnych i zjawisko kultu jednostki;</w:t>
            </w:r>
          </w:p>
          <w:p>
            <w:pPr>
              <w:spacing w:before="25" w:after="0"/>
              <w:ind w:left="0"/>
              <w:jc w:val="left"/>
              <w:textAlignment w:val="auto"/>
            </w:pPr>
            <w:r>
              <w:rPr>
                <w:rFonts w:ascii="Times New Roman"/>
                <w:b w:val="false"/>
                <w:i w:val="false"/>
                <w:color w:val="000000"/>
                <w:sz w:val="24"/>
                <w:lang w:val="pl-Pl"/>
              </w:rPr>
              <w:t>3) wyjaśnia przyczyny i opisuje przejawy kryzysu demokracji w okresie międzywojennym;</w:t>
            </w:r>
          </w:p>
          <w:p>
            <w:pPr>
              <w:spacing w:before="25" w:after="0"/>
              <w:ind w:left="0"/>
              <w:jc w:val="left"/>
              <w:textAlignment w:val="auto"/>
            </w:pPr>
            <w:r>
              <w:rPr>
                <w:rFonts w:ascii="Times New Roman"/>
                <w:b w:val="false"/>
                <w:i w:val="false"/>
                <w:color w:val="000000"/>
                <w:sz w:val="24"/>
                <w:lang w:val="pl-Pl"/>
              </w:rPr>
              <w:t>4) charakteryzuje państwa autorytarne w Europie i na świecie;</w:t>
            </w:r>
          </w:p>
          <w:p>
            <w:pPr>
              <w:spacing w:before="25" w:after="0"/>
              <w:ind w:left="0"/>
              <w:jc w:val="left"/>
              <w:textAlignment w:val="auto"/>
            </w:pPr>
            <w:r>
              <w:rPr>
                <w:rFonts w:ascii="Times New Roman"/>
                <w:b w:val="false"/>
                <w:i w:val="false"/>
                <w:color w:val="000000"/>
                <w:sz w:val="24"/>
                <w:lang w:val="pl-Pl"/>
              </w:rPr>
              <w:t>5) ukazuje skalę wewnętrznych represji w ZSRS w latach 30. (w tym tzw. operację polską NKWD 1937-1938).</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XLI. Walka o odrodzenie państwa polskiego po I wojnie światowej.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1) analizuje proces formowania się centralnego ośrodka władzy państwowej (od październikowej deklaracji Rady Regencyjnej do </w:t>
            </w:r>
            <w:r>
              <w:rPr>
                <w:rFonts w:ascii="Times New Roman"/>
                <w:b w:val="false"/>
                <w:i w:val="false"/>
                <w:color w:val="1b1b1b"/>
                <w:sz w:val="24"/>
                <w:lang w:val="pl-Pl"/>
              </w:rPr>
              <w:t>małej konstytucji</w:t>
            </w:r>
            <w:r>
              <w:rPr>
                <w:rFonts w:ascii="Times New Roman"/>
                <w:b w:val="false"/>
                <w:i w:val="false"/>
                <w:color w:val="000000"/>
                <w:sz w:val="24"/>
                <w:lang w:val="pl-Pl"/>
              </w:rPr>
              <w:t xml:space="preserve"> z 1919 r.);</w:t>
            </w:r>
          </w:p>
          <w:p>
            <w:pPr>
              <w:spacing w:before="25" w:after="0"/>
              <w:ind w:left="0"/>
              <w:jc w:val="left"/>
              <w:textAlignment w:val="auto"/>
            </w:pPr>
            <w:r>
              <w:rPr>
                <w:rFonts w:ascii="Times New Roman"/>
                <w:b w:val="false"/>
                <w:i w:val="false"/>
                <w:color w:val="000000"/>
                <w:sz w:val="24"/>
                <w:lang w:val="pl-Pl"/>
              </w:rPr>
              <w:t>2) przedstawia postanowienia konferencji pokojowej w Paryżu dotyczące Polski;</w:t>
            </w:r>
          </w:p>
          <w:p>
            <w:pPr>
              <w:spacing w:before="25" w:after="0"/>
              <w:ind w:left="0"/>
              <w:jc w:val="left"/>
              <w:textAlignment w:val="auto"/>
            </w:pPr>
            <w:r>
              <w:rPr>
                <w:rFonts w:ascii="Times New Roman"/>
                <w:b w:val="false"/>
                <w:i w:val="false"/>
                <w:color w:val="000000"/>
                <w:sz w:val="24"/>
                <w:lang w:val="pl-Pl"/>
              </w:rPr>
              <w:t>3) charakteryzuje proces kształtowania się polskiej granicy z Niemcami, z uwzględnieniem powstania wielkopolskiego, powstań śląskich i plebiscytów;</w:t>
            </w:r>
          </w:p>
          <w:p>
            <w:pPr>
              <w:spacing w:before="25" w:after="0"/>
              <w:ind w:left="0"/>
              <w:jc w:val="left"/>
              <w:textAlignment w:val="auto"/>
            </w:pPr>
            <w:r>
              <w:rPr>
                <w:rFonts w:ascii="Times New Roman"/>
                <w:b w:val="false"/>
                <w:i w:val="false"/>
                <w:color w:val="000000"/>
                <w:sz w:val="24"/>
                <w:lang w:val="pl-Pl"/>
              </w:rPr>
              <w:t>4) charakteryzuje proces kształtowania się polskiej granicy wschodniej, ze szczególnym uwzględnieniem wojny polsko-bolszewickiej;</w:t>
            </w:r>
          </w:p>
          <w:p>
            <w:pPr>
              <w:spacing w:before="25" w:after="0"/>
              <w:ind w:left="0"/>
              <w:jc w:val="left"/>
              <w:textAlignment w:val="auto"/>
            </w:pPr>
            <w:r>
              <w:rPr>
                <w:rFonts w:ascii="Times New Roman"/>
                <w:b w:val="false"/>
                <w:i w:val="false"/>
                <w:color w:val="000000"/>
                <w:sz w:val="24"/>
                <w:lang w:val="pl-Pl"/>
              </w:rPr>
              <w:t>5) porównuje kształt terytorialny I i II Rzeczypospolitej.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wewnętrzne i międzynarodowe uwarunkowania odzyskania niepodległości przez Polskę;</w:t>
            </w:r>
          </w:p>
          <w:p>
            <w:pPr>
              <w:spacing w:before="25" w:after="0"/>
              <w:ind w:left="0"/>
              <w:jc w:val="left"/>
              <w:textAlignment w:val="auto"/>
            </w:pPr>
            <w:r>
              <w:rPr>
                <w:rFonts w:ascii="Times New Roman"/>
                <w:b w:val="false"/>
                <w:i w:val="false"/>
                <w:color w:val="000000"/>
                <w:sz w:val="24"/>
                <w:lang w:val="pl-Pl"/>
              </w:rPr>
              <w:t>2) opisuje genezę i przebieg wojny polsko-bolszewickiej oraz jej powiązanie z kwestią ukraińską i litewską;</w:t>
            </w:r>
          </w:p>
          <w:p>
            <w:pPr>
              <w:spacing w:before="25" w:after="0"/>
              <w:ind w:left="0"/>
              <w:jc w:val="left"/>
              <w:textAlignment w:val="auto"/>
            </w:pPr>
            <w:r>
              <w:rPr>
                <w:rFonts w:ascii="Times New Roman"/>
                <w:b w:val="false"/>
                <w:i w:val="false"/>
                <w:color w:val="000000"/>
                <w:sz w:val="24"/>
                <w:lang w:val="pl-Pl"/>
              </w:rPr>
              <w:t>3) ocenia z perspektywy polskiej i europejskiej polityczne</w:t>
            </w:r>
          </w:p>
          <w:p>
            <w:pPr>
              <w:spacing w:before="25" w:after="0"/>
              <w:ind w:left="0"/>
              <w:jc w:val="left"/>
              <w:textAlignment w:val="auto"/>
            </w:pPr>
            <w:r>
              <w:rPr>
                <w:rFonts w:ascii="Times New Roman"/>
                <w:b w:val="false"/>
                <w:i w:val="false"/>
                <w:color w:val="000000"/>
                <w:sz w:val="24"/>
                <w:lang w:val="pl-Pl"/>
              </w:rPr>
              <w:t>i cywilizacyjne znaczenie bitwy warszawskiej;</w:t>
            </w:r>
          </w:p>
          <w:p>
            <w:pPr>
              <w:spacing w:before="25" w:after="0"/>
              <w:ind w:left="0"/>
              <w:jc w:val="left"/>
              <w:textAlignment w:val="auto"/>
            </w:pPr>
            <w:r>
              <w:rPr>
                <w:rFonts w:ascii="Times New Roman"/>
                <w:b w:val="false"/>
                <w:i w:val="false"/>
                <w:color w:val="000000"/>
                <w:sz w:val="24"/>
                <w:lang w:val="pl-Pl"/>
              </w:rPr>
              <w:t>4) charakteryzuje proces formowania się granic z Czechosłowacją i Litwą.</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XLII. Dzieje polityczne II Rzeczypospolitej. Uczeń:</w:t>
            </w:r>
          </w:p>
        </w:tc>
      </w:tr>
      <w:tr>
        <w:trPr>
          <w:trHeight w:val="360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xml:space="preserve">1) charakteryzuje ustrój polityczny II Rzeczypospolitej na podstawie </w:t>
            </w:r>
            <w:r>
              <w:rPr>
                <w:rFonts w:ascii="Times New Roman"/>
                <w:b w:val="false"/>
                <w:i w:val="false"/>
                <w:color w:val="1b1b1b"/>
                <w:sz w:val="24"/>
                <w:lang w:val="pl-Pl"/>
              </w:rPr>
              <w:t>konstytucji marcowej</w:t>
            </w:r>
            <w:r>
              <w:rPr>
                <w:rFonts w:ascii="Times New Roman"/>
                <w:b w:val="false"/>
                <w:i w:val="false"/>
                <w:color w:val="000000"/>
                <w:sz w:val="24"/>
                <w:lang w:val="pl-Pl"/>
              </w:rPr>
              <w:t xml:space="preserve"> z 1921 r.,</w:t>
            </w:r>
          </w:p>
          <w:p>
            <w:pPr>
              <w:spacing w:before="25" w:after="0"/>
              <w:ind w:left="0"/>
              <w:jc w:val="left"/>
              <w:textAlignment w:val="auto"/>
            </w:pPr>
            <w:r>
              <w:rPr>
                <w:rFonts w:ascii="Times New Roman"/>
                <w:b w:val="false"/>
                <w:i w:val="false"/>
                <w:color w:val="000000"/>
                <w:sz w:val="24"/>
                <w:lang w:val="pl-Pl"/>
              </w:rPr>
              <w:t xml:space="preserve">2) wyjaśnia przyczyny przewrotu majowego, charakteryzuje jego przebieg oraz ocenia skutki ustrojowe (nowela sierpniowa, </w:t>
            </w:r>
            <w:r>
              <w:rPr>
                <w:rFonts w:ascii="Times New Roman"/>
                <w:b w:val="false"/>
                <w:i w:val="false"/>
                <w:color w:val="1b1b1b"/>
                <w:sz w:val="24"/>
                <w:lang w:val="pl-Pl"/>
              </w:rPr>
              <w:t>konstytucja</w:t>
            </w:r>
            <w:r>
              <w:rPr>
                <w:rFonts w:ascii="Times New Roman"/>
                <w:b w:val="false"/>
                <w:i w:val="false"/>
                <w:color w:val="000000"/>
                <w:sz w:val="24"/>
                <w:lang w:val="pl-Pl"/>
              </w:rPr>
              <w:t xml:space="preserve"> kwietniowa z 1935 r.);</w:t>
            </w:r>
          </w:p>
          <w:p>
            <w:pPr>
              <w:spacing w:before="25" w:after="0"/>
              <w:ind w:left="0"/>
              <w:jc w:val="left"/>
              <w:textAlignment w:val="auto"/>
            </w:pPr>
            <w:r>
              <w:rPr>
                <w:rFonts w:ascii="Times New Roman"/>
                <w:b w:val="false"/>
                <w:i w:val="false"/>
                <w:color w:val="000000"/>
                <w:sz w:val="24"/>
                <w:lang w:val="pl-Pl"/>
              </w:rPr>
              <w:t>3) ocenia wpływ Józefa Piłsudskiego, Romana Dmowskiego oraz innych polityków na kształt II Rzeczypospolitej; porównuje ich wizje Polski;</w:t>
            </w:r>
          </w:p>
          <w:p>
            <w:pPr>
              <w:spacing w:before="25" w:after="0"/>
              <w:ind w:left="0"/>
              <w:jc w:val="left"/>
              <w:textAlignment w:val="auto"/>
            </w:pPr>
            <w:r>
              <w:rPr>
                <w:rFonts w:ascii="Times New Roman"/>
                <w:b w:val="false"/>
                <w:i w:val="false"/>
                <w:color w:val="000000"/>
                <w:sz w:val="24"/>
                <w:lang w:val="pl-Pl"/>
              </w:rPr>
              <w:t>4) charakteryzuje życie polityczne w Polsce w czasie rządów sanacyjnych;</w:t>
            </w:r>
          </w:p>
          <w:p>
            <w:pPr>
              <w:spacing w:before="25" w:after="0"/>
              <w:ind w:left="0"/>
              <w:jc w:val="left"/>
              <w:textAlignment w:val="auto"/>
            </w:pPr>
            <w:r>
              <w:rPr>
                <w:rFonts w:ascii="Times New Roman"/>
                <w:b w:val="false"/>
                <w:i w:val="false"/>
                <w:color w:val="000000"/>
                <w:sz w:val="24"/>
                <w:lang w:val="pl-Pl"/>
              </w:rPr>
              <w:t>5) ocenia rolę wybitnych postaci w odbudowie niepodległej Polski i kształtowaniu jej ustroju;</w:t>
            </w:r>
          </w:p>
          <w:p>
            <w:pPr>
              <w:spacing w:before="25" w:after="0"/>
              <w:ind w:left="0"/>
              <w:jc w:val="left"/>
              <w:textAlignment w:val="auto"/>
            </w:pPr>
            <w:r>
              <w:rPr>
                <w:rFonts w:ascii="Times New Roman"/>
                <w:b w:val="false"/>
                <w:i w:val="false"/>
                <w:color w:val="000000"/>
                <w:sz w:val="24"/>
                <w:lang w:val="pl-Pl"/>
              </w:rPr>
              <w:t>6) zestawia najważniejsze wydarzenia z dziejów Polski, Europy i świata w okresie międzywojennym.</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porównuje ustrój i rzeczywistość polityczną w II Rzeczypospolitej przed i po przewrocie majowym;</w:t>
            </w:r>
          </w:p>
          <w:p>
            <w:pPr>
              <w:spacing w:before="25" w:after="0"/>
              <w:ind w:left="0"/>
              <w:jc w:val="left"/>
              <w:textAlignment w:val="auto"/>
            </w:pPr>
            <w:r>
              <w:rPr>
                <w:rFonts w:ascii="Times New Roman"/>
                <w:b w:val="false"/>
                <w:i w:val="false"/>
                <w:color w:val="000000"/>
                <w:sz w:val="24"/>
                <w:lang w:val="pl-Pl"/>
              </w:rPr>
              <w:t>2) charakteryzuje dynamikę zmian na polskiej scenie politycznej w okresie międzywojennym;</w:t>
            </w:r>
          </w:p>
          <w:p>
            <w:pPr>
              <w:spacing w:before="25" w:after="0"/>
              <w:ind w:left="0"/>
              <w:jc w:val="left"/>
              <w:textAlignment w:val="auto"/>
            </w:pPr>
            <w:r>
              <w:rPr>
                <w:rFonts w:ascii="Times New Roman"/>
                <w:b w:val="false"/>
                <w:i w:val="false"/>
                <w:color w:val="000000"/>
                <w:sz w:val="24"/>
                <w:lang w:val="pl-Pl"/>
              </w:rPr>
              <w:t>3) ocenia skuteczność polskiej polityki zagranicznej w okresie międzywojennym;</w:t>
            </w:r>
          </w:p>
          <w:p>
            <w:pPr>
              <w:spacing w:before="25" w:after="0"/>
              <w:ind w:left="0"/>
              <w:jc w:val="left"/>
              <w:textAlignment w:val="auto"/>
            </w:pPr>
            <w:r>
              <w:rPr>
                <w:rFonts w:ascii="Times New Roman"/>
                <w:b w:val="false"/>
                <w:i w:val="false"/>
                <w:color w:val="000000"/>
                <w:sz w:val="24"/>
                <w:lang w:val="pl-Pl"/>
              </w:rPr>
              <w:t>4) analizuje politykę wewnętrzną władz i postawy społeczeństwa II Rzeczypospolitej wobec zagrożenia wojennego.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XLIII. Społeczeństwo i gospodarka II Rzeczypospolitej.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skalę i skutki wojennych zniszczeń, uwzględniając zaborowe "dziedzictwo";</w:t>
            </w:r>
          </w:p>
          <w:p>
            <w:pPr>
              <w:spacing w:before="25" w:after="0"/>
              <w:ind w:left="0"/>
              <w:jc w:val="left"/>
              <w:textAlignment w:val="auto"/>
            </w:pPr>
            <w:r>
              <w:rPr>
                <w:rFonts w:ascii="Times New Roman"/>
                <w:b w:val="false"/>
                <w:i w:val="false"/>
                <w:color w:val="000000"/>
                <w:sz w:val="24"/>
                <w:lang w:val="pl-Pl"/>
              </w:rPr>
              <w:t>2) charakteryzuje strukturę społeczeństwa II Rzeczypospolitej, uwzględniając jego wielonarodowy, wielokulturowy</w:t>
            </w:r>
          </w:p>
          <w:p>
            <w:pPr>
              <w:spacing w:before="25" w:after="0"/>
              <w:ind w:left="0"/>
              <w:jc w:val="left"/>
              <w:textAlignment w:val="auto"/>
            </w:pPr>
            <w:r>
              <w:rPr>
                <w:rFonts w:ascii="Times New Roman"/>
                <w:b w:val="false"/>
                <w:i w:val="false"/>
                <w:color w:val="000000"/>
                <w:sz w:val="24"/>
                <w:lang w:val="pl-Pl"/>
              </w:rPr>
              <w:t>i wieloreligijny charakter;</w:t>
            </w:r>
          </w:p>
          <w:p>
            <w:pPr>
              <w:spacing w:before="25" w:after="0"/>
              <w:ind w:left="0"/>
              <w:jc w:val="left"/>
              <w:textAlignment w:val="auto"/>
            </w:pPr>
            <w:r>
              <w:rPr>
                <w:rFonts w:ascii="Times New Roman"/>
                <w:b w:val="false"/>
                <w:i w:val="false"/>
                <w:color w:val="000000"/>
                <w:sz w:val="24"/>
                <w:lang w:val="pl-Pl"/>
              </w:rPr>
              <w:t>3) przedstawia i ocenia dokonania pierwszych lat odbudowy (m.in. reformy Władysława Grabskiego i unifikacja państwa);</w:t>
            </w:r>
          </w:p>
          <w:p>
            <w:pPr>
              <w:spacing w:before="25" w:after="0"/>
              <w:ind w:left="0"/>
              <w:jc w:val="left"/>
              <w:textAlignment w:val="auto"/>
            </w:pPr>
            <w:r>
              <w:rPr>
                <w:rFonts w:ascii="Times New Roman"/>
                <w:b w:val="false"/>
                <w:i w:val="false"/>
                <w:color w:val="000000"/>
                <w:sz w:val="24"/>
                <w:lang w:val="pl-Pl"/>
              </w:rPr>
              <w:t>4) omawia skutki światowego kryzysu gospodarczego na ziemiach polskich;</w:t>
            </w:r>
          </w:p>
          <w:p>
            <w:pPr>
              <w:spacing w:before="25" w:after="0"/>
              <w:ind w:left="0"/>
              <w:jc w:val="left"/>
              <w:textAlignment w:val="auto"/>
            </w:pPr>
            <w:r>
              <w:rPr>
                <w:rFonts w:ascii="Times New Roman"/>
                <w:b w:val="false"/>
                <w:i w:val="false"/>
                <w:color w:val="000000"/>
                <w:sz w:val="24"/>
                <w:lang w:val="pl-Pl"/>
              </w:rPr>
              <w:t>5) charakteryzuje i ocenia osiągnięcia gospodarcze II Rzeczypospolitej z lat 30. (m.in. reformy Eugeniusza Kwiatkowskiego).</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przemiany społeczne i gospodarcze w II Rzeczypospolitej, z uwzględnieniem problemu reformy rolnej;</w:t>
            </w:r>
          </w:p>
          <w:p>
            <w:pPr>
              <w:spacing w:before="25" w:after="0"/>
              <w:ind w:left="0"/>
              <w:jc w:val="left"/>
              <w:textAlignment w:val="auto"/>
            </w:pPr>
            <w:r>
              <w:rPr>
                <w:rFonts w:ascii="Times New Roman"/>
                <w:b w:val="false"/>
                <w:i w:val="false"/>
                <w:color w:val="000000"/>
                <w:sz w:val="24"/>
                <w:lang w:val="pl-Pl"/>
              </w:rPr>
              <w:t>2) analizuje stosunki narodowościowe i religijne na obszarze II Rzeczypospolitej;</w:t>
            </w:r>
          </w:p>
          <w:p>
            <w:pPr>
              <w:spacing w:before="25" w:after="0"/>
              <w:ind w:left="0"/>
              <w:jc w:val="left"/>
              <w:textAlignment w:val="auto"/>
            </w:pPr>
            <w:r>
              <w:rPr>
                <w:rFonts w:ascii="Times New Roman"/>
                <w:b w:val="false"/>
                <w:i w:val="false"/>
                <w:color w:val="000000"/>
                <w:sz w:val="24"/>
                <w:lang w:val="pl-Pl"/>
              </w:rPr>
              <w:t>3) ocenia politykę gospodarczą i społeczną władz II Rzeczypospolitej.</w:t>
            </w:r>
          </w:p>
          <w:p>
            <w:pPr>
              <w:spacing w:before="25" w:after="0"/>
              <w:ind w:left="0"/>
              <w:jc w:val="left"/>
              <w:textAlignment w:val="auto"/>
            </w:pPr>
            <w:r>
              <w:rPr>
                <w:rFonts w:ascii="Times New Roman"/>
                <w:b w:val="false"/>
                <w:i w:val="false"/>
                <w:color w:val="000000"/>
                <w:sz w:val="24"/>
                <w:lang w:val="pl-Pl"/>
              </w:rPr>
              <w:t>4) dostrzega obecność Polonii poza granicami kraju, z uwzględnieniem roli Związku Polaków w Niemczech.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XLIV. Kultura i nauka w okresie II Rzeczypospolitej. Uczeń:</w:t>
            </w:r>
          </w:p>
        </w:tc>
      </w:tr>
      <w:tr>
        <w:trPr>
          <w:trHeight w:val="180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rozpoznaje osiągnięcia w dziedzinie kultury i nauki z okresu II Rzeczypospolitej oraz ich twórców;</w:t>
            </w:r>
          </w:p>
          <w:p>
            <w:pPr>
              <w:spacing w:before="25" w:after="0"/>
              <w:ind w:left="0"/>
              <w:jc w:val="left"/>
              <w:textAlignment w:val="auto"/>
            </w:pPr>
            <w:r>
              <w:rPr>
                <w:rFonts w:ascii="Times New Roman"/>
                <w:b w:val="false"/>
                <w:i w:val="false"/>
                <w:color w:val="000000"/>
                <w:sz w:val="24"/>
                <w:lang w:val="pl-Pl"/>
              </w:rPr>
              <w:t>2) charakteryzuje zróżnicowanie kulturowe II Rzeczypospolitej.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proces upowszechniania</w:t>
            </w:r>
          </w:p>
          <w:p>
            <w:pPr>
              <w:spacing w:before="25" w:after="0"/>
              <w:ind w:left="0"/>
              <w:jc w:val="left"/>
              <w:textAlignment w:val="auto"/>
            </w:pPr>
            <w:r>
              <w:rPr>
                <w:rFonts w:ascii="Times New Roman"/>
                <w:b w:val="false"/>
                <w:i w:val="false"/>
                <w:color w:val="000000"/>
                <w:sz w:val="24"/>
                <w:lang w:val="pl-Pl"/>
              </w:rPr>
              <w:t>oświaty w II Rzeczypospolitej;</w:t>
            </w:r>
          </w:p>
          <w:p>
            <w:pPr>
              <w:spacing w:before="25" w:after="0"/>
              <w:ind w:left="0"/>
              <w:jc w:val="left"/>
              <w:textAlignment w:val="auto"/>
            </w:pPr>
            <w:r>
              <w:rPr>
                <w:rFonts w:ascii="Times New Roman"/>
                <w:b w:val="false"/>
                <w:i w:val="false"/>
                <w:color w:val="000000"/>
                <w:sz w:val="24"/>
                <w:lang w:val="pl-Pl"/>
              </w:rPr>
              <w:t>2) ocenia dorobek II Rzeczypospolitej</w:t>
            </w:r>
          </w:p>
          <w:p>
            <w:pPr>
              <w:spacing w:before="25" w:after="0"/>
              <w:ind w:left="0"/>
              <w:jc w:val="left"/>
              <w:textAlignment w:val="auto"/>
            </w:pPr>
            <w:r>
              <w:rPr>
                <w:rFonts w:ascii="Times New Roman"/>
                <w:b w:val="false"/>
                <w:i w:val="false"/>
                <w:color w:val="000000"/>
                <w:sz w:val="24"/>
                <w:lang w:val="pl-Pl"/>
              </w:rPr>
              <w:t>w dziedzinie kultury, nauki i sportu na tle europejskim;</w:t>
            </w:r>
          </w:p>
          <w:p>
            <w:pPr>
              <w:spacing w:before="25" w:after="0"/>
              <w:ind w:left="0"/>
              <w:jc w:val="left"/>
              <w:textAlignment w:val="auto"/>
            </w:pPr>
            <w:r>
              <w:rPr>
                <w:rFonts w:ascii="Times New Roman"/>
                <w:b w:val="false"/>
                <w:i w:val="false"/>
                <w:color w:val="000000"/>
                <w:sz w:val="24"/>
                <w:lang w:val="pl-Pl"/>
              </w:rPr>
              <w:t>3) charakteryzuje przejawy kultury masowej w Polsce międzywojennej.</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XLV. Świat na drodze do II wojny światowej.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ideologiczne, polityczne i gospodarcze przyczyny wybuchu II wojny światowej;</w:t>
            </w:r>
          </w:p>
          <w:p>
            <w:pPr>
              <w:spacing w:before="25" w:after="0"/>
              <w:ind w:left="0"/>
              <w:jc w:val="left"/>
              <w:textAlignment w:val="auto"/>
            </w:pPr>
            <w:r>
              <w:rPr>
                <w:rFonts w:ascii="Times New Roman"/>
                <w:b w:val="false"/>
                <w:i w:val="false"/>
                <w:color w:val="000000"/>
                <w:sz w:val="24"/>
                <w:lang w:val="pl-Pl"/>
              </w:rPr>
              <w:t>2) wyjaśnia wpływ polityki hitlerowskich Niemiec na rozbijanie systemu wersalskiego;</w:t>
            </w:r>
          </w:p>
          <w:p>
            <w:pPr>
              <w:spacing w:before="25" w:after="0"/>
              <w:ind w:left="0"/>
              <w:jc w:val="left"/>
              <w:textAlignment w:val="auto"/>
            </w:pPr>
            <w:r>
              <w:rPr>
                <w:rFonts w:ascii="Times New Roman"/>
                <w:b w:val="false"/>
                <w:i w:val="false"/>
                <w:color w:val="000000"/>
                <w:sz w:val="24"/>
                <w:lang w:val="pl-Pl"/>
              </w:rPr>
              <w:t>3) charakteryzuje politykę appeasementu;</w:t>
            </w:r>
          </w:p>
          <w:p>
            <w:pPr>
              <w:spacing w:before="25" w:after="0"/>
              <w:ind w:left="0"/>
              <w:jc w:val="left"/>
              <w:textAlignment w:val="auto"/>
            </w:pPr>
            <w:r>
              <w:rPr>
                <w:rFonts w:ascii="Times New Roman"/>
                <w:b w:val="false"/>
                <w:i w:val="false"/>
                <w:color w:val="000000"/>
                <w:sz w:val="24"/>
                <w:lang w:val="pl-Pl"/>
              </w:rPr>
              <w:t>4) wyjaśnia genezę paktu Ribbentrop-Mołotow i przedstawia jego postanowienia.</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proces marginalizowania Ligi Narodów przez państwa niedemokratyczne;</w:t>
            </w:r>
          </w:p>
          <w:p>
            <w:pPr>
              <w:spacing w:before="25" w:after="0"/>
              <w:ind w:left="0"/>
              <w:jc w:val="left"/>
              <w:textAlignment w:val="auto"/>
            </w:pPr>
            <w:r>
              <w:rPr>
                <w:rFonts w:ascii="Times New Roman"/>
                <w:b w:val="false"/>
                <w:i w:val="false"/>
                <w:color w:val="000000"/>
                <w:sz w:val="24"/>
                <w:lang w:val="pl-Pl"/>
              </w:rPr>
              <w:t>2) charakteryzuje i ocenia ekspansję Włoch oraz wojnę domową</w:t>
            </w:r>
          </w:p>
          <w:p>
            <w:pPr>
              <w:spacing w:before="25" w:after="0"/>
              <w:ind w:left="0"/>
              <w:jc w:val="left"/>
              <w:textAlignment w:val="auto"/>
            </w:pPr>
            <w:r>
              <w:rPr>
                <w:rFonts w:ascii="Times New Roman"/>
                <w:b w:val="false"/>
                <w:i w:val="false"/>
                <w:color w:val="000000"/>
                <w:sz w:val="24"/>
                <w:lang w:val="pl-Pl"/>
              </w:rPr>
              <w:t>w Hiszpanii i jej uwarunkowania.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XLVI. Wojna obronna Polski w 1939 roku. Agresja Niemiec (1 września) i Związku</w:t>
            </w:r>
          </w:p>
          <w:p>
            <w:pPr>
              <w:spacing w:before="25" w:after="0"/>
              <w:ind w:left="0"/>
              <w:jc w:val="center"/>
              <w:textAlignment w:val="auto"/>
            </w:pPr>
            <w:r>
              <w:rPr>
                <w:rFonts w:ascii="Times New Roman"/>
                <w:b w:val="false"/>
                <w:i w:val="false"/>
                <w:color w:val="000000"/>
                <w:sz w:val="24"/>
                <w:lang w:val="pl-Pl"/>
              </w:rPr>
              <w:t>Sowieckiego (17 września). Uczeń:</w:t>
            </w:r>
          </w:p>
        </w:tc>
      </w:tr>
      <w:tr>
        <w:trPr>
          <w:trHeight w:val="360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położenie międzynarodowe Polski w przededniu wybuchu II wojny światowej;</w:t>
            </w:r>
          </w:p>
          <w:p>
            <w:pPr>
              <w:spacing w:before="25" w:after="0"/>
              <w:ind w:left="0"/>
              <w:jc w:val="left"/>
              <w:textAlignment w:val="auto"/>
            </w:pPr>
            <w:r>
              <w:rPr>
                <w:rFonts w:ascii="Times New Roman"/>
                <w:b w:val="false"/>
                <w:i w:val="false"/>
                <w:color w:val="000000"/>
                <w:sz w:val="24"/>
                <w:lang w:val="pl-Pl"/>
              </w:rPr>
              <w:t>2) wyjaśnia cele wojenne hitlerowskich Niemiec i ZSRS;</w:t>
            </w:r>
          </w:p>
          <w:p>
            <w:pPr>
              <w:spacing w:before="25" w:after="0"/>
              <w:ind w:left="0"/>
              <w:jc w:val="left"/>
              <w:textAlignment w:val="auto"/>
            </w:pPr>
            <w:r>
              <w:rPr>
                <w:rFonts w:ascii="Times New Roman"/>
                <w:b w:val="false"/>
                <w:i w:val="false"/>
                <w:color w:val="000000"/>
                <w:sz w:val="24"/>
                <w:lang w:val="pl-Pl"/>
              </w:rPr>
              <w:t>3) charakteryzuje etapy wojny obronnej, podaje przykłady bohaterstwa obrońców, w tym: Westerplatte, Poczty Polskiej, Mokrej, Wizny, bitwy nad Bzurą, Warszawy, Kocka i zbrodni wojennych dokonanych przez agresorów, w tym w: Wieluniu, Bydgoszczy, Katowicach, Grodnie;</w:t>
            </w:r>
          </w:p>
          <w:p>
            <w:pPr>
              <w:spacing w:before="25" w:after="0"/>
              <w:ind w:left="0"/>
              <w:jc w:val="left"/>
              <w:textAlignment w:val="auto"/>
            </w:pPr>
            <w:r>
              <w:rPr>
                <w:rFonts w:ascii="Times New Roman"/>
                <w:b w:val="false"/>
                <w:i w:val="false"/>
                <w:color w:val="000000"/>
                <w:sz w:val="24"/>
                <w:lang w:val="pl-Pl"/>
              </w:rPr>
              <w:t>4) przedstawia podział ziem polskich między okupantów; wskazuje przykłady współpracy między nimi;</w:t>
            </w:r>
          </w:p>
          <w:p>
            <w:pPr>
              <w:spacing w:before="25" w:after="0"/>
              <w:ind w:left="0"/>
              <w:jc w:val="left"/>
              <w:textAlignment w:val="auto"/>
            </w:pPr>
            <w:r>
              <w:rPr>
                <w:rFonts w:ascii="Times New Roman"/>
                <w:b w:val="false"/>
                <w:i w:val="false"/>
                <w:color w:val="000000"/>
                <w:sz w:val="24"/>
                <w:lang w:val="pl-Pl"/>
              </w:rPr>
              <w:t>5) wyjaśnia znaczenie powołania polskich władz państwowych i sił zbrojnych na uchodźstwie;</w:t>
            </w:r>
          </w:p>
          <w:p>
            <w:pPr>
              <w:spacing w:before="25" w:after="0"/>
              <w:ind w:left="0"/>
              <w:jc w:val="left"/>
              <w:textAlignment w:val="auto"/>
            </w:pPr>
            <w:r>
              <w:rPr>
                <w:rFonts w:ascii="Times New Roman"/>
                <w:b w:val="false"/>
                <w:i w:val="false"/>
                <w:color w:val="000000"/>
                <w:sz w:val="24"/>
                <w:lang w:val="pl-Pl"/>
              </w:rPr>
              <w:t>6) wyjaśnia przyczyny przegrania przez Polskę wojny obronnej.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porównuje potencjał walczących stron;</w:t>
            </w:r>
          </w:p>
          <w:p>
            <w:pPr>
              <w:spacing w:before="25" w:after="0"/>
              <w:ind w:left="0"/>
              <w:jc w:val="left"/>
              <w:textAlignment w:val="auto"/>
            </w:pPr>
            <w:r>
              <w:rPr>
                <w:rFonts w:ascii="Times New Roman"/>
                <w:b w:val="false"/>
                <w:i w:val="false"/>
                <w:color w:val="000000"/>
                <w:sz w:val="24"/>
                <w:lang w:val="pl-Pl"/>
              </w:rPr>
              <w:t>2) przedstawia polską strategię obrony i rozmieszczenie wojsk;</w:t>
            </w:r>
          </w:p>
          <w:p>
            <w:pPr>
              <w:spacing w:before="25" w:after="0"/>
              <w:ind w:left="0"/>
              <w:jc w:val="left"/>
              <w:textAlignment w:val="auto"/>
            </w:pPr>
            <w:r>
              <w:rPr>
                <w:rFonts w:ascii="Times New Roman"/>
                <w:b w:val="false"/>
                <w:i w:val="false"/>
                <w:color w:val="000000"/>
                <w:sz w:val="24"/>
                <w:lang w:val="pl-Pl"/>
              </w:rPr>
              <w:t>3) ocenia zachowanie dowódców (m.in. Edwarda Rydza-Śmigłego, Henryka Sucharskiego, Juliana Filipowicza Władysława Raginisa, Stanisława Dąbka, Tadeusza Kutrzebę, Franciszka Kleeberga), żołnierzy, polityków, w tym Ignacego Mościckiego, Stefana Starzyńskigo i ludności cywilnej podczas wojny obronnej w 1939 r.;</w:t>
            </w:r>
          </w:p>
          <w:p>
            <w:pPr>
              <w:spacing w:before="25" w:after="0"/>
              <w:ind w:left="0"/>
              <w:jc w:val="left"/>
              <w:textAlignment w:val="auto"/>
            </w:pPr>
            <w:r>
              <w:rPr>
                <w:rFonts w:ascii="Times New Roman"/>
                <w:b w:val="false"/>
                <w:i w:val="false"/>
                <w:color w:val="000000"/>
                <w:sz w:val="24"/>
                <w:lang w:val="pl-Pl"/>
              </w:rPr>
              <w:t>4) charakteryzuje materialne</w:t>
            </w:r>
          </w:p>
          <w:p>
            <w:pPr>
              <w:spacing w:before="25" w:after="0"/>
              <w:ind w:left="0"/>
              <w:jc w:val="left"/>
              <w:textAlignment w:val="auto"/>
            </w:pPr>
            <w:r>
              <w:rPr>
                <w:rFonts w:ascii="Times New Roman"/>
                <w:b w:val="false"/>
                <w:i w:val="false"/>
                <w:color w:val="000000"/>
                <w:sz w:val="24"/>
                <w:lang w:val="pl-Pl"/>
              </w:rPr>
              <w:t>i demograficzne skutki przegranej wojny obronnej;</w:t>
            </w:r>
          </w:p>
          <w:p>
            <w:pPr>
              <w:spacing w:before="25" w:after="0"/>
              <w:ind w:left="0"/>
              <w:jc w:val="left"/>
              <w:textAlignment w:val="auto"/>
            </w:pPr>
            <w:r>
              <w:rPr>
                <w:rFonts w:ascii="Times New Roman"/>
                <w:b w:val="false"/>
                <w:i w:val="false"/>
                <w:color w:val="000000"/>
                <w:sz w:val="24"/>
                <w:lang w:val="pl-Pl"/>
              </w:rPr>
              <w:t>5) przedstawia i ocenia zachowania aliantów wobec agresji hitlerowskich Niemiec.</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XLVII. II wojna światowa i jej etapy.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omawia współpracę hitlerowskich Niemiec i ZSRS w latach 1939-1941;</w:t>
            </w:r>
          </w:p>
          <w:p>
            <w:pPr>
              <w:spacing w:before="25" w:after="0"/>
              <w:ind w:left="0"/>
              <w:jc w:val="left"/>
              <w:textAlignment w:val="auto"/>
            </w:pPr>
            <w:r>
              <w:rPr>
                <w:rFonts w:ascii="Times New Roman"/>
                <w:b w:val="false"/>
                <w:i w:val="false"/>
                <w:color w:val="000000"/>
                <w:sz w:val="24"/>
                <w:lang w:val="pl-Pl"/>
              </w:rPr>
              <w:t>2) charakteryzuje etapy agresji i aneksji obu totalitarnych mocarstw;</w:t>
            </w:r>
          </w:p>
          <w:p>
            <w:pPr>
              <w:spacing w:before="25" w:after="0"/>
              <w:ind w:left="0"/>
              <w:jc w:val="left"/>
              <w:textAlignment w:val="auto"/>
            </w:pPr>
            <w:r>
              <w:rPr>
                <w:rFonts w:ascii="Times New Roman"/>
                <w:b w:val="false"/>
                <w:i w:val="false"/>
                <w:color w:val="000000"/>
                <w:sz w:val="24"/>
                <w:lang w:val="pl-Pl"/>
              </w:rPr>
              <w:t>3) sytuuje w czasie i przestrzeni przełomowe wydarzenia II wojny światowej (polityczne i militarne);</w:t>
            </w:r>
          </w:p>
          <w:p>
            <w:pPr>
              <w:spacing w:before="25" w:after="0"/>
              <w:ind w:left="0"/>
              <w:jc w:val="left"/>
              <w:textAlignment w:val="auto"/>
            </w:pPr>
            <w:r>
              <w:rPr>
                <w:rFonts w:ascii="Times New Roman"/>
                <w:b w:val="false"/>
                <w:i w:val="false"/>
                <w:color w:val="000000"/>
                <w:sz w:val="24"/>
                <w:lang w:val="pl-Pl"/>
              </w:rPr>
              <w:t>4) charakteryzuje politykę hitlerowskich Niemiec na terenach okupowanej Europy;</w:t>
            </w:r>
          </w:p>
          <w:p>
            <w:pPr>
              <w:spacing w:before="25" w:after="0"/>
              <w:ind w:left="0"/>
              <w:jc w:val="left"/>
              <w:textAlignment w:val="auto"/>
            </w:pPr>
            <w:r>
              <w:rPr>
                <w:rFonts w:ascii="Times New Roman"/>
                <w:b w:val="false"/>
                <w:i w:val="false"/>
                <w:color w:val="000000"/>
                <w:sz w:val="24"/>
                <w:lang w:val="pl-Pl"/>
              </w:rPr>
              <w:t>5) wyjaśnia przyczyny klęski państw Osi;</w:t>
            </w:r>
          </w:p>
          <w:p>
            <w:pPr>
              <w:spacing w:before="25" w:after="0"/>
              <w:ind w:left="0"/>
              <w:jc w:val="left"/>
              <w:textAlignment w:val="auto"/>
            </w:pPr>
            <w:r>
              <w:rPr>
                <w:rFonts w:ascii="Times New Roman"/>
                <w:b w:val="false"/>
                <w:i w:val="false"/>
                <w:color w:val="000000"/>
                <w:sz w:val="24"/>
                <w:lang w:val="pl-Pl"/>
              </w:rPr>
              <w:t>6) opisuje uwarunkowania militarne</w:t>
            </w:r>
          </w:p>
          <w:p>
            <w:pPr>
              <w:spacing w:before="25" w:after="0"/>
              <w:ind w:left="0"/>
              <w:jc w:val="left"/>
              <w:textAlignment w:val="auto"/>
            </w:pPr>
            <w:r>
              <w:rPr>
                <w:rFonts w:ascii="Times New Roman"/>
                <w:b w:val="false"/>
                <w:i w:val="false"/>
                <w:color w:val="000000"/>
                <w:sz w:val="24"/>
                <w:lang w:val="pl-Pl"/>
              </w:rPr>
              <w:t>i polityczne konferencji Wielkiej Trójki (Teheran, Jałta, Poczdam) i przedstawia ich ustalenia.</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przebieg działań wojennych na Dalekim Wschodzie i na innych frontach II wojny światowej;</w:t>
            </w:r>
          </w:p>
          <w:p>
            <w:pPr>
              <w:spacing w:before="25" w:after="0"/>
              <w:ind w:left="0"/>
              <w:jc w:val="left"/>
              <w:textAlignment w:val="auto"/>
            </w:pPr>
            <w:r>
              <w:rPr>
                <w:rFonts w:ascii="Times New Roman"/>
                <w:b w:val="false"/>
                <w:i w:val="false"/>
                <w:color w:val="000000"/>
                <w:sz w:val="24"/>
                <w:lang w:val="pl-Pl"/>
              </w:rPr>
              <w:t>2) omawia narodziny i działalność Wielkiej Koalicji;</w:t>
            </w:r>
          </w:p>
          <w:p>
            <w:pPr>
              <w:spacing w:before="25" w:after="0"/>
              <w:ind w:left="0"/>
              <w:jc w:val="left"/>
              <w:textAlignment w:val="auto"/>
            </w:pPr>
            <w:r>
              <w:rPr>
                <w:rFonts w:ascii="Times New Roman"/>
                <w:b w:val="false"/>
                <w:i w:val="false"/>
                <w:color w:val="000000"/>
                <w:sz w:val="24"/>
                <w:lang w:val="pl-Pl"/>
              </w:rPr>
              <w:t>3) charakteryzuje sytuację ludności cywilnej oraz jeńców wojennych, z uwzględnieniem przykładów eksterminacji;</w:t>
            </w:r>
          </w:p>
          <w:p>
            <w:pPr>
              <w:spacing w:before="25" w:after="0"/>
              <w:ind w:left="0"/>
              <w:jc w:val="left"/>
              <w:textAlignment w:val="auto"/>
            </w:pPr>
            <w:r>
              <w:rPr>
                <w:rFonts w:ascii="Times New Roman"/>
                <w:b w:val="false"/>
                <w:i w:val="false"/>
                <w:color w:val="000000"/>
                <w:sz w:val="24"/>
                <w:lang w:val="pl-Pl"/>
              </w:rPr>
              <w:t>4) charakteryzuje polityczne, gospodarczo-społeczne oraz kulturowe skutki II wojny światowej.</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XLVIII. Polska pod okupacją niemiecką i sowiecką. Uczeń:</w:t>
            </w:r>
          </w:p>
        </w:tc>
      </w:tr>
      <w:tr>
        <w:trPr>
          <w:trHeight w:val="606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prawno-ustrojowe regulacje okupacyjnych władz, dotyczące terytorium państwa polskiego i zamieszkującej tam ludności;</w:t>
            </w:r>
          </w:p>
          <w:p>
            <w:pPr>
              <w:spacing w:before="25" w:after="0"/>
              <w:ind w:left="0"/>
              <w:jc w:val="left"/>
              <w:textAlignment w:val="auto"/>
            </w:pPr>
            <w:r>
              <w:rPr>
                <w:rFonts w:ascii="Times New Roman"/>
                <w:b w:val="false"/>
                <w:i w:val="false"/>
                <w:color w:val="000000"/>
                <w:sz w:val="24"/>
                <w:lang w:val="pl-Pl"/>
              </w:rPr>
              <w:t>2) przedstawia realia życia codziennego w okupowanej Polsce;</w:t>
            </w:r>
          </w:p>
          <w:p>
            <w:pPr>
              <w:spacing w:before="25" w:after="0"/>
              <w:ind w:left="0"/>
              <w:jc w:val="left"/>
              <w:textAlignment w:val="auto"/>
            </w:pPr>
            <w:r>
              <w:rPr>
                <w:rFonts w:ascii="Times New Roman"/>
                <w:b w:val="false"/>
                <w:i w:val="false"/>
                <w:color w:val="000000"/>
                <w:sz w:val="24"/>
                <w:lang w:val="pl-Pl"/>
              </w:rPr>
              <w:t>3) wymienia i charakteryzuje przykłady największych zbrodni niemieckich i sowieckich (m.in. Auschwitz, Palmiry, Piaśnica, Ponary, Katyń, Miednoje, Charków);</w:t>
            </w:r>
          </w:p>
          <w:p>
            <w:pPr>
              <w:spacing w:before="25" w:after="0"/>
              <w:ind w:left="0"/>
              <w:jc w:val="left"/>
              <w:textAlignment w:val="auto"/>
            </w:pPr>
            <w:r>
              <w:rPr>
                <w:rFonts w:ascii="Times New Roman"/>
                <w:b w:val="false"/>
                <w:i w:val="false"/>
                <w:color w:val="000000"/>
                <w:sz w:val="24"/>
                <w:lang w:val="pl-Pl"/>
              </w:rPr>
              <w:t>4) porównuje system sowieckich i niemieckich obozów pracy, obozów koncentracyjnych oraz obozów zagłady; omawia kwestie deportacji i wysiedleń ludności oraz jej planowanego wyniszczenia;</w:t>
            </w:r>
          </w:p>
          <w:p>
            <w:pPr>
              <w:spacing w:before="25" w:after="0"/>
              <w:ind w:left="0"/>
              <w:jc w:val="left"/>
              <w:textAlignment w:val="auto"/>
            </w:pPr>
            <w:r>
              <w:rPr>
                <w:rFonts w:ascii="Times New Roman"/>
                <w:b w:val="false"/>
                <w:i w:val="false"/>
                <w:color w:val="000000"/>
                <w:sz w:val="24"/>
                <w:lang w:val="pl-Pl"/>
              </w:rPr>
              <w:t>5) wyjaśnia przyczyny i rozmiary konfliktu polsko-ukraińskiego, w tym ludobójstwa ludności polskiej na Wołyniu i w Małopolsce Wschodniej;</w:t>
            </w:r>
          </w:p>
          <w:p>
            <w:pPr>
              <w:spacing w:before="25" w:after="0"/>
              <w:ind w:left="0"/>
              <w:jc w:val="left"/>
              <w:textAlignment w:val="auto"/>
            </w:pPr>
            <w:r>
              <w:rPr>
                <w:rFonts w:ascii="Times New Roman"/>
                <w:b w:val="false"/>
                <w:i w:val="false"/>
                <w:color w:val="000000"/>
                <w:sz w:val="24"/>
                <w:lang w:val="pl-Pl"/>
              </w:rPr>
              <w:t>6) charakteryzuje postawy polskiego społeczeństwa wobec polityki okupantów oraz wymienia przykłady heroizmu Polaków, w tym: Witolda Pileckiego, Maksymiliana Marii Kolbego;</w:t>
            </w:r>
          </w:p>
          <w:p>
            <w:pPr>
              <w:spacing w:before="25" w:after="0"/>
              <w:ind w:left="0"/>
              <w:jc w:val="left"/>
              <w:textAlignment w:val="auto"/>
            </w:pPr>
            <w:r>
              <w:rPr>
                <w:rFonts w:ascii="Times New Roman"/>
                <w:b w:val="false"/>
                <w:i w:val="false"/>
                <w:color w:val="000000"/>
                <w:sz w:val="24"/>
                <w:lang w:val="pl-Pl"/>
              </w:rPr>
              <w:t>7) wyjaśnia i omawia sposoby upamiętnienia zbrodni obu okupantów oraz heroizm Polaków na przykładzie:</w:t>
            </w:r>
          </w:p>
          <w:p>
            <w:pPr>
              <w:spacing w:before="25" w:after="0"/>
              <w:ind w:left="0"/>
              <w:jc w:val="left"/>
              <w:textAlignment w:val="auto"/>
            </w:pPr>
            <w:r>
              <w:rPr>
                <w:rFonts w:ascii="Times New Roman"/>
                <w:b w:val="false"/>
                <w:i w:val="false"/>
                <w:color w:val="000000"/>
                <w:sz w:val="24"/>
                <w:lang w:val="pl-Pl"/>
              </w:rPr>
              <w:t>a) Muzeum Powstania Warszawskiego,</w:t>
            </w:r>
          </w:p>
          <w:p>
            <w:pPr>
              <w:spacing w:before="25" w:after="0"/>
              <w:ind w:left="0"/>
              <w:jc w:val="left"/>
              <w:textAlignment w:val="auto"/>
            </w:pPr>
            <w:r>
              <w:rPr>
                <w:rFonts w:ascii="Times New Roman"/>
                <w:b w:val="false"/>
                <w:i w:val="false"/>
                <w:color w:val="000000"/>
                <w:sz w:val="24"/>
                <w:lang w:val="pl-Pl"/>
              </w:rPr>
              <w:t>b) Państwowego Muzeum Auschwitz- Birkenau w Oświęcimiu,</w:t>
            </w:r>
          </w:p>
          <w:p>
            <w:pPr>
              <w:spacing w:before="25" w:after="0"/>
              <w:ind w:left="0"/>
              <w:jc w:val="left"/>
              <w:textAlignment w:val="auto"/>
            </w:pPr>
            <w:r>
              <w:rPr>
                <w:rFonts w:ascii="Times New Roman"/>
                <w:b w:val="false"/>
                <w:i w:val="false"/>
                <w:color w:val="000000"/>
                <w:sz w:val="24"/>
                <w:lang w:val="pl-Pl"/>
              </w:rPr>
              <w:t>c) Polskiego Cmentarza Wojennego w Katyniu.</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dla zakresu podstawowego, a ponadto:</w:t>
            </w:r>
          </w:p>
          <w:p>
            <w:pPr>
              <w:spacing w:before="25" w:after="0"/>
              <w:ind w:left="0"/>
              <w:jc w:val="left"/>
              <w:textAlignment w:val="auto"/>
            </w:pPr>
            <w:r>
              <w:rPr>
                <w:rFonts w:ascii="Times New Roman"/>
                <w:b w:val="false"/>
                <w:i w:val="false"/>
                <w:color w:val="000000"/>
                <w:sz w:val="24"/>
                <w:lang w:val="pl-Pl"/>
              </w:rPr>
              <w:t>1) wyjaśnia rolę okupantów w zaognianiu trudnych relacji polsko-litewskich i polsko-ukraińskich;</w:t>
            </w:r>
          </w:p>
          <w:p>
            <w:pPr>
              <w:spacing w:before="25" w:after="0"/>
              <w:ind w:left="0"/>
              <w:jc w:val="left"/>
              <w:textAlignment w:val="auto"/>
            </w:pPr>
            <w:r>
              <w:rPr>
                <w:rFonts w:ascii="Times New Roman"/>
                <w:b w:val="false"/>
                <w:i w:val="false"/>
                <w:color w:val="000000"/>
                <w:sz w:val="24"/>
                <w:lang w:val="pl-Pl"/>
              </w:rPr>
              <w:t>2) porównuje i ocenia założenia i metody polityki III Rzeszy i Związku Sowieckiego w okupowanej Polsce, ze szczególnym uwzględnieniem eksterminacji inteligencji i duchowieństwa.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XLIX. Niemiecka polityka eksterminacji.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ideologiczne podstawy eksterminacji Żydów oraz innych grup etnicznych i społecznych, prowadzonej przez Niemcy hitlerowskie;</w:t>
            </w:r>
          </w:p>
          <w:p>
            <w:pPr>
              <w:spacing w:before="25" w:after="0"/>
              <w:ind w:left="0"/>
              <w:jc w:val="left"/>
              <w:textAlignment w:val="auto"/>
            </w:pPr>
            <w:r>
              <w:rPr>
                <w:rFonts w:ascii="Times New Roman"/>
                <w:b w:val="false"/>
                <w:i w:val="false"/>
                <w:color w:val="000000"/>
                <w:sz w:val="24"/>
                <w:lang w:val="pl-Pl"/>
              </w:rPr>
              <w:t>2) charakteryzuje etapy eksterminacji Żydów (dyskryminacja, stygmatyzacja, izolacja, zagłada);</w:t>
            </w:r>
          </w:p>
          <w:p>
            <w:pPr>
              <w:spacing w:before="25" w:after="0"/>
              <w:ind w:left="0"/>
              <w:jc w:val="left"/>
              <w:textAlignment w:val="auto"/>
            </w:pPr>
            <w:r>
              <w:rPr>
                <w:rFonts w:ascii="Times New Roman"/>
                <w:b w:val="false"/>
                <w:i w:val="false"/>
                <w:color w:val="000000"/>
                <w:sz w:val="24"/>
                <w:lang w:val="pl-Pl"/>
              </w:rPr>
              <w:t>3) rozpoznaje główne miejsca eksterminacji Żydów polskich i europejskich oraz innych grup etnicznych i społecznych na terenie Polski i Europy Środkowo-Wschodniej (w tym: Auschwitz-Birkenau, Treblinka, Sobibór, Babi Jar).</w:t>
            </w:r>
          </w:p>
          <w:p>
            <w:pPr>
              <w:spacing w:before="25" w:after="0"/>
              <w:ind w:left="0"/>
              <w:jc w:val="left"/>
              <w:textAlignment w:val="auto"/>
            </w:pPr>
            <w:r>
              <w:rPr>
                <w:rFonts w:ascii="Times New Roman"/>
                <w:b w:val="false"/>
                <w:i w:val="false"/>
                <w:color w:val="000000"/>
                <w:sz w:val="24"/>
                <w:lang w:val="pl-Pl"/>
              </w:rPr>
              <w:t>4) opisuje postawy ludności żydowskiej wobec Holokaustu, z uwzględnieniem powstania w getcie warszawskim;</w:t>
            </w:r>
          </w:p>
          <w:p>
            <w:pPr>
              <w:spacing w:before="25" w:after="0"/>
              <w:ind w:left="0"/>
              <w:jc w:val="left"/>
              <w:textAlignment w:val="auto"/>
            </w:pPr>
            <w:r>
              <w:rPr>
                <w:rFonts w:ascii="Times New Roman"/>
                <w:b w:val="false"/>
                <w:i w:val="false"/>
                <w:color w:val="000000"/>
                <w:sz w:val="24"/>
                <w:lang w:val="pl-Pl"/>
              </w:rPr>
              <w:t>5) charakteryzuje postawy społeczeństwa polskiego i społeczności międzynarodowej wobec Holokaustu,</w:t>
            </w:r>
          </w:p>
          <w:p>
            <w:pPr>
              <w:spacing w:before="25" w:after="0"/>
              <w:ind w:left="0"/>
              <w:jc w:val="left"/>
              <w:textAlignment w:val="auto"/>
            </w:pPr>
            <w:r>
              <w:rPr>
                <w:rFonts w:ascii="Times New Roman"/>
                <w:b w:val="false"/>
                <w:i w:val="false"/>
                <w:color w:val="000000"/>
                <w:sz w:val="24"/>
                <w:lang w:val="pl-Pl"/>
              </w:rPr>
              <w:t>z uwzględnieniem "sprawiedliwych", na przykładzie Ireny Sendlerowej, Antoniny i Jana Żabińskich oraz rodziny Ulmów.</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rozróżnia terminologię stosowaną w nauce na określenie niemieckiej polityki eksterminacyjnej w okresie II wojny światowej (m.in. Holokaust, Szoa, Porajmos);</w:t>
            </w:r>
          </w:p>
          <w:p>
            <w:pPr>
              <w:spacing w:before="25" w:after="0"/>
              <w:ind w:left="0"/>
              <w:jc w:val="left"/>
              <w:textAlignment w:val="auto"/>
            </w:pPr>
            <w:r>
              <w:rPr>
                <w:rFonts w:ascii="Times New Roman"/>
                <w:b w:val="false"/>
                <w:i w:val="false"/>
                <w:color w:val="000000"/>
                <w:sz w:val="24"/>
                <w:lang w:val="pl-Pl"/>
              </w:rPr>
              <w:t>2) wyjaśnia religijne, kulturowe i polityczne korzenie rasizmu i antysemityzmu;</w:t>
            </w:r>
          </w:p>
          <w:p>
            <w:pPr>
              <w:spacing w:before="25" w:after="0"/>
              <w:ind w:left="0"/>
              <w:jc w:val="left"/>
              <w:textAlignment w:val="auto"/>
            </w:pPr>
            <w:r>
              <w:rPr>
                <w:rFonts w:ascii="Times New Roman"/>
                <w:b w:val="false"/>
                <w:i w:val="false"/>
                <w:color w:val="000000"/>
                <w:sz w:val="24"/>
                <w:lang w:val="pl-Pl"/>
              </w:rPr>
              <w:t>3) przedstawia rasistowską i antysemicką politykę Niemiec hitlerowskich przed II wojną światową;</w:t>
            </w:r>
          </w:p>
          <w:p>
            <w:pPr>
              <w:spacing w:before="25" w:after="0"/>
              <w:ind w:left="0"/>
              <w:jc w:val="left"/>
              <w:textAlignment w:val="auto"/>
            </w:pPr>
            <w:r>
              <w:rPr>
                <w:rFonts w:ascii="Times New Roman"/>
                <w:b w:val="false"/>
                <w:i w:val="false"/>
                <w:color w:val="000000"/>
                <w:sz w:val="24"/>
                <w:lang w:val="pl-Pl"/>
              </w:rPr>
              <w:t>4) przedstawia i omawia działania rządu Rzeczypospolitej Polskiej wobec tragedii Zagłady,</w:t>
            </w:r>
          </w:p>
          <w:p>
            <w:pPr>
              <w:spacing w:before="25" w:after="0"/>
              <w:ind w:left="0"/>
              <w:jc w:val="left"/>
              <w:textAlignment w:val="auto"/>
            </w:pPr>
            <w:r>
              <w:rPr>
                <w:rFonts w:ascii="Times New Roman"/>
                <w:b w:val="false"/>
                <w:i w:val="false"/>
                <w:color w:val="000000"/>
                <w:sz w:val="24"/>
                <w:lang w:val="pl-Pl"/>
              </w:rPr>
              <w:t>z uwzględnieniem misji Jana Karskiego i roli "Żegoty".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 Działalność władz Rzeczypospolitej Polskiej na uchodźstwie i w okupowanym kraju.</w:t>
            </w:r>
          </w:p>
          <w:p>
            <w:pPr>
              <w:spacing w:before="25" w:after="0"/>
              <w:ind w:left="0"/>
              <w:jc w:val="center"/>
              <w:textAlignment w:val="auto"/>
            </w:pPr>
            <w:r>
              <w:rPr>
                <w:rFonts w:ascii="Times New Roman"/>
                <w:b w:val="false"/>
                <w:i w:val="false"/>
                <w:color w:val="000000"/>
                <w:sz w:val="24"/>
                <w:lang w:val="pl-Pl"/>
              </w:rPr>
              <w:t>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omawia działalność rządu Rzeczypospolitej Polskiej na uchodźstwie;</w:t>
            </w:r>
          </w:p>
          <w:p>
            <w:pPr>
              <w:spacing w:before="25" w:after="0"/>
              <w:ind w:left="0"/>
              <w:jc w:val="left"/>
              <w:textAlignment w:val="auto"/>
            </w:pPr>
            <w:r>
              <w:rPr>
                <w:rFonts w:ascii="Times New Roman"/>
                <w:b w:val="false"/>
                <w:i w:val="false"/>
                <w:color w:val="000000"/>
                <w:sz w:val="24"/>
                <w:lang w:val="pl-Pl"/>
              </w:rPr>
              <w:t>2) ocenia znaczenie układu Sikorski- Majski dla obywateli polskich, znajdujących się pod okupacją sowiecką;</w:t>
            </w:r>
          </w:p>
          <w:p>
            <w:pPr>
              <w:spacing w:before="25" w:after="0"/>
              <w:ind w:left="0"/>
              <w:jc w:val="left"/>
              <w:textAlignment w:val="auto"/>
            </w:pPr>
            <w:r>
              <w:rPr>
                <w:rFonts w:ascii="Times New Roman"/>
                <w:b w:val="false"/>
                <w:i w:val="false"/>
                <w:color w:val="000000"/>
                <w:sz w:val="24"/>
                <w:lang w:val="pl-Pl"/>
              </w:rPr>
              <w:t>3) przedstawia przykłady bohaterstwa żołnierzy polskich na frontach II wojny światowej, w tym: bitwę o Narvik, bitwę o Anglię, bitwę pod Tobrukiem, bitwę o Monte Cassino, bitwę pod Falaise, bitwę o Arnhem, bitwę</w:t>
            </w:r>
          </w:p>
          <w:p>
            <w:pPr>
              <w:spacing w:before="25" w:after="0"/>
              <w:ind w:left="0"/>
              <w:jc w:val="left"/>
              <w:textAlignment w:val="auto"/>
            </w:pPr>
            <w:r>
              <w:rPr>
                <w:rFonts w:ascii="Times New Roman"/>
                <w:b w:val="false"/>
                <w:i w:val="false"/>
                <w:color w:val="000000"/>
                <w:sz w:val="24"/>
                <w:lang w:val="pl-Pl"/>
              </w:rPr>
              <w:t>o Kołobrzeg, bitwę o Bredę;</w:t>
            </w:r>
          </w:p>
          <w:p>
            <w:pPr>
              <w:spacing w:before="25" w:after="0"/>
              <w:ind w:left="0"/>
              <w:jc w:val="left"/>
              <w:textAlignment w:val="auto"/>
            </w:pPr>
            <w:r>
              <w:rPr>
                <w:rFonts w:ascii="Times New Roman"/>
                <w:b w:val="false"/>
                <w:i w:val="false"/>
                <w:color w:val="000000"/>
                <w:sz w:val="24"/>
                <w:lang w:val="pl-Pl"/>
              </w:rPr>
              <w:t>4) analizuje politykę mocarstw wobec sprawy polskiej w czasie II wojny światowej;</w:t>
            </w:r>
          </w:p>
          <w:p>
            <w:pPr>
              <w:spacing w:before="25" w:after="0"/>
              <w:ind w:left="0"/>
              <w:jc w:val="left"/>
              <w:textAlignment w:val="auto"/>
            </w:pPr>
            <w:r>
              <w:rPr>
                <w:rFonts w:ascii="Times New Roman"/>
                <w:b w:val="false"/>
                <w:i w:val="false"/>
                <w:color w:val="000000"/>
                <w:sz w:val="24"/>
                <w:lang w:val="pl-Pl"/>
              </w:rPr>
              <w:t>5) charakteryzuje organizację i cele Polskiego Państwa Podziemnego;</w:t>
            </w:r>
          </w:p>
          <w:p>
            <w:pPr>
              <w:spacing w:before="25" w:after="0"/>
              <w:ind w:left="0"/>
              <w:jc w:val="left"/>
              <w:textAlignment w:val="auto"/>
            </w:pPr>
            <w:r>
              <w:rPr>
                <w:rFonts w:ascii="Times New Roman"/>
                <w:b w:val="false"/>
                <w:i w:val="false"/>
                <w:color w:val="000000"/>
                <w:sz w:val="24"/>
                <w:lang w:val="pl-Pl"/>
              </w:rPr>
              <w:t>6) charakteryzuje polityczną i militarną działalność Armii Krajowej oraz Narodowych Sił Zbrojnych i Batalionów Chłopskich; wskazuje różne formy oporu wobec okupantów;</w:t>
            </w:r>
          </w:p>
          <w:p>
            <w:pPr>
              <w:spacing w:before="25" w:after="0"/>
              <w:ind w:left="0"/>
              <w:jc w:val="left"/>
              <w:textAlignment w:val="auto"/>
            </w:pPr>
            <w:r>
              <w:rPr>
                <w:rFonts w:ascii="Times New Roman"/>
                <w:b w:val="false"/>
                <w:i w:val="false"/>
                <w:color w:val="000000"/>
                <w:sz w:val="24"/>
                <w:lang w:val="pl-Pl"/>
              </w:rPr>
              <w:t>7) wyjaśnia uwarunkowania akcji "Burza";</w:t>
            </w:r>
          </w:p>
          <w:p>
            <w:pPr>
              <w:spacing w:before="25" w:after="0"/>
              <w:ind w:left="0"/>
              <w:jc w:val="left"/>
              <w:textAlignment w:val="auto"/>
            </w:pPr>
            <w:r>
              <w:rPr>
                <w:rFonts w:ascii="Times New Roman"/>
                <w:b w:val="false"/>
                <w:i w:val="false"/>
                <w:color w:val="000000"/>
                <w:sz w:val="24"/>
                <w:lang w:val="pl-Pl"/>
              </w:rPr>
              <w:t>8) charakteryzuje powstanie warszawskie (uwarunkowania polityczne, przebieg walk, następstwa powstania, postawę aliantów i Związku Sowieckiego);</w:t>
            </w:r>
          </w:p>
          <w:p>
            <w:pPr>
              <w:spacing w:before="25" w:after="0"/>
              <w:ind w:left="0"/>
              <w:jc w:val="left"/>
              <w:textAlignment w:val="auto"/>
            </w:pPr>
            <w:r>
              <w:rPr>
                <w:rFonts w:ascii="Times New Roman"/>
                <w:b w:val="false"/>
                <w:i w:val="false"/>
                <w:color w:val="000000"/>
                <w:sz w:val="24"/>
                <w:lang w:val="pl-Pl"/>
              </w:rPr>
              <w:t>9) zestawia najważniejsze wydarzenia z dziejów Polski w okresie II wojny światowej z wydarzeniami w Europie i na świecie.</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rolę wielkich postaci polskiej polityki z okresu II wojny światowej, w tym: Władysława Sikorskiego, Stefana Grota-Roweckiego, Władysława Andersa, Stanisława Mikołajczyka, Kazimierza Sosnkowskiego, Leopolda Okulickiego;</w:t>
            </w:r>
          </w:p>
          <w:p>
            <w:pPr>
              <w:spacing w:before="25" w:after="0"/>
              <w:ind w:left="0"/>
              <w:jc w:val="left"/>
              <w:textAlignment w:val="auto"/>
            </w:pPr>
            <w:r>
              <w:rPr>
                <w:rFonts w:ascii="Times New Roman"/>
                <w:b w:val="false"/>
                <w:i w:val="false"/>
                <w:color w:val="000000"/>
                <w:sz w:val="24"/>
                <w:lang w:val="pl-Pl"/>
              </w:rPr>
              <w:t>2) opisuje położenie rządu Rzeczypospolitej Polskiej na arenie międzynarodowej;</w:t>
            </w:r>
          </w:p>
          <w:p>
            <w:pPr>
              <w:spacing w:before="25" w:after="0"/>
              <w:ind w:left="0"/>
              <w:jc w:val="left"/>
              <w:textAlignment w:val="auto"/>
            </w:pPr>
            <w:r>
              <w:rPr>
                <w:rFonts w:ascii="Times New Roman"/>
                <w:b w:val="false"/>
                <w:i w:val="false"/>
                <w:color w:val="000000"/>
                <w:sz w:val="24"/>
                <w:lang w:val="pl-Pl"/>
              </w:rPr>
              <w:t>3) charakteryzuje losy armii gen. Władysława Andersa;</w:t>
            </w:r>
          </w:p>
          <w:p>
            <w:pPr>
              <w:spacing w:before="25" w:after="0"/>
              <w:ind w:left="0"/>
              <w:jc w:val="left"/>
              <w:textAlignment w:val="auto"/>
            </w:pPr>
            <w:r>
              <w:rPr>
                <w:rFonts w:ascii="Times New Roman"/>
                <w:b w:val="false"/>
                <w:i w:val="false"/>
                <w:color w:val="000000"/>
                <w:sz w:val="24"/>
                <w:lang w:val="pl-Pl"/>
              </w:rPr>
              <w:t>4) sytuuje w czasie i przestrzeni działania polskich formacji wojskowych na różnych frontach II wojny światowej;</w:t>
            </w:r>
          </w:p>
          <w:p>
            <w:pPr>
              <w:spacing w:before="25" w:after="0"/>
              <w:ind w:left="0"/>
              <w:jc w:val="left"/>
              <w:textAlignment w:val="auto"/>
            </w:pPr>
            <w:r>
              <w:rPr>
                <w:rFonts w:ascii="Times New Roman"/>
                <w:b w:val="false"/>
                <w:i w:val="false"/>
                <w:color w:val="000000"/>
                <w:sz w:val="24"/>
                <w:lang w:val="pl-Pl"/>
              </w:rPr>
              <w:t>5) opisuje walki na Kresach Wschodnich II Rzeczypospolitej, w tym: o Lwów, o Wilno;</w:t>
            </w:r>
          </w:p>
          <w:p>
            <w:pPr>
              <w:spacing w:before="25" w:after="0"/>
              <w:ind w:left="0"/>
              <w:jc w:val="left"/>
              <w:textAlignment w:val="auto"/>
            </w:pPr>
            <w:r>
              <w:rPr>
                <w:rFonts w:ascii="Times New Roman"/>
                <w:b w:val="false"/>
                <w:i w:val="false"/>
                <w:color w:val="000000"/>
                <w:sz w:val="24"/>
                <w:lang w:val="pl-Pl"/>
              </w:rPr>
              <w:t>6) ocenia rolę wielkich postaci polskiej polityki z okresu II wojny światowej;</w:t>
            </w:r>
          </w:p>
          <w:p>
            <w:pPr>
              <w:spacing w:before="25" w:after="0"/>
              <w:ind w:left="0"/>
              <w:jc w:val="left"/>
              <w:textAlignment w:val="auto"/>
            </w:pPr>
            <w:r>
              <w:rPr>
                <w:rFonts w:ascii="Times New Roman"/>
                <w:b w:val="false"/>
                <w:i w:val="false"/>
                <w:color w:val="000000"/>
                <w:sz w:val="24"/>
                <w:lang w:val="pl-Pl"/>
              </w:rPr>
              <w:t>7) przywołuje różne oceny historyków na temat powstania warszawskiego.</w:t>
            </w:r>
          </w:p>
          <w:p>
            <w:pPr>
              <w:spacing w:before="25" w:after="0"/>
              <w:ind w:left="0"/>
              <w:jc w:val="left"/>
              <w:textAlignment w:val="auto"/>
            </w:pPr>
            <w:r>
              <w:rPr>
                <w:rFonts w:ascii="Times New Roman"/>
                <w:b w:val="false"/>
                <w:i w:val="false"/>
                <w:color w:val="000000"/>
                <w:sz w:val="24"/>
                <w:lang w:val="pl-Pl"/>
              </w:rPr>
              <w:t>8) dostrzega tragizm losów twórców zaangażowanych</w:t>
            </w:r>
          </w:p>
          <w:p>
            <w:pPr>
              <w:spacing w:before="25" w:after="0"/>
              <w:ind w:left="0"/>
              <w:jc w:val="left"/>
              <w:textAlignment w:val="auto"/>
            </w:pPr>
            <w:r>
              <w:rPr>
                <w:rFonts w:ascii="Times New Roman"/>
                <w:b w:val="false"/>
                <w:i w:val="false"/>
                <w:color w:val="000000"/>
                <w:sz w:val="24"/>
                <w:lang w:val="pl-Pl"/>
              </w:rPr>
              <w:t>w niepodległościową konspirację, w tym: Krzysztofa Kamila Baczyńskiego, Tadeusza Gajcego</w:t>
            </w:r>
          </w:p>
          <w:p>
            <w:pPr>
              <w:spacing w:before="25" w:after="0"/>
              <w:ind w:left="0"/>
              <w:jc w:val="left"/>
              <w:textAlignment w:val="auto"/>
            </w:pPr>
            <w:r>
              <w:rPr>
                <w:rFonts w:ascii="Times New Roman"/>
                <w:b w:val="false"/>
                <w:i w:val="false"/>
                <w:color w:val="000000"/>
                <w:sz w:val="24"/>
                <w:lang w:val="pl-Pl"/>
              </w:rPr>
              <w:t>i Zygmunta Rumla.</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 Świat po II wojnie światowej. Początek zimnej wojny. Uczeń:</w:t>
            </w:r>
          </w:p>
        </w:tc>
      </w:tr>
      <w:tr>
        <w:trPr>
          <w:trHeight w:val="426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polityczne, społeczne, gospodarcze i kulturowe skutki II wojny światowej;</w:t>
            </w:r>
          </w:p>
          <w:p>
            <w:pPr>
              <w:spacing w:before="25" w:after="0"/>
              <w:ind w:left="0"/>
              <w:jc w:val="left"/>
              <w:textAlignment w:val="auto"/>
            </w:pPr>
            <w:r>
              <w:rPr>
                <w:rFonts w:ascii="Times New Roman"/>
                <w:b w:val="false"/>
                <w:i w:val="false"/>
                <w:color w:val="000000"/>
                <w:sz w:val="24"/>
                <w:lang w:val="pl-Pl"/>
              </w:rPr>
              <w:t>2) charakteryzuje zmiany na mapie politycznej Europy i świata;</w:t>
            </w:r>
          </w:p>
          <w:p>
            <w:pPr>
              <w:spacing w:before="25" w:after="0"/>
              <w:ind w:left="0"/>
              <w:jc w:val="left"/>
              <w:textAlignment w:val="auto"/>
            </w:pPr>
            <w:r>
              <w:rPr>
                <w:rFonts w:ascii="Times New Roman"/>
                <w:b w:val="false"/>
                <w:i w:val="false"/>
                <w:color w:val="000000"/>
                <w:sz w:val="24"/>
                <w:lang w:val="pl-Pl"/>
              </w:rPr>
              <w:t>3) wyjaśnia cele i strukturę Organizacji Narodów Zjednoczonych</w:t>
            </w:r>
          </w:p>
          <w:p>
            <w:pPr>
              <w:spacing w:before="25" w:after="0"/>
              <w:ind w:left="0"/>
              <w:jc w:val="left"/>
              <w:textAlignment w:val="auto"/>
            </w:pPr>
            <w:r>
              <w:rPr>
                <w:rFonts w:ascii="Times New Roman"/>
                <w:b w:val="false"/>
                <w:i w:val="false"/>
                <w:color w:val="000000"/>
                <w:sz w:val="24"/>
                <w:lang w:val="pl-Pl"/>
              </w:rPr>
              <w:t>i charakteryzuje rolę tej organizacji w powojennym świecie;</w:t>
            </w:r>
          </w:p>
          <w:p>
            <w:pPr>
              <w:spacing w:before="25" w:after="0"/>
              <w:ind w:left="0"/>
              <w:jc w:val="left"/>
              <w:textAlignment w:val="auto"/>
            </w:pPr>
            <w:r>
              <w:rPr>
                <w:rFonts w:ascii="Times New Roman"/>
                <w:b w:val="false"/>
                <w:i w:val="false"/>
                <w:color w:val="000000"/>
                <w:sz w:val="24"/>
                <w:lang w:val="pl-Pl"/>
              </w:rPr>
              <w:t>4) opisuje przyczyny rozpadu koalicji antyhitlerowskiej i wyjaśnia genezę zimnej wojny (z uwzględnieniem wojny w Korei);</w:t>
            </w:r>
          </w:p>
          <w:p>
            <w:pPr>
              <w:spacing w:before="25" w:after="0"/>
              <w:ind w:left="0"/>
              <w:jc w:val="left"/>
              <w:textAlignment w:val="auto"/>
            </w:pPr>
            <w:r>
              <w:rPr>
                <w:rFonts w:ascii="Times New Roman"/>
                <w:b w:val="false"/>
                <w:i w:val="false"/>
                <w:color w:val="000000"/>
                <w:sz w:val="24"/>
                <w:lang w:val="pl-Pl"/>
              </w:rPr>
              <w:t>5) charakteryzuje powojenny problem niemiecki;</w:t>
            </w:r>
          </w:p>
          <w:p>
            <w:pPr>
              <w:spacing w:before="25" w:after="0"/>
              <w:ind w:left="0"/>
              <w:jc w:val="left"/>
              <w:textAlignment w:val="auto"/>
            </w:pPr>
            <w:r>
              <w:rPr>
                <w:rFonts w:ascii="Times New Roman"/>
                <w:b w:val="false"/>
                <w:i w:val="false"/>
                <w:color w:val="000000"/>
                <w:sz w:val="24"/>
                <w:lang w:val="pl-Pl"/>
              </w:rPr>
              <w:t>6) omawia proces sowietyzacji państw Europy Środkowo-Wschodniej;</w:t>
            </w:r>
          </w:p>
          <w:p>
            <w:pPr>
              <w:spacing w:before="25" w:after="0"/>
              <w:ind w:left="0"/>
              <w:jc w:val="left"/>
              <w:textAlignment w:val="auto"/>
            </w:pPr>
            <w:r>
              <w:rPr>
                <w:rFonts w:ascii="Times New Roman"/>
                <w:b w:val="false"/>
                <w:i w:val="false"/>
                <w:color w:val="000000"/>
                <w:sz w:val="24"/>
                <w:lang w:val="pl-Pl"/>
              </w:rPr>
              <w:t>7) wyjaśnia genezę NATO i Układu Warszawskiego i charakteryzuje oba bloki polityczno-wojskowe;</w:t>
            </w:r>
          </w:p>
          <w:p>
            <w:pPr>
              <w:spacing w:before="25" w:after="0"/>
              <w:ind w:left="0"/>
              <w:jc w:val="left"/>
              <w:textAlignment w:val="auto"/>
            </w:pPr>
            <w:r>
              <w:rPr>
                <w:rFonts w:ascii="Times New Roman"/>
                <w:b w:val="false"/>
                <w:i w:val="false"/>
                <w:color w:val="000000"/>
                <w:sz w:val="24"/>
                <w:lang w:val="pl-Pl"/>
              </w:rPr>
              <w:t>8) charakteryzuje zmiany w ZSRS po śmierci Stalina; opisuje wydarzenia w NRD w 1953 roku i na Węgrzech w 1956 roku i Czechosłowacji w 1968 roku.</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skutki II wojny światowej, w tym problem osądzenia ludobójstwa (sąd w Norymberdze), użycia broni atomowej, współistnienia państw demokratycznych z państwami totalitarnymi;</w:t>
            </w:r>
          </w:p>
          <w:p>
            <w:pPr>
              <w:spacing w:before="25" w:after="0"/>
              <w:ind w:left="0"/>
              <w:jc w:val="left"/>
              <w:textAlignment w:val="auto"/>
            </w:pPr>
            <w:r>
              <w:rPr>
                <w:rFonts w:ascii="Times New Roman"/>
                <w:b w:val="false"/>
                <w:i w:val="false"/>
                <w:color w:val="000000"/>
                <w:sz w:val="24"/>
                <w:lang w:val="pl-Pl"/>
              </w:rPr>
              <w:t>2) ocenia działalność Organizacji Narodów Zjednoczonych</w:t>
            </w:r>
          </w:p>
          <w:p>
            <w:pPr>
              <w:spacing w:before="25" w:after="0"/>
              <w:ind w:left="0"/>
              <w:jc w:val="left"/>
              <w:textAlignment w:val="auto"/>
            </w:pPr>
            <w:r>
              <w:rPr>
                <w:rFonts w:ascii="Times New Roman"/>
                <w:b w:val="false"/>
                <w:i w:val="false"/>
                <w:color w:val="000000"/>
                <w:sz w:val="24"/>
                <w:lang w:val="pl-Pl"/>
              </w:rPr>
              <w:t>w powojennym świecie;</w:t>
            </w:r>
          </w:p>
          <w:p>
            <w:pPr>
              <w:spacing w:before="25" w:after="0"/>
              <w:ind w:left="0"/>
              <w:jc w:val="left"/>
              <w:textAlignment w:val="auto"/>
            </w:pPr>
            <w:r>
              <w:rPr>
                <w:rFonts w:ascii="Times New Roman"/>
                <w:b w:val="false"/>
                <w:i w:val="false"/>
                <w:color w:val="000000"/>
                <w:sz w:val="24"/>
                <w:lang w:val="pl-Pl"/>
              </w:rPr>
              <w:t>3) wyjaśnia okoliczności utworzenia państwa Izrael i genezę konfliktu arabsko-izraelskiego;</w:t>
            </w:r>
          </w:p>
          <w:p>
            <w:pPr>
              <w:spacing w:before="25" w:after="0"/>
              <w:ind w:left="0"/>
              <w:jc w:val="left"/>
              <w:textAlignment w:val="auto"/>
            </w:pPr>
            <w:r>
              <w:rPr>
                <w:rFonts w:ascii="Times New Roman"/>
                <w:b w:val="false"/>
                <w:i w:val="false"/>
                <w:color w:val="000000"/>
                <w:sz w:val="24"/>
                <w:lang w:val="pl-Pl"/>
              </w:rPr>
              <w:t>4) omawia przemiany w Chinach po II wojnie światowej; charakteryzuje system maoistowski;</w:t>
            </w:r>
          </w:p>
          <w:p>
            <w:pPr>
              <w:spacing w:before="25" w:after="0"/>
              <w:ind w:left="0"/>
              <w:jc w:val="left"/>
              <w:textAlignment w:val="auto"/>
            </w:pPr>
            <w:r>
              <w:rPr>
                <w:rFonts w:ascii="Times New Roman"/>
                <w:b w:val="false"/>
                <w:i w:val="false"/>
                <w:color w:val="000000"/>
                <w:sz w:val="24"/>
                <w:lang w:val="pl-Pl"/>
              </w:rPr>
              <w:t>5) przedstawia przemiany kulturowe</w:t>
            </w:r>
          </w:p>
          <w:p>
            <w:pPr>
              <w:spacing w:before="25" w:after="0"/>
              <w:ind w:left="0"/>
              <w:jc w:val="left"/>
              <w:textAlignment w:val="auto"/>
            </w:pPr>
            <w:r>
              <w:rPr>
                <w:rFonts w:ascii="Times New Roman"/>
                <w:b w:val="false"/>
                <w:i w:val="false"/>
                <w:color w:val="000000"/>
                <w:sz w:val="24"/>
                <w:lang w:val="pl-Pl"/>
              </w:rPr>
              <w:t>i cywilizacyjne na świecie w latach zimnej wojny.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LII. Dekolonizacja, integracja i nowe konflikty.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genezę procesów dekolonizacyjnych w Azji i Afryce,</w:t>
            </w:r>
          </w:p>
          <w:p>
            <w:pPr>
              <w:spacing w:before="25" w:after="0"/>
              <w:ind w:left="0"/>
              <w:jc w:val="left"/>
              <w:textAlignment w:val="auto"/>
            </w:pPr>
            <w:r>
              <w:rPr>
                <w:rFonts w:ascii="Times New Roman"/>
                <w:b w:val="false"/>
                <w:i w:val="false"/>
                <w:color w:val="000000"/>
                <w:sz w:val="24"/>
                <w:lang w:val="pl-Pl"/>
              </w:rPr>
              <w:t>2) wyjaśnia przyczyny i przedstawia skutki konfliktów zimnowojennych, w tym wojny w Wietnamie, kryzysu kubańskiego oraz wojny</w:t>
            </w:r>
          </w:p>
          <w:p>
            <w:pPr>
              <w:spacing w:before="25" w:after="0"/>
              <w:ind w:left="0"/>
              <w:jc w:val="left"/>
              <w:textAlignment w:val="auto"/>
            </w:pPr>
            <w:r>
              <w:rPr>
                <w:rFonts w:ascii="Times New Roman"/>
                <w:b w:val="false"/>
                <w:i w:val="false"/>
                <w:color w:val="000000"/>
                <w:sz w:val="24"/>
                <w:lang w:val="pl-Pl"/>
              </w:rPr>
              <w:t>w Afganistanie;</w:t>
            </w:r>
          </w:p>
          <w:p>
            <w:pPr>
              <w:spacing w:before="25" w:after="0"/>
              <w:ind w:left="0"/>
              <w:jc w:val="left"/>
              <w:textAlignment w:val="auto"/>
            </w:pPr>
            <w:r>
              <w:rPr>
                <w:rFonts w:ascii="Times New Roman"/>
                <w:b w:val="false"/>
                <w:i w:val="false"/>
                <w:color w:val="000000"/>
                <w:sz w:val="24"/>
                <w:lang w:val="pl-Pl"/>
              </w:rPr>
              <w:t>3) wyjaśnia charakter konfliktów na Bliskim Wschodzie, ze szczególnym uwzględnieniem konfliktu arabsko-izraelskiego;</w:t>
            </w:r>
          </w:p>
          <w:p>
            <w:pPr>
              <w:spacing w:before="25" w:after="0"/>
              <w:ind w:left="0"/>
              <w:jc w:val="left"/>
              <w:textAlignment w:val="auto"/>
            </w:pPr>
            <w:r>
              <w:rPr>
                <w:rFonts w:ascii="Times New Roman"/>
                <w:b w:val="false"/>
                <w:i w:val="false"/>
                <w:color w:val="000000"/>
                <w:sz w:val="24"/>
                <w:lang w:val="pl-Pl"/>
              </w:rPr>
              <w:t>4) charakteryzuje genezę i etapy integracji europejskiej.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dla zakresu podstawowego, a ponadto:</w:t>
            </w:r>
          </w:p>
          <w:p>
            <w:pPr>
              <w:spacing w:before="25" w:after="0"/>
              <w:ind w:left="0"/>
              <w:jc w:val="left"/>
              <w:textAlignment w:val="auto"/>
            </w:pPr>
            <w:r>
              <w:rPr>
                <w:rFonts w:ascii="Times New Roman"/>
                <w:b w:val="false"/>
                <w:i w:val="false"/>
                <w:color w:val="000000"/>
                <w:sz w:val="24"/>
                <w:lang w:val="pl-Pl"/>
              </w:rPr>
              <w:t>1) opisuje przebieg i specyfikę konfliktów w Wietnamie oraz wojen arabsko-izraelskich i ocenia ich skutki;</w:t>
            </w:r>
          </w:p>
          <w:p>
            <w:pPr>
              <w:spacing w:before="25" w:after="0"/>
              <w:ind w:left="0"/>
              <w:jc w:val="left"/>
              <w:textAlignment w:val="auto"/>
            </w:pPr>
            <w:r>
              <w:rPr>
                <w:rFonts w:ascii="Times New Roman"/>
                <w:b w:val="false"/>
                <w:i w:val="false"/>
                <w:color w:val="000000"/>
                <w:sz w:val="24"/>
                <w:lang w:val="pl-Pl"/>
              </w:rPr>
              <w:t>2) charakteryzuje tzw. rok Afryki;</w:t>
            </w:r>
          </w:p>
          <w:p>
            <w:pPr>
              <w:spacing w:before="25" w:after="0"/>
              <w:ind w:left="0"/>
              <w:jc w:val="left"/>
              <w:textAlignment w:val="auto"/>
            </w:pPr>
            <w:r>
              <w:rPr>
                <w:rFonts w:ascii="Times New Roman"/>
                <w:b w:val="false"/>
                <w:i w:val="false"/>
                <w:color w:val="000000"/>
                <w:sz w:val="24"/>
                <w:lang w:val="pl-Pl"/>
              </w:rPr>
              <w:t>3) omawia przemiany w Chinach po śmierci Mao Zedonga;</w:t>
            </w:r>
          </w:p>
          <w:p>
            <w:pPr>
              <w:spacing w:before="25" w:after="0"/>
              <w:ind w:left="0"/>
              <w:jc w:val="left"/>
              <w:textAlignment w:val="auto"/>
            </w:pPr>
            <w:r>
              <w:rPr>
                <w:rFonts w:ascii="Times New Roman"/>
                <w:b w:val="false"/>
                <w:i w:val="false"/>
                <w:color w:val="000000"/>
                <w:sz w:val="24"/>
                <w:lang w:val="pl-Pl"/>
              </w:rPr>
              <w:t>4) wyjaśnia przyczyny</w:t>
            </w:r>
          </w:p>
          <w:p>
            <w:pPr>
              <w:spacing w:before="25" w:after="0"/>
              <w:ind w:left="0"/>
              <w:jc w:val="left"/>
              <w:textAlignment w:val="auto"/>
            </w:pPr>
            <w:r>
              <w:rPr>
                <w:rFonts w:ascii="Times New Roman"/>
                <w:b w:val="false"/>
                <w:i w:val="false"/>
                <w:color w:val="000000"/>
                <w:sz w:val="24"/>
                <w:lang w:val="pl-Pl"/>
              </w:rPr>
              <w:t>i uwarunkowania rozwoju terroryzmu w Europie i na świecie.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LIII. Przemiany cywilizacyjne na świecie. Uczeń:</w:t>
            </w:r>
          </w:p>
        </w:tc>
      </w:tr>
      <w:tr>
        <w:trPr>
          <w:trHeight w:val="247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i wyjaśnia znaczenie najważniejszych przemian naukowo-technicznych na świecie po II wojnie światowej;</w:t>
            </w:r>
          </w:p>
          <w:p>
            <w:pPr>
              <w:spacing w:before="25" w:after="0"/>
              <w:ind w:left="0"/>
              <w:jc w:val="left"/>
              <w:textAlignment w:val="auto"/>
            </w:pPr>
            <w:r>
              <w:rPr>
                <w:rFonts w:ascii="Times New Roman"/>
                <w:b w:val="false"/>
                <w:i w:val="false"/>
                <w:color w:val="000000"/>
                <w:sz w:val="24"/>
                <w:lang w:val="pl-Pl"/>
              </w:rPr>
              <w:t>2) analizuje najważniejsze przemiany kulturowe i społeczne po II wojnie światowej;</w:t>
            </w:r>
          </w:p>
          <w:p>
            <w:pPr>
              <w:spacing w:before="25" w:after="0"/>
              <w:ind w:left="0"/>
              <w:jc w:val="left"/>
              <w:textAlignment w:val="auto"/>
            </w:pPr>
            <w:r>
              <w:rPr>
                <w:rFonts w:ascii="Times New Roman"/>
                <w:b w:val="false"/>
                <w:i w:val="false"/>
                <w:color w:val="000000"/>
                <w:sz w:val="24"/>
                <w:lang w:val="pl-Pl"/>
              </w:rPr>
              <w:t>3) charakteryzuje zjawisko "rewolucji obyczajowej" i ruchów młodzieżowych, ze szczególnym uwzględnieniem wydarzeń 1968 roku;</w:t>
            </w:r>
          </w:p>
          <w:p>
            <w:pPr>
              <w:spacing w:before="25" w:after="0"/>
              <w:ind w:left="0"/>
              <w:jc w:val="left"/>
              <w:textAlignment w:val="auto"/>
            </w:pPr>
            <w:r>
              <w:rPr>
                <w:rFonts w:ascii="Times New Roman"/>
                <w:b w:val="false"/>
                <w:i w:val="false"/>
                <w:color w:val="000000"/>
                <w:sz w:val="24"/>
                <w:lang w:val="pl-Pl"/>
              </w:rPr>
              <w:t>4) opisuje rozwój nowych środków komunikacji społecznej i ocenia ich znaczenie.</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dostrzega problem biedy we współczesnym świecie,</w:t>
            </w:r>
          </w:p>
          <w:p>
            <w:pPr>
              <w:spacing w:before="25" w:after="0"/>
              <w:ind w:left="0"/>
              <w:jc w:val="left"/>
              <w:textAlignment w:val="auto"/>
            </w:pPr>
            <w:r>
              <w:rPr>
                <w:rFonts w:ascii="Times New Roman"/>
                <w:b w:val="false"/>
                <w:i w:val="false"/>
                <w:color w:val="000000"/>
                <w:sz w:val="24"/>
                <w:lang w:val="pl-Pl"/>
              </w:rPr>
              <w:t>ze szczególnym uwzględnieniem państw Południa;</w:t>
            </w:r>
          </w:p>
          <w:p>
            <w:pPr>
              <w:spacing w:before="25" w:after="0"/>
              <w:ind w:left="0"/>
              <w:jc w:val="left"/>
              <w:textAlignment w:val="auto"/>
            </w:pPr>
            <w:r>
              <w:rPr>
                <w:rFonts w:ascii="Times New Roman"/>
                <w:b w:val="false"/>
                <w:i w:val="false"/>
                <w:color w:val="000000"/>
                <w:sz w:val="24"/>
                <w:lang w:val="pl-Pl"/>
              </w:rPr>
              <w:t>2) charakteryzuje najważniejsze współczesne zagrożenia cywilizacyjne;</w:t>
            </w:r>
          </w:p>
          <w:p>
            <w:pPr>
              <w:spacing w:before="25" w:after="0"/>
              <w:ind w:left="0"/>
              <w:jc w:val="left"/>
              <w:textAlignment w:val="auto"/>
            </w:pPr>
            <w:r>
              <w:rPr>
                <w:rFonts w:ascii="Times New Roman"/>
                <w:b w:val="false"/>
                <w:i w:val="false"/>
                <w:color w:val="000000"/>
                <w:sz w:val="24"/>
                <w:lang w:val="pl-Pl"/>
              </w:rPr>
              <w:t>3) wyjaśnia rolę religii we współczesnym świecie, w tym znaczenie Soboru Watykańskiego II dla działalności Kościoła katolickiego w świecie i idei ekumenizmu;</w:t>
            </w:r>
          </w:p>
          <w:p>
            <w:pPr>
              <w:spacing w:before="25" w:after="0"/>
              <w:ind w:left="0"/>
              <w:jc w:val="left"/>
              <w:textAlignment w:val="auto"/>
            </w:pPr>
            <w:r>
              <w:rPr>
                <w:rFonts w:ascii="Times New Roman"/>
                <w:b w:val="false"/>
                <w:i w:val="false"/>
                <w:color w:val="000000"/>
                <w:sz w:val="24"/>
                <w:lang w:val="pl-Pl"/>
              </w:rPr>
              <w:t>4) charakteryzuje rolę kultury masowej i sportu we współczesnym świecie.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LIV. Świat na przełomie tysiącleci.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proces rozpadu ZSRS i określa jego następstwa;</w:t>
            </w:r>
          </w:p>
          <w:p>
            <w:pPr>
              <w:spacing w:before="25" w:after="0"/>
              <w:ind w:left="0"/>
              <w:jc w:val="left"/>
              <w:textAlignment w:val="auto"/>
            </w:pPr>
            <w:r>
              <w:rPr>
                <w:rFonts w:ascii="Times New Roman"/>
                <w:b w:val="false"/>
                <w:i w:val="false"/>
                <w:color w:val="000000"/>
                <w:sz w:val="24"/>
                <w:lang w:val="pl-Pl"/>
              </w:rPr>
              <w:t>2) charakteryzuje przemiany społeczno-polityczne w Europie Środkowo-Wschodniej w latach 1989-1991;</w:t>
            </w:r>
          </w:p>
          <w:p>
            <w:pPr>
              <w:spacing w:before="25" w:after="0"/>
              <w:ind w:left="0"/>
              <w:jc w:val="left"/>
              <w:textAlignment w:val="auto"/>
            </w:pPr>
            <w:r>
              <w:rPr>
                <w:rFonts w:ascii="Times New Roman"/>
                <w:b w:val="false"/>
                <w:i w:val="false"/>
                <w:color w:val="000000"/>
                <w:sz w:val="24"/>
                <w:lang w:val="pl-Pl"/>
              </w:rPr>
              <w:t>3) opisuje konflikty na terenie byłej Jugosławii oraz wojny czeczeńskie;</w:t>
            </w:r>
          </w:p>
          <w:p>
            <w:pPr>
              <w:spacing w:before="25" w:after="0"/>
              <w:ind w:left="0"/>
              <w:jc w:val="left"/>
              <w:textAlignment w:val="auto"/>
            </w:pPr>
            <w:r>
              <w:rPr>
                <w:rFonts w:ascii="Times New Roman"/>
                <w:b w:val="false"/>
                <w:i w:val="false"/>
                <w:color w:val="000000"/>
                <w:sz w:val="24"/>
                <w:lang w:val="pl-Pl"/>
              </w:rPr>
              <w:t>4) charakteryzuje kontynuację procesu integracji w Europie i przedstawia główne etapy rozwoju Unii Europejskiej.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porównuje proces obalania komunizmu w krajach Europy Środkowo-Wschodniej i transformacji ustrojowej tych państw;</w:t>
            </w:r>
          </w:p>
          <w:p>
            <w:pPr>
              <w:spacing w:before="25" w:after="0"/>
              <w:ind w:left="0"/>
              <w:jc w:val="left"/>
              <w:textAlignment w:val="auto"/>
            </w:pPr>
            <w:r>
              <w:rPr>
                <w:rFonts w:ascii="Times New Roman"/>
                <w:b w:val="false"/>
                <w:i w:val="false"/>
                <w:color w:val="000000"/>
                <w:sz w:val="24"/>
                <w:lang w:val="pl-Pl"/>
              </w:rPr>
              <w:t>2) wyjaśnia przyczyny rosnącego znaczenia Chin w świecie współczesnym;</w:t>
            </w:r>
          </w:p>
          <w:p>
            <w:pPr>
              <w:spacing w:before="25" w:after="0"/>
              <w:ind w:left="0"/>
              <w:jc w:val="left"/>
              <w:textAlignment w:val="auto"/>
            </w:pPr>
            <w:r>
              <w:rPr>
                <w:rFonts w:ascii="Times New Roman"/>
                <w:b w:val="false"/>
                <w:i w:val="false"/>
                <w:color w:val="000000"/>
                <w:sz w:val="24"/>
                <w:lang w:val="pl-Pl"/>
              </w:rPr>
              <w:t>3) charakteryzuje nowe zagrożenia dla ładu międzynarodowego.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LV. Proces przejmowania władzy przez komunistów w Polsce (1944-1948). Uczeń:</w:t>
            </w:r>
          </w:p>
        </w:tc>
      </w:tr>
      <w:tr>
        <w:trPr>
          <w:trHeight w:val="381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opisuje straty demograficzne, gospodarcze i kulturowe po II wojnie światowej;</w:t>
            </w:r>
          </w:p>
          <w:p>
            <w:pPr>
              <w:spacing w:before="25" w:after="0"/>
              <w:ind w:left="0"/>
              <w:jc w:val="left"/>
              <w:textAlignment w:val="auto"/>
            </w:pPr>
            <w:r>
              <w:rPr>
                <w:rFonts w:ascii="Times New Roman"/>
                <w:b w:val="false"/>
                <w:i w:val="false"/>
                <w:color w:val="000000"/>
                <w:sz w:val="24"/>
                <w:lang w:val="pl-Pl"/>
              </w:rPr>
              <w:t>2) porównuje obszar państwa polskiego przed i po II wojnie światowej;</w:t>
            </w:r>
          </w:p>
          <w:p>
            <w:pPr>
              <w:spacing w:before="25" w:after="0"/>
              <w:ind w:left="0"/>
              <w:jc w:val="left"/>
              <w:textAlignment w:val="auto"/>
            </w:pPr>
            <w:r>
              <w:rPr>
                <w:rFonts w:ascii="Times New Roman"/>
                <w:b w:val="false"/>
                <w:i w:val="false"/>
                <w:color w:val="000000"/>
                <w:sz w:val="24"/>
                <w:lang w:val="pl-Pl"/>
              </w:rPr>
              <w:t>3) charakteryzuje okoliczności i etapy przejmowania władzy w Polsce przez komunistów;</w:t>
            </w:r>
          </w:p>
          <w:p>
            <w:pPr>
              <w:spacing w:before="25" w:after="0"/>
              <w:ind w:left="0"/>
              <w:jc w:val="left"/>
              <w:textAlignment w:val="auto"/>
            </w:pPr>
            <w:r>
              <w:rPr>
                <w:rFonts w:ascii="Times New Roman"/>
                <w:b w:val="false"/>
                <w:i w:val="false"/>
                <w:color w:val="000000"/>
                <w:sz w:val="24"/>
                <w:lang w:val="pl-Pl"/>
              </w:rPr>
              <w:t>4) omawia działalność opozycji legalnej oraz podziemia antykomunistycznego, w tym: Narodowych Sił Zbrojnych (NSZ), Zrzeszenia Wolność i Niezawisłość (WiN), Narodowego Zjednoczenia Wojskowego (NZW);</w:t>
            </w:r>
          </w:p>
          <w:p>
            <w:pPr>
              <w:spacing w:before="25" w:after="0"/>
              <w:ind w:left="0"/>
              <w:jc w:val="left"/>
              <w:textAlignment w:val="auto"/>
            </w:pPr>
            <w:r>
              <w:rPr>
                <w:rFonts w:ascii="Times New Roman"/>
                <w:b w:val="false"/>
                <w:i w:val="false"/>
                <w:color w:val="000000"/>
                <w:sz w:val="24"/>
                <w:lang w:val="pl-Pl"/>
              </w:rPr>
              <w:t>5) charakteryzuje losy żołnierzy wyklętych/niezłomnych,</w:t>
            </w:r>
          </w:p>
          <w:p>
            <w:pPr>
              <w:spacing w:before="25" w:after="0"/>
              <w:ind w:left="0"/>
              <w:jc w:val="left"/>
              <w:textAlignment w:val="auto"/>
            </w:pPr>
            <w:r>
              <w:rPr>
                <w:rFonts w:ascii="Times New Roman"/>
                <w:b w:val="false"/>
                <w:i w:val="false"/>
                <w:color w:val="000000"/>
                <w:sz w:val="24"/>
                <w:lang w:val="pl-Pl"/>
              </w:rPr>
              <w:t>6) opisuje represje sowieckiego i polskiego aparatu bezpieczeństwa (w tym obława augustowska);</w:t>
            </w:r>
          </w:p>
          <w:p>
            <w:pPr>
              <w:spacing w:before="25" w:after="0"/>
              <w:ind w:left="0"/>
              <w:jc w:val="left"/>
              <w:textAlignment w:val="auto"/>
            </w:pPr>
            <w:r>
              <w:rPr>
                <w:rFonts w:ascii="Times New Roman"/>
                <w:b w:val="false"/>
                <w:i w:val="false"/>
                <w:color w:val="000000"/>
                <w:sz w:val="24"/>
                <w:lang w:val="pl-Pl"/>
              </w:rPr>
              <w:t>7) charakteryzuje okres odbudowy oraz ocenia projekt reformy rolnej</w:t>
            </w:r>
          </w:p>
          <w:p>
            <w:pPr>
              <w:spacing w:before="25" w:after="0"/>
              <w:ind w:left="0"/>
              <w:jc w:val="left"/>
              <w:textAlignment w:val="auto"/>
            </w:pPr>
            <w:r>
              <w:rPr>
                <w:rFonts w:ascii="Times New Roman"/>
                <w:b w:val="false"/>
                <w:i w:val="false"/>
                <w:color w:val="000000"/>
                <w:sz w:val="24"/>
                <w:lang w:val="pl-Pl"/>
              </w:rPr>
              <w:t>i nacjonalizacji przemysłu i handlu.</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następstwa społeczno-gospodarcze zmiany granic państwa polskiego;</w:t>
            </w:r>
          </w:p>
          <w:p>
            <w:pPr>
              <w:spacing w:before="25" w:after="0"/>
              <w:ind w:left="0"/>
              <w:jc w:val="left"/>
              <w:textAlignment w:val="auto"/>
            </w:pPr>
            <w:r>
              <w:rPr>
                <w:rFonts w:ascii="Times New Roman"/>
                <w:b w:val="false"/>
                <w:i w:val="false"/>
                <w:color w:val="000000"/>
                <w:sz w:val="24"/>
                <w:lang w:val="pl-Pl"/>
              </w:rPr>
              <w:t>2) omawia sytuację polskiej emigracji politycznej i działalność rządu Rzeczypospolitej na uchodźstwie.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LVI. Stalinizm w Polsce i jego erozja.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proces sowietyzacji kraju na płaszczyźnie ustrojowej, gospodarczo-społecznej i kulturowej;</w:t>
            </w:r>
          </w:p>
          <w:p>
            <w:pPr>
              <w:spacing w:before="25" w:after="0"/>
              <w:ind w:left="0"/>
              <w:jc w:val="left"/>
              <w:textAlignment w:val="auto"/>
            </w:pPr>
            <w:r>
              <w:rPr>
                <w:rFonts w:ascii="Times New Roman"/>
                <w:b w:val="false"/>
                <w:i w:val="false"/>
                <w:color w:val="000000"/>
                <w:sz w:val="24"/>
                <w:lang w:val="pl-Pl"/>
              </w:rPr>
              <w:t>2) omawia i ocenia skutki terroru stalinowskiego w Polsce;</w:t>
            </w:r>
          </w:p>
          <w:p>
            <w:pPr>
              <w:spacing w:before="25" w:after="0"/>
              <w:ind w:left="0"/>
              <w:jc w:val="left"/>
              <w:textAlignment w:val="auto"/>
            </w:pPr>
            <w:r>
              <w:rPr>
                <w:rFonts w:ascii="Times New Roman"/>
                <w:b w:val="false"/>
                <w:i w:val="false"/>
                <w:color w:val="000000"/>
                <w:sz w:val="24"/>
                <w:lang w:val="pl-Pl"/>
              </w:rPr>
              <w:t>3) wyjaśnia przyczyny i następstwa poznańskiego czerwca oraz znaczenie wydarzeń październikowych 1956 roku;</w:t>
            </w:r>
          </w:p>
          <w:p>
            <w:pPr>
              <w:spacing w:before="25" w:after="0"/>
              <w:ind w:left="0"/>
              <w:jc w:val="left"/>
              <w:textAlignment w:val="auto"/>
            </w:pPr>
            <w:r>
              <w:rPr>
                <w:rFonts w:ascii="Times New Roman"/>
                <w:b w:val="false"/>
                <w:i w:val="false"/>
                <w:color w:val="000000"/>
                <w:sz w:val="24"/>
                <w:lang w:val="pl-Pl"/>
              </w:rPr>
              <w:t>4) opisuje formy i skutki prześladowania Kościoła katolickiego.</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wyjaśnia założenia propagandy komunistycznej i charakteryzuje cechy sztuki socrealizmu;</w:t>
            </w:r>
          </w:p>
          <w:p>
            <w:pPr>
              <w:spacing w:before="25" w:after="0"/>
              <w:ind w:left="0"/>
              <w:jc w:val="left"/>
              <w:textAlignment w:val="auto"/>
            </w:pPr>
            <w:r>
              <w:rPr>
                <w:rFonts w:ascii="Times New Roman"/>
                <w:b w:val="false"/>
                <w:i w:val="false"/>
                <w:color w:val="000000"/>
                <w:sz w:val="24"/>
                <w:lang w:val="pl-Pl"/>
              </w:rPr>
              <w:t>2) wyjaśnia rolę radia "Wolna Europa" wobec propagandy komunistycznej;</w:t>
            </w:r>
          </w:p>
          <w:p>
            <w:pPr>
              <w:spacing w:before="25" w:after="0"/>
              <w:ind w:left="0"/>
              <w:jc w:val="left"/>
              <w:textAlignment w:val="auto"/>
            </w:pPr>
            <w:r>
              <w:rPr>
                <w:rFonts w:ascii="Times New Roman"/>
                <w:b w:val="false"/>
                <w:i w:val="false"/>
                <w:color w:val="000000"/>
                <w:sz w:val="24"/>
                <w:lang w:val="pl-Pl"/>
              </w:rPr>
              <w:t>3) ocenia efekty społeczne i gospodarcze planu sześcioletniego;</w:t>
            </w:r>
          </w:p>
          <w:p>
            <w:pPr>
              <w:spacing w:before="25" w:after="0"/>
              <w:ind w:left="0"/>
              <w:jc w:val="left"/>
              <w:textAlignment w:val="auto"/>
            </w:pPr>
            <w:r>
              <w:rPr>
                <w:rFonts w:ascii="Times New Roman"/>
                <w:b w:val="false"/>
                <w:i w:val="false"/>
                <w:color w:val="000000"/>
                <w:sz w:val="24"/>
                <w:lang w:val="pl-Pl"/>
              </w:rPr>
              <w:t>4) charakteryzuje przejawy odwilży popaździernikowej.</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LVII. Polska w latach 1957-1981. Uczeń:</w:t>
            </w:r>
          </w:p>
        </w:tc>
      </w:tr>
      <w:tr>
        <w:trPr>
          <w:trHeight w:val="3810"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charakteryzuje system władzy w latach 60. i 70. w PRL i stopień uzależnienia od ZSRS; opisuje proces industrializacji i funkcjonowanie gospodarki planowej;</w:t>
            </w:r>
          </w:p>
          <w:p>
            <w:pPr>
              <w:spacing w:before="25" w:after="0"/>
              <w:ind w:left="0"/>
              <w:jc w:val="left"/>
              <w:textAlignment w:val="auto"/>
            </w:pPr>
            <w:r>
              <w:rPr>
                <w:rFonts w:ascii="Times New Roman"/>
                <w:b w:val="false"/>
                <w:i w:val="false"/>
                <w:color w:val="000000"/>
                <w:sz w:val="24"/>
                <w:lang w:val="pl-Pl"/>
              </w:rPr>
              <w:t>2) wyjaśnia genezę i następstwa kryzysów społecznych w latach 1968, 1970 i 1976;</w:t>
            </w:r>
          </w:p>
          <w:p>
            <w:pPr>
              <w:spacing w:before="25" w:after="0"/>
              <w:ind w:left="0"/>
              <w:jc w:val="left"/>
              <w:textAlignment w:val="auto"/>
            </w:pPr>
            <w:r>
              <w:rPr>
                <w:rFonts w:ascii="Times New Roman"/>
                <w:b w:val="false"/>
                <w:i w:val="false"/>
                <w:color w:val="000000"/>
                <w:sz w:val="24"/>
                <w:lang w:val="pl-Pl"/>
              </w:rPr>
              <w:t>3) wyjaśnia społeczno-polityczną rolę Kościoła katolickiego;</w:t>
            </w:r>
          </w:p>
          <w:p>
            <w:pPr>
              <w:spacing w:before="25" w:after="0"/>
              <w:ind w:left="0"/>
              <w:jc w:val="left"/>
              <w:textAlignment w:val="auto"/>
            </w:pPr>
            <w:r>
              <w:rPr>
                <w:rFonts w:ascii="Times New Roman"/>
                <w:b w:val="false"/>
                <w:i w:val="false"/>
                <w:color w:val="000000"/>
                <w:sz w:val="24"/>
                <w:lang w:val="pl-Pl"/>
              </w:rPr>
              <w:t>4) charakteryzuje i ocenia działalność opozycji politycznej w latach 1976-1980;</w:t>
            </w:r>
          </w:p>
          <w:p>
            <w:pPr>
              <w:spacing w:before="25" w:after="0"/>
              <w:ind w:left="0"/>
              <w:jc w:val="left"/>
              <w:textAlignment w:val="auto"/>
            </w:pPr>
            <w:r>
              <w:rPr>
                <w:rFonts w:ascii="Times New Roman"/>
                <w:b w:val="false"/>
                <w:i w:val="false"/>
                <w:color w:val="000000"/>
                <w:sz w:val="24"/>
                <w:lang w:val="pl-Pl"/>
              </w:rPr>
              <w:t>5) ocenia rolę papieża Jana Pawła II i jego wpływ na przemiany w Polsce i krajach sąsiednich;</w:t>
            </w:r>
          </w:p>
          <w:p>
            <w:pPr>
              <w:spacing w:before="25" w:after="0"/>
              <w:ind w:left="0"/>
              <w:jc w:val="left"/>
              <w:textAlignment w:val="auto"/>
            </w:pPr>
            <w:r>
              <w:rPr>
                <w:rFonts w:ascii="Times New Roman"/>
                <w:b w:val="false"/>
                <w:i w:val="false"/>
                <w:color w:val="000000"/>
                <w:sz w:val="24"/>
                <w:lang w:val="pl-Pl"/>
              </w:rPr>
              <w:t>6) wyjaśnia przyczyny i następstwa strajków w 1980 roku;</w:t>
            </w:r>
          </w:p>
          <w:p>
            <w:pPr>
              <w:spacing w:before="25" w:after="0"/>
              <w:ind w:left="0"/>
              <w:jc w:val="left"/>
              <w:textAlignment w:val="auto"/>
            </w:pPr>
            <w:r>
              <w:rPr>
                <w:rFonts w:ascii="Times New Roman"/>
                <w:b w:val="false"/>
                <w:i w:val="false"/>
                <w:color w:val="000000"/>
                <w:sz w:val="24"/>
                <w:lang w:val="pl-Pl"/>
              </w:rPr>
              <w:t>7) charakteryzuje ruch społeczny "Solidarność" i ocenia jego wpływ na przemiany społeczno-polityczne w Polsce i w Europie.</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opisuje postawy społeczne od negacji i oporu po przystosowanie i współpracę;</w:t>
            </w:r>
          </w:p>
          <w:p>
            <w:pPr>
              <w:spacing w:before="25" w:after="0"/>
              <w:ind w:left="0"/>
              <w:jc w:val="left"/>
              <w:textAlignment w:val="auto"/>
            </w:pPr>
            <w:r>
              <w:rPr>
                <w:rFonts w:ascii="Times New Roman"/>
                <w:b w:val="false"/>
                <w:i w:val="false"/>
                <w:color w:val="000000"/>
                <w:sz w:val="24"/>
                <w:lang w:val="pl-Pl"/>
              </w:rPr>
              <w:t>2) wyjaśnia znaczenie obchodów millenijnych w roku 1966,</w:t>
            </w:r>
          </w:p>
          <w:p>
            <w:pPr>
              <w:spacing w:before="25" w:after="0"/>
              <w:ind w:left="0"/>
              <w:jc w:val="left"/>
              <w:textAlignment w:val="auto"/>
            </w:pPr>
            <w:r>
              <w:rPr>
                <w:rFonts w:ascii="Times New Roman"/>
                <w:b w:val="false"/>
                <w:i w:val="false"/>
                <w:color w:val="000000"/>
                <w:sz w:val="24"/>
                <w:lang w:val="pl-Pl"/>
              </w:rPr>
              <w:t>z uwzględnieniem roli prymasa Stefana Wyszyńskiego;</w:t>
            </w:r>
          </w:p>
          <w:p>
            <w:pPr>
              <w:spacing w:before="25" w:after="0"/>
              <w:ind w:left="0"/>
              <w:jc w:val="left"/>
              <w:textAlignment w:val="auto"/>
            </w:pPr>
            <w:r>
              <w:rPr>
                <w:rFonts w:ascii="Times New Roman"/>
                <w:b w:val="false"/>
                <w:i w:val="false"/>
                <w:color w:val="000000"/>
                <w:sz w:val="24"/>
                <w:lang w:val="pl-Pl"/>
              </w:rPr>
              <w:t>3) rozpoznaje najważniejsze postacie "Solidarności" (z perspektywy ogólnopolskiej i lokalnej);</w:t>
            </w:r>
          </w:p>
          <w:p>
            <w:pPr>
              <w:spacing w:before="25" w:after="0"/>
              <w:ind w:left="0"/>
              <w:jc w:val="left"/>
              <w:textAlignment w:val="auto"/>
            </w:pPr>
            <w:r>
              <w:rPr>
                <w:rFonts w:ascii="Times New Roman"/>
                <w:b w:val="false"/>
                <w:i w:val="false"/>
                <w:color w:val="000000"/>
                <w:sz w:val="24"/>
                <w:lang w:val="pl-Pl"/>
              </w:rPr>
              <w:t>4) charakteryzuje osiągnięcia polskich twórców kultury, ludzi nauki i sportowców w latach 60. i 70.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LVIII. Dekada 1981-1989.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wyjaśnia przyczyny wprowadzenia stanu wojennego, opisuje jego specyfikę oraz społeczne, gospodarcze i polityczne skutki;</w:t>
            </w:r>
          </w:p>
          <w:p>
            <w:pPr>
              <w:spacing w:before="25" w:after="0"/>
              <w:ind w:left="0"/>
              <w:jc w:val="left"/>
              <w:textAlignment w:val="auto"/>
            </w:pPr>
            <w:r>
              <w:rPr>
                <w:rFonts w:ascii="Times New Roman"/>
                <w:b w:val="false"/>
                <w:i w:val="false"/>
                <w:color w:val="000000"/>
                <w:sz w:val="24"/>
                <w:lang w:val="pl-Pl"/>
              </w:rPr>
              <w:t>2) charakteryzuje postawy Polaków wobec stanu wojennego, przedstawia formy oporu społecznego oraz ocenia rolę ks. Jerzego Popiełuszki i okoliczności jego śmierci;</w:t>
            </w:r>
          </w:p>
          <w:p>
            <w:pPr>
              <w:spacing w:before="25" w:after="0"/>
              <w:ind w:left="0"/>
              <w:jc w:val="left"/>
              <w:textAlignment w:val="auto"/>
            </w:pPr>
            <w:r>
              <w:rPr>
                <w:rFonts w:ascii="Times New Roman"/>
                <w:b w:val="false"/>
                <w:i w:val="false"/>
                <w:color w:val="000000"/>
                <w:sz w:val="24"/>
                <w:lang w:val="pl-Pl"/>
              </w:rPr>
              <w:t>3) wyjaśnia przyczyny zawarcia porozumienia okrągłego stołu opisuje i ocenia jego skutki;</w:t>
            </w:r>
          </w:p>
          <w:p>
            <w:pPr>
              <w:spacing w:before="25" w:after="0"/>
              <w:ind w:left="0"/>
              <w:jc w:val="left"/>
              <w:textAlignment w:val="auto"/>
            </w:pPr>
            <w:r>
              <w:rPr>
                <w:rFonts w:ascii="Times New Roman"/>
                <w:b w:val="false"/>
                <w:i w:val="false"/>
                <w:color w:val="000000"/>
                <w:sz w:val="24"/>
                <w:lang w:val="pl-Pl"/>
              </w:rPr>
              <w:t>4) rozpoznaje największe powojenne polskie osiągnięcia w dziedzinie kultury i nauki, z uwzględnieniem twórczości emigracyjnej.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ocenia międzynarodową reakcję na wprowadzenie stanu wojennego w Polsce;</w:t>
            </w:r>
          </w:p>
          <w:p>
            <w:pPr>
              <w:spacing w:before="25" w:after="0"/>
              <w:ind w:left="0"/>
              <w:jc w:val="left"/>
              <w:textAlignment w:val="auto"/>
            </w:pPr>
            <w:r>
              <w:rPr>
                <w:rFonts w:ascii="Times New Roman"/>
                <w:b w:val="false"/>
                <w:i w:val="false"/>
                <w:color w:val="000000"/>
                <w:sz w:val="24"/>
                <w:lang w:val="pl-Pl"/>
              </w:rPr>
              <w:t>2) opisuje i ocenia politykę władz PRL względem Kościoła w latach 80.;</w:t>
            </w:r>
          </w:p>
          <w:p>
            <w:pPr>
              <w:spacing w:before="25" w:after="0"/>
              <w:ind w:left="0"/>
              <w:jc w:val="left"/>
              <w:textAlignment w:val="auto"/>
            </w:pPr>
            <w:r>
              <w:rPr>
                <w:rFonts w:ascii="Times New Roman"/>
                <w:b w:val="false"/>
                <w:i w:val="false"/>
                <w:color w:val="000000"/>
                <w:sz w:val="24"/>
                <w:lang w:val="pl-Pl"/>
              </w:rPr>
              <w:t>3) opisuje wpływ Kościoła katolickiego na ruch społeczny Polaków;</w:t>
            </w:r>
          </w:p>
          <w:p>
            <w:pPr>
              <w:spacing w:before="25" w:after="0"/>
              <w:ind w:left="0"/>
              <w:jc w:val="left"/>
              <w:textAlignment w:val="auto"/>
            </w:pPr>
            <w:r>
              <w:rPr>
                <w:rFonts w:ascii="Times New Roman"/>
                <w:b w:val="false"/>
                <w:i w:val="false"/>
                <w:color w:val="000000"/>
                <w:sz w:val="24"/>
                <w:lang w:val="pl-Pl"/>
              </w:rPr>
              <w:t>4) charakteryzuje realia życia codziennego w PRL lat 80.</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LIX. Narodziny III Rzeczypospolitej i jej miejsce w świecie na przełomie XX i XXI</w:t>
            </w:r>
          </w:p>
          <w:p>
            <w:pPr>
              <w:spacing w:before="25" w:after="0"/>
              <w:ind w:left="0"/>
              <w:jc w:val="center"/>
              <w:textAlignment w:val="auto"/>
            </w:pPr>
            <w:r>
              <w:rPr>
                <w:rFonts w:ascii="Times New Roman"/>
                <w:b w:val="false"/>
                <w:i w:val="false"/>
                <w:color w:val="000000"/>
                <w:sz w:val="24"/>
                <w:lang w:val="pl-Pl"/>
              </w:rPr>
              <w:t>wieku. Uczeń:</w:t>
            </w:r>
          </w:p>
        </w:tc>
      </w:tr>
      <w:tr>
        <w:trPr>
          <w:trHeight w:val="45" w:hRule="atLeast"/>
        </w:trPr>
        <w:tc>
          <w:tcPr>
            <w:tcW w:w="627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przedstawia proces rozpadu Układu Warszawskiego i odzyskiwania suwerenności przez Polskę;</w:t>
            </w:r>
          </w:p>
          <w:p>
            <w:pPr>
              <w:spacing w:before="25" w:after="0"/>
              <w:ind w:left="0"/>
              <w:jc w:val="left"/>
              <w:textAlignment w:val="auto"/>
            </w:pPr>
            <w:r>
              <w:rPr>
                <w:rFonts w:ascii="Times New Roman"/>
                <w:b w:val="false"/>
                <w:i w:val="false"/>
                <w:color w:val="000000"/>
                <w:sz w:val="24"/>
                <w:lang w:val="pl-Pl"/>
              </w:rPr>
              <w:t>2) opisuje kluczowe przemiany ustrojowe w latach 1989-1997, wyjaśnia ich międzynarodowe uwarunkowania;</w:t>
            </w:r>
          </w:p>
          <w:p>
            <w:pPr>
              <w:spacing w:before="25" w:after="0"/>
              <w:ind w:left="0"/>
              <w:jc w:val="left"/>
              <w:textAlignment w:val="auto"/>
            </w:pPr>
            <w:r>
              <w:rPr>
                <w:rFonts w:ascii="Times New Roman"/>
                <w:b w:val="false"/>
                <w:i w:val="false"/>
                <w:color w:val="000000"/>
                <w:sz w:val="24"/>
                <w:lang w:val="pl-Pl"/>
              </w:rPr>
              <w:t>3) wyjaśnia kontrowersje wokół problemu dekomunizacji i lustracji;</w:t>
            </w:r>
          </w:p>
          <w:p>
            <w:pPr>
              <w:spacing w:before="25" w:after="0"/>
              <w:ind w:left="0"/>
              <w:jc w:val="left"/>
              <w:textAlignment w:val="auto"/>
            </w:pPr>
            <w:r>
              <w:rPr>
                <w:rFonts w:ascii="Times New Roman"/>
                <w:b w:val="false"/>
                <w:i w:val="false"/>
                <w:color w:val="000000"/>
                <w:sz w:val="24"/>
                <w:lang w:val="pl-Pl"/>
              </w:rPr>
              <w:t>4) ocenia proces transformacji ustrojowej i gospodarczej;</w:t>
            </w:r>
          </w:p>
          <w:p>
            <w:pPr>
              <w:spacing w:before="25" w:after="0"/>
              <w:ind w:left="0"/>
              <w:jc w:val="left"/>
              <w:textAlignment w:val="auto"/>
            </w:pPr>
            <w:r>
              <w:rPr>
                <w:rFonts w:ascii="Times New Roman"/>
                <w:b w:val="false"/>
                <w:i w:val="false"/>
                <w:color w:val="000000"/>
                <w:sz w:val="24"/>
                <w:lang w:val="pl-Pl"/>
              </w:rPr>
              <w:t>5) charakteryzuje i ocenia polską politykę zagraniczną (w tym przystąpienie Polski do NATO i do Unii Europejskiej).</w:t>
            </w:r>
          </w:p>
        </w:tc>
        <w:tc>
          <w:tcPr>
            <w:tcW w:w="640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charakteryzuje przemiany społeczno-polityczne, gospodarcze i kulturowe lat 90.;</w:t>
            </w:r>
          </w:p>
          <w:p>
            <w:pPr>
              <w:spacing w:before="25" w:after="0"/>
              <w:ind w:left="0"/>
              <w:jc w:val="left"/>
              <w:textAlignment w:val="auto"/>
            </w:pPr>
            <w:r>
              <w:rPr>
                <w:rFonts w:ascii="Times New Roman"/>
                <w:b w:val="false"/>
                <w:i w:val="false"/>
                <w:color w:val="000000"/>
                <w:sz w:val="24"/>
                <w:lang w:val="pl-Pl"/>
              </w:rPr>
              <w:t>2) charakteryzuje polityczne spory o kształt wolnej Polski;</w:t>
            </w:r>
          </w:p>
          <w:p>
            <w:pPr>
              <w:spacing w:before="25" w:after="0"/>
              <w:ind w:left="0"/>
              <w:jc w:val="left"/>
              <w:textAlignment w:val="auto"/>
            </w:pPr>
            <w:r>
              <w:rPr>
                <w:rFonts w:ascii="Times New Roman"/>
                <w:b w:val="false"/>
                <w:i w:val="false"/>
                <w:color w:val="000000"/>
                <w:sz w:val="24"/>
                <w:lang w:val="pl-Pl"/>
              </w:rPr>
              <w:t>3) ocenia społeczne koszty transformacji;</w:t>
            </w:r>
          </w:p>
          <w:p>
            <w:pPr>
              <w:spacing w:before="25" w:after="0"/>
              <w:ind w:left="0"/>
              <w:jc w:val="left"/>
              <w:textAlignment w:val="auto"/>
            </w:pPr>
            <w:r>
              <w:rPr>
                <w:rFonts w:ascii="Times New Roman"/>
                <w:b w:val="false"/>
                <w:i w:val="false"/>
                <w:color w:val="000000"/>
                <w:sz w:val="24"/>
                <w:lang w:val="pl-Pl"/>
              </w:rPr>
              <w:t>4) charakteryzuje stosunki Polski z państwami sąsiednimi.</w:t>
            </w:r>
          </w:p>
        </w:tc>
      </w:tr>
    </w:tbl>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Historia w liceum i technikum będzie na powrót realizowana w całym cyklu kształcenia przez wszystkich uczniów. Jest niezwykle ważne, aby każdy absolwent liceum i technikum znał dzieje swojego państwa i narodu, a także orientował się w ważnych momentach historii powszechnej w wymiarze regionalnym, europejskim i globalnym. Zaproponowany układ treści szczegółowych stwarza możliwość pogłębionej względem szkoły podstawowej refleksji nad dziejami ojczystymi, z uwzględnieniem szerokiego kontekstu uwarunkowań wewnętrznych i międzynarodowych.</w:t>
      </w:r>
    </w:p>
    <w:p>
      <w:pPr>
        <w:spacing w:before="25" w:after="0"/>
        <w:ind w:left="0"/>
        <w:jc w:val="both"/>
        <w:textAlignment w:val="auto"/>
      </w:pPr>
      <w:r>
        <w:rPr>
          <w:rFonts w:ascii="Times New Roman"/>
          <w:b w:val="false"/>
          <w:i w:val="false"/>
          <w:color w:val="000000"/>
          <w:sz w:val="24"/>
          <w:lang w:val="pl-Pl"/>
        </w:rPr>
        <w:t>Treści z zakresu rozszerzonego są zintegrowane z zapisami dla zakresu podstawowego - ich realizacja w oddziałach klasowych z rozszerzoną historią powinna być zatem prowadzona w sposób koherentny. Nauczyciel w procesie nauczania - uczenia się może swobodnie (w ramach przewidzianej siatki godzin) rozkładać akcenty na różne wiązki tematyczne, uwzględniając możliwości i zainteresowania swoich uczniów. Wymagania określone w podstawie programowej nie są gotowym programem nauczania i w żadnym wypadku nie mogą być traktowane jako zestaw tematów lekcji. Stanowią rejestr zakładanych umiejętności, które ma opanować absolwent szkoły ponadpodstawowej i jako takie będą podstawą do konstruowania arkusza maturalnego z historii.</w:t>
      </w:r>
    </w:p>
    <w:p>
      <w:pPr>
        <w:spacing w:before="25" w:after="0"/>
        <w:ind w:left="0"/>
        <w:jc w:val="both"/>
        <w:textAlignment w:val="auto"/>
      </w:pPr>
      <w:r>
        <w:rPr>
          <w:rFonts w:ascii="Times New Roman"/>
          <w:b w:val="false"/>
          <w:i w:val="false"/>
          <w:color w:val="000000"/>
          <w:sz w:val="24"/>
          <w:lang w:val="pl-Pl"/>
        </w:rPr>
        <w:t>W procesie lekcyjnym i przy okazji zadań domowych nauczyciele i uczniowie powinni wykorzystywać wszelkie dostępne zasoby źródeł i opracowań historycznych. Postęp technologiczny stwarza coraz szersze możliwości docierania do świadectw minionej rzeczywistości - oznacza to, że uczeń i nauczyciel nie są skazani na tradycyjną dydaktykę.</w:t>
      </w:r>
    </w:p>
    <w:p>
      <w:pPr>
        <w:spacing w:before="25" w:after="0"/>
        <w:ind w:left="0"/>
        <w:jc w:val="both"/>
        <w:textAlignment w:val="auto"/>
      </w:pPr>
      <w:r>
        <w:rPr>
          <w:rFonts w:ascii="Times New Roman"/>
          <w:b w:val="false"/>
          <w:i w:val="false"/>
          <w:color w:val="000000"/>
          <w:sz w:val="24"/>
          <w:lang w:val="pl-Pl"/>
        </w:rPr>
        <w:t>Dobór stosowanych w procesie nauczania - uczenia się metod i środków dydaktycznych powinien być zależny od możliwości i potrzeb uczniów. Ich repertuar wyznaczają jedynie wiedza i wyobraźnia nauczycieli oraz entuzjazm uczniów. Swoboda w doborze zasad i metod nauczania, a także w zakresie wykorzystania środków dydaktycznych będzie stanowić o jakości nauczania historii i wynikających zeń efektów. Nieocenioną pomoc w misji historycznego edukowania młodych Polaków stanowią niezliczone instytucje publiczne i niepubliczne, których zasoby (w większości dostępne w wersjach elektronicznych) mogą stanowić źródło inspiracji i wsparcia dla uczniów i nauczycieli.</w:t>
      </w:r>
    </w:p>
    <w:p>
      <w:pPr>
        <w:spacing w:before="25" w:after="0"/>
        <w:ind w:left="0"/>
        <w:jc w:val="both"/>
        <w:textAlignment w:val="auto"/>
      </w:pPr>
      <w:r>
        <w:rPr>
          <w:rFonts w:ascii="Times New Roman"/>
          <w:b w:val="false"/>
          <w:i w:val="false"/>
          <w:color w:val="000000"/>
          <w:sz w:val="24"/>
          <w:lang w:val="pl-Pl"/>
        </w:rPr>
        <w:t>Dodatkowo ważne jest, aby w procesie nauczania wykorzystywać, w miarę możliwości, takie formy upamiętniania kluczowych wydarzeń historycznych, jak wycieczki do miejsc pamięci i muzeów, w tym: Muzeum Powstania Warszawskiego, Państwowego Muzeum Auschwitz-Birkenau w Oświęcimiu, Polskiego Cmentarza Wojennego w Katyniu, Muzeum Polaków Ratujących Żydów podczas II wojny światowej im. Rodziny Ulmów w Markowej, Cmentarza Powązkowskiego w Warszawie, Cmentarza Obrońców Lwowa.</w:t>
      </w:r>
    </w:p>
    <w:p>
      <w:pPr>
        <w:spacing w:before="25" w:after="0"/>
        <w:ind w:left="0"/>
        <w:jc w:val="both"/>
        <w:textAlignment w:val="auto"/>
      </w:pPr>
      <w:r>
        <w:rPr>
          <w:rFonts w:ascii="Times New Roman"/>
          <w:b w:val="false"/>
          <w:i w:val="false"/>
          <w:color w:val="000000"/>
          <w:sz w:val="24"/>
          <w:lang w:val="pl-Pl"/>
        </w:rPr>
        <w:t>Ważne jest, aby w procesie poznawania wydarzeń dotyczących tragicznych losów represjonowanych żołnierzy i osób cywilnych podziemia czasów II wojny światowej i lat powojennych, uczeń nie tylko rozumiał i umiał wyjaśnić pojęcia "Panteon Żołnierzy Wyklętych" oraz "Łączka", ale miał możliwość rzeczywistego odbioru tych ważnych spraw.</w:t>
      </w:r>
    </w:p>
    <w:p>
      <w:pPr>
        <w:spacing w:before="25" w:after="0"/>
        <w:ind w:left="0"/>
        <w:jc w:val="both"/>
        <w:textAlignment w:val="auto"/>
      </w:pPr>
      <w:r>
        <w:rPr>
          <w:rFonts w:ascii="Times New Roman"/>
          <w:b w:val="false"/>
          <w:i w:val="false"/>
          <w:color w:val="000000"/>
          <w:sz w:val="24"/>
          <w:lang w:val="pl-Pl"/>
        </w:rPr>
        <w:t>Kluczowa wydaje się maksymalna personalizacja przeszłości i ilustrowanie omawianych zagadnień ikonografią i dokumentami audiowizualnymi, tak aby uczniowie mogli poznawać wydarzenia historyczne, jednocześnie je przeżywając. Warto jak najczęściej korzystać z różnych form pozalekcyjnej edukacji historycznej (wycieczki, pobyty studyjne, wymiany młodzieżowe, projekty, konkursy, akademie szkolne, uroczystości rocznicowe, rekonstrukcje historyczne, multimedialne wystawy muzealne itp.).</w:t>
      </w:r>
    </w:p>
    <w:p>
      <w:pPr>
        <w:spacing w:before="25" w:after="0"/>
        <w:ind w:left="0"/>
        <w:jc w:val="both"/>
        <w:textAlignment w:val="auto"/>
      </w:pPr>
      <w:r>
        <w:rPr>
          <w:rFonts w:ascii="Times New Roman"/>
          <w:b w:val="false"/>
          <w:i w:val="false"/>
          <w:color w:val="000000"/>
          <w:sz w:val="24"/>
          <w:lang w:val="pl-Pl"/>
        </w:rPr>
        <w:t>Treści nauczania obejmują 59 działów tematycznych, w których znajdują się wymagania z zakresu podstawowego i z zakresu rozszerzonego. Przyjęto następujące założenia realizacji poszczególnych działów tematycznych w danej klasie, biorąc pod uwagę podstawowy i rozszerzony zakres kształcenia:</w:t>
      </w:r>
    </w:p>
    <w:p>
      <w:pPr>
        <w:spacing w:before="25" w:after="0"/>
        <w:ind w:left="0"/>
        <w:jc w:val="both"/>
        <w:textAlignment w:val="auto"/>
      </w:pPr>
      <w:r>
        <w:rPr>
          <w:rFonts w:ascii="Times New Roman"/>
          <w:b w:val="false"/>
          <w:i w:val="false"/>
          <w:color w:val="000000"/>
          <w:sz w:val="24"/>
          <w:lang w:val="pl-Pl"/>
        </w:rPr>
        <w:t>1) klasa I - starożytność - średniowiecze;</w:t>
      </w:r>
    </w:p>
    <w:p>
      <w:pPr>
        <w:spacing w:before="25" w:after="0"/>
        <w:ind w:left="0"/>
        <w:jc w:val="both"/>
        <w:textAlignment w:val="auto"/>
      </w:pPr>
      <w:r>
        <w:rPr>
          <w:rFonts w:ascii="Times New Roman"/>
          <w:b w:val="false"/>
          <w:i w:val="false"/>
          <w:color w:val="000000"/>
          <w:sz w:val="24"/>
          <w:lang w:val="pl-Pl"/>
        </w:rPr>
        <w:t>2) klasa II - do 1815 roku;</w:t>
      </w:r>
    </w:p>
    <w:p>
      <w:pPr>
        <w:spacing w:before="25" w:after="0"/>
        <w:ind w:left="0"/>
        <w:jc w:val="both"/>
        <w:textAlignment w:val="auto"/>
      </w:pPr>
      <w:r>
        <w:rPr>
          <w:rFonts w:ascii="Times New Roman"/>
          <w:b w:val="false"/>
          <w:i w:val="false"/>
          <w:color w:val="000000"/>
          <w:sz w:val="24"/>
          <w:lang w:val="pl-Pl"/>
        </w:rPr>
        <w:t>3) klasa III - do 1939 roku;</w:t>
      </w:r>
    </w:p>
    <w:p>
      <w:pPr>
        <w:spacing w:before="25" w:after="0"/>
        <w:ind w:left="0"/>
        <w:jc w:val="both"/>
        <w:textAlignment w:val="auto"/>
      </w:pPr>
      <w:r>
        <w:rPr>
          <w:rFonts w:ascii="Times New Roman"/>
          <w:b w:val="false"/>
          <w:i w:val="false"/>
          <w:color w:val="000000"/>
          <w:sz w:val="24"/>
          <w:lang w:val="pl-Pl"/>
        </w:rPr>
        <w:t>4) klasa IV liceum ogólnokształcącego/klasy IV i V technikum - po 1939 roku.</w:t>
      </w:r>
    </w:p>
    <w:p>
      <w:pPr>
        <w:spacing w:before="25" w:after="0"/>
        <w:ind w:left="0"/>
        <w:jc w:val="both"/>
        <w:textAlignment w:val="auto"/>
      </w:pPr>
      <w:r>
        <w:rPr>
          <w:rFonts w:ascii="Times New Roman"/>
          <w:b w:val="false"/>
          <w:i w:val="false"/>
          <w:color w:val="000000"/>
          <w:sz w:val="24"/>
          <w:lang w:val="pl-Pl"/>
        </w:rPr>
        <w:t>Zaproponowany podział umożliwia nauczycielom położenie szczególnego nacisku na historię XIX i XX stulecia, której realizacja, począwszy od dziejów Europy i świata po kongresie wiedeńskim, powinna rozpocząć się w klasie III liceum ogólnokształcącego i technikum i być kontynuowana do zakończenia cyklu kształcenia w tych szkołach.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SPOŁECZEŃSTWIE</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i rozumienie. Uczeń:</w:t>
      </w:r>
    </w:p>
    <w:p>
      <w:pPr>
        <w:spacing w:before="25" w:after="0"/>
        <w:ind w:left="0"/>
        <w:jc w:val="both"/>
        <w:textAlignment w:val="auto"/>
      </w:pPr>
      <w:r>
        <w:rPr>
          <w:rFonts w:ascii="Times New Roman"/>
          <w:b w:val="false"/>
          <w:i w:val="false"/>
          <w:color w:val="000000"/>
          <w:sz w:val="24"/>
          <w:lang w:val="pl-Pl"/>
        </w:rPr>
        <w:t>1) wyjaśnia i analizuje prawidłowości życia społecznego oraz wybrane współczesne procesy społeczne;</w:t>
      </w:r>
    </w:p>
    <w:p>
      <w:pPr>
        <w:spacing w:before="25" w:after="0"/>
        <w:ind w:left="0"/>
        <w:jc w:val="both"/>
        <w:textAlignment w:val="auto"/>
      </w:pPr>
      <w:r>
        <w:rPr>
          <w:rFonts w:ascii="Times New Roman"/>
          <w:b w:val="false"/>
          <w:i w:val="false"/>
          <w:color w:val="000000"/>
          <w:sz w:val="24"/>
          <w:lang w:val="pl-Pl"/>
        </w:rPr>
        <w:t>2) przedstawia znaczenie różnych podmiotów w życiu publicznym; charakteryzuje zasady i formy demokracji oraz wyjaśnia konsekwencje łamania tych zasad;</w:t>
      </w:r>
    </w:p>
    <w:p>
      <w:pPr>
        <w:spacing w:before="25" w:after="0"/>
        <w:ind w:left="0"/>
        <w:jc w:val="both"/>
        <w:textAlignment w:val="auto"/>
      </w:pPr>
      <w:r>
        <w:rPr>
          <w:rFonts w:ascii="Times New Roman"/>
          <w:b w:val="false"/>
          <w:i w:val="false"/>
          <w:color w:val="000000"/>
          <w:sz w:val="24"/>
          <w:lang w:val="pl-Pl"/>
        </w:rPr>
        <w:t>3) przedstawia funkcjonowanie systemu politycznego Rzeczypospolitej Polskiej;</w:t>
      </w:r>
    </w:p>
    <w:p>
      <w:pPr>
        <w:spacing w:before="25" w:after="0"/>
        <w:ind w:left="0"/>
        <w:jc w:val="both"/>
        <w:textAlignment w:val="auto"/>
      </w:pPr>
      <w:r>
        <w:rPr>
          <w:rFonts w:ascii="Times New Roman"/>
          <w:b w:val="false"/>
          <w:i w:val="false"/>
          <w:color w:val="000000"/>
          <w:sz w:val="24"/>
          <w:lang w:val="pl-Pl"/>
        </w:rPr>
        <w:t>4) wyjaśnia specyfikę praw i wolności człowieka oraz podstawowe mechanizmy ich ochrony;</w:t>
      </w:r>
    </w:p>
    <w:p>
      <w:pPr>
        <w:spacing w:before="25" w:after="0"/>
        <w:ind w:left="0"/>
        <w:jc w:val="both"/>
        <w:textAlignment w:val="auto"/>
      </w:pPr>
      <w:r>
        <w:rPr>
          <w:rFonts w:ascii="Times New Roman"/>
          <w:b w:val="false"/>
          <w:i w:val="false"/>
          <w:color w:val="000000"/>
          <w:sz w:val="24"/>
          <w:lang w:val="pl-Pl"/>
        </w:rPr>
        <w:t>5) charakteryzuje instytucje polskiego systemu prawnego;</w:t>
      </w:r>
    </w:p>
    <w:p>
      <w:pPr>
        <w:spacing w:before="25" w:after="0"/>
        <w:ind w:left="0"/>
        <w:jc w:val="both"/>
        <w:textAlignment w:val="auto"/>
      </w:pPr>
      <w:r>
        <w:rPr>
          <w:rFonts w:ascii="Times New Roman"/>
          <w:b w:val="false"/>
          <w:i w:val="false"/>
          <w:color w:val="000000"/>
          <w:sz w:val="24"/>
          <w:lang w:val="pl-Pl"/>
        </w:rPr>
        <w:t>6) przedstawia podstawowe kwestie dotyczące stosunków międzynarodowych;</w:t>
      </w:r>
    </w:p>
    <w:p>
      <w:pPr>
        <w:spacing w:before="25" w:after="0"/>
        <w:ind w:left="0"/>
        <w:jc w:val="both"/>
        <w:textAlignment w:val="auto"/>
      </w:pPr>
      <w:r>
        <w:rPr>
          <w:rFonts w:ascii="Times New Roman"/>
          <w:b w:val="false"/>
          <w:i w:val="false"/>
          <w:color w:val="000000"/>
          <w:sz w:val="24"/>
          <w:lang w:val="pl-Pl"/>
        </w:rPr>
        <w:t>7) wykorzystuje swą wiedzę do interpretacji wydarzeń życia społecznego, w tym politycznego.</w:t>
      </w:r>
    </w:p>
    <w:p>
      <w:pPr>
        <w:spacing w:before="25" w:after="0"/>
        <w:ind w:left="0"/>
        <w:jc w:val="both"/>
        <w:textAlignment w:val="auto"/>
      </w:pPr>
      <w:r>
        <w:rPr>
          <w:rFonts w:ascii="Times New Roman"/>
          <w:b w:val="false"/>
          <w:i w:val="false"/>
          <w:color w:val="000000"/>
          <w:sz w:val="24"/>
          <w:lang w:val="pl-Pl"/>
        </w:rPr>
        <w:t>II. Wykorzystanie i tworzenie informacji. Uczeń:</w:t>
      </w:r>
    </w:p>
    <w:p>
      <w:pPr>
        <w:spacing w:before="25" w:after="0"/>
        <w:ind w:left="0"/>
        <w:jc w:val="both"/>
        <w:textAlignment w:val="auto"/>
      </w:pPr>
      <w:r>
        <w:rPr>
          <w:rFonts w:ascii="Times New Roman"/>
          <w:b w:val="false"/>
          <w:i w:val="false"/>
          <w:color w:val="000000"/>
          <w:sz w:val="24"/>
          <w:lang w:val="pl-Pl"/>
        </w:rPr>
        <w:t>1) pozyskuje i wykorzystuje informacje na temat życia społecznego, w tym politycznego;</w:t>
      </w:r>
    </w:p>
    <w:p>
      <w:pPr>
        <w:spacing w:before="25" w:after="0"/>
        <w:ind w:left="0"/>
        <w:jc w:val="both"/>
        <w:textAlignment w:val="auto"/>
      </w:pPr>
      <w:r>
        <w:rPr>
          <w:rFonts w:ascii="Times New Roman"/>
          <w:b w:val="false"/>
          <w:i w:val="false"/>
          <w:color w:val="000000"/>
          <w:sz w:val="24"/>
          <w:lang w:val="pl-Pl"/>
        </w:rPr>
        <w:t>2) wykazuje się umiejętnością czytania ze zrozumieniem tekstów publicystycznych i popularnonaukowych oraz interpretacji innych źródeł (np. wykresy i schematy) z zakresu przedmiotu;</w:t>
      </w:r>
    </w:p>
    <w:p>
      <w:pPr>
        <w:spacing w:before="25" w:after="0"/>
        <w:ind w:left="0"/>
        <w:jc w:val="both"/>
        <w:textAlignment w:val="auto"/>
      </w:pPr>
      <w:r>
        <w:rPr>
          <w:rFonts w:ascii="Times New Roman"/>
          <w:b w:val="false"/>
          <w:i w:val="false"/>
          <w:color w:val="000000"/>
          <w:sz w:val="24"/>
          <w:lang w:val="pl-Pl"/>
        </w:rPr>
        <w:t>3) wykorzystuje informacje do tworzenia własnej wypowiedzi na temat zjawisk życia społecznego, w tym politycznego, oraz ich oceny.</w:t>
      </w:r>
    </w:p>
    <w:p>
      <w:pPr>
        <w:spacing w:before="25" w:after="0"/>
        <w:ind w:left="0"/>
        <w:jc w:val="both"/>
        <w:textAlignment w:val="auto"/>
      </w:pPr>
      <w:r>
        <w:rPr>
          <w:rFonts w:ascii="Times New Roman"/>
          <w:b w:val="false"/>
          <w:i w:val="false"/>
          <w:color w:val="000000"/>
          <w:sz w:val="24"/>
          <w:lang w:val="pl-Pl"/>
        </w:rPr>
        <w:t>III. Rozumienie siebie oraz rozpoznawanie i rozwiązywanie problemów. Uczeń:</w:t>
      </w:r>
    </w:p>
    <w:p>
      <w:pPr>
        <w:spacing w:before="25" w:after="0"/>
        <w:ind w:left="0"/>
        <w:jc w:val="both"/>
        <w:textAlignment w:val="auto"/>
      </w:pPr>
      <w:r>
        <w:rPr>
          <w:rFonts w:ascii="Times New Roman"/>
          <w:b w:val="false"/>
          <w:i w:val="false"/>
          <w:color w:val="000000"/>
          <w:sz w:val="24"/>
          <w:lang w:val="pl-Pl"/>
        </w:rPr>
        <w:t>1) analizuje kwestię godności ludzkiej i przedstawia prawa, które mu przysługują, oraz mechanizmy ich dochodzenia;</w:t>
      </w:r>
    </w:p>
    <w:p>
      <w:pPr>
        <w:spacing w:before="25" w:after="0"/>
        <w:ind w:left="0"/>
        <w:jc w:val="both"/>
        <w:textAlignment w:val="auto"/>
      </w:pPr>
      <w:r>
        <w:rPr>
          <w:rFonts w:ascii="Times New Roman"/>
          <w:b w:val="false"/>
          <w:i w:val="false"/>
          <w:color w:val="000000"/>
          <w:sz w:val="24"/>
          <w:lang w:val="pl-Pl"/>
        </w:rPr>
        <w:t>2) rozwija w sobie postawy obywatelskie;</w:t>
      </w:r>
    </w:p>
    <w:p>
      <w:pPr>
        <w:spacing w:before="25" w:after="0"/>
        <w:ind w:left="0"/>
        <w:jc w:val="both"/>
        <w:textAlignment w:val="auto"/>
      </w:pPr>
      <w:r>
        <w:rPr>
          <w:rFonts w:ascii="Times New Roman"/>
          <w:b w:val="false"/>
          <w:i w:val="false"/>
          <w:color w:val="000000"/>
          <w:sz w:val="24"/>
          <w:lang w:val="pl-Pl"/>
        </w:rPr>
        <w:t>3) ocenia własne decyzje i działania w życiu społecznym;</w:t>
      </w:r>
    </w:p>
    <w:p>
      <w:pPr>
        <w:spacing w:before="25" w:after="0"/>
        <w:ind w:left="0"/>
        <w:jc w:val="both"/>
        <w:textAlignment w:val="auto"/>
      </w:pPr>
      <w:r>
        <w:rPr>
          <w:rFonts w:ascii="Times New Roman"/>
          <w:b w:val="false"/>
          <w:i w:val="false"/>
          <w:color w:val="000000"/>
          <w:sz w:val="24"/>
          <w:lang w:val="pl-Pl"/>
        </w:rPr>
        <w:t>4) rozpoznaje przypadki łamania praw człowieka;</w:t>
      </w:r>
    </w:p>
    <w:p>
      <w:pPr>
        <w:spacing w:before="25" w:after="0"/>
        <w:ind w:left="0"/>
        <w:jc w:val="both"/>
        <w:textAlignment w:val="auto"/>
      </w:pPr>
      <w:r>
        <w:rPr>
          <w:rFonts w:ascii="Times New Roman"/>
          <w:b w:val="false"/>
          <w:i w:val="false"/>
          <w:color w:val="000000"/>
          <w:sz w:val="24"/>
          <w:lang w:val="pl-Pl"/>
        </w:rPr>
        <w:t>5) diagnozuje problemy społeczno-polityczne na poziomie lokalnym, państwowym, europejskim i globalnym oraz ocenia wybrane rozwiązania tych problemów i diagnozuje możliwość własnego wpływu na ich rozwiązanie;</w:t>
      </w:r>
    </w:p>
    <w:p>
      <w:pPr>
        <w:spacing w:before="25" w:after="0"/>
        <w:ind w:left="0"/>
        <w:jc w:val="both"/>
        <w:textAlignment w:val="auto"/>
      </w:pPr>
      <w:r>
        <w:rPr>
          <w:rFonts w:ascii="Times New Roman"/>
          <w:b w:val="false"/>
          <w:i w:val="false"/>
          <w:color w:val="000000"/>
          <w:sz w:val="24"/>
          <w:lang w:val="pl-Pl"/>
        </w:rPr>
        <w:t>6) rozpoznaje różne aspekty, także prawne, problemów życia codziennego i podaje możliwe sposoby ich rozwiązania.</w:t>
      </w:r>
    </w:p>
    <w:p>
      <w:pPr>
        <w:spacing w:before="25" w:after="0"/>
        <w:ind w:left="0"/>
        <w:jc w:val="both"/>
        <w:textAlignment w:val="auto"/>
      </w:pPr>
      <w:r>
        <w:rPr>
          <w:rFonts w:ascii="Times New Roman"/>
          <w:b w:val="false"/>
          <w:i w:val="false"/>
          <w:color w:val="000000"/>
          <w:sz w:val="24"/>
          <w:lang w:val="pl-Pl"/>
        </w:rPr>
        <w:t>IV. Komunikowanie i współdziałanie. Uczeń:</w:t>
      </w:r>
    </w:p>
    <w:p>
      <w:pPr>
        <w:spacing w:before="25" w:after="0"/>
        <w:ind w:left="0"/>
        <w:jc w:val="both"/>
        <w:textAlignment w:val="auto"/>
      </w:pPr>
      <w:r>
        <w:rPr>
          <w:rFonts w:ascii="Times New Roman"/>
          <w:b w:val="false"/>
          <w:i w:val="false"/>
          <w:color w:val="000000"/>
          <w:sz w:val="24"/>
          <w:lang w:val="pl-Pl"/>
        </w:rPr>
        <w:t>1) rozwija umiejętność dyskutowania - formułuje, uzasadnia i broni własne stanowisko na forum publicznym, szanując odmienne poglądy;</w:t>
      </w:r>
    </w:p>
    <w:p>
      <w:pPr>
        <w:spacing w:before="25" w:after="0"/>
        <w:ind w:left="0"/>
        <w:jc w:val="both"/>
        <w:textAlignment w:val="auto"/>
      </w:pPr>
      <w:r>
        <w:rPr>
          <w:rFonts w:ascii="Times New Roman"/>
          <w:b w:val="false"/>
          <w:i w:val="false"/>
          <w:color w:val="000000"/>
          <w:sz w:val="24"/>
          <w:lang w:val="pl-Pl"/>
        </w:rPr>
        <w:t>2) współpracuje w grupie, z uwzględnieniem podziału zadań oraz wartości obowiązujących w życiu społecznym;</w:t>
      </w:r>
    </w:p>
    <w:p>
      <w:pPr>
        <w:spacing w:before="25" w:after="0"/>
        <w:ind w:left="0"/>
        <w:jc w:val="both"/>
        <w:textAlignment w:val="auto"/>
      </w:pPr>
      <w:r>
        <w:rPr>
          <w:rFonts w:ascii="Times New Roman"/>
          <w:b w:val="false"/>
          <w:i w:val="false"/>
          <w:color w:val="000000"/>
          <w:sz w:val="24"/>
          <w:lang w:val="pl-Pl"/>
        </w:rPr>
        <w:t>3) korzysta z procedur i możliwości, jakie stwarzają obywatelom instytucje życia publicznego, w tym instytucje prawne - sporządza proste pisma do organów władz.</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Człowiek i społeczeństwo. Uczeń:</w:t>
      </w:r>
    </w:p>
    <w:p>
      <w:pPr>
        <w:spacing w:before="25" w:after="0"/>
        <w:ind w:left="0"/>
        <w:jc w:val="both"/>
        <w:textAlignment w:val="auto"/>
      </w:pPr>
      <w:r>
        <w:rPr>
          <w:rFonts w:ascii="Times New Roman"/>
          <w:b w:val="false"/>
          <w:i w:val="false"/>
          <w:color w:val="000000"/>
          <w:sz w:val="24"/>
          <w:lang w:val="pl-Pl"/>
        </w:rPr>
        <w:t>1) wyjaśnia, czym są potrzeby człowieka i ustala ich hierarchię, uwzględniając społecznie akceptowany system aksjologiczny;</w:t>
      </w:r>
    </w:p>
    <w:p>
      <w:pPr>
        <w:spacing w:before="25" w:after="0"/>
        <w:ind w:left="0"/>
        <w:jc w:val="both"/>
        <w:textAlignment w:val="auto"/>
      </w:pPr>
      <w:r>
        <w:rPr>
          <w:rFonts w:ascii="Times New Roman"/>
          <w:b w:val="false"/>
          <w:i w:val="false"/>
          <w:color w:val="000000"/>
          <w:sz w:val="24"/>
          <w:lang w:val="pl-Pl"/>
        </w:rPr>
        <w:t>2) charakteryzuje - z wykorzystaniem wyników badań opinii publicznej - współczesne typy rodziny; wyjaśnia problemy związane z realizacją różnych funkcji rodziny w Rzeczypospolitej Polskiej;</w:t>
      </w:r>
    </w:p>
    <w:p>
      <w:pPr>
        <w:spacing w:before="25" w:after="0"/>
        <w:ind w:left="0"/>
        <w:jc w:val="both"/>
        <w:textAlignment w:val="auto"/>
      </w:pPr>
      <w:r>
        <w:rPr>
          <w:rFonts w:ascii="Times New Roman"/>
          <w:b w:val="false"/>
          <w:i w:val="false"/>
          <w:color w:val="000000"/>
          <w:sz w:val="24"/>
          <w:lang w:val="pl-Pl"/>
        </w:rPr>
        <w:t>3) charakteryzuje role społeczne człowieka w związku z jego przynależnością do różnych grup społecznych; analizuje zasady wzajemności, zaufania i pomocy;</w:t>
      </w:r>
    </w:p>
    <w:p>
      <w:pPr>
        <w:spacing w:before="25" w:after="0"/>
        <w:ind w:left="0"/>
        <w:jc w:val="both"/>
        <w:textAlignment w:val="auto"/>
      </w:pPr>
      <w:r>
        <w:rPr>
          <w:rFonts w:ascii="Times New Roman"/>
          <w:b w:val="false"/>
          <w:i w:val="false"/>
          <w:color w:val="000000"/>
          <w:sz w:val="24"/>
          <w:lang w:val="pl-Pl"/>
        </w:rPr>
        <w:t>4) przedstawia - z wykorzystaniem wyników badań opinii publicznej - katalog wartości afirmowanych w społeczeństwie polskim i dokonuje jego analizy; analizuje rolę wartości w światopoglądzie;</w:t>
      </w:r>
    </w:p>
    <w:p>
      <w:pPr>
        <w:spacing w:before="25" w:after="0"/>
        <w:ind w:left="0"/>
        <w:jc w:val="both"/>
        <w:textAlignment w:val="auto"/>
      </w:pPr>
      <w:r>
        <w:rPr>
          <w:rFonts w:ascii="Times New Roman"/>
          <w:b w:val="false"/>
          <w:i w:val="false"/>
          <w:color w:val="000000"/>
          <w:sz w:val="24"/>
          <w:lang w:val="pl-Pl"/>
        </w:rPr>
        <w:t>5) wyjaśnia charakter procesu socjalizacji; podaje przykłady wpływu społecznego w różnych dziedzinach życia; analizuje przypadki oraz przedstawia zalety i wady konformizmu i nonkonformizmu;</w:t>
      </w:r>
    </w:p>
    <w:p>
      <w:pPr>
        <w:spacing w:before="25" w:after="0"/>
        <w:ind w:left="0"/>
        <w:jc w:val="both"/>
        <w:textAlignment w:val="auto"/>
      </w:pPr>
      <w:r>
        <w:rPr>
          <w:rFonts w:ascii="Times New Roman"/>
          <w:b w:val="false"/>
          <w:i w:val="false"/>
          <w:color w:val="000000"/>
          <w:sz w:val="24"/>
          <w:lang w:val="pl-Pl"/>
        </w:rPr>
        <w:t>6) odróżnia tolerancję od akceptacji; wyjaśnia, jak tworzą się podziały w społeczeństwie na "swoich" i "obcych"; rozpoznaje przyczyny, przejawy i skutki nietolerancji i stygmatyzacji oraz przedstawia możliwe sposoby przeciwstawiania się tym zjawiskom;</w:t>
      </w:r>
    </w:p>
    <w:p>
      <w:pPr>
        <w:spacing w:before="25" w:after="0"/>
        <w:ind w:left="0"/>
        <w:jc w:val="both"/>
        <w:textAlignment w:val="auto"/>
      </w:pPr>
      <w:r>
        <w:rPr>
          <w:rFonts w:ascii="Times New Roman"/>
          <w:b w:val="false"/>
          <w:i w:val="false"/>
          <w:color w:val="000000"/>
          <w:sz w:val="24"/>
          <w:lang w:val="pl-Pl"/>
        </w:rPr>
        <w:t>7) przedstawia podstawowe metody rozwiązywania konfliktów (mediacja, negocjacje, arbitraż) oraz zalety i wady wskazanych rozwiązań;</w:t>
      </w:r>
    </w:p>
    <w:p>
      <w:pPr>
        <w:spacing w:before="25" w:after="0"/>
        <w:ind w:left="0"/>
        <w:jc w:val="both"/>
        <w:textAlignment w:val="auto"/>
      </w:pPr>
      <w:r>
        <w:rPr>
          <w:rFonts w:ascii="Times New Roman"/>
          <w:b w:val="false"/>
          <w:i w:val="false"/>
          <w:color w:val="000000"/>
          <w:sz w:val="24"/>
          <w:lang w:val="pl-Pl"/>
        </w:rPr>
        <w:t>8) charakteryzuje współczesne społeczeństwo i analizuje jego cechy (otwarte, postindustrialne, konsumpcyjne, masowe i informacyjne);</w:t>
      </w:r>
    </w:p>
    <w:p>
      <w:pPr>
        <w:spacing w:before="25" w:after="0"/>
        <w:ind w:left="0"/>
        <w:jc w:val="both"/>
        <w:textAlignment w:val="auto"/>
      </w:pPr>
      <w:r>
        <w:rPr>
          <w:rFonts w:ascii="Times New Roman"/>
          <w:b w:val="false"/>
          <w:i w:val="false"/>
          <w:color w:val="000000"/>
          <w:sz w:val="24"/>
          <w:lang w:val="pl-Pl"/>
        </w:rPr>
        <w:t>9) rozpoznaje problemy życiowe młodzieży w społeczeństwie polskim i formułuje sądy w tych kwestiach.</w:t>
      </w:r>
    </w:p>
    <w:p>
      <w:pPr>
        <w:spacing w:before="25" w:after="0"/>
        <w:ind w:left="0"/>
        <w:jc w:val="both"/>
        <w:textAlignment w:val="auto"/>
      </w:pPr>
      <w:r>
        <w:rPr>
          <w:rFonts w:ascii="Times New Roman"/>
          <w:b w:val="false"/>
          <w:i w:val="false"/>
          <w:color w:val="000000"/>
          <w:sz w:val="24"/>
          <w:lang w:val="pl-Pl"/>
        </w:rPr>
        <w:t>II. Społeczeństwo obywatelskie. Uczeń:</w:t>
      </w:r>
    </w:p>
    <w:p>
      <w:pPr>
        <w:spacing w:before="25" w:after="0"/>
        <w:ind w:left="0"/>
        <w:jc w:val="both"/>
        <w:textAlignment w:val="auto"/>
      </w:pPr>
      <w:r>
        <w:rPr>
          <w:rFonts w:ascii="Times New Roman"/>
          <w:b w:val="false"/>
          <w:i w:val="false"/>
          <w:color w:val="000000"/>
          <w:sz w:val="24"/>
          <w:lang w:val="pl-Pl"/>
        </w:rPr>
        <w:t>1) przedstawia rodzaje i przykłady organizacji pozarządowych; charakteryzuje działalność wybranych organizacji tego typu w Rzeczypospolitej Polskiej; wymienia zakres niezbędnych uregulowań w statucie stowarzyszenia;</w:t>
      </w:r>
    </w:p>
    <w:p>
      <w:pPr>
        <w:spacing w:before="25" w:after="0"/>
        <w:ind w:left="0"/>
        <w:jc w:val="both"/>
        <w:textAlignment w:val="auto"/>
      </w:pPr>
      <w:r>
        <w:rPr>
          <w:rFonts w:ascii="Times New Roman"/>
          <w:b w:val="false"/>
          <w:i w:val="false"/>
          <w:color w:val="000000"/>
          <w:sz w:val="24"/>
          <w:lang w:val="pl-Pl"/>
        </w:rPr>
        <w:t>2) przygotowuje materiał do zamieszczenia w internecie na temat działań indywidualnych lub grupowych w życiu publicznym (np. w wątku publicznym swojego profilu na portalach społecznościowych lub na blogu);</w:t>
      </w:r>
    </w:p>
    <w:p>
      <w:pPr>
        <w:spacing w:before="25" w:after="0"/>
        <w:ind w:left="0"/>
        <w:jc w:val="both"/>
        <w:textAlignment w:val="auto"/>
      </w:pPr>
      <w:r>
        <w:rPr>
          <w:rFonts w:ascii="Times New Roman"/>
          <w:b w:val="false"/>
          <w:i w:val="false"/>
          <w:color w:val="000000"/>
          <w:sz w:val="24"/>
          <w:lang w:val="pl-Pl"/>
        </w:rPr>
        <w:t>3) przedstawia funkcjonujące w Rzeczypospolitej Polskiej kościoły i inne związki wyznaniowe;</w:t>
      </w:r>
    </w:p>
    <w:p>
      <w:pPr>
        <w:spacing w:before="25" w:after="0"/>
        <w:ind w:left="0"/>
        <w:jc w:val="both"/>
        <w:textAlignment w:val="auto"/>
      </w:pPr>
      <w:r>
        <w:rPr>
          <w:rFonts w:ascii="Times New Roman"/>
          <w:b w:val="false"/>
          <w:i w:val="false"/>
          <w:color w:val="000000"/>
          <w:sz w:val="24"/>
          <w:lang w:val="pl-Pl"/>
        </w:rPr>
        <w:t>4) przedstawia cechy konstytutywne partii politycznych; wymienia partie polityczne, które w ostatnich wyborach do Sejmu Rzeczypospolitej Polskiej przekroczyły próg niezbędny do uzyskania dotacji budżetowej, i nazwiska ich liderów; przedstawia podstawowe założenia programowe tych ugrupowań;</w:t>
      </w:r>
    </w:p>
    <w:p>
      <w:pPr>
        <w:spacing w:before="25" w:after="0"/>
        <w:ind w:left="0"/>
        <w:jc w:val="both"/>
        <w:textAlignment w:val="auto"/>
      </w:pPr>
      <w:r>
        <w:rPr>
          <w:rFonts w:ascii="Times New Roman"/>
          <w:b w:val="false"/>
          <w:i w:val="false"/>
          <w:color w:val="000000"/>
          <w:sz w:val="24"/>
          <w:lang w:val="pl-Pl"/>
        </w:rPr>
        <w:t>5) dokonuje krytycznej analizy materiałów z kampanii wyborczych (np. spoty, memy, ulotki i hasła wyborcze);</w:t>
      </w:r>
    </w:p>
    <w:p>
      <w:pPr>
        <w:spacing w:before="25" w:after="0"/>
        <w:ind w:left="0"/>
        <w:jc w:val="both"/>
        <w:textAlignment w:val="auto"/>
      </w:pPr>
      <w:r>
        <w:rPr>
          <w:rFonts w:ascii="Times New Roman"/>
          <w:b w:val="false"/>
          <w:i w:val="false"/>
          <w:color w:val="000000"/>
          <w:sz w:val="24"/>
          <w:lang w:val="pl-Pl"/>
        </w:rPr>
        <w:t>6) przedstawia współczesne media w Rzeczypospolitej Polskiej - wymienia główne dzienniki, tygodniki społeczno-polityczne, stacje telewizyjne i radiowe, portale internetowe; charakteryzuje wybrany tytuł/stację/portal ze względu na specyfikę, formy i treści przekazu;</w:t>
      </w:r>
    </w:p>
    <w:p>
      <w:pPr>
        <w:spacing w:before="25" w:after="0"/>
        <w:ind w:left="0"/>
        <w:jc w:val="both"/>
        <w:textAlignment w:val="auto"/>
      </w:pPr>
      <w:r>
        <w:rPr>
          <w:rFonts w:ascii="Times New Roman"/>
          <w:b w:val="false"/>
          <w:i w:val="false"/>
          <w:color w:val="000000"/>
          <w:sz w:val="24"/>
          <w:lang w:val="pl-Pl"/>
        </w:rPr>
        <w:t>7) krytycznie analizuje przekazy medialne i porównuje przekazy różnych mediów dotyczące tych samych wydarzeń czy procesów; formułuje własną opinię w oparciu o poznane fakty; rozpoznaje przejawy nieetycznych zachowań dziennikarzy;</w:t>
      </w:r>
    </w:p>
    <w:p>
      <w:pPr>
        <w:spacing w:before="25" w:after="0"/>
        <w:ind w:left="0"/>
        <w:jc w:val="both"/>
        <w:textAlignment w:val="auto"/>
      </w:pPr>
      <w:r>
        <w:rPr>
          <w:rFonts w:ascii="Times New Roman"/>
          <w:b w:val="false"/>
          <w:i w:val="false"/>
          <w:color w:val="000000"/>
          <w:sz w:val="24"/>
          <w:lang w:val="pl-Pl"/>
        </w:rPr>
        <w:t>8) rozpoznaje przejawy patologii życia publicznego i wykazuje ich negatywny wpływ na życie publiczne; przedstawia mechanizmy korupcji i analizuje - z wykorzystaniem materiałów medialnych - jej udowodniony przykład;</w:t>
      </w:r>
    </w:p>
    <w:p>
      <w:pPr>
        <w:spacing w:before="25" w:after="0"/>
        <w:ind w:left="0"/>
        <w:jc w:val="both"/>
        <w:textAlignment w:val="auto"/>
      </w:pPr>
      <w:r>
        <w:rPr>
          <w:rFonts w:ascii="Times New Roman"/>
          <w:b w:val="false"/>
          <w:i w:val="false"/>
          <w:color w:val="000000"/>
          <w:sz w:val="24"/>
          <w:lang w:val="pl-Pl"/>
        </w:rPr>
        <w:t>9) interpretuje wyniki badań opinii publicznej; porównuje wyniki sondaży z rzeczywistymi postawami lub zachowaniami (np. sondaży przedwyborczych oraz rezultatów wyborów), formułuje hipotezy dotyczące przyczyn różnic przekraczających wartość błędu statystycznego.</w:t>
      </w:r>
    </w:p>
    <w:p>
      <w:pPr>
        <w:spacing w:before="25" w:after="0"/>
        <w:ind w:left="0"/>
        <w:jc w:val="both"/>
        <w:textAlignment w:val="auto"/>
      </w:pPr>
      <w:r>
        <w:rPr>
          <w:rFonts w:ascii="Times New Roman"/>
          <w:b w:val="false"/>
          <w:i w:val="false"/>
          <w:color w:val="000000"/>
          <w:sz w:val="24"/>
          <w:lang w:val="pl-Pl"/>
        </w:rPr>
        <w:t>III. Organy władzy publicznej w Rzeczypospolitej Polskiej. Uczeń:</w:t>
      </w:r>
    </w:p>
    <w:p>
      <w:pPr>
        <w:spacing w:before="25" w:after="0"/>
        <w:ind w:left="0"/>
        <w:jc w:val="both"/>
        <w:textAlignment w:val="auto"/>
      </w:pPr>
      <w:r>
        <w:rPr>
          <w:rFonts w:ascii="Times New Roman"/>
          <w:b w:val="false"/>
          <w:i w:val="false"/>
          <w:color w:val="000000"/>
          <w:sz w:val="24"/>
          <w:lang w:val="pl-Pl"/>
        </w:rPr>
        <w:t xml:space="preserve">1) charakteryzuje zasady ustrojowe zawarte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(demokratycznego państwa prawnego, unitarnej formy państwa, zwierzchnictwa narodu, gwarancji praw i wolności jednostki, konstytucjonalizmu, podziału i równowagi władz, republikańskiej formy rządu, pluralizmu, decentralizacji, samorządności, społecznej gospodarki rynkowej); analizuje sformułowania preambuły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5" w:after="0"/>
        <w:ind w:left="0"/>
        <w:jc w:val="both"/>
        <w:textAlignment w:val="auto"/>
      </w:pPr>
      <w:r>
        <w:rPr>
          <w:rFonts w:ascii="Times New Roman"/>
          <w:b w:val="false"/>
          <w:i w:val="false"/>
          <w:color w:val="000000"/>
          <w:sz w:val="24"/>
          <w:lang w:val="pl-Pl"/>
        </w:rPr>
        <w:t>2) charakteryzuje formy demokracji bezpośredniej; przedstawia specyfikę referendum ogólnokrajowego i rodzajów referendów lokalnych w Rzeczypospolitej Polskiej; wyjaśnia, jakie warunki muszą zostać spełnione, by referendum się odbyło oraz by jego wyniki były wiążące (w przypadku lokalnych: by było ważne); wyjaśnia - na wybranym przykładzie - wpływ konsultacji publicznych na kształtowanie prawa w Rzeczypospolitej Polskiej;</w:t>
      </w:r>
    </w:p>
    <w:p>
      <w:pPr>
        <w:spacing w:before="25" w:after="0"/>
        <w:ind w:left="0"/>
        <w:jc w:val="both"/>
        <w:textAlignment w:val="auto"/>
      </w:pPr>
      <w:r>
        <w:rPr>
          <w:rFonts w:ascii="Times New Roman"/>
          <w:b w:val="false"/>
          <w:i w:val="false"/>
          <w:color w:val="000000"/>
          <w:sz w:val="24"/>
          <w:lang w:val="pl-Pl"/>
        </w:rPr>
        <w:t>3) wyjaśnia, jak przeprowadzane są powszechne i bezpośrednie wybory organów władzy publicznej w Rzeczypospolitej Polskiej; na przykładzie wyborów do Sejmu Rzeczypospolitej Polskiej i do Senatu Rzeczypospolitej Polskiej porównuje ordynację proporcjonalną i większościową; analizuje potencjalne wady i zalety każdego z tych systemów wyborczych;</w:t>
      </w:r>
    </w:p>
    <w:p>
      <w:pPr>
        <w:spacing w:before="25" w:after="0"/>
        <w:ind w:left="0"/>
        <w:jc w:val="both"/>
        <w:textAlignment w:val="auto"/>
      </w:pPr>
      <w:r>
        <w:rPr>
          <w:rFonts w:ascii="Times New Roman"/>
          <w:b w:val="false"/>
          <w:i w:val="false"/>
          <w:color w:val="000000"/>
          <w:sz w:val="24"/>
          <w:lang w:val="pl-Pl"/>
        </w:rPr>
        <w:t>4) przedstawia strukturę oraz organizację pracy Sejmu Rzeczypospolitej Polskiej i Senatu Rzeczypospolitej Polskiej (prezydium, komisje, kluby i koła; kworum, rodzaje większości) oraz status posła, w tym instytucje mandatu wolnego i immunitetu; wymienia kompetencje Sejmu Rzeczypospolitej Polskiej i Senatu Rzeczypospolitej Polskiej oraz Zgromadzenia Narodowego Rzeczypospolitej Polskiej;</w:t>
      </w:r>
    </w:p>
    <w:p>
      <w:pPr>
        <w:spacing w:before="25" w:after="0"/>
        <w:ind w:left="0"/>
        <w:jc w:val="both"/>
        <w:textAlignment w:val="auto"/>
      </w:pPr>
      <w:r>
        <w:rPr>
          <w:rFonts w:ascii="Times New Roman"/>
          <w:b w:val="false"/>
          <w:i w:val="false"/>
          <w:color w:val="000000"/>
          <w:sz w:val="24"/>
          <w:lang w:val="pl-Pl"/>
        </w:rPr>
        <w:t>5) wykazuje znaczenie, jakie dla pozycji ustrojowej Prezydenta Rzeczypospolitej Polskiej ma fakt wyborów powszechnych; przedstawia kompetencje Prezydenta Rzeczypospolitej Polskiej: ceremonialno-reprezentacyjne, w stosunku do rządu, parlamentu i władzy sądowniczej, w polityce zagranicznej oraz bezpieczeństwa państwa; analizuje - z wykorzystaniem wyników badań opinii publicznej - poziom legitymizacji społecznej władzy prezydenckiej;</w:t>
      </w:r>
    </w:p>
    <w:p>
      <w:pPr>
        <w:spacing w:before="25" w:after="0"/>
        <w:ind w:left="0"/>
        <w:jc w:val="both"/>
        <w:textAlignment w:val="auto"/>
      </w:pPr>
      <w:r>
        <w:rPr>
          <w:rFonts w:ascii="Times New Roman"/>
          <w:b w:val="false"/>
          <w:i w:val="false"/>
          <w:color w:val="000000"/>
          <w:sz w:val="24"/>
          <w:lang w:val="pl-Pl"/>
        </w:rPr>
        <w:t>6) przedstawia kompetencje Rady Ministrów Rzeczypospolitej Polskiej; wymienia podstawowe działy administracji rządowej i zadania wojewody; wyjaśnia rolę prezesa Rady Ministrów Rzeczypospolitej Polskiej; przedstawia procedury powoływania i odwoływania rządu, używając określeń: wotum zaufania, konstruktywne wotum nieufności, wotum nieufności wobec ministra, dymisja (w tym w wyniku skrócenia kadencji Sejmu Rzeczypospolitej Polskiej);</w:t>
      </w:r>
    </w:p>
    <w:p>
      <w:pPr>
        <w:spacing w:before="25" w:after="0"/>
        <w:ind w:left="0"/>
        <w:jc w:val="both"/>
        <w:textAlignment w:val="auto"/>
      </w:pPr>
      <w:r>
        <w:rPr>
          <w:rFonts w:ascii="Times New Roman"/>
          <w:b w:val="false"/>
          <w:i w:val="false"/>
          <w:color w:val="000000"/>
          <w:sz w:val="24"/>
          <w:lang w:val="pl-Pl"/>
        </w:rPr>
        <w:t>7) przedstawia zakres działania poszczególnych poziomów samorządu terytorialnego (gmina, powiat, województwo) w Rzeczypospolitej Polskiej,</w:t>
      </w:r>
    </w:p>
    <w:p>
      <w:pPr>
        <w:spacing w:before="25" w:after="0"/>
        <w:ind w:left="0"/>
        <w:jc w:val="both"/>
        <w:textAlignment w:val="auto"/>
      </w:pPr>
      <w:r>
        <w:rPr>
          <w:rFonts w:ascii="Times New Roman"/>
          <w:b w:val="false"/>
          <w:i w:val="false"/>
          <w:color w:val="000000"/>
          <w:sz w:val="24"/>
          <w:lang w:val="pl-Pl"/>
        </w:rPr>
        <w:t>z uwzględnieniem struktury głównych kierunków wydatków budżetowych na te działania oraz źródeł ich finansowania;</w:t>
      </w:r>
    </w:p>
    <w:p>
      <w:pPr>
        <w:spacing w:before="25" w:after="0"/>
        <w:ind w:left="0"/>
        <w:jc w:val="both"/>
        <w:textAlignment w:val="auto"/>
      </w:pPr>
      <w:r>
        <w:rPr>
          <w:rFonts w:ascii="Times New Roman"/>
          <w:b w:val="false"/>
          <w:i w:val="false"/>
          <w:color w:val="000000"/>
          <w:sz w:val="24"/>
          <w:lang w:val="pl-Pl"/>
        </w:rPr>
        <w:t>8) przedstawia organy stanowiące i wykonawcze samorządu terytorialnego na poziomie gminy i miasta na prawach powiatu oraz powiatu i województwa w Rzeczypospolitej Polskiej; charakteryzuje kompetencje tych organów i zależności między nimi;</w:t>
      </w:r>
    </w:p>
    <w:p>
      <w:pPr>
        <w:spacing w:before="25" w:after="0"/>
        <w:ind w:left="0"/>
        <w:jc w:val="both"/>
        <w:textAlignment w:val="auto"/>
      </w:pPr>
      <w:r>
        <w:rPr>
          <w:rFonts w:ascii="Times New Roman"/>
          <w:b w:val="false"/>
          <w:i w:val="false"/>
          <w:color w:val="000000"/>
          <w:sz w:val="24"/>
          <w:lang w:val="pl-Pl"/>
        </w:rPr>
        <w:t>9) przygotowuje opracowanie promujące działania organów wybranego samorządu terytorialnego na poziomie powiatu lub województwa w Rzeczypospolitej Polskiej;</w:t>
      </w:r>
    </w:p>
    <w:p>
      <w:pPr>
        <w:spacing w:before="25" w:after="0"/>
        <w:ind w:left="0"/>
        <w:jc w:val="both"/>
        <w:textAlignment w:val="auto"/>
      </w:pPr>
      <w:r>
        <w:rPr>
          <w:rFonts w:ascii="Times New Roman"/>
          <w:b w:val="false"/>
          <w:i w:val="false"/>
          <w:color w:val="000000"/>
          <w:sz w:val="24"/>
          <w:lang w:val="pl-Pl"/>
        </w:rPr>
        <w:t>10) przedstawia strukturę sądownictwa powszechnego i administracyjnego w Rzeczypospolitej Polskiej oraz zadania Sądu Najwyższego; uzasadnia potrzebę niezależności sądów i niezawisłości sędziów;</w:t>
      </w:r>
    </w:p>
    <w:p>
      <w:pPr>
        <w:spacing w:before="25" w:after="0"/>
        <w:ind w:left="0"/>
        <w:jc w:val="both"/>
        <w:textAlignment w:val="auto"/>
      </w:pPr>
      <w:r>
        <w:rPr>
          <w:rFonts w:ascii="Times New Roman"/>
          <w:b w:val="false"/>
          <w:i w:val="false"/>
          <w:color w:val="000000"/>
          <w:sz w:val="24"/>
          <w:lang w:val="pl-Pl"/>
        </w:rPr>
        <w:t>11) przedstawia kompetencje Najwyższej Izby Kontroli, Trybunału Konstytucyjnego, Trybunału Stanu i prokuratury w Rzeczypospolitej Polskiej; uzasadnia znaczenie tych instytucji dla funkcjonowania państwa prawa.</w:t>
      </w:r>
    </w:p>
    <w:p>
      <w:pPr>
        <w:spacing w:before="25" w:after="0"/>
        <w:ind w:left="0"/>
        <w:jc w:val="both"/>
        <w:textAlignment w:val="auto"/>
      </w:pPr>
      <w:r>
        <w:rPr>
          <w:rFonts w:ascii="Times New Roman"/>
          <w:b w:val="false"/>
          <w:i w:val="false"/>
          <w:color w:val="000000"/>
          <w:sz w:val="24"/>
          <w:lang w:val="pl-Pl"/>
        </w:rPr>
        <w:t>IV. Prawa człowieka i ich ochrona. Uczeń:</w:t>
      </w:r>
    </w:p>
    <w:p>
      <w:pPr>
        <w:spacing w:before="25" w:after="0"/>
        <w:ind w:left="0"/>
        <w:jc w:val="both"/>
        <w:textAlignment w:val="auto"/>
      </w:pPr>
      <w:r>
        <w:rPr>
          <w:rFonts w:ascii="Times New Roman"/>
          <w:b w:val="false"/>
          <w:i w:val="false"/>
          <w:color w:val="000000"/>
          <w:sz w:val="24"/>
          <w:lang w:val="pl-Pl"/>
        </w:rPr>
        <w:t xml:space="preserve">1) wymienia "zasady ogólne" i katalog praw człowieka zapisane w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5" w:after="0"/>
        <w:ind w:left="0"/>
        <w:jc w:val="both"/>
        <w:textAlignment w:val="auto"/>
      </w:pPr>
      <w:r>
        <w:rPr>
          <w:rFonts w:ascii="Times New Roman"/>
          <w:b w:val="false"/>
          <w:i w:val="false"/>
          <w:color w:val="000000"/>
          <w:sz w:val="24"/>
          <w:lang w:val="pl-Pl"/>
        </w:rPr>
        <w:t>2) przedstawia sądowe środki ochrony praw i wolności w Rzeczypospolitej Polskiej oraz sposób działania Rzecznika Praw Obywatelskich; pisze skargę do Rzecznika Praw Obywatelskich (według wzoru dostępnego na stronie internetowej); wykazuje znaczenie skargi konstytucyjnej;</w:t>
      </w:r>
    </w:p>
    <w:p>
      <w:pPr>
        <w:spacing w:before="25" w:after="0"/>
        <w:ind w:left="0"/>
        <w:jc w:val="both"/>
        <w:textAlignment w:val="auto"/>
      </w:pPr>
      <w:r>
        <w:rPr>
          <w:rFonts w:ascii="Times New Roman"/>
          <w:b w:val="false"/>
          <w:i w:val="false"/>
          <w:color w:val="000000"/>
          <w:sz w:val="24"/>
          <w:lang w:val="pl-Pl"/>
        </w:rPr>
        <w:t>3) uzasadnia znaczenie Konwencji o ochronie praw człowieka i podstawowych wolności w kontekście Europejskiego Trybunału Praw Człowieka; przedstawia warunki, jakie muszą zaistnieć, aby rozpatrzył on skargę obywatela; analizuje wybrany wyrok tego trybunału;</w:t>
      </w:r>
    </w:p>
    <w:p>
      <w:pPr>
        <w:spacing w:before="25" w:after="0"/>
        <w:ind w:left="0"/>
        <w:jc w:val="both"/>
        <w:textAlignment w:val="auto"/>
      </w:pPr>
      <w:r>
        <w:rPr>
          <w:rFonts w:ascii="Times New Roman"/>
          <w:b w:val="false"/>
          <w:i w:val="false"/>
          <w:color w:val="000000"/>
          <w:sz w:val="24"/>
          <w:lang w:val="pl-Pl"/>
        </w:rPr>
        <w:t>4) przedstawia szczegółowe prawa mniejszości narodowych i etnicznych oraz grupy posługującej się językiem regionalnym w Rzeczypospolitej Polskiej; pozyskuje informacje na temat praw mniejszości polskiej w różnych państwach;</w:t>
      </w:r>
    </w:p>
    <w:p>
      <w:pPr>
        <w:spacing w:before="25" w:after="0"/>
        <w:ind w:left="0"/>
        <w:jc w:val="both"/>
        <w:textAlignment w:val="auto"/>
      </w:pPr>
      <w:r>
        <w:rPr>
          <w:rFonts w:ascii="Times New Roman"/>
          <w:b w:val="false"/>
          <w:i w:val="false"/>
          <w:color w:val="000000"/>
          <w:sz w:val="24"/>
          <w:lang w:val="pl-Pl"/>
        </w:rPr>
        <w:t>5) pozyskuje w środkach masowego przekazu (między innymi na stronach organizacji pozarządowych broniących praw człowieka) informacje o przypadkach naruszania praw człowieka w państwach demokratycznych i przygotowuje analizę na ten temat;</w:t>
      </w:r>
    </w:p>
    <w:p>
      <w:pPr>
        <w:spacing w:before="25" w:after="0"/>
        <w:ind w:left="0"/>
        <w:jc w:val="both"/>
        <w:textAlignment w:val="auto"/>
      </w:pPr>
      <w:r>
        <w:rPr>
          <w:rFonts w:ascii="Times New Roman"/>
          <w:b w:val="false"/>
          <w:i w:val="false"/>
          <w:color w:val="000000"/>
          <w:sz w:val="24"/>
          <w:lang w:val="pl-Pl"/>
        </w:rPr>
        <w:t>6) wskazuje organizacje pozarządowe zajmujące się ochroną praw człowieka i charakteryzuje działania jednej z nich;</w:t>
      </w:r>
    </w:p>
    <w:p>
      <w:pPr>
        <w:spacing w:before="25" w:after="0"/>
        <w:ind w:left="0"/>
        <w:jc w:val="both"/>
        <w:textAlignment w:val="auto"/>
      </w:pPr>
      <w:r>
        <w:rPr>
          <w:rFonts w:ascii="Times New Roman"/>
          <w:b w:val="false"/>
          <w:i w:val="false"/>
          <w:color w:val="000000"/>
          <w:sz w:val="24"/>
          <w:lang w:val="pl-Pl"/>
        </w:rPr>
        <w:t>7) wykazuje różnice w przestrzeganiu praw człowieka w państwie demokratycznym i niedemokratycznym; przedstawia problem łamania praw człowieka w wybranym państwie niedemokratycznym.</w:t>
      </w:r>
    </w:p>
    <w:p>
      <w:pPr>
        <w:spacing w:before="25" w:after="0"/>
        <w:ind w:left="0"/>
        <w:jc w:val="both"/>
        <w:textAlignment w:val="auto"/>
      </w:pPr>
      <w:r>
        <w:rPr>
          <w:rFonts w:ascii="Times New Roman"/>
          <w:b w:val="false"/>
          <w:i w:val="false"/>
          <w:color w:val="000000"/>
          <w:sz w:val="24"/>
          <w:lang w:val="pl-Pl"/>
        </w:rPr>
        <w:t>V. Prawo w Rzeczypospolitej Polskiej. Uczeń:</w:t>
      </w:r>
    </w:p>
    <w:p>
      <w:pPr>
        <w:spacing w:before="25" w:after="0"/>
        <w:ind w:left="0"/>
        <w:jc w:val="both"/>
        <w:textAlignment w:val="auto"/>
      </w:pPr>
      <w:r>
        <w:rPr>
          <w:rFonts w:ascii="Times New Roman"/>
          <w:b w:val="false"/>
          <w:i w:val="false"/>
          <w:color w:val="000000"/>
          <w:sz w:val="24"/>
          <w:lang w:val="pl-Pl"/>
        </w:rPr>
        <w:t>1) wyjaśnia, czym różnią się normy prawne od innych typów norm; wymienia podstawowe zasady prawa (prawo nie działa wstecz, domniemanie niewinności, nie ma winy bez prawa, nieznajomość prawa szkodzi) i wyjaśnia konsekwencje ich łamania;</w:t>
      </w:r>
    </w:p>
    <w:p>
      <w:pPr>
        <w:spacing w:before="25" w:after="0"/>
        <w:ind w:left="0"/>
        <w:jc w:val="both"/>
        <w:textAlignment w:val="auto"/>
      </w:pPr>
      <w:r>
        <w:rPr>
          <w:rFonts w:ascii="Times New Roman"/>
          <w:b w:val="false"/>
          <w:i w:val="false"/>
          <w:color w:val="000000"/>
          <w:sz w:val="24"/>
          <w:lang w:val="pl-Pl"/>
        </w:rPr>
        <w:t xml:space="preserve">2) przedstawia źródła prawa w Rzeczypospolitej Polskiej - wykazuje szczególną moc </w:t>
      </w:r>
      <w:r>
        <w:rPr>
          <w:rFonts w:ascii="Times New Roman"/>
          <w:b w:val="false"/>
          <w:i w:val="false"/>
          <w:color w:val="1b1b1b"/>
          <w:sz w:val="24"/>
          <w:lang w:val="pl-Pl"/>
        </w:rPr>
        <w:t>konstytucji</w:t>
      </w:r>
      <w:r>
        <w:rPr>
          <w:rFonts w:ascii="Times New Roman"/>
          <w:b w:val="false"/>
          <w:i w:val="false"/>
          <w:color w:val="000000"/>
          <w:sz w:val="24"/>
          <w:lang w:val="pl-Pl"/>
        </w:rPr>
        <w:t>; przedstawia procedurę ustawodawczą;</w:t>
      </w:r>
    </w:p>
    <w:p>
      <w:pPr>
        <w:spacing w:before="25" w:after="0"/>
        <w:ind w:left="0"/>
        <w:jc w:val="both"/>
        <w:textAlignment w:val="auto"/>
      </w:pPr>
      <w:r>
        <w:rPr>
          <w:rFonts w:ascii="Times New Roman"/>
          <w:b w:val="false"/>
          <w:i w:val="false"/>
          <w:color w:val="000000"/>
          <w:sz w:val="24"/>
          <w:lang w:val="pl-Pl"/>
        </w:rPr>
        <w:t>3) rozpoznaje sprawy regulowane przez prawo cywilne, rodzinne, administracyjne i karne; wskazuje, w jakim kodeksie obowiązującym w Rzeczypospolitej Polskiej można znaleźć przepisy dotyczące konkretnej sprawy; interpretuje przepisy prawne;</w:t>
      </w:r>
    </w:p>
    <w:p>
      <w:pPr>
        <w:spacing w:before="25" w:after="0"/>
        <w:ind w:left="0"/>
        <w:jc w:val="both"/>
        <w:textAlignment w:val="auto"/>
      </w:pPr>
      <w:r>
        <w:rPr>
          <w:rFonts w:ascii="Times New Roman"/>
          <w:b w:val="false"/>
          <w:i w:val="false"/>
          <w:color w:val="000000"/>
          <w:sz w:val="24"/>
          <w:lang w:val="pl-Pl"/>
        </w:rPr>
        <w:t>4) wyjaśnia podstawowe instytucje prawne części ogólnej prawa cywilnego i prawa zobowiązaniowego w Rzeczypospolitej Polskiej (osoba fizyczna, zdolność prawna a zdolność do czynności prawnych, przedstawicielstwo a pełnomocnictwo, zobowiązanie);</w:t>
      </w:r>
    </w:p>
    <w:p>
      <w:pPr>
        <w:spacing w:before="25" w:after="0"/>
        <w:ind w:left="0"/>
        <w:jc w:val="both"/>
        <w:textAlignment w:val="auto"/>
      </w:pPr>
      <w:r>
        <w:rPr>
          <w:rFonts w:ascii="Times New Roman"/>
          <w:b w:val="false"/>
          <w:i w:val="false"/>
          <w:color w:val="000000"/>
          <w:sz w:val="24"/>
          <w:lang w:val="pl-Pl"/>
        </w:rPr>
        <w:t xml:space="preserve">5) wyjaśnia podstawowe instytucje prawne </w:t>
      </w:r>
      <w:r>
        <w:rPr>
          <w:rFonts w:ascii="Times New Roman"/>
          <w:b w:val="false"/>
          <w:i w:val="false"/>
          <w:color w:val="1b1b1b"/>
          <w:sz w:val="24"/>
          <w:lang w:val="pl-Pl"/>
        </w:rPr>
        <w:t>prawa rzeczowego</w:t>
      </w:r>
      <w:r>
        <w:rPr>
          <w:rFonts w:ascii="Times New Roman"/>
          <w:b w:val="false"/>
          <w:i w:val="false"/>
          <w:color w:val="000000"/>
          <w:sz w:val="24"/>
          <w:lang w:val="pl-Pl"/>
        </w:rPr>
        <w:t xml:space="preserve"> i spadkowego w Rzeczypospolitej Polskiej (własność, formy nabycia własności, spadek, dziedziczenie ustawowe i testamentowe, zachowek);</w:t>
      </w:r>
    </w:p>
    <w:p>
      <w:pPr>
        <w:spacing w:before="25" w:after="0"/>
        <w:ind w:left="0"/>
        <w:jc w:val="both"/>
        <w:textAlignment w:val="auto"/>
      </w:pPr>
      <w:r>
        <w:rPr>
          <w:rFonts w:ascii="Times New Roman"/>
          <w:b w:val="false"/>
          <w:i w:val="false"/>
          <w:color w:val="000000"/>
          <w:sz w:val="24"/>
          <w:lang w:val="pl-Pl"/>
        </w:rPr>
        <w:t>6) wyjaśnia podstawowe instytucje prawne prawa rodzinnego w Rzeczypospolitej Polskiej (małżeństwo, wspólnota majątkowa, prawa i obowiązki rodziców oraz dziecka, w tym pełnoletniego, obowiązek alimentacyjny);</w:t>
      </w:r>
    </w:p>
    <w:p>
      <w:pPr>
        <w:spacing w:before="25" w:after="0"/>
        <w:ind w:left="0"/>
        <w:jc w:val="both"/>
        <w:textAlignment w:val="auto"/>
      </w:pPr>
      <w:r>
        <w:rPr>
          <w:rFonts w:ascii="Times New Roman"/>
          <w:b w:val="false"/>
          <w:i w:val="false"/>
          <w:color w:val="000000"/>
          <w:sz w:val="24"/>
          <w:lang w:val="pl-Pl"/>
        </w:rPr>
        <w:t>7) przedstawia przebieg postępowania cywilnego w Rzeczypospolitej Polskiej oraz uczestniczące w nim strony; analizuje kazus z zakresu prawa cywilnego lub rodzinnego, w tym pozew w takiej sprawie;</w:t>
      </w:r>
    </w:p>
    <w:p>
      <w:pPr>
        <w:spacing w:before="25" w:after="0"/>
        <w:ind w:left="0"/>
        <w:jc w:val="both"/>
        <w:textAlignment w:val="auto"/>
      </w:pPr>
      <w:r>
        <w:rPr>
          <w:rFonts w:ascii="Times New Roman"/>
          <w:b w:val="false"/>
          <w:i w:val="false"/>
          <w:color w:val="000000"/>
          <w:sz w:val="24"/>
          <w:lang w:val="pl-Pl"/>
        </w:rPr>
        <w:t>8) odróżnia akty administracyjne od innego rodzaju dokumentów; rozpoznaje, kiedy decyzja administracyjna w Rzeczypospolitej Polskiej jest ważna;</w:t>
      </w:r>
    </w:p>
    <w:p>
      <w:pPr>
        <w:spacing w:before="25" w:after="0"/>
        <w:ind w:left="0"/>
        <w:jc w:val="both"/>
        <w:textAlignment w:val="auto"/>
      </w:pPr>
      <w:r>
        <w:rPr>
          <w:rFonts w:ascii="Times New Roman"/>
          <w:b w:val="false"/>
          <w:i w:val="false"/>
          <w:color w:val="000000"/>
          <w:sz w:val="24"/>
          <w:lang w:val="pl-Pl"/>
        </w:rPr>
        <w:t>9) wyjaśnia, jak odwołać się od decyzji organów administracyjnych; pisze odwołanie od decyzji administracyjnej;</w:t>
      </w:r>
    </w:p>
    <w:p>
      <w:pPr>
        <w:spacing w:before="25" w:after="0"/>
        <w:ind w:left="0"/>
        <w:jc w:val="both"/>
        <w:textAlignment w:val="auto"/>
      </w:pPr>
      <w:r>
        <w:rPr>
          <w:rFonts w:ascii="Times New Roman"/>
          <w:b w:val="false"/>
          <w:i w:val="false"/>
          <w:color w:val="000000"/>
          <w:sz w:val="24"/>
          <w:lang w:val="pl-Pl"/>
        </w:rPr>
        <w:t>10) przedstawia przebieg postępowania administracyjnego w Rzeczypospolitej Polskiej; analizuje wzory zażaleń na postanowienia organów administracji oraz wzory skarg do wojewódzkiego sądu administracyjnego;</w:t>
      </w:r>
    </w:p>
    <w:p>
      <w:pPr>
        <w:spacing w:before="25" w:after="0"/>
        <w:ind w:left="0"/>
        <w:jc w:val="both"/>
        <w:textAlignment w:val="auto"/>
      </w:pPr>
      <w:r>
        <w:rPr>
          <w:rFonts w:ascii="Times New Roman"/>
          <w:b w:val="false"/>
          <w:i w:val="false"/>
          <w:color w:val="000000"/>
          <w:sz w:val="24"/>
          <w:lang w:val="pl-Pl"/>
        </w:rPr>
        <w:t>11) przedstawia przebieg postępowania karnego w Rzeczypospolitej Polskiej oraz uczestniczące w nim strony; wymienia główne prawa, jakie przysługują ofierze, sprawcy i świadkowi przestępstwa; pisze zawiadomienie o popełnieniu przestępstwa;</w:t>
      </w:r>
    </w:p>
    <w:p>
      <w:pPr>
        <w:spacing w:before="25" w:after="0"/>
        <w:ind w:left="0"/>
        <w:jc w:val="both"/>
        <w:textAlignment w:val="auto"/>
      </w:pPr>
      <w:r>
        <w:rPr>
          <w:rFonts w:ascii="Times New Roman"/>
          <w:b w:val="false"/>
          <w:i w:val="false"/>
          <w:color w:val="000000"/>
          <w:sz w:val="24"/>
          <w:lang w:val="pl-Pl"/>
        </w:rPr>
        <w:t>12) wskazuje, do jakich organów i instytucji można się zwrócić w Rzeczypospolitej Polskiej o pomoc prawną w konkretnych sytuacjach; przedstawia zadania notariuszy, radców prawnych, adwokatów;</w:t>
      </w:r>
    </w:p>
    <w:p>
      <w:pPr>
        <w:spacing w:before="25" w:after="0"/>
        <w:ind w:left="0"/>
        <w:jc w:val="both"/>
        <w:textAlignment w:val="auto"/>
      </w:pPr>
      <w:r>
        <w:rPr>
          <w:rFonts w:ascii="Times New Roman"/>
          <w:b w:val="false"/>
          <w:i w:val="false"/>
          <w:color w:val="000000"/>
          <w:sz w:val="24"/>
          <w:lang w:val="pl-Pl"/>
        </w:rPr>
        <w:t>13) wyjaśnia, jak można korzystać w Rzeczypospolitej Polskiej z dokumentacji gromadzonej w urzędach (ze szczególnym uwzględnieniem e-administracji) i archiwach oraz jakie sprawy można dzięki temu załatwić; pisze wniosek o udzielenie informacji publicznej.</w:t>
      </w:r>
    </w:p>
    <w:p>
      <w:pPr>
        <w:spacing w:before="25" w:after="0"/>
        <w:ind w:left="0"/>
        <w:jc w:val="both"/>
        <w:textAlignment w:val="auto"/>
      </w:pPr>
      <w:r>
        <w:rPr>
          <w:rFonts w:ascii="Times New Roman"/>
          <w:b w:val="false"/>
          <w:i w:val="false"/>
          <w:color w:val="000000"/>
          <w:sz w:val="24"/>
          <w:lang w:val="pl-Pl"/>
        </w:rPr>
        <w:t>VI. Wybrane problemy polityki publicznej w Rzeczypospolitej Polskiej. Uczeń:</w:t>
      </w:r>
    </w:p>
    <w:p>
      <w:pPr>
        <w:spacing w:before="25" w:after="0"/>
        <w:ind w:left="0"/>
        <w:jc w:val="both"/>
        <w:textAlignment w:val="auto"/>
      </w:pPr>
      <w:r>
        <w:rPr>
          <w:rFonts w:ascii="Times New Roman"/>
          <w:b w:val="false"/>
          <w:i w:val="false"/>
          <w:color w:val="000000"/>
          <w:sz w:val="24"/>
          <w:lang w:val="pl-Pl"/>
        </w:rPr>
        <w:t>1) przedstawia funkcjonowanie systemu obowiązkowych ubezpieczeń społecznych w Rzeczypospolitej Polskiej, rozróżnia ubezpieczenia:</w:t>
      </w:r>
    </w:p>
    <w:p>
      <w:pPr>
        <w:spacing w:before="25" w:after="0"/>
        <w:ind w:left="0"/>
        <w:jc w:val="both"/>
        <w:textAlignment w:val="auto"/>
      </w:pPr>
      <w:r>
        <w:rPr>
          <w:rFonts w:ascii="Times New Roman"/>
          <w:b w:val="false"/>
          <w:i w:val="false"/>
          <w:color w:val="000000"/>
          <w:sz w:val="24"/>
          <w:lang w:val="pl-Pl"/>
        </w:rPr>
        <w:t>emerytalne, rentowe, chorobowe i wypadkowe; wymienia zadania Zakładu Ubezpieczeń Społecznych;</w:t>
      </w:r>
    </w:p>
    <w:p>
      <w:pPr>
        <w:spacing w:before="25" w:after="0"/>
        <w:ind w:left="0"/>
        <w:jc w:val="both"/>
        <w:textAlignment w:val="auto"/>
      </w:pPr>
      <w:r>
        <w:rPr>
          <w:rFonts w:ascii="Times New Roman"/>
          <w:b w:val="false"/>
          <w:i w:val="false"/>
          <w:color w:val="000000"/>
          <w:sz w:val="24"/>
          <w:lang w:val="pl-Pl"/>
        </w:rPr>
        <w:t>2) wyjaśnia specyfikę obowiązkowych i dobrowolnych ubezpieczeń zdrowotnych w Rzeczypospolitej Polskiej; przedstawia cele i zadania centralnej instytucji koordynującej funkcjonowanie służby zdrowia; wyjaśnia kwestię korzystania z publicznej opieki zdrowotnej;</w:t>
      </w:r>
    </w:p>
    <w:p>
      <w:pPr>
        <w:spacing w:before="25" w:after="0"/>
        <w:ind w:left="0"/>
        <w:jc w:val="both"/>
        <w:textAlignment w:val="auto"/>
      </w:pPr>
      <w:r>
        <w:rPr>
          <w:rFonts w:ascii="Times New Roman"/>
          <w:b w:val="false"/>
          <w:i w:val="false"/>
          <w:color w:val="000000"/>
          <w:sz w:val="24"/>
          <w:lang w:val="pl-Pl"/>
        </w:rPr>
        <w:t>3) przedstawia działania w celu ograniczenia bezrobocia i wykluczenia społecznego na przykładzie działalności urzędu pracy w swoim powiecie;</w:t>
      </w:r>
    </w:p>
    <w:p>
      <w:pPr>
        <w:spacing w:before="25" w:after="0"/>
        <w:ind w:left="0"/>
        <w:jc w:val="both"/>
        <w:textAlignment w:val="auto"/>
      </w:pPr>
      <w:r>
        <w:rPr>
          <w:rFonts w:ascii="Times New Roman"/>
          <w:b w:val="false"/>
          <w:i w:val="false"/>
          <w:color w:val="000000"/>
          <w:sz w:val="24"/>
          <w:lang w:val="pl-Pl"/>
        </w:rPr>
        <w:t>4) przedstawia możliwości kontynuacji edukacji (studia I stopnia i jednolite magisterskie, szkoły kształcące w zawodzie); wyjaśnia, w jaki sposób podnosić swoje kwalifikacje zawodowe.</w:t>
      </w:r>
    </w:p>
    <w:p>
      <w:pPr>
        <w:spacing w:before="25" w:after="0"/>
        <w:ind w:left="0"/>
        <w:jc w:val="both"/>
        <w:textAlignment w:val="auto"/>
      </w:pPr>
      <w:r>
        <w:rPr>
          <w:rFonts w:ascii="Times New Roman"/>
          <w:b w:val="false"/>
          <w:i w:val="false"/>
          <w:color w:val="000000"/>
          <w:sz w:val="24"/>
          <w:lang w:val="pl-Pl"/>
        </w:rPr>
        <w:t>VII. Współczesne stosunki międzynarodowe. Uczeń:</w:t>
      </w:r>
    </w:p>
    <w:p>
      <w:pPr>
        <w:spacing w:before="25" w:after="0"/>
        <w:ind w:left="0"/>
        <w:jc w:val="both"/>
        <w:textAlignment w:val="auto"/>
      </w:pPr>
      <w:r>
        <w:rPr>
          <w:rFonts w:ascii="Times New Roman"/>
          <w:b w:val="false"/>
          <w:i w:val="false"/>
          <w:color w:val="000000"/>
          <w:sz w:val="24"/>
          <w:lang w:val="pl-Pl"/>
        </w:rPr>
        <w:t>1) przedstawia podmioty prawa międzynarodowego publicznego i podstawowe zasady prawa międzynarodowego (powstrzymania się od groźby użycia siły lub jej użycia, integralności terytorialnej, pokojowego załatwiania sporów, nieingerencji w sprawy wewnętrzne państwa, suwerennej równości, samostanowienia narodów, suwerenności, nienaruszalności granic);</w:t>
      </w:r>
    </w:p>
    <w:p>
      <w:pPr>
        <w:spacing w:before="25" w:after="0"/>
        <w:ind w:left="0"/>
        <w:jc w:val="both"/>
        <w:textAlignment w:val="auto"/>
      </w:pPr>
      <w:r>
        <w:rPr>
          <w:rFonts w:ascii="Times New Roman"/>
          <w:b w:val="false"/>
          <w:i w:val="false"/>
          <w:color w:val="000000"/>
          <w:sz w:val="24"/>
          <w:lang w:val="pl-Pl"/>
        </w:rPr>
        <w:t>2) wykazuje złożoność i wielopłaszczyznowość współczesnych stosunków międzynarodowych oraz współzależność państw w środowisku międzynarodowym;</w:t>
      </w:r>
    </w:p>
    <w:p>
      <w:pPr>
        <w:spacing w:before="25" w:after="0"/>
        <w:ind w:left="0"/>
        <w:jc w:val="both"/>
        <w:textAlignment w:val="auto"/>
      </w:pPr>
      <w:r>
        <w:rPr>
          <w:rFonts w:ascii="Times New Roman"/>
          <w:b w:val="false"/>
          <w:i w:val="false"/>
          <w:color w:val="000000"/>
          <w:sz w:val="24"/>
          <w:lang w:val="pl-Pl"/>
        </w:rPr>
        <w:t>3) wyjaśnia pojęcie globalizacji i wykazuje jej formy i skutki w sferze polityki, kultury i społeczeństwa; diagnozuje wpływ na ten proces podmiotów prawa międzynarodowego; przedstawia najważniejsze wyzwania związane z procesem globalizacji;</w:t>
      </w:r>
    </w:p>
    <w:p>
      <w:pPr>
        <w:spacing w:before="25" w:after="0"/>
        <w:ind w:left="0"/>
        <w:jc w:val="both"/>
        <w:textAlignment w:val="auto"/>
      </w:pPr>
      <w:r>
        <w:rPr>
          <w:rFonts w:ascii="Times New Roman"/>
          <w:b w:val="false"/>
          <w:i w:val="false"/>
          <w:color w:val="000000"/>
          <w:sz w:val="24"/>
          <w:lang w:val="pl-Pl"/>
        </w:rPr>
        <w:t>4) przedstawia konflikty etniczne na obszarze państw członkowskich Unii Europejskiej; lokalizuje je, wyjaśnia ich przyczyny i konsekwencje;</w:t>
      </w:r>
    </w:p>
    <w:p>
      <w:pPr>
        <w:spacing w:before="25" w:after="0"/>
        <w:ind w:left="0"/>
        <w:jc w:val="both"/>
        <w:textAlignment w:val="auto"/>
      </w:pPr>
      <w:r>
        <w:rPr>
          <w:rFonts w:ascii="Times New Roman"/>
          <w:b w:val="false"/>
          <w:i w:val="false"/>
          <w:color w:val="000000"/>
          <w:sz w:val="24"/>
          <w:lang w:val="pl-Pl"/>
        </w:rPr>
        <w:t>5) wyjaśnia źródła współczesnego terroryzmu oraz przedstawia różne organizacje terrorystyczne i sposoby oraz przykłady ich działania;</w:t>
      </w:r>
    </w:p>
    <w:p>
      <w:pPr>
        <w:spacing w:before="25" w:after="0"/>
        <w:ind w:left="0"/>
        <w:jc w:val="both"/>
        <w:textAlignment w:val="auto"/>
      </w:pPr>
      <w:r>
        <w:rPr>
          <w:rFonts w:ascii="Times New Roman"/>
          <w:b w:val="false"/>
          <w:i w:val="false"/>
          <w:color w:val="000000"/>
          <w:sz w:val="24"/>
          <w:lang w:val="pl-Pl"/>
        </w:rPr>
        <w:t>6) przedstawia, na przykładzie placówek Rzeczypospolitej Polskiej, zadania ambasad i konsulatów;</w:t>
      </w:r>
    </w:p>
    <w:p>
      <w:pPr>
        <w:spacing w:before="25" w:after="0"/>
        <w:ind w:left="0"/>
        <w:jc w:val="both"/>
        <w:textAlignment w:val="auto"/>
      </w:pPr>
      <w:r>
        <w:rPr>
          <w:rFonts w:ascii="Times New Roman"/>
          <w:b w:val="false"/>
          <w:i w:val="false"/>
          <w:color w:val="000000"/>
          <w:sz w:val="24"/>
          <w:lang w:val="pl-Pl"/>
        </w:rPr>
        <w:t>7) charakteryzuje cele i najważniejsze organy Organizacji Narodów Zjednoczonych (Zgromadzenie Ogólne, Rada Bezpieczeństwa, Sekretarz Generalny, Rada Gospodarcza i Społeczna, Międzynarodowy Trybunał Sprawiedliwości); przedstawia jej wybrane działania i ocenia ich skuteczność;</w:t>
      </w:r>
    </w:p>
    <w:p>
      <w:pPr>
        <w:spacing w:before="25" w:after="0"/>
        <w:ind w:left="0"/>
        <w:jc w:val="both"/>
        <w:textAlignment w:val="auto"/>
      </w:pPr>
      <w:r>
        <w:rPr>
          <w:rFonts w:ascii="Times New Roman"/>
          <w:b w:val="false"/>
          <w:i w:val="false"/>
          <w:color w:val="000000"/>
          <w:sz w:val="24"/>
          <w:lang w:val="pl-Pl"/>
        </w:rPr>
        <w:t>8) wymienia obowiązujące akty prawa pierwotnego Unii Europejskiej; lokalizuje jej państwa członkowskie; przedstawia podstawowe obszary i zasady działania Unii Europejskiej;</w:t>
      </w:r>
    </w:p>
    <w:p>
      <w:pPr>
        <w:spacing w:before="25" w:after="0"/>
        <w:ind w:left="0"/>
        <w:jc w:val="both"/>
        <w:textAlignment w:val="auto"/>
      </w:pPr>
      <w:r>
        <w:rPr>
          <w:rFonts w:ascii="Times New Roman"/>
          <w:b w:val="false"/>
          <w:i w:val="false"/>
          <w:color w:val="000000"/>
          <w:sz w:val="24"/>
          <w:lang w:val="pl-Pl"/>
        </w:rPr>
        <w:t>9) przedstawia najważniejsze instytucje Unii Europejskiej: Komisję, Radę, Parlament, Radę Europejską i Trybunał Sprawiedliwości;</w:t>
      </w:r>
    </w:p>
    <w:p>
      <w:pPr>
        <w:spacing w:before="25" w:after="0"/>
        <w:ind w:left="0"/>
        <w:jc w:val="both"/>
        <w:textAlignment w:val="auto"/>
      </w:pPr>
      <w:r>
        <w:rPr>
          <w:rFonts w:ascii="Times New Roman"/>
          <w:b w:val="false"/>
          <w:i w:val="false"/>
          <w:color w:val="000000"/>
          <w:sz w:val="24"/>
          <w:lang w:val="pl-Pl"/>
        </w:rPr>
        <w:t>10) przedstawia prawa obywatela Unii Europejskiej; rozważa kwestię korzyści i kosztów członkostwa Rzeczypospolitej Polskiej w Unii Europejskiej;</w:t>
      </w:r>
    </w:p>
    <w:p>
      <w:pPr>
        <w:spacing w:before="25" w:after="0"/>
        <w:ind w:left="0"/>
        <w:jc w:val="both"/>
        <w:textAlignment w:val="auto"/>
      </w:pPr>
      <w:r>
        <w:rPr>
          <w:rFonts w:ascii="Times New Roman"/>
          <w:b w:val="false"/>
          <w:i w:val="false"/>
          <w:color w:val="000000"/>
          <w:sz w:val="24"/>
          <w:lang w:val="pl-Pl"/>
        </w:rPr>
        <w:t>11) przedstawia genezę, cele i najważniejsze organy Organizacji Paktu Północnoatlantyckiego; ocenia wpływ tej organizacji na utrzymanie pokoju międzynarodowego i pozycję Stanów Zjednoczonych Ameryki w świecie.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Celem kształcenia w zakresie wiedzy o społeczeństwie jest kształtowanie postaw obywatelskich i prowspólnotowych uczniów. Konieczna jest taka realizacja treści nauczania przedmiotu, aby uczniowie rozumieli przydatność poszczególnych zagadnień w codziennym życiu człowieka. Kształcenie to ma także prowadzić do ugruntowania postaw szacunku dla dziedzictwa narodowego i ogólnoświatowego oraz ciekawości poznawczej, otwartości i tolerancji. Treści nauczania sformułowano tak, by uczeń miał świadomość wpływu obywateli na życie publiczne, ale jednocześnie rozumiał konieczność brania odpowiedzialności za własne wybory i decyzje. Musi przy tym mieć świadomość możliwości korzystania ze swoich praw.</w:t>
      </w:r>
    </w:p>
    <w:p>
      <w:pPr>
        <w:spacing w:before="25" w:after="0"/>
        <w:ind w:left="0"/>
        <w:jc w:val="both"/>
        <w:textAlignment w:val="auto"/>
      </w:pPr>
      <w:r>
        <w:rPr>
          <w:rFonts w:ascii="Times New Roman"/>
          <w:b w:val="false"/>
          <w:i w:val="false"/>
          <w:color w:val="000000"/>
          <w:sz w:val="24"/>
          <w:lang w:val="pl-Pl"/>
        </w:rPr>
        <w:t>Wskazane jest korzystanie z szerokiego spektrum metod dydaktycznych. Nauczyciel powinien stosować nauczanie problemowe i metody kształcące umiejętności społeczne, twórczego myślenia i rozwiązywania problemów (np. burza mózgów, drzewo decyzyjne, metaplan, analiza SWOT, symulacja i odgrywanie ról). Oprócz podręczników istotną rolę w procesie kształcenia powinny odgrywać również teksty źródłowe, słowniki, leksykony, mapy, wykresy, diagramy i zestawienia statystyczne (w tym z wyników badań opinii publicznej).</w:t>
      </w:r>
    </w:p>
    <w:p>
      <w:pPr>
        <w:spacing w:before="25" w:after="0"/>
        <w:ind w:left="0"/>
        <w:jc w:val="both"/>
        <w:textAlignment w:val="auto"/>
      </w:pPr>
      <w:r>
        <w:rPr>
          <w:rFonts w:ascii="Times New Roman"/>
          <w:b w:val="false"/>
          <w:i w:val="false"/>
          <w:color w:val="000000"/>
          <w:sz w:val="24"/>
          <w:lang w:val="pl-Pl"/>
        </w:rPr>
        <w:t>W celu rozwijania umiejętności komunikacji i współdziałania powinno się stosować różne metody pracy grupowej, w tym uczniowskie projekty edukacyjne (każdy uczeń powinien uczestniczyć w minimum dwóch projektach - np. w realizacji wymagań szczegółowych określonych w: dziale II pkt 1 i 6, dziale III pkt 9, dziale IV pkt 7 i dziale VII pkt 4). Należy także wykorzystywać różne formy dyskusji - np. w realizacji wymagań szczegółowych określonych w: dziale I pkt 3, 5, 8 i 9, dziale II pkt 5 czy dziale VII pkt 2.</w:t>
      </w:r>
    </w:p>
    <w:p>
      <w:pPr>
        <w:spacing w:before="25" w:after="0"/>
        <w:ind w:left="0"/>
        <w:jc w:val="both"/>
        <w:textAlignment w:val="auto"/>
      </w:pPr>
      <w:r>
        <w:rPr>
          <w:rFonts w:ascii="Times New Roman"/>
          <w:b w:val="false"/>
          <w:i w:val="false"/>
          <w:color w:val="000000"/>
          <w:sz w:val="24"/>
          <w:lang w:val="pl-Pl"/>
        </w:rPr>
        <w:t>W kształceniu kompetencji pozyskiwania, gromadzenia, porządkowania, analizy i prezentacji informacji o życiu społecznym, w tym publicznym, powinna być wykorzystywana technologia informacyjno-komunikacyjna. Istotne jest korzystanie ze stron internetowych instytucji publicznych, w tym organów samorządowych, organów władzy publicznej, organizacji społecznych, instytucji międzynarodowych. Niezbędna jest również praca z różnymi typami przekazu, także interaktywnymi.</w:t>
      </w:r>
    </w:p>
    <w:p>
      <w:pPr>
        <w:spacing w:before="25" w:after="0"/>
        <w:ind w:left="0"/>
        <w:jc w:val="both"/>
        <w:textAlignment w:val="auto"/>
      </w:pPr>
      <w:r>
        <w:rPr>
          <w:rFonts w:ascii="Times New Roman"/>
          <w:b w:val="false"/>
          <w:i w:val="false"/>
          <w:color w:val="000000"/>
          <w:sz w:val="24"/>
          <w:lang w:val="pl-Pl"/>
        </w:rPr>
        <w:t>W miarę możliwości ważne byłoby również pozyskiwanie informacji w toku wycieczki edukacyjnej (w tym wirtualnej, wykorzystując dedykowane aplikacje) do wybranych instytucji, np. do urzędu marszałkowskiego, parlamentu, sądu. Można także realizować niektóre treści nauczania poprzez lekcje organizowane we współpracy z urzędami administracji rządowej i samorządowej oraz z organizacjami pozarządowymi.</w:t>
      </w:r>
    </w:p>
    <w:p>
      <w:pPr>
        <w:spacing w:before="25"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i rozumienie. Uczeń:</w:t>
      </w:r>
    </w:p>
    <w:p>
      <w:pPr>
        <w:spacing w:before="25" w:after="0"/>
        <w:ind w:left="0"/>
        <w:jc w:val="both"/>
        <w:textAlignment w:val="auto"/>
      </w:pPr>
      <w:r>
        <w:rPr>
          <w:rFonts w:ascii="Times New Roman"/>
          <w:b w:val="false"/>
          <w:i w:val="false"/>
          <w:color w:val="000000"/>
          <w:sz w:val="24"/>
          <w:lang w:val="pl-Pl"/>
        </w:rPr>
        <w:t>1) wyjaśnia prawidłowości życia społeczno-kulturowego oraz procesy społeczne, w tym etniczne, we współczesnym świecie;</w:t>
      </w:r>
    </w:p>
    <w:p>
      <w:pPr>
        <w:spacing w:before="25" w:after="0"/>
        <w:ind w:left="0"/>
        <w:jc w:val="both"/>
        <w:textAlignment w:val="auto"/>
      </w:pPr>
      <w:r>
        <w:rPr>
          <w:rFonts w:ascii="Times New Roman"/>
          <w:b w:val="false"/>
          <w:i w:val="false"/>
          <w:color w:val="000000"/>
          <w:sz w:val="24"/>
          <w:lang w:val="pl-Pl"/>
        </w:rPr>
        <w:t>2) analizuje różnorodne postawy i zachowania społeczno-polityczne oraz działania w ramach społeczeństwa obywatelskiego;</w:t>
      </w:r>
    </w:p>
    <w:p>
      <w:pPr>
        <w:spacing w:before="25" w:after="0"/>
        <w:ind w:left="0"/>
        <w:jc w:val="both"/>
        <w:textAlignment w:val="auto"/>
      </w:pPr>
      <w:r>
        <w:rPr>
          <w:rFonts w:ascii="Times New Roman"/>
          <w:b w:val="false"/>
          <w:i w:val="false"/>
          <w:color w:val="000000"/>
          <w:sz w:val="24"/>
          <w:lang w:val="pl-Pl"/>
        </w:rPr>
        <w:t>3) przedstawia różne formy rywalizacji o władzę państwową, jej sprawowania oraz kontroli;</w:t>
      </w:r>
    </w:p>
    <w:p>
      <w:pPr>
        <w:spacing w:before="25" w:after="0"/>
        <w:ind w:left="0"/>
        <w:jc w:val="both"/>
        <w:textAlignment w:val="auto"/>
      </w:pPr>
      <w:r>
        <w:rPr>
          <w:rFonts w:ascii="Times New Roman"/>
          <w:b w:val="false"/>
          <w:i w:val="false"/>
          <w:color w:val="000000"/>
          <w:sz w:val="24"/>
          <w:lang w:val="pl-Pl"/>
        </w:rPr>
        <w:t>4) wyjaśnia związki przyczynowo-skutkowe w życiu społeczno-politycznym;</w:t>
      </w:r>
    </w:p>
    <w:p>
      <w:pPr>
        <w:spacing w:before="25" w:after="0"/>
        <w:ind w:left="0"/>
        <w:jc w:val="both"/>
        <w:textAlignment w:val="auto"/>
      </w:pPr>
      <w:r>
        <w:rPr>
          <w:rFonts w:ascii="Times New Roman"/>
          <w:b w:val="false"/>
          <w:i w:val="false"/>
          <w:color w:val="000000"/>
          <w:sz w:val="24"/>
          <w:lang w:val="pl-Pl"/>
        </w:rPr>
        <w:t>5) wyjaśnia i analizuje funkcjonowanie polskiego systemu prawnego;</w:t>
      </w:r>
    </w:p>
    <w:p>
      <w:pPr>
        <w:spacing w:before="25" w:after="0"/>
        <w:ind w:left="0"/>
        <w:jc w:val="both"/>
        <w:textAlignment w:val="auto"/>
      </w:pPr>
      <w:r>
        <w:rPr>
          <w:rFonts w:ascii="Times New Roman"/>
          <w:b w:val="false"/>
          <w:i w:val="false"/>
          <w:color w:val="000000"/>
          <w:sz w:val="24"/>
          <w:lang w:val="pl-Pl"/>
        </w:rPr>
        <w:t>6) charakteryzuje kwestię praw człowieka i ich międzynarodowej ochrony;</w:t>
      </w:r>
    </w:p>
    <w:p>
      <w:pPr>
        <w:spacing w:before="25" w:after="0"/>
        <w:ind w:left="0"/>
        <w:jc w:val="both"/>
        <w:textAlignment w:val="auto"/>
      </w:pPr>
      <w:r>
        <w:rPr>
          <w:rFonts w:ascii="Times New Roman"/>
          <w:b w:val="false"/>
          <w:i w:val="false"/>
          <w:color w:val="000000"/>
          <w:sz w:val="24"/>
          <w:lang w:val="pl-Pl"/>
        </w:rPr>
        <w:t>7) analizuje współczesny ład międzynarodowy i wyjaśnia rolę różnych podmiotów zaangażowanych w jego stabilność lub zmianę w jego funkcjonowaniu;</w:t>
      </w:r>
    </w:p>
    <w:p>
      <w:pPr>
        <w:spacing w:before="25" w:after="0"/>
        <w:ind w:left="0"/>
        <w:jc w:val="both"/>
        <w:textAlignment w:val="auto"/>
      </w:pPr>
      <w:r>
        <w:rPr>
          <w:rFonts w:ascii="Times New Roman"/>
          <w:b w:val="false"/>
          <w:i w:val="false"/>
          <w:color w:val="000000"/>
          <w:sz w:val="24"/>
          <w:lang w:val="pl-Pl"/>
        </w:rPr>
        <w:t>8) wykorzystuje swą wiedzę do rozumienia zjawisk społeczno-politycznych, także w perspektywie globalnej i ze wskazaniem na globalne współzależności.</w:t>
      </w:r>
    </w:p>
    <w:p>
      <w:pPr>
        <w:spacing w:before="25" w:after="0"/>
        <w:ind w:left="0"/>
        <w:jc w:val="both"/>
        <w:textAlignment w:val="auto"/>
      </w:pPr>
      <w:r>
        <w:rPr>
          <w:rFonts w:ascii="Times New Roman"/>
          <w:b w:val="false"/>
          <w:i w:val="false"/>
          <w:color w:val="000000"/>
          <w:sz w:val="24"/>
          <w:lang w:val="pl-Pl"/>
        </w:rPr>
        <w:t>II. Wykorzystanie i tworzenie informacji. Uczeń:</w:t>
      </w:r>
    </w:p>
    <w:p>
      <w:pPr>
        <w:spacing w:before="25" w:after="0"/>
        <w:ind w:left="0"/>
        <w:jc w:val="both"/>
        <w:textAlignment w:val="auto"/>
      </w:pPr>
      <w:r>
        <w:rPr>
          <w:rFonts w:ascii="Times New Roman"/>
          <w:b w:val="false"/>
          <w:i w:val="false"/>
          <w:color w:val="000000"/>
          <w:sz w:val="24"/>
          <w:lang w:val="pl-Pl"/>
        </w:rPr>
        <w:t>1) pozyskuje i wykorzystuje informacje na temat życia społeczno-kulturowego i politycznego, krytycznie je analizuje, samodzielnie wyciąga wnioski i formułuje opinie;</w:t>
      </w:r>
    </w:p>
    <w:p>
      <w:pPr>
        <w:spacing w:before="25" w:after="0"/>
        <w:ind w:left="0"/>
        <w:jc w:val="both"/>
        <w:textAlignment w:val="auto"/>
      </w:pPr>
      <w:r>
        <w:rPr>
          <w:rFonts w:ascii="Times New Roman"/>
          <w:b w:val="false"/>
          <w:i w:val="false"/>
          <w:color w:val="000000"/>
          <w:sz w:val="24"/>
          <w:lang w:val="pl-Pl"/>
        </w:rPr>
        <w:t>2) wykazuje się umiejętnością czytania ze zrozumieniem tekstów publicystycznych, a także wybranych tekstów z zakresu nauk społecznych;</w:t>
      </w:r>
    </w:p>
    <w:p>
      <w:pPr>
        <w:spacing w:before="25" w:after="0"/>
        <w:ind w:left="0"/>
        <w:jc w:val="both"/>
        <w:textAlignment w:val="auto"/>
      </w:pPr>
      <w:r>
        <w:rPr>
          <w:rFonts w:ascii="Times New Roman"/>
          <w:b w:val="false"/>
          <w:i w:val="false"/>
          <w:color w:val="000000"/>
          <w:sz w:val="24"/>
          <w:lang w:val="pl-Pl"/>
        </w:rPr>
        <w:t>3) potrafi przedstawiać i uzasadniać poglądy odmienne od własnych;</w:t>
      </w:r>
    </w:p>
    <w:p>
      <w:pPr>
        <w:spacing w:before="25" w:after="0"/>
        <w:ind w:left="0"/>
        <w:jc w:val="both"/>
        <w:textAlignment w:val="auto"/>
      </w:pPr>
      <w:r>
        <w:rPr>
          <w:rFonts w:ascii="Times New Roman"/>
          <w:b w:val="false"/>
          <w:i w:val="false"/>
          <w:color w:val="000000"/>
          <w:sz w:val="24"/>
          <w:lang w:val="pl-Pl"/>
        </w:rPr>
        <w:t>4) wykorzystuje informacje do tworzenia własnej złożonej wypowiedzi oraz rozważania różnych rozwiązań w obszarze społeczno-politycznym.</w:t>
      </w:r>
    </w:p>
    <w:p>
      <w:pPr>
        <w:spacing w:before="25" w:after="0"/>
        <w:ind w:left="0"/>
        <w:jc w:val="both"/>
        <w:textAlignment w:val="auto"/>
      </w:pPr>
      <w:r>
        <w:rPr>
          <w:rFonts w:ascii="Times New Roman"/>
          <w:b w:val="false"/>
          <w:i w:val="false"/>
          <w:color w:val="000000"/>
          <w:sz w:val="24"/>
          <w:lang w:val="pl-Pl"/>
        </w:rPr>
        <w:t>III. Rozumienie siebie oraz rozpoznawanie i rozwiązywanie problemów. Uczeń:</w:t>
      </w:r>
    </w:p>
    <w:p>
      <w:pPr>
        <w:spacing w:before="25" w:after="0"/>
        <w:ind w:left="0"/>
        <w:jc w:val="both"/>
        <w:textAlignment w:val="auto"/>
      </w:pPr>
      <w:r>
        <w:rPr>
          <w:rFonts w:ascii="Times New Roman"/>
          <w:b w:val="false"/>
          <w:i w:val="false"/>
          <w:color w:val="000000"/>
          <w:sz w:val="24"/>
          <w:lang w:val="pl-Pl"/>
        </w:rPr>
        <w:t>1) rozwija swoje zainteresowania, planuje dalszą edukację;</w:t>
      </w:r>
    </w:p>
    <w:p>
      <w:pPr>
        <w:spacing w:before="25" w:after="0"/>
        <w:ind w:left="0"/>
        <w:jc w:val="both"/>
        <w:textAlignment w:val="auto"/>
      </w:pPr>
      <w:r>
        <w:rPr>
          <w:rFonts w:ascii="Times New Roman"/>
          <w:b w:val="false"/>
          <w:i w:val="false"/>
          <w:color w:val="000000"/>
          <w:sz w:val="24"/>
          <w:lang w:val="pl-Pl"/>
        </w:rPr>
        <w:t>2) rozwija w sobie postawy obywatelskie i postawy ciekawości świata oraz samodzielność poznawczą;</w:t>
      </w:r>
    </w:p>
    <w:p>
      <w:pPr>
        <w:spacing w:before="25" w:after="0"/>
        <w:ind w:left="0"/>
        <w:jc w:val="both"/>
        <w:textAlignment w:val="auto"/>
      </w:pPr>
      <w:r>
        <w:rPr>
          <w:rFonts w:ascii="Times New Roman"/>
          <w:b w:val="false"/>
          <w:i w:val="false"/>
          <w:color w:val="000000"/>
          <w:sz w:val="24"/>
          <w:lang w:val="pl-Pl"/>
        </w:rPr>
        <w:t>3) analizuje i wyjaśnia złożone problemy społeczne, polityczne i wyzwania globalne oraz szuka ich rozwiązań i diagnozuje możliwość własnego wpływu na ich rozwiązanie;</w:t>
      </w:r>
    </w:p>
    <w:p>
      <w:pPr>
        <w:spacing w:before="25" w:after="0"/>
        <w:ind w:left="0"/>
        <w:jc w:val="both"/>
        <w:textAlignment w:val="auto"/>
      </w:pPr>
      <w:r>
        <w:rPr>
          <w:rFonts w:ascii="Times New Roman"/>
          <w:b w:val="false"/>
          <w:i w:val="false"/>
          <w:color w:val="000000"/>
          <w:sz w:val="24"/>
          <w:lang w:val="pl-Pl"/>
        </w:rPr>
        <w:t>4) dostrzega perspektywy różnych uczestników życia publicznego;</w:t>
      </w:r>
    </w:p>
    <w:p>
      <w:pPr>
        <w:spacing w:before="25" w:after="0"/>
        <w:ind w:left="0"/>
        <w:jc w:val="both"/>
        <w:textAlignment w:val="auto"/>
      </w:pPr>
      <w:r>
        <w:rPr>
          <w:rFonts w:ascii="Times New Roman"/>
          <w:b w:val="false"/>
          <w:i w:val="false"/>
          <w:color w:val="000000"/>
          <w:sz w:val="24"/>
          <w:lang w:val="pl-Pl"/>
        </w:rPr>
        <w:t>5) poddaje krytycznej analizie własne opinie;</w:t>
      </w:r>
    </w:p>
    <w:p>
      <w:pPr>
        <w:spacing w:before="25" w:after="0"/>
        <w:ind w:left="0"/>
        <w:jc w:val="both"/>
        <w:textAlignment w:val="auto"/>
      </w:pPr>
      <w:r>
        <w:rPr>
          <w:rFonts w:ascii="Times New Roman"/>
          <w:b w:val="false"/>
          <w:i w:val="false"/>
          <w:color w:val="000000"/>
          <w:sz w:val="24"/>
          <w:lang w:val="pl-Pl"/>
        </w:rPr>
        <w:t>6) rozpoznaje przypadki łamania praw człowieka i łamania prawa oraz wybiera odpowiednie mechanizmy dochodzenia tych praw;</w:t>
      </w:r>
    </w:p>
    <w:p>
      <w:pPr>
        <w:spacing w:before="25" w:after="0"/>
        <w:ind w:left="0"/>
        <w:jc w:val="both"/>
        <w:textAlignment w:val="auto"/>
      </w:pPr>
      <w:r>
        <w:rPr>
          <w:rFonts w:ascii="Times New Roman"/>
          <w:b w:val="false"/>
          <w:i w:val="false"/>
          <w:color w:val="000000"/>
          <w:sz w:val="24"/>
          <w:lang w:val="pl-Pl"/>
        </w:rPr>
        <w:t>7) formułuje hipotezy dotyczące ważnych problemów społecznych.</w:t>
      </w:r>
    </w:p>
    <w:p>
      <w:pPr>
        <w:spacing w:before="25" w:after="0"/>
        <w:ind w:left="0"/>
        <w:jc w:val="both"/>
        <w:textAlignment w:val="auto"/>
      </w:pPr>
      <w:r>
        <w:rPr>
          <w:rFonts w:ascii="Times New Roman"/>
          <w:b w:val="false"/>
          <w:i w:val="false"/>
          <w:color w:val="000000"/>
          <w:sz w:val="24"/>
          <w:lang w:val="pl-Pl"/>
        </w:rPr>
        <w:t>IV. Komunikowanie i współdziałanie. Uczeń:</w:t>
      </w:r>
    </w:p>
    <w:p>
      <w:pPr>
        <w:spacing w:before="25" w:after="0"/>
        <w:ind w:left="0"/>
        <w:jc w:val="both"/>
        <w:textAlignment w:val="auto"/>
      </w:pPr>
      <w:r>
        <w:rPr>
          <w:rFonts w:ascii="Times New Roman"/>
          <w:b w:val="false"/>
          <w:i w:val="false"/>
          <w:color w:val="000000"/>
          <w:sz w:val="24"/>
          <w:lang w:val="pl-Pl"/>
        </w:rPr>
        <w:t>1) dyskutuje i bierze udział w debatach z poszanowaniem godności innych ich uczestników;</w:t>
      </w:r>
    </w:p>
    <w:p>
      <w:pPr>
        <w:spacing w:before="25" w:after="0"/>
        <w:ind w:left="0"/>
        <w:jc w:val="both"/>
        <w:textAlignment w:val="auto"/>
      </w:pPr>
      <w:r>
        <w:rPr>
          <w:rFonts w:ascii="Times New Roman"/>
          <w:b w:val="false"/>
          <w:i w:val="false"/>
          <w:color w:val="000000"/>
          <w:sz w:val="24"/>
          <w:lang w:val="pl-Pl"/>
        </w:rPr>
        <w:t>2) tworzy strategię argumentowania i przedstawia swoje stanowisko na forum publicznym, szanując odmienne poglądy;</w:t>
      </w:r>
    </w:p>
    <w:p>
      <w:pPr>
        <w:spacing w:before="25" w:after="0"/>
        <w:ind w:left="0"/>
        <w:jc w:val="both"/>
        <w:textAlignment w:val="auto"/>
      </w:pPr>
      <w:r>
        <w:rPr>
          <w:rFonts w:ascii="Times New Roman"/>
          <w:b w:val="false"/>
          <w:i w:val="false"/>
          <w:color w:val="000000"/>
          <w:sz w:val="24"/>
          <w:lang w:val="pl-Pl"/>
        </w:rPr>
        <w:t>3) współpracuje w grupie, z uwzględnieniem podziału zadań oraz norm i wartości obowiązujących w życiu społecznym;</w:t>
      </w:r>
    </w:p>
    <w:p>
      <w:pPr>
        <w:spacing w:before="25" w:after="0"/>
        <w:ind w:left="0"/>
        <w:jc w:val="both"/>
        <w:textAlignment w:val="auto"/>
      </w:pPr>
      <w:r>
        <w:rPr>
          <w:rFonts w:ascii="Times New Roman"/>
          <w:b w:val="false"/>
          <w:i w:val="false"/>
          <w:color w:val="000000"/>
          <w:sz w:val="24"/>
          <w:lang w:val="pl-Pl"/>
        </w:rPr>
        <w:t>4) współorganizuje działania o charakterze obywatelskim, zgodne z normami i wartościami demokratycznego państwa prawa;</w:t>
      </w:r>
    </w:p>
    <w:p>
      <w:pPr>
        <w:spacing w:before="25" w:after="0"/>
        <w:ind w:left="0"/>
        <w:jc w:val="both"/>
        <w:textAlignment w:val="auto"/>
      </w:pPr>
      <w:r>
        <w:rPr>
          <w:rFonts w:ascii="Times New Roman"/>
          <w:b w:val="false"/>
          <w:i w:val="false"/>
          <w:color w:val="000000"/>
          <w:sz w:val="24"/>
          <w:lang w:val="pl-Pl"/>
        </w:rPr>
        <w:t>5) korzysta z procedur i możliwości, jakie stwarzają obywatelom instytucje życia publicznego, w tym instytucje prawne - sporządza pisma do organów władz.</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Człowiek w społeczeństwie. Uczeń:</w:t>
      </w:r>
    </w:p>
    <w:p>
      <w:pPr>
        <w:spacing w:before="25" w:after="0"/>
        <w:ind w:left="0"/>
        <w:jc w:val="both"/>
        <w:textAlignment w:val="auto"/>
      </w:pPr>
      <w:r>
        <w:rPr>
          <w:rFonts w:ascii="Times New Roman"/>
          <w:b w:val="false"/>
          <w:i w:val="false"/>
          <w:color w:val="000000"/>
          <w:sz w:val="24"/>
          <w:lang w:val="pl-Pl"/>
        </w:rPr>
        <w:t>1) charakteryzuje klasyczne koncepcje osobowości;</w:t>
      </w:r>
    </w:p>
    <w:p>
      <w:pPr>
        <w:spacing w:before="25" w:after="0"/>
        <w:ind w:left="0"/>
        <w:jc w:val="both"/>
        <w:textAlignment w:val="auto"/>
      </w:pPr>
      <w:r>
        <w:rPr>
          <w:rFonts w:ascii="Times New Roman"/>
          <w:b w:val="false"/>
          <w:i w:val="false"/>
          <w:color w:val="000000"/>
          <w:sz w:val="24"/>
          <w:lang w:val="pl-Pl"/>
        </w:rPr>
        <w:t>2) wyjaśnia kwestię racjonalności, emocji, uczuć, temperamentu i charakteru w postępowaniu człowieka; rozróżnia inteligencję i inteligencję emocjonalną;</w:t>
      </w:r>
    </w:p>
    <w:p>
      <w:pPr>
        <w:spacing w:before="25" w:after="0"/>
        <w:ind w:left="0"/>
        <w:jc w:val="both"/>
        <w:textAlignment w:val="auto"/>
      </w:pPr>
      <w:r>
        <w:rPr>
          <w:rFonts w:ascii="Times New Roman"/>
          <w:b w:val="false"/>
          <w:i w:val="false"/>
          <w:color w:val="000000"/>
          <w:sz w:val="24"/>
          <w:lang w:val="pl-Pl"/>
        </w:rPr>
        <w:t>3) wyjaśnia, czym jest postawa oraz przedstawia uwarunkowania procesu kształtowania i zmiany postaw;</w:t>
      </w:r>
    </w:p>
    <w:p>
      <w:pPr>
        <w:spacing w:before="25" w:after="0"/>
        <w:ind w:left="0"/>
        <w:jc w:val="both"/>
        <w:textAlignment w:val="auto"/>
      </w:pPr>
      <w:r>
        <w:rPr>
          <w:rFonts w:ascii="Times New Roman"/>
          <w:b w:val="false"/>
          <w:i w:val="false"/>
          <w:color w:val="000000"/>
          <w:sz w:val="24"/>
          <w:lang w:val="pl-Pl"/>
        </w:rPr>
        <w:t>4) charakteryzuje na przykładach różne rodzaje norm społecznych (w tym ich genezę), wyjaśnia mechanizm kontroli społecznej oraz skutki łamania tych norm;</w:t>
      </w:r>
    </w:p>
    <w:p>
      <w:pPr>
        <w:spacing w:before="25" w:after="0"/>
        <w:ind w:left="0"/>
        <w:jc w:val="both"/>
        <w:textAlignment w:val="auto"/>
      </w:pPr>
      <w:r>
        <w:rPr>
          <w:rFonts w:ascii="Times New Roman"/>
          <w:b w:val="false"/>
          <w:i w:val="false"/>
          <w:color w:val="000000"/>
          <w:sz w:val="24"/>
          <w:lang w:val="pl-Pl"/>
        </w:rPr>
        <w:t>5) wyjaśnia zjawisko alienacji oraz analizuje jego przyczyny i skutki;</w:t>
      </w:r>
    </w:p>
    <w:p>
      <w:pPr>
        <w:spacing w:before="25" w:after="0"/>
        <w:ind w:left="0"/>
        <w:jc w:val="both"/>
        <w:textAlignment w:val="auto"/>
      </w:pPr>
      <w:r>
        <w:rPr>
          <w:rFonts w:ascii="Times New Roman"/>
          <w:b w:val="false"/>
          <w:i w:val="false"/>
          <w:color w:val="000000"/>
          <w:sz w:val="24"/>
          <w:lang w:val="pl-Pl"/>
        </w:rPr>
        <w:t>6) analizuje poznawcze przyczyny stosowania stereotypów i związane z tym niebezpieczeństwa;</w:t>
      </w:r>
    </w:p>
    <w:p>
      <w:pPr>
        <w:spacing w:before="25" w:after="0"/>
        <w:ind w:left="0"/>
        <w:jc w:val="both"/>
        <w:textAlignment w:val="auto"/>
      </w:pPr>
      <w:r>
        <w:rPr>
          <w:rFonts w:ascii="Times New Roman"/>
          <w:b w:val="false"/>
          <w:i w:val="false"/>
          <w:color w:val="000000"/>
          <w:sz w:val="24"/>
          <w:lang w:val="pl-Pl"/>
        </w:rPr>
        <w:t>7) analizuje rodzaje i podaje przykłady stosowania taktyk autoprezentacji;</w:t>
      </w:r>
    </w:p>
    <w:p>
      <w:pPr>
        <w:spacing w:before="25" w:after="0"/>
        <w:ind w:left="0"/>
        <w:jc w:val="both"/>
        <w:textAlignment w:val="auto"/>
      </w:pPr>
      <w:r>
        <w:rPr>
          <w:rFonts w:ascii="Times New Roman"/>
          <w:b w:val="false"/>
          <w:i w:val="false"/>
          <w:color w:val="000000"/>
          <w:sz w:val="24"/>
          <w:lang w:val="pl-Pl"/>
        </w:rPr>
        <w:t>8) przedstawia różnorodne formy komunikowania się; wykazuje znaczenie komunikacji niewerbalnej w porozumiewaniu się;</w:t>
      </w:r>
    </w:p>
    <w:p>
      <w:pPr>
        <w:spacing w:before="25" w:after="0"/>
        <w:ind w:left="0"/>
        <w:jc w:val="both"/>
        <w:textAlignment w:val="auto"/>
      </w:pPr>
      <w:r>
        <w:rPr>
          <w:rFonts w:ascii="Times New Roman"/>
          <w:b w:val="false"/>
          <w:i w:val="false"/>
          <w:color w:val="000000"/>
          <w:sz w:val="24"/>
          <w:lang w:val="pl-Pl"/>
        </w:rPr>
        <w:t>9) wyjaśnia zasady zachowań asertywnych; podaje przykłady stosowania zwrotów asertywnych i przedstawia wynikające z tego korzyści;</w:t>
      </w:r>
    </w:p>
    <w:p>
      <w:pPr>
        <w:spacing w:before="25" w:after="0"/>
        <w:ind w:left="0"/>
        <w:jc w:val="both"/>
        <w:textAlignment w:val="auto"/>
      </w:pPr>
      <w:r>
        <w:rPr>
          <w:rFonts w:ascii="Times New Roman"/>
          <w:b w:val="false"/>
          <w:i w:val="false"/>
          <w:color w:val="000000"/>
          <w:sz w:val="24"/>
          <w:lang w:val="pl-Pl"/>
        </w:rPr>
        <w:t>10) wyjaśnia mechanizm konfliktów międzygrupowych, w tym ich eskalacji;</w:t>
      </w:r>
    </w:p>
    <w:p>
      <w:pPr>
        <w:spacing w:before="25" w:after="0"/>
        <w:ind w:left="0"/>
        <w:jc w:val="both"/>
        <w:textAlignment w:val="auto"/>
      </w:pPr>
      <w:r>
        <w:rPr>
          <w:rFonts w:ascii="Times New Roman"/>
          <w:b w:val="false"/>
          <w:i w:val="false"/>
          <w:color w:val="000000"/>
          <w:sz w:val="24"/>
          <w:lang w:val="pl-Pl"/>
        </w:rPr>
        <w:t>11) przedstawia zasady i metody kreatywnego rozwiązywania problemów; analizuje uwarunkowania prawidłowego procesu decyzyjnego, wspomagające rozwiązywanie problemów osobistych i grupowych.</w:t>
      </w:r>
    </w:p>
    <w:p>
      <w:pPr>
        <w:spacing w:before="25" w:after="0"/>
        <w:ind w:left="0"/>
        <w:jc w:val="both"/>
        <w:textAlignment w:val="auto"/>
      </w:pPr>
      <w:r>
        <w:rPr>
          <w:rFonts w:ascii="Times New Roman"/>
          <w:b w:val="false"/>
          <w:i w:val="false"/>
          <w:color w:val="000000"/>
          <w:sz w:val="24"/>
          <w:lang w:val="pl-Pl"/>
        </w:rPr>
        <w:t>II. Różnorodność kulturowa. Uczeń:</w:t>
      </w:r>
    </w:p>
    <w:p>
      <w:pPr>
        <w:spacing w:before="25" w:after="0"/>
        <w:ind w:left="0"/>
        <w:jc w:val="both"/>
        <w:textAlignment w:val="auto"/>
      </w:pPr>
      <w:r>
        <w:rPr>
          <w:rFonts w:ascii="Times New Roman"/>
          <w:b w:val="false"/>
          <w:i w:val="false"/>
          <w:color w:val="000000"/>
          <w:sz w:val="24"/>
          <w:lang w:val="pl-Pl"/>
        </w:rPr>
        <w:t>1) charakteryzuje społeczeństwa zbieracko-łowieckie, nomadyczne i rolnicze; charakteryzuje wybraną współczesną społeczność tego typu;</w:t>
      </w:r>
    </w:p>
    <w:p>
      <w:pPr>
        <w:spacing w:before="25" w:after="0"/>
        <w:ind w:left="0"/>
        <w:jc w:val="both"/>
        <w:textAlignment w:val="auto"/>
      </w:pPr>
      <w:r>
        <w:rPr>
          <w:rFonts w:ascii="Times New Roman"/>
          <w:b w:val="false"/>
          <w:i w:val="false"/>
          <w:color w:val="000000"/>
          <w:sz w:val="24"/>
          <w:lang w:val="pl-Pl"/>
        </w:rPr>
        <w:t>2) charakteryzuje wiejską społeczność tradycyjną; wskazuje na różnice między społeczeństwem przemysłowym i poprzemysłowym;</w:t>
      </w:r>
    </w:p>
    <w:p>
      <w:pPr>
        <w:spacing w:before="25" w:after="0"/>
        <w:ind w:left="0"/>
        <w:jc w:val="both"/>
        <w:textAlignment w:val="auto"/>
      </w:pPr>
      <w:r>
        <w:rPr>
          <w:rFonts w:ascii="Times New Roman"/>
          <w:b w:val="false"/>
          <w:i w:val="false"/>
          <w:color w:val="000000"/>
          <w:sz w:val="24"/>
          <w:lang w:val="pl-Pl"/>
        </w:rPr>
        <w:t>3) porównuje modele socjalizacji charakterystyczne dla własnej grupy wiekowej i pokolenia rodziców; wyjaśnia zjawisko socjalizacji odwróconej;</w:t>
      </w:r>
    </w:p>
    <w:p>
      <w:pPr>
        <w:spacing w:before="25" w:after="0"/>
        <w:ind w:left="0"/>
        <w:jc w:val="both"/>
        <w:textAlignment w:val="auto"/>
      </w:pPr>
      <w:r>
        <w:rPr>
          <w:rFonts w:ascii="Times New Roman"/>
          <w:b w:val="false"/>
          <w:i w:val="false"/>
          <w:color w:val="000000"/>
          <w:sz w:val="24"/>
          <w:lang w:val="pl-Pl"/>
        </w:rPr>
        <w:t>4) przedstawia - z wykorzystaniem wyników badań opinii publicznej - wspólność i różnorodność wartości afirmowanych w społeczeństwach europejskich;</w:t>
      </w:r>
    </w:p>
    <w:p>
      <w:pPr>
        <w:spacing w:before="25" w:after="0"/>
        <w:ind w:left="0"/>
        <w:jc w:val="both"/>
        <w:textAlignment w:val="auto"/>
      </w:pPr>
      <w:r>
        <w:rPr>
          <w:rFonts w:ascii="Times New Roman"/>
          <w:b w:val="false"/>
          <w:i w:val="false"/>
          <w:color w:val="000000"/>
          <w:sz w:val="24"/>
          <w:lang w:val="pl-Pl"/>
        </w:rPr>
        <w:t>5) analizuje cechy indywidualizmu i kolektywizmu w aspekcie psychospołecznym i instytucjonalnym; wykazuje zróżnicowanie psychokulturowe świata w tych aspektach;</w:t>
      </w:r>
    </w:p>
    <w:p>
      <w:pPr>
        <w:spacing w:before="25" w:after="0"/>
        <w:ind w:left="0"/>
        <w:jc w:val="both"/>
        <w:textAlignment w:val="auto"/>
      </w:pPr>
      <w:r>
        <w:rPr>
          <w:rFonts w:ascii="Times New Roman"/>
          <w:b w:val="false"/>
          <w:i w:val="false"/>
          <w:color w:val="000000"/>
          <w:sz w:val="24"/>
          <w:lang w:val="pl-Pl"/>
        </w:rPr>
        <w:t>6) analizuje na przykładach zjawisk kulturowych cechy kultury masowej;</w:t>
      </w:r>
    </w:p>
    <w:p>
      <w:pPr>
        <w:spacing w:before="25" w:after="0"/>
        <w:ind w:left="0"/>
        <w:jc w:val="both"/>
        <w:textAlignment w:val="auto"/>
      </w:pPr>
      <w:r>
        <w:rPr>
          <w:rFonts w:ascii="Times New Roman"/>
          <w:b w:val="false"/>
          <w:i w:val="false"/>
          <w:color w:val="000000"/>
          <w:sz w:val="24"/>
          <w:lang w:val="pl-Pl"/>
        </w:rPr>
        <w:t>7) charakteryzuje religię jako zjawisko społeczne; analizuje religijność we współczesnym społeczeństwie polskim i porównuje ją z religijnością w innym społeczeństwie;</w:t>
      </w:r>
    </w:p>
    <w:p>
      <w:pPr>
        <w:spacing w:before="25" w:after="0"/>
        <w:ind w:left="0"/>
        <w:jc w:val="both"/>
        <w:textAlignment w:val="auto"/>
      </w:pPr>
      <w:r>
        <w:rPr>
          <w:rFonts w:ascii="Times New Roman"/>
          <w:b w:val="false"/>
          <w:i w:val="false"/>
          <w:color w:val="000000"/>
          <w:sz w:val="24"/>
          <w:lang w:val="pl-Pl"/>
        </w:rPr>
        <w:t>8) wyjaśnia znaczenie obrzędów przejścia i wykazuje ich obecność w polskiej kulturze współczesnej;</w:t>
      </w:r>
    </w:p>
    <w:p>
      <w:pPr>
        <w:spacing w:before="25" w:after="0"/>
        <w:ind w:left="0"/>
        <w:jc w:val="both"/>
        <w:textAlignment w:val="auto"/>
      </w:pPr>
      <w:r>
        <w:rPr>
          <w:rFonts w:ascii="Times New Roman"/>
          <w:b w:val="false"/>
          <w:i w:val="false"/>
          <w:color w:val="000000"/>
          <w:sz w:val="24"/>
          <w:lang w:val="pl-Pl"/>
        </w:rPr>
        <w:t>9) wykazuje obecność tradycyjnej obrzędowości dorocznej w polskiej kulturze współczesnej;</w:t>
      </w:r>
    </w:p>
    <w:p>
      <w:pPr>
        <w:spacing w:before="25" w:after="0"/>
        <w:ind w:left="0"/>
        <w:jc w:val="both"/>
        <w:textAlignment w:val="auto"/>
      </w:pPr>
      <w:r>
        <w:rPr>
          <w:rFonts w:ascii="Times New Roman"/>
          <w:b w:val="false"/>
          <w:i w:val="false"/>
          <w:color w:val="000000"/>
          <w:sz w:val="24"/>
          <w:lang w:val="pl-Pl"/>
        </w:rPr>
        <w:t>10) przedstawia subkultury; charakteryzuje wizję rzeczywistości jednej z nich i analizuje słabe i mocne strony tej wizji;</w:t>
      </w:r>
    </w:p>
    <w:p>
      <w:pPr>
        <w:spacing w:before="25" w:after="0"/>
        <w:ind w:left="0"/>
        <w:jc w:val="both"/>
        <w:textAlignment w:val="auto"/>
      </w:pPr>
      <w:r>
        <w:rPr>
          <w:rFonts w:ascii="Times New Roman"/>
          <w:b w:val="false"/>
          <w:i w:val="false"/>
          <w:color w:val="000000"/>
          <w:sz w:val="24"/>
          <w:lang w:val="pl-Pl"/>
        </w:rPr>
        <w:t>11) analizuje i rozważa argumenty stron sporów światopoglądowych (np. na temat: aborcji, eutanazji, modyfikacji genetycznych, in vitro, związków partnerskich);</w:t>
      </w:r>
    </w:p>
    <w:p>
      <w:pPr>
        <w:spacing w:before="25" w:after="0"/>
        <w:ind w:left="0"/>
        <w:jc w:val="both"/>
        <w:textAlignment w:val="auto"/>
      </w:pPr>
      <w:r>
        <w:rPr>
          <w:rFonts w:ascii="Times New Roman"/>
          <w:b w:val="false"/>
          <w:i w:val="false"/>
          <w:color w:val="000000"/>
          <w:sz w:val="24"/>
          <w:lang w:val="pl-Pl"/>
        </w:rPr>
        <w:t>12) wyjaśnia kwestię deformacji w postrzeganiu innych kultur na podstawie literatury (np. fragmentów pracy W pogoni za wyobrażeniami. Próba interpretacji polskiej literatury podróżniczej poświęconej Ameryce Łacińskiej Marcina F. Gawryckiego lub fragmentów pracy Wizerunek obcego. Kultury afrykańskie w relacjach Henryka Sienkiewicza, Mariana Brandysa i Marcina Kydryńskiego Haliny Witek).</w:t>
      </w:r>
    </w:p>
    <w:p>
      <w:pPr>
        <w:spacing w:before="25" w:after="0"/>
        <w:ind w:left="0"/>
        <w:jc w:val="both"/>
        <w:textAlignment w:val="auto"/>
      </w:pPr>
      <w:r>
        <w:rPr>
          <w:rFonts w:ascii="Times New Roman"/>
          <w:b w:val="false"/>
          <w:i w:val="false"/>
          <w:color w:val="000000"/>
          <w:sz w:val="24"/>
          <w:lang w:val="pl-Pl"/>
        </w:rPr>
        <w:t>III. Struktura społeczna i problemy społeczne. Uczeń:</w:t>
      </w:r>
    </w:p>
    <w:p>
      <w:pPr>
        <w:spacing w:before="25" w:after="0"/>
        <w:ind w:left="0"/>
        <w:jc w:val="both"/>
        <w:textAlignment w:val="auto"/>
      </w:pPr>
      <w:r>
        <w:rPr>
          <w:rFonts w:ascii="Times New Roman"/>
          <w:b w:val="false"/>
          <w:i w:val="false"/>
          <w:color w:val="000000"/>
          <w:sz w:val="24"/>
          <w:lang w:val="pl-Pl"/>
        </w:rPr>
        <w:t>1) podaje przykłady i wyjaśnia uwarunkowania pionowej i poziomej ruchliwości społecznej;</w:t>
      </w:r>
    </w:p>
    <w:p>
      <w:pPr>
        <w:spacing w:before="25" w:after="0"/>
        <w:ind w:left="0"/>
        <w:jc w:val="both"/>
        <w:textAlignment w:val="auto"/>
      </w:pPr>
      <w:r>
        <w:rPr>
          <w:rFonts w:ascii="Times New Roman"/>
          <w:b w:val="false"/>
          <w:i w:val="false"/>
          <w:color w:val="000000"/>
          <w:sz w:val="24"/>
          <w:lang w:val="pl-Pl"/>
        </w:rPr>
        <w:t>2) analizuje sposoby adaptacji klas społecznych do zmiany społeczno-gospodarczej w Rzeczypospolitej Polskiej; wskazuje na przyczyny degradacji i awansu społecznego przedstawicieli tych klas społecznych;</w:t>
      </w:r>
    </w:p>
    <w:p>
      <w:pPr>
        <w:spacing w:before="25" w:after="0"/>
        <w:ind w:left="0"/>
        <w:jc w:val="both"/>
        <w:textAlignment w:val="auto"/>
      </w:pPr>
      <w:r>
        <w:rPr>
          <w:rFonts w:ascii="Times New Roman"/>
          <w:b w:val="false"/>
          <w:i w:val="false"/>
          <w:color w:val="000000"/>
          <w:sz w:val="24"/>
          <w:lang w:val="pl-Pl"/>
        </w:rPr>
        <w:t>3) wyjaśnia kwestię dyferencjacji społecznej inteligencji; rozważa zasadność stosowania tej kategorii do analizy współczesnej struktury społecznej w Rzeczypospolitej Polskiej;</w:t>
      </w:r>
    </w:p>
    <w:p>
      <w:pPr>
        <w:spacing w:before="25" w:after="0"/>
        <w:ind w:left="0"/>
        <w:jc w:val="both"/>
        <w:textAlignment w:val="auto"/>
      </w:pPr>
      <w:r>
        <w:rPr>
          <w:rFonts w:ascii="Times New Roman"/>
          <w:b w:val="false"/>
          <w:i w:val="false"/>
          <w:color w:val="000000"/>
          <w:sz w:val="24"/>
          <w:lang w:val="pl-Pl"/>
        </w:rPr>
        <w:t>4) przedstawia strukturę warstwową współczesnego społeczeństwa polskiego;</w:t>
      </w:r>
    </w:p>
    <w:p>
      <w:pPr>
        <w:spacing w:before="25" w:after="0"/>
        <w:ind w:left="0"/>
        <w:jc w:val="both"/>
        <w:textAlignment w:val="auto"/>
      </w:pPr>
      <w:r>
        <w:rPr>
          <w:rFonts w:ascii="Times New Roman"/>
          <w:b w:val="false"/>
          <w:i w:val="false"/>
          <w:color w:val="000000"/>
          <w:sz w:val="24"/>
          <w:lang w:val="pl-Pl"/>
        </w:rPr>
        <w:t>5) rozważa zasadność teorii "człowieka sowieckiego" (bierność, roszczeniowość wobec państwa), odnosząc się do konkretnych współczesnych przykładów;</w:t>
      </w:r>
    </w:p>
    <w:p>
      <w:pPr>
        <w:spacing w:before="25" w:after="0"/>
        <w:ind w:left="0"/>
        <w:jc w:val="both"/>
        <w:textAlignment w:val="auto"/>
      </w:pPr>
      <w:r>
        <w:rPr>
          <w:rFonts w:ascii="Times New Roman"/>
          <w:b w:val="false"/>
          <w:i w:val="false"/>
          <w:color w:val="000000"/>
          <w:sz w:val="24"/>
          <w:lang w:val="pl-Pl"/>
        </w:rPr>
        <w:t>6) porównuje skalę nierówności społecznych w Rzeczypospolitej Polskiej i wybranym państwie, wyjaśniając związek między nierównościami społecznymi a nierównością szans życiowych;</w:t>
      </w:r>
    </w:p>
    <w:p>
      <w:pPr>
        <w:spacing w:before="25" w:after="0"/>
        <w:ind w:left="0"/>
        <w:jc w:val="both"/>
        <w:textAlignment w:val="auto"/>
      </w:pPr>
      <w:r>
        <w:rPr>
          <w:rFonts w:ascii="Times New Roman"/>
          <w:b w:val="false"/>
          <w:i w:val="false"/>
          <w:color w:val="000000"/>
          <w:sz w:val="24"/>
          <w:lang w:val="pl-Pl"/>
        </w:rPr>
        <w:t>7) charakteryzuje wybrany problem życia społecznego w Rzeczypospolitej Polskiej; rozważa różne możliwości jego rozwiązania;</w:t>
      </w:r>
    </w:p>
    <w:p>
      <w:pPr>
        <w:spacing w:before="25" w:after="0"/>
        <w:ind w:left="0"/>
        <w:jc w:val="both"/>
        <w:textAlignment w:val="auto"/>
      </w:pPr>
      <w:r>
        <w:rPr>
          <w:rFonts w:ascii="Times New Roman"/>
          <w:b w:val="false"/>
          <w:i w:val="false"/>
          <w:color w:val="000000"/>
          <w:sz w:val="24"/>
          <w:lang w:val="pl-Pl"/>
        </w:rPr>
        <w:t>8) przedstawia przyczyny i skutki konfliktu społeczno-ekonomicznego w wybranym państwie;</w:t>
      </w:r>
    </w:p>
    <w:p>
      <w:pPr>
        <w:spacing w:before="25" w:after="0"/>
        <w:ind w:left="0"/>
        <w:jc w:val="both"/>
        <w:textAlignment w:val="auto"/>
      </w:pPr>
      <w:r>
        <w:rPr>
          <w:rFonts w:ascii="Times New Roman"/>
          <w:b w:val="false"/>
          <w:i w:val="false"/>
          <w:color w:val="000000"/>
          <w:sz w:val="24"/>
          <w:lang w:val="pl-Pl"/>
        </w:rPr>
        <w:t>9) charakteryzuje specyfikę procesów migracyjnych do Europy i wewnątrz Europy;</w:t>
      </w:r>
    </w:p>
    <w:p>
      <w:pPr>
        <w:spacing w:before="25" w:after="0"/>
        <w:ind w:left="0"/>
        <w:jc w:val="both"/>
        <w:textAlignment w:val="auto"/>
      </w:pPr>
      <w:r>
        <w:rPr>
          <w:rFonts w:ascii="Times New Roman"/>
          <w:b w:val="false"/>
          <w:i w:val="false"/>
          <w:color w:val="000000"/>
          <w:sz w:val="24"/>
          <w:lang w:val="pl-Pl"/>
        </w:rPr>
        <w:t>10) analizuje uznane za niekonwencjonalne formy przystosowania się do zmiany systemowej na podstawie literatury (np. rozdziału 5. i 6. pracy Koniec radzieckiego życia. Ekonomie życia codziennego po socjalizmie Caroline Humphrey lub fragmentów pracy Łowcy, zbieracze, praktycy niemocy. Etnografia człowieka zdegradowanego Tomasza Rakowskiego).</w:t>
      </w:r>
    </w:p>
    <w:p>
      <w:pPr>
        <w:spacing w:before="25" w:after="0"/>
        <w:ind w:left="0"/>
        <w:jc w:val="both"/>
        <w:textAlignment w:val="auto"/>
      </w:pPr>
      <w:r>
        <w:rPr>
          <w:rFonts w:ascii="Times New Roman"/>
          <w:b w:val="false"/>
          <w:i w:val="false"/>
          <w:color w:val="000000"/>
          <w:sz w:val="24"/>
          <w:lang w:val="pl-Pl"/>
        </w:rPr>
        <w:t>IV. Aspekty etniczne życia społecznego. Uczeń:</w:t>
      </w:r>
    </w:p>
    <w:p>
      <w:pPr>
        <w:spacing w:before="25" w:after="0"/>
        <w:ind w:left="0"/>
        <w:jc w:val="both"/>
        <w:textAlignment w:val="auto"/>
      </w:pPr>
      <w:r>
        <w:rPr>
          <w:rFonts w:ascii="Times New Roman"/>
          <w:b w:val="false"/>
          <w:i w:val="false"/>
          <w:color w:val="000000"/>
          <w:sz w:val="24"/>
          <w:lang w:val="pl-Pl"/>
        </w:rPr>
        <w:t>1) przedstawia różne koncepcje narodu (polityczną i etniczno-kulturową); charakteryzuje czynniki narodotwórcze i sprzyjające zachowaniu tożsamości narodowej;</w:t>
      </w:r>
    </w:p>
    <w:p>
      <w:pPr>
        <w:spacing w:before="25" w:after="0"/>
        <w:ind w:left="0"/>
        <w:jc w:val="both"/>
        <w:textAlignment w:val="auto"/>
      </w:pPr>
      <w:r>
        <w:rPr>
          <w:rFonts w:ascii="Times New Roman"/>
          <w:b w:val="false"/>
          <w:i w:val="false"/>
          <w:color w:val="000000"/>
          <w:sz w:val="24"/>
          <w:lang w:val="pl-Pl"/>
        </w:rPr>
        <w:t>2) przedstawia - z wykorzystaniem wyników badań opinii publicznej - postawy społeczeństwa polskiego wobec mniejszości narodowych i etnicznych oraz wobec innych narodów (także imigrantów); rozpoznaje przejawy ksenofobii i uzasadnia potrzebę przeciwstawiania się temu zjawisku;</w:t>
      </w:r>
    </w:p>
    <w:p>
      <w:pPr>
        <w:spacing w:before="25" w:after="0"/>
        <w:ind w:left="0"/>
        <w:jc w:val="both"/>
        <w:textAlignment w:val="auto"/>
      </w:pPr>
      <w:r>
        <w:rPr>
          <w:rFonts w:ascii="Times New Roman"/>
          <w:b w:val="false"/>
          <w:i w:val="false"/>
          <w:color w:val="000000"/>
          <w:sz w:val="24"/>
          <w:lang w:val="pl-Pl"/>
        </w:rPr>
        <w:t>3) przedstawia elementy dziedzictwa kulturowego etnicznej grupy mniejszościowej w Rzeczypospolitej Polskiej (mniejszości narodowe i etniczne, grupa posługująca się językiem regionalnym, imigranci);</w:t>
      </w:r>
    </w:p>
    <w:p>
      <w:pPr>
        <w:spacing w:before="25" w:after="0"/>
        <w:ind w:left="0"/>
        <w:jc w:val="both"/>
        <w:textAlignment w:val="auto"/>
      </w:pPr>
      <w:r>
        <w:rPr>
          <w:rFonts w:ascii="Times New Roman"/>
          <w:b w:val="false"/>
          <w:i w:val="false"/>
          <w:color w:val="000000"/>
          <w:sz w:val="24"/>
          <w:lang w:val="pl-Pl"/>
        </w:rPr>
        <w:t>4) analizuje przyczyny zamieszkiwania Polaków poza granicami</w:t>
      </w:r>
    </w:p>
    <w:p>
      <w:pPr>
        <w:spacing w:before="25" w:after="0"/>
        <w:ind w:left="0"/>
        <w:jc w:val="both"/>
        <w:textAlignment w:val="auto"/>
      </w:pPr>
      <w:r>
        <w:rPr>
          <w:rFonts w:ascii="Times New Roman"/>
          <w:b w:val="false"/>
          <w:i w:val="false"/>
          <w:color w:val="000000"/>
          <w:sz w:val="24"/>
          <w:lang w:val="pl-Pl"/>
        </w:rPr>
        <w:t>Rzeczypospolitej Polskiej (potoki emigracyjne, zmiana granic i wysiedlenia); wyjaśnia zróżnicowanie form i treści tożsamości polskiej tych osób;</w:t>
      </w:r>
    </w:p>
    <w:p>
      <w:pPr>
        <w:spacing w:before="25" w:after="0"/>
        <w:ind w:left="0"/>
        <w:jc w:val="both"/>
        <w:textAlignment w:val="auto"/>
      </w:pPr>
      <w:r>
        <w:rPr>
          <w:rFonts w:ascii="Times New Roman"/>
          <w:b w:val="false"/>
          <w:i w:val="false"/>
          <w:color w:val="000000"/>
          <w:sz w:val="24"/>
          <w:lang w:val="pl-Pl"/>
        </w:rPr>
        <w:t>5) wyjaśnia założenia Karty Polaka i repatriacji; analizuje rozwiązania w nich przyjęte, wykazując ich mocne i słabe strony;</w:t>
      </w:r>
    </w:p>
    <w:p>
      <w:pPr>
        <w:spacing w:before="25" w:after="0"/>
        <w:ind w:left="0"/>
        <w:jc w:val="both"/>
        <w:textAlignment w:val="auto"/>
      </w:pPr>
      <w:r>
        <w:rPr>
          <w:rFonts w:ascii="Times New Roman"/>
          <w:b w:val="false"/>
          <w:i w:val="false"/>
          <w:color w:val="000000"/>
          <w:sz w:val="24"/>
          <w:lang w:val="pl-Pl"/>
        </w:rPr>
        <w:t>6) analizuje stan przestrzegania praw mniejszości narodowych i etnicznych w Rzeczypospolitej Polskiej i w wybranym państwie;</w:t>
      </w:r>
    </w:p>
    <w:p>
      <w:pPr>
        <w:spacing w:before="25" w:after="0"/>
        <w:ind w:left="0"/>
        <w:jc w:val="both"/>
        <w:textAlignment w:val="auto"/>
      </w:pPr>
      <w:r>
        <w:rPr>
          <w:rFonts w:ascii="Times New Roman"/>
          <w:b w:val="false"/>
          <w:i w:val="false"/>
          <w:color w:val="000000"/>
          <w:sz w:val="24"/>
          <w:lang w:val="pl-Pl"/>
        </w:rPr>
        <w:t>7) przedstawia wielowarstwowość tożsamości narodowej na przykładzie społeczeństw europejskich (Królestwa Belgii, Królestwa Hiszpanii, Konfederacji Szwajcarskiej oraz Zjednoczonego Królestwa Wielkiej Brytanii i Irlandii Północnej);</w:t>
      </w:r>
    </w:p>
    <w:p>
      <w:pPr>
        <w:spacing w:before="25" w:after="0"/>
        <w:ind w:left="0"/>
        <w:jc w:val="both"/>
        <w:textAlignment w:val="auto"/>
      </w:pPr>
      <w:r>
        <w:rPr>
          <w:rFonts w:ascii="Times New Roman"/>
          <w:b w:val="false"/>
          <w:i w:val="false"/>
          <w:color w:val="000000"/>
          <w:sz w:val="24"/>
          <w:lang w:val="pl-Pl"/>
        </w:rPr>
        <w:t>8) przedstawia i porównuje różne modele polityki wobec imigrantów (unifikacja/ asymilacja, integracja, wielokulturowość) w państwach Europy;</w:t>
      </w:r>
    </w:p>
    <w:p>
      <w:pPr>
        <w:spacing w:before="25" w:after="0"/>
        <w:ind w:left="0"/>
        <w:jc w:val="both"/>
        <w:textAlignment w:val="auto"/>
      </w:pPr>
      <w:r>
        <w:rPr>
          <w:rFonts w:ascii="Times New Roman"/>
          <w:b w:val="false"/>
          <w:i w:val="false"/>
          <w:color w:val="000000"/>
          <w:sz w:val="24"/>
          <w:lang w:val="pl-Pl"/>
        </w:rPr>
        <w:t>9) przedstawia specyfikę społeczno-kulturową wybranych rdzennych grup autochtonicznych (np. na kontynencie amerykańskim, w Związku Australijskim lub azjatyckiej części Federacji Rosyjskiej) oraz różne modele polityki wobec tych grup;</w:t>
      </w:r>
    </w:p>
    <w:p>
      <w:pPr>
        <w:spacing w:before="25" w:after="0"/>
        <w:ind w:left="0"/>
        <w:jc w:val="both"/>
        <w:textAlignment w:val="auto"/>
      </w:pPr>
      <w:r>
        <w:rPr>
          <w:rFonts w:ascii="Times New Roman"/>
          <w:b w:val="false"/>
          <w:i w:val="false"/>
          <w:color w:val="000000"/>
          <w:sz w:val="24"/>
          <w:lang w:val="pl-Pl"/>
        </w:rPr>
        <w:t>10) wyjaśnia kwestię akulturacji i asymilacji grup mniejszościowych, w tym migranckich; wykazuje, że rodzaj stosowanej polityki państwa w różnym stopniu i kierunku wpływa na te zjawiska.</w:t>
      </w:r>
    </w:p>
    <w:p>
      <w:pPr>
        <w:spacing w:before="25" w:after="0"/>
        <w:ind w:left="0"/>
        <w:jc w:val="both"/>
        <w:textAlignment w:val="auto"/>
      </w:pPr>
      <w:r>
        <w:rPr>
          <w:rFonts w:ascii="Times New Roman"/>
          <w:b w:val="false"/>
          <w:i w:val="false"/>
          <w:color w:val="000000"/>
          <w:sz w:val="24"/>
          <w:lang w:val="pl-Pl"/>
        </w:rPr>
        <w:t>V. Państwo, myśl polityczna i demokratyzacja. Uczeń:</w:t>
      </w:r>
    </w:p>
    <w:p>
      <w:pPr>
        <w:spacing w:before="25" w:after="0"/>
        <w:ind w:left="0"/>
        <w:jc w:val="both"/>
        <w:textAlignment w:val="auto"/>
      </w:pPr>
      <w:r>
        <w:rPr>
          <w:rFonts w:ascii="Times New Roman"/>
          <w:b w:val="false"/>
          <w:i w:val="false"/>
          <w:color w:val="000000"/>
          <w:sz w:val="24"/>
          <w:lang w:val="pl-Pl"/>
        </w:rPr>
        <w:t>1) charakteryzuje władzę jako zjawisko społeczne i rozróżnia rodzaje władzy; wykazuje specyficzne cechy władzy politycznej; charakteryzuje zjawisko legitymizacji władzy państwowej, odnosząc teorię Maxa Webera do współczesnych przykładów;</w:t>
      </w:r>
    </w:p>
    <w:p>
      <w:pPr>
        <w:spacing w:before="25" w:after="0"/>
        <w:ind w:left="0"/>
        <w:jc w:val="both"/>
        <w:textAlignment w:val="auto"/>
      </w:pPr>
      <w:r>
        <w:rPr>
          <w:rFonts w:ascii="Times New Roman"/>
          <w:b w:val="false"/>
          <w:i w:val="false"/>
          <w:color w:val="000000"/>
          <w:sz w:val="24"/>
          <w:lang w:val="pl-Pl"/>
        </w:rPr>
        <w:t>2) charakteryzuje atrybuty państwa jako organizacji politycznej (terytorialność, przymusowość, suwerenność zewnętrzna i wewnętrzna); przedstawia cechy władzy państwowej;</w:t>
      </w:r>
    </w:p>
    <w:p>
      <w:pPr>
        <w:spacing w:before="25" w:after="0"/>
        <w:ind w:left="0"/>
        <w:jc w:val="both"/>
        <w:textAlignment w:val="auto"/>
      </w:pPr>
      <w:r>
        <w:rPr>
          <w:rFonts w:ascii="Times New Roman"/>
          <w:b w:val="false"/>
          <w:i w:val="false"/>
          <w:color w:val="000000"/>
          <w:sz w:val="24"/>
          <w:lang w:val="pl-Pl"/>
        </w:rPr>
        <w:t>3) przedstawia najważniejsze teorie genezy państwa (Arystotelesa, teistyczna, umowy społecznej, podboju, marksistowska);</w:t>
      </w:r>
    </w:p>
    <w:p>
      <w:pPr>
        <w:spacing w:before="25" w:after="0"/>
        <w:ind w:left="0"/>
        <w:jc w:val="both"/>
        <w:textAlignment w:val="auto"/>
      </w:pPr>
      <w:r>
        <w:rPr>
          <w:rFonts w:ascii="Times New Roman"/>
          <w:b w:val="false"/>
          <w:i w:val="false"/>
          <w:color w:val="000000"/>
          <w:sz w:val="24"/>
          <w:lang w:val="pl-Pl"/>
        </w:rPr>
        <w:t>4) przedstawia zasady nabywania obywatelstwa oraz procedury jego uzyskiwania w Rzeczypospolitej Polskiej; wyjaśnia pojęcie bezpaństwowca i kwestię posiadania wielu obywatelstw;</w:t>
      </w:r>
    </w:p>
    <w:p>
      <w:pPr>
        <w:spacing w:before="25" w:after="0"/>
        <w:ind w:left="0"/>
        <w:jc w:val="both"/>
        <w:textAlignment w:val="auto"/>
      </w:pPr>
      <w:r>
        <w:rPr>
          <w:rFonts w:ascii="Times New Roman"/>
          <w:b w:val="false"/>
          <w:i w:val="false"/>
          <w:color w:val="000000"/>
          <w:sz w:val="24"/>
          <w:lang w:val="pl-Pl"/>
        </w:rPr>
        <w:t>5) przedstawia różne rozumienia pojęcia polityki; analizuje, na wybranych przykładach, zjawiska konfliktu i kompromisu politycznego;</w:t>
      </w:r>
    </w:p>
    <w:p>
      <w:pPr>
        <w:spacing w:before="25" w:after="0"/>
        <w:ind w:left="0"/>
        <w:jc w:val="both"/>
        <w:textAlignment w:val="auto"/>
      </w:pPr>
      <w:r>
        <w:rPr>
          <w:rFonts w:ascii="Times New Roman"/>
          <w:b w:val="false"/>
          <w:i w:val="false"/>
          <w:color w:val="000000"/>
          <w:sz w:val="24"/>
          <w:lang w:val="pl-Pl"/>
        </w:rPr>
        <w:t>6) porównuje założenia myśli liberalnej i konserwatywnej;</w:t>
      </w:r>
    </w:p>
    <w:p>
      <w:pPr>
        <w:spacing w:before="25" w:after="0"/>
        <w:ind w:left="0"/>
        <w:jc w:val="both"/>
        <w:textAlignment w:val="auto"/>
      </w:pPr>
      <w:r>
        <w:rPr>
          <w:rFonts w:ascii="Times New Roman"/>
          <w:b w:val="false"/>
          <w:i w:val="false"/>
          <w:color w:val="000000"/>
          <w:sz w:val="24"/>
          <w:lang w:val="pl-Pl"/>
        </w:rPr>
        <w:t>7) porównuje założenia myśli socjaldemokratycznej i katolickiej nauki społecznej;</w:t>
      </w:r>
    </w:p>
    <w:p>
      <w:pPr>
        <w:spacing w:before="25" w:after="0"/>
        <w:ind w:left="0"/>
        <w:jc w:val="both"/>
        <w:textAlignment w:val="auto"/>
      </w:pPr>
      <w:r>
        <w:rPr>
          <w:rFonts w:ascii="Times New Roman"/>
          <w:b w:val="false"/>
          <w:i w:val="false"/>
          <w:color w:val="000000"/>
          <w:sz w:val="24"/>
          <w:lang w:val="pl-Pl"/>
        </w:rPr>
        <w:t>8) przedstawia założenia faszyzmu, nazizmu i komunizmu oraz dokonuje ich krytyki z punktu widzenia praw człowieka i demokracji;</w:t>
      </w:r>
    </w:p>
    <w:p>
      <w:pPr>
        <w:spacing w:before="25" w:after="0"/>
        <w:ind w:left="0"/>
        <w:jc w:val="both"/>
        <w:textAlignment w:val="auto"/>
      </w:pPr>
      <w:r>
        <w:rPr>
          <w:rFonts w:ascii="Times New Roman"/>
          <w:b w:val="false"/>
          <w:i w:val="false"/>
          <w:color w:val="000000"/>
          <w:sz w:val="24"/>
          <w:lang w:val="pl-Pl"/>
        </w:rPr>
        <w:t>9) przedstawia założenia ideowe ruchów narodowych, regionalnych</w:t>
      </w:r>
    </w:p>
    <w:p>
      <w:pPr>
        <w:spacing w:before="25" w:after="0"/>
        <w:ind w:left="0"/>
        <w:jc w:val="both"/>
        <w:textAlignment w:val="auto"/>
      </w:pPr>
      <w:r>
        <w:rPr>
          <w:rFonts w:ascii="Times New Roman"/>
          <w:b w:val="false"/>
          <w:i w:val="false"/>
          <w:color w:val="000000"/>
          <w:sz w:val="24"/>
          <w:lang w:val="pl-Pl"/>
        </w:rPr>
        <w:t>i separatystycznych oraz myśli propaństwowej;</w:t>
      </w:r>
    </w:p>
    <w:p>
      <w:pPr>
        <w:spacing w:before="25" w:after="0"/>
        <w:ind w:left="0"/>
        <w:jc w:val="both"/>
        <w:textAlignment w:val="auto"/>
      </w:pPr>
      <w:r>
        <w:rPr>
          <w:rFonts w:ascii="Times New Roman"/>
          <w:b w:val="false"/>
          <w:i w:val="false"/>
          <w:color w:val="000000"/>
          <w:sz w:val="24"/>
          <w:lang w:val="pl-Pl"/>
        </w:rPr>
        <w:t>10) przedstawia założenia ideowe wybranych ruchów społecznych</w:t>
      </w:r>
    </w:p>
    <w:p>
      <w:pPr>
        <w:spacing w:before="25" w:after="0"/>
        <w:ind w:left="0"/>
        <w:jc w:val="both"/>
        <w:textAlignment w:val="auto"/>
      </w:pPr>
      <w:r>
        <w:rPr>
          <w:rFonts w:ascii="Times New Roman"/>
          <w:b w:val="false"/>
          <w:i w:val="false"/>
          <w:color w:val="000000"/>
          <w:sz w:val="24"/>
          <w:lang w:val="pl-Pl"/>
        </w:rPr>
        <w:t>(np. alterglobalizm, ekologizm, feminizm);</w:t>
      </w:r>
    </w:p>
    <w:p>
      <w:pPr>
        <w:spacing w:before="25" w:after="0"/>
        <w:ind w:left="0"/>
        <w:jc w:val="both"/>
        <w:textAlignment w:val="auto"/>
      </w:pPr>
      <w:r>
        <w:rPr>
          <w:rFonts w:ascii="Times New Roman"/>
          <w:b w:val="false"/>
          <w:i w:val="false"/>
          <w:color w:val="000000"/>
          <w:sz w:val="24"/>
          <w:lang w:val="pl-Pl"/>
        </w:rPr>
        <w:t>11) analizuje kwestię pojmowania równości, wolności i sprawiedliwości w różnych nurtach myśli politycznej;</w:t>
      </w:r>
    </w:p>
    <w:p>
      <w:pPr>
        <w:spacing w:before="25" w:after="0"/>
        <w:ind w:left="0"/>
        <w:jc w:val="both"/>
        <w:textAlignment w:val="auto"/>
      </w:pPr>
      <w:r>
        <w:rPr>
          <w:rFonts w:ascii="Times New Roman"/>
          <w:b w:val="false"/>
          <w:i w:val="false"/>
          <w:color w:val="000000"/>
          <w:sz w:val="24"/>
          <w:lang w:val="pl-Pl"/>
        </w:rPr>
        <w:t>12) analizuje zjawisko populizmu obecne we współczesnej polityce i jego konsekwencje;</w:t>
      </w:r>
    </w:p>
    <w:p>
      <w:pPr>
        <w:spacing w:before="25" w:after="0"/>
        <w:ind w:left="0"/>
        <w:jc w:val="both"/>
        <w:textAlignment w:val="auto"/>
      </w:pPr>
      <w:r>
        <w:rPr>
          <w:rFonts w:ascii="Times New Roman"/>
          <w:b w:val="false"/>
          <w:i w:val="false"/>
          <w:color w:val="000000"/>
          <w:sz w:val="24"/>
          <w:lang w:val="pl-Pl"/>
        </w:rPr>
        <w:t>13) charakteryzuje główne fazy kształtowania się demokracji i upowszechniania praw wyborczych;</w:t>
      </w:r>
    </w:p>
    <w:p>
      <w:pPr>
        <w:spacing w:before="25" w:after="0"/>
        <w:ind w:left="0"/>
        <w:jc w:val="both"/>
        <w:textAlignment w:val="auto"/>
      </w:pPr>
      <w:r>
        <w:rPr>
          <w:rFonts w:ascii="Times New Roman"/>
          <w:b w:val="false"/>
          <w:i w:val="false"/>
          <w:color w:val="000000"/>
          <w:sz w:val="24"/>
          <w:lang w:val="pl-Pl"/>
        </w:rPr>
        <w:t xml:space="preserve">14) przedstawia polskie tradycje demokratyczne na przykładzie podstawowych instytucji ustrojowych artykułów henrykowskich i </w:t>
      </w:r>
      <w:r>
        <w:rPr>
          <w:rFonts w:ascii="Times New Roman"/>
          <w:b w:val="false"/>
          <w:i w:val="false"/>
          <w:color w:val="1b1b1b"/>
          <w:sz w:val="24"/>
          <w:lang w:val="pl-Pl"/>
        </w:rPr>
        <w:t>konstytucji marcowej</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15) przedstawia niedemokratyczny charakter polskich rozwiązań polityczno-ustrojowych z okresu tzw. Polski Ludowej (monizm, kierownicza rola gremiów decyzyjnych PZPR, system fikcji ustrojowych);</w:t>
      </w:r>
    </w:p>
    <w:p>
      <w:pPr>
        <w:spacing w:before="25" w:after="0"/>
        <w:ind w:left="0"/>
        <w:jc w:val="both"/>
        <w:textAlignment w:val="auto"/>
      </w:pPr>
      <w:r>
        <w:rPr>
          <w:rFonts w:ascii="Times New Roman"/>
          <w:b w:val="false"/>
          <w:i w:val="false"/>
          <w:color w:val="000000"/>
          <w:sz w:val="24"/>
          <w:lang w:val="pl-Pl"/>
        </w:rPr>
        <w:t>16) przedstawia - na wybranych przykładach - różne modele demokratyzacji; rozważa, na ile polska demokratyzacja przełomu lat 80. i 90. XX wieku miała charakter reformy, a na ile - rewolucji;</w:t>
      </w:r>
    </w:p>
    <w:p>
      <w:pPr>
        <w:spacing w:before="25" w:after="0"/>
        <w:ind w:left="0"/>
        <w:jc w:val="both"/>
        <w:textAlignment w:val="auto"/>
      </w:pPr>
      <w:r>
        <w:rPr>
          <w:rFonts w:ascii="Times New Roman"/>
          <w:b w:val="false"/>
          <w:i w:val="false"/>
          <w:color w:val="000000"/>
          <w:sz w:val="24"/>
          <w:lang w:val="pl-Pl"/>
        </w:rPr>
        <w:t>17) porównuje różne modele dekomunizacji i lustracji oraz rozważa ich zasadność;</w:t>
      </w:r>
    </w:p>
    <w:p>
      <w:pPr>
        <w:spacing w:before="25" w:after="0"/>
        <w:ind w:left="0"/>
        <w:jc w:val="both"/>
        <w:textAlignment w:val="auto"/>
      </w:pPr>
      <w:r>
        <w:rPr>
          <w:rFonts w:ascii="Times New Roman"/>
          <w:b w:val="false"/>
          <w:i w:val="false"/>
          <w:color w:val="000000"/>
          <w:sz w:val="24"/>
          <w:lang w:val="pl-Pl"/>
        </w:rPr>
        <w:t>18) analizuje kwestie różnorodności traktowania w pamięci społecznej okresu tzw. Polski Ludowej oraz jego rozliczenia na podstawie literatury (np. fragmentów pracy Pamięć po komunizmie Pawła Śpiewaka).</w:t>
      </w:r>
    </w:p>
    <w:p>
      <w:pPr>
        <w:spacing w:before="25" w:after="0"/>
        <w:ind w:left="0"/>
        <w:jc w:val="both"/>
        <w:textAlignment w:val="auto"/>
      </w:pPr>
      <w:r>
        <w:rPr>
          <w:rFonts w:ascii="Times New Roman"/>
          <w:b w:val="false"/>
          <w:i w:val="false"/>
          <w:color w:val="000000"/>
          <w:sz w:val="24"/>
          <w:lang w:val="pl-Pl"/>
        </w:rPr>
        <w:t>VI. Społeczeństwo obywatelskie i kultura polityczna. Uczeń:</w:t>
      </w:r>
    </w:p>
    <w:p>
      <w:pPr>
        <w:spacing w:before="25" w:after="0"/>
        <w:ind w:left="0"/>
        <w:jc w:val="both"/>
        <w:textAlignment w:val="auto"/>
      </w:pPr>
      <w:r>
        <w:rPr>
          <w:rFonts w:ascii="Times New Roman"/>
          <w:b w:val="false"/>
          <w:i w:val="false"/>
          <w:color w:val="000000"/>
          <w:sz w:val="24"/>
          <w:lang w:val="pl-Pl"/>
        </w:rPr>
        <w:t>1) przedstawia idee społeczeństwa obywatelskiego i charakteryzuje jego rozwój w XX-wiecznym państwie polskim;</w:t>
      </w:r>
    </w:p>
    <w:p>
      <w:pPr>
        <w:spacing w:before="25" w:after="0"/>
        <w:ind w:left="0"/>
        <w:jc w:val="both"/>
        <w:textAlignment w:val="auto"/>
      </w:pPr>
      <w:r>
        <w:rPr>
          <w:rFonts w:ascii="Times New Roman"/>
          <w:b w:val="false"/>
          <w:i w:val="false"/>
          <w:color w:val="000000"/>
          <w:sz w:val="24"/>
          <w:lang w:val="pl-Pl"/>
        </w:rPr>
        <w:t>2) wyjaśnia - z wykorzystaniem wyników badań społecznych - jak powstaje i jakie znaczenie dla społeczeństwa obywatelskiego ma kapitał społeczny i zaufanie; przedstawia, jak codzienne zachowania sprzyjają budowaniu kapitału społecznego lub go niszczą;</w:t>
      </w:r>
    </w:p>
    <w:p>
      <w:pPr>
        <w:spacing w:before="25" w:after="0"/>
        <w:ind w:left="0"/>
        <w:jc w:val="both"/>
        <w:textAlignment w:val="auto"/>
      </w:pPr>
      <w:r>
        <w:rPr>
          <w:rFonts w:ascii="Times New Roman"/>
          <w:b w:val="false"/>
          <w:i w:val="false"/>
          <w:color w:val="000000"/>
          <w:sz w:val="24"/>
          <w:lang w:val="pl-Pl"/>
        </w:rPr>
        <w:t>3) charakteryzuje główne kierunki aktywności organizacji pozarządowych w Rzeczypospolitej Polskiej; przedstawia specyfikę think-tanków;</w:t>
      </w:r>
    </w:p>
    <w:p>
      <w:pPr>
        <w:spacing w:before="25" w:after="0"/>
        <w:ind w:left="0"/>
        <w:jc w:val="both"/>
        <w:textAlignment w:val="auto"/>
      </w:pPr>
      <w:r>
        <w:rPr>
          <w:rFonts w:ascii="Times New Roman"/>
          <w:b w:val="false"/>
          <w:i w:val="false"/>
          <w:color w:val="000000"/>
          <w:sz w:val="24"/>
          <w:lang w:val="pl-Pl"/>
        </w:rPr>
        <w:t>4) porównuje status prawny stowarzyszeń, fundacji i organizacji pożytku publicznego w Rzeczypospolitej Polskiej; przedstawia tryb rejestracji tych organizacji;</w:t>
      </w:r>
    </w:p>
    <w:p>
      <w:pPr>
        <w:spacing w:before="25" w:after="0"/>
        <w:ind w:left="0"/>
        <w:jc w:val="both"/>
        <w:textAlignment w:val="auto"/>
      </w:pPr>
      <w:r>
        <w:rPr>
          <w:rFonts w:ascii="Times New Roman"/>
          <w:b w:val="false"/>
          <w:i w:val="false"/>
          <w:color w:val="000000"/>
          <w:sz w:val="24"/>
          <w:lang w:val="pl-Pl"/>
        </w:rPr>
        <w:t>5) przygotowuje według wzoru projekt statutu stowarzyszenia lub fundacji;</w:t>
      </w:r>
    </w:p>
    <w:p>
      <w:pPr>
        <w:spacing w:before="25" w:after="0"/>
        <w:ind w:left="0"/>
        <w:jc w:val="both"/>
        <w:textAlignment w:val="auto"/>
      </w:pPr>
      <w:r>
        <w:rPr>
          <w:rFonts w:ascii="Times New Roman"/>
          <w:b w:val="false"/>
          <w:i w:val="false"/>
          <w:color w:val="000000"/>
          <w:sz w:val="24"/>
          <w:lang w:val="pl-Pl"/>
        </w:rPr>
        <w:t>6) charakteryzuje specyfikę spółdzielczości i rodzaje spółdzielni funkcjonujących współcześnie w Rzeczypospolitej Polskiej;</w:t>
      </w:r>
    </w:p>
    <w:p>
      <w:pPr>
        <w:spacing w:before="25" w:after="0"/>
        <w:ind w:left="0"/>
        <w:jc w:val="both"/>
        <w:textAlignment w:val="auto"/>
      </w:pPr>
      <w:r>
        <w:rPr>
          <w:rFonts w:ascii="Times New Roman"/>
          <w:b w:val="false"/>
          <w:i w:val="false"/>
          <w:color w:val="000000"/>
          <w:sz w:val="24"/>
          <w:lang w:val="pl-Pl"/>
        </w:rPr>
        <w:t>7) charakteryzuje cele i działania związków zawodowych oraz innych organizacji reprezentujących interesy różnych kategorii społeczno-zawodowych; przedstawia związki zawodowe funkcjonujące współcześnie w Rzeczypospolitej Polskiej;</w:t>
      </w:r>
    </w:p>
    <w:p>
      <w:pPr>
        <w:spacing w:before="25" w:after="0"/>
        <w:ind w:left="0"/>
        <w:jc w:val="both"/>
        <w:textAlignment w:val="auto"/>
      </w:pPr>
      <w:r>
        <w:rPr>
          <w:rFonts w:ascii="Times New Roman"/>
          <w:b w:val="false"/>
          <w:i w:val="false"/>
          <w:color w:val="000000"/>
          <w:sz w:val="24"/>
          <w:lang w:val="pl-Pl"/>
        </w:rPr>
        <w:t>8) wyjaśnia, czym jest kultura polityczna społeczeństwa; charakteryzuje jej typy w ujęciu klasycznym;</w:t>
      </w:r>
    </w:p>
    <w:p>
      <w:pPr>
        <w:spacing w:before="25" w:after="0"/>
        <w:ind w:left="0"/>
        <w:jc w:val="both"/>
        <w:textAlignment w:val="auto"/>
      </w:pPr>
      <w:r>
        <w:rPr>
          <w:rFonts w:ascii="Times New Roman"/>
          <w:b w:val="false"/>
          <w:i w:val="false"/>
          <w:color w:val="000000"/>
          <w:sz w:val="24"/>
          <w:lang w:val="pl-Pl"/>
        </w:rPr>
        <w:t>9) analizuje - z wykorzystaniem wyników badań opinii publicznej - postawy społeczeństwa polskiego wobec instytucji publicznych i polityków;</w:t>
      </w:r>
    </w:p>
    <w:p>
      <w:pPr>
        <w:spacing w:before="25" w:after="0"/>
        <w:ind w:left="0"/>
        <w:jc w:val="both"/>
        <w:textAlignment w:val="auto"/>
      </w:pPr>
      <w:r>
        <w:rPr>
          <w:rFonts w:ascii="Times New Roman"/>
          <w:b w:val="false"/>
          <w:i w:val="false"/>
          <w:color w:val="000000"/>
          <w:sz w:val="24"/>
          <w:lang w:val="pl-Pl"/>
        </w:rPr>
        <w:t>10) przygotowuje i przeprowadza w najbliższym otoczeniu minisondaż opinii publicznej na temat dotyczący polityki i interpretuje jego wyniki;</w:t>
      </w:r>
    </w:p>
    <w:p>
      <w:pPr>
        <w:spacing w:before="25" w:after="0"/>
        <w:ind w:left="0"/>
        <w:jc w:val="both"/>
        <w:textAlignment w:val="auto"/>
      </w:pPr>
      <w:r>
        <w:rPr>
          <w:rFonts w:ascii="Times New Roman"/>
          <w:b w:val="false"/>
          <w:i w:val="false"/>
          <w:color w:val="000000"/>
          <w:sz w:val="24"/>
          <w:lang w:val="pl-Pl"/>
        </w:rPr>
        <w:t>11) analizuje - z wykorzystaniem danych o frekwencji wyborczej - problem absencji wyborczej; wyjaśnia przyczyny tego zjawiska; wyjaśnia, jakie czynniki wpływają na zmianę preferencji politycznych wyborców w Rzeczypospolitej Polskiej;</w:t>
      </w:r>
    </w:p>
    <w:p>
      <w:pPr>
        <w:spacing w:before="25" w:after="0"/>
        <w:ind w:left="0"/>
        <w:jc w:val="both"/>
        <w:textAlignment w:val="auto"/>
      </w:pPr>
      <w:r>
        <w:rPr>
          <w:rFonts w:ascii="Times New Roman"/>
          <w:b w:val="false"/>
          <w:i w:val="false"/>
          <w:color w:val="000000"/>
          <w:sz w:val="24"/>
          <w:lang w:val="pl-Pl"/>
        </w:rPr>
        <w:t>12) przedstawia - z wykorzystaniem wyników badań opinii publicznej - formy i poziom niekonwencjonalnej partycypacji politycznej (np. zgromadzenia i petycje) w Rzeczypospolitej Polskiej; rozważa, czy korzystanie z praw i wolności politycznych z nią związanych jest konieczne dla właściwego funkcjonowania demokracji;</w:t>
      </w:r>
    </w:p>
    <w:p>
      <w:pPr>
        <w:spacing w:before="25" w:after="0"/>
        <w:ind w:left="0"/>
        <w:jc w:val="both"/>
        <w:textAlignment w:val="auto"/>
      </w:pPr>
      <w:r>
        <w:rPr>
          <w:rFonts w:ascii="Times New Roman"/>
          <w:b w:val="false"/>
          <w:i w:val="false"/>
          <w:color w:val="000000"/>
          <w:sz w:val="24"/>
          <w:lang w:val="pl-Pl"/>
        </w:rPr>
        <w:t>13) wyjaśnia, na czym polega nieposłuszeństwo obywatelskie i jakie niesie ze sobą dylematy; podaje jego historyczne i współczesne przykłady z różnych części świata;</w:t>
      </w:r>
    </w:p>
    <w:p>
      <w:pPr>
        <w:spacing w:before="25" w:after="0"/>
        <w:ind w:left="0"/>
        <w:jc w:val="both"/>
        <w:textAlignment w:val="auto"/>
      </w:pPr>
      <w:r>
        <w:rPr>
          <w:rFonts w:ascii="Times New Roman"/>
          <w:b w:val="false"/>
          <w:i w:val="false"/>
          <w:color w:val="000000"/>
          <w:sz w:val="24"/>
          <w:lang w:val="pl-Pl"/>
        </w:rPr>
        <w:t>14) charakteryzuje rolę współczesnych mediów w debacie publicznej; analizuje przebieg debaty publicznej na wybrany temat;</w:t>
      </w:r>
    </w:p>
    <w:p>
      <w:pPr>
        <w:spacing w:before="25" w:after="0"/>
        <w:ind w:left="0"/>
        <w:jc w:val="both"/>
        <w:textAlignment w:val="auto"/>
      </w:pPr>
      <w:r>
        <w:rPr>
          <w:rFonts w:ascii="Times New Roman"/>
          <w:b w:val="false"/>
          <w:i w:val="false"/>
          <w:color w:val="000000"/>
          <w:sz w:val="24"/>
          <w:lang w:val="pl-Pl"/>
        </w:rPr>
        <w:t>15) charakteryzuje specyfikę jednego z tygodników społeczno-politycznych w Rzeczypospolitej Polskiej ze względu na odbiorców, formę przekazu, orientację ideologiczną, typ własności;</w:t>
      </w:r>
    </w:p>
    <w:p>
      <w:pPr>
        <w:spacing w:before="25" w:after="0"/>
        <w:ind w:left="0"/>
        <w:jc w:val="both"/>
        <w:textAlignment w:val="auto"/>
      </w:pPr>
      <w:r>
        <w:rPr>
          <w:rFonts w:ascii="Times New Roman"/>
          <w:b w:val="false"/>
          <w:i w:val="false"/>
          <w:color w:val="000000"/>
          <w:sz w:val="24"/>
          <w:lang w:val="pl-Pl"/>
        </w:rPr>
        <w:t>16) krytycznie analizuje przekazy medialne; wyjaśnia podstawowe mechanizmy manipulacji wykorzystywane w mediach; wskazuje rolę Rady Etyki Mediów w Rzeczypospolitej Polskiej;</w:t>
      </w:r>
    </w:p>
    <w:p>
      <w:pPr>
        <w:spacing w:before="25" w:after="0"/>
        <w:ind w:left="0"/>
        <w:jc w:val="both"/>
        <w:textAlignment w:val="auto"/>
      </w:pPr>
      <w:r>
        <w:rPr>
          <w:rFonts w:ascii="Times New Roman"/>
          <w:b w:val="false"/>
          <w:i w:val="false"/>
          <w:color w:val="000000"/>
          <w:sz w:val="24"/>
          <w:lang w:val="pl-Pl"/>
        </w:rPr>
        <w:t>17) określa cechy kampanii społecznych; podaje cele i zadania wybranej kampanii społecznej oraz analizuje jej przebieg i ocenia efektywność;</w:t>
      </w:r>
    </w:p>
    <w:p>
      <w:pPr>
        <w:spacing w:before="25" w:after="0"/>
        <w:ind w:left="0"/>
        <w:jc w:val="both"/>
        <w:textAlignment w:val="auto"/>
      </w:pPr>
      <w:r>
        <w:rPr>
          <w:rFonts w:ascii="Times New Roman"/>
          <w:b w:val="false"/>
          <w:i w:val="false"/>
          <w:color w:val="000000"/>
          <w:sz w:val="24"/>
          <w:lang w:val="pl-Pl"/>
        </w:rPr>
        <w:t>18) opracowuje ramowy program kampanii społecznej na rzecz rozwiązywania wybranego problemu;</w:t>
      </w:r>
    </w:p>
    <w:p>
      <w:pPr>
        <w:spacing w:before="25" w:after="0"/>
        <w:ind w:left="0"/>
        <w:jc w:val="both"/>
        <w:textAlignment w:val="auto"/>
      </w:pPr>
      <w:r>
        <w:rPr>
          <w:rFonts w:ascii="Times New Roman"/>
          <w:b w:val="false"/>
          <w:i w:val="false"/>
          <w:color w:val="000000"/>
          <w:sz w:val="24"/>
          <w:lang w:val="pl-Pl"/>
        </w:rPr>
        <w:t>19) wykazuje rolę mediów społecznościowych w życiu politycznym we współczesnym świecie.</w:t>
      </w:r>
    </w:p>
    <w:p>
      <w:pPr>
        <w:spacing w:before="25" w:after="0"/>
        <w:ind w:left="0"/>
        <w:jc w:val="both"/>
        <w:textAlignment w:val="auto"/>
      </w:pPr>
      <w:r>
        <w:rPr>
          <w:rFonts w:ascii="Times New Roman"/>
          <w:b w:val="false"/>
          <w:i w:val="false"/>
          <w:color w:val="000000"/>
          <w:sz w:val="24"/>
          <w:lang w:val="pl-Pl"/>
        </w:rPr>
        <w:t>VII. Rywalizacja o władzę. Uczeń:</w:t>
      </w:r>
    </w:p>
    <w:p>
      <w:pPr>
        <w:spacing w:before="25" w:after="0"/>
        <w:ind w:left="0"/>
        <w:jc w:val="both"/>
        <w:textAlignment w:val="auto"/>
      </w:pPr>
      <w:r>
        <w:rPr>
          <w:rFonts w:ascii="Times New Roman"/>
          <w:b w:val="false"/>
          <w:i w:val="false"/>
          <w:color w:val="000000"/>
          <w:sz w:val="24"/>
          <w:lang w:val="pl-Pl"/>
        </w:rPr>
        <w:t>1) przedstawia proces ewolucji instytucjonalnej i ideologicznej partii politycznych; charakteryzuje funkcje partii politycznych;</w:t>
      </w:r>
    </w:p>
    <w:p>
      <w:pPr>
        <w:spacing w:before="25" w:after="0"/>
        <w:ind w:left="0"/>
        <w:jc w:val="both"/>
        <w:textAlignment w:val="auto"/>
      </w:pPr>
      <w:r>
        <w:rPr>
          <w:rFonts w:ascii="Times New Roman"/>
          <w:b w:val="false"/>
          <w:i w:val="false"/>
          <w:color w:val="000000"/>
          <w:sz w:val="24"/>
          <w:lang w:val="pl-Pl"/>
        </w:rPr>
        <w:t>2) wyjaśnia związki między partiami politycznymi a społeczeństwem; rozważa na wybranych przykładach zjawisko kryzysu partii politycznych i trafność kategorii "polityki bez ideologii";</w:t>
      </w:r>
    </w:p>
    <w:p>
      <w:pPr>
        <w:spacing w:before="25" w:after="0"/>
        <w:ind w:left="0"/>
        <w:jc w:val="both"/>
        <w:textAlignment w:val="auto"/>
      </w:pPr>
      <w:r>
        <w:rPr>
          <w:rFonts w:ascii="Times New Roman"/>
          <w:b w:val="false"/>
          <w:i w:val="false"/>
          <w:color w:val="000000"/>
          <w:sz w:val="24"/>
          <w:lang w:val="pl-Pl"/>
        </w:rPr>
        <w:t>3) dokonuje charakterystyki partii politycznych działających współcześnie w Rzeczypospolitej Polskiej z punktu widzenia ideologii (np. poprzez zastosowanie "kompasu politycznego");</w:t>
      </w:r>
    </w:p>
    <w:p>
      <w:pPr>
        <w:spacing w:before="25" w:after="0"/>
        <w:ind w:left="0"/>
        <w:jc w:val="both"/>
        <w:textAlignment w:val="auto"/>
      </w:pPr>
      <w:r>
        <w:rPr>
          <w:rFonts w:ascii="Times New Roman"/>
          <w:b w:val="false"/>
          <w:i w:val="false"/>
          <w:color w:val="000000"/>
          <w:sz w:val="24"/>
          <w:lang w:val="pl-Pl"/>
        </w:rPr>
        <w:t>4) przedstawia systemy partyjne w państwach niedemokratycznych - monopartyjny, partii hegemonicznej; wykazuje, że w państwach tego typu mogą istnieć systemy charakteryzujące się pozornym pluralizmem lub takie, w których partie nie mają realnego znaczenia;</w:t>
      </w:r>
    </w:p>
    <w:p>
      <w:pPr>
        <w:spacing w:before="25" w:after="0"/>
        <w:ind w:left="0"/>
        <w:jc w:val="both"/>
        <w:textAlignment w:val="auto"/>
      </w:pPr>
      <w:r>
        <w:rPr>
          <w:rFonts w:ascii="Times New Roman"/>
          <w:b w:val="false"/>
          <w:i w:val="false"/>
          <w:color w:val="000000"/>
          <w:sz w:val="24"/>
          <w:lang w:val="pl-Pl"/>
        </w:rPr>
        <w:t>5) przedstawia na przykładach poszczególnych państw systemy partyjne</w:t>
      </w:r>
    </w:p>
    <w:p>
      <w:pPr>
        <w:spacing w:before="25" w:after="0"/>
        <w:ind w:left="0"/>
        <w:jc w:val="both"/>
        <w:textAlignment w:val="auto"/>
      </w:pPr>
      <w:r>
        <w:rPr>
          <w:rFonts w:ascii="Times New Roman"/>
          <w:b w:val="false"/>
          <w:i w:val="false"/>
          <w:color w:val="000000"/>
          <w:sz w:val="24"/>
          <w:lang w:val="pl-Pl"/>
        </w:rPr>
        <w:t>w państwach demokratycznych: dwupartyjny, dwublokowy, partii dominującej, dwóch partii dominujących, rozbicia wielopartyjnego, kooperacji partii;</w:t>
      </w:r>
    </w:p>
    <w:p>
      <w:pPr>
        <w:spacing w:before="25" w:after="0"/>
        <w:ind w:left="0"/>
        <w:jc w:val="both"/>
        <w:textAlignment w:val="auto"/>
      </w:pPr>
      <w:r>
        <w:rPr>
          <w:rFonts w:ascii="Times New Roman"/>
          <w:b w:val="false"/>
          <w:i w:val="false"/>
          <w:color w:val="000000"/>
          <w:sz w:val="24"/>
          <w:lang w:val="pl-Pl"/>
        </w:rPr>
        <w:t>6) charakteryzuje etapy rozwoju systemu partyjnego w Rzeczypospolitej Polskiej;</w:t>
      </w:r>
    </w:p>
    <w:p>
      <w:pPr>
        <w:spacing w:before="25" w:after="0"/>
        <w:ind w:left="0"/>
        <w:jc w:val="both"/>
        <w:textAlignment w:val="auto"/>
      </w:pPr>
      <w:r>
        <w:rPr>
          <w:rFonts w:ascii="Times New Roman"/>
          <w:b w:val="false"/>
          <w:i w:val="false"/>
          <w:color w:val="000000"/>
          <w:sz w:val="24"/>
          <w:lang w:val="pl-Pl"/>
        </w:rPr>
        <w:t>7) analizuje systemy partyjne w wybranych państwach demokratycznych (np. w Republice Francuskiej, Republice Federalnej Niemiec, Stanach Zjednoczonych Ameryki, Konfederacji Szwajcarskiej, Zjednoczonym Królestwie Wielkiej Brytanii i Irlandii Północnej oraz Republice Włoskiej);</w:t>
      </w:r>
    </w:p>
    <w:p>
      <w:pPr>
        <w:spacing w:before="25" w:after="0"/>
        <w:ind w:left="0"/>
        <w:jc w:val="both"/>
        <w:textAlignment w:val="auto"/>
      </w:pPr>
      <w:r>
        <w:rPr>
          <w:rFonts w:ascii="Times New Roman"/>
          <w:b w:val="false"/>
          <w:i w:val="false"/>
          <w:color w:val="000000"/>
          <w:sz w:val="24"/>
          <w:lang w:val="pl-Pl"/>
        </w:rPr>
        <w:t>8) przedstawia funkcje wyborów w państwach demokratycznych i niedemokratycznych; analizuje na przykładach przejawy naruszania uczciwości procedur wyborczych;</w:t>
      </w:r>
    </w:p>
    <w:p>
      <w:pPr>
        <w:spacing w:before="25" w:after="0"/>
        <w:ind w:left="0"/>
        <w:jc w:val="both"/>
        <w:textAlignment w:val="auto"/>
      </w:pPr>
      <w:r>
        <w:rPr>
          <w:rFonts w:ascii="Times New Roman"/>
          <w:b w:val="false"/>
          <w:i w:val="false"/>
          <w:color w:val="000000"/>
          <w:sz w:val="24"/>
          <w:lang w:val="pl-Pl"/>
        </w:rPr>
        <w:t>9) analizuje argumenty na rzecz większościowego, proporcjonalnego i mieszanego systemu wyborczego; przedstawia rozwiązania prawne w systemie proporcjonalnym sprzyjające personalizacji wyborów i stabilności rządu;</w:t>
      </w:r>
    </w:p>
    <w:p>
      <w:pPr>
        <w:spacing w:before="25" w:after="0"/>
        <w:ind w:left="0"/>
        <w:jc w:val="both"/>
        <w:textAlignment w:val="auto"/>
      </w:pPr>
      <w:r>
        <w:rPr>
          <w:rFonts w:ascii="Times New Roman"/>
          <w:b w:val="false"/>
          <w:i w:val="false"/>
          <w:color w:val="000000"/>
          <w:sz w:val="24"/>
          <w:lang w:val="pl-Pl"/>
        </w:rPr>
        <w:t>10) porównuje typy systemów wyborczych i analizuje ich wpływ na systemy partyjne; porównuje systemy wyborcze obowiązujące w wyborach w Rzeczypospolitej Polskiej;</w:t>
      </w:r>
    </w:p>
    <w:p>
      <w:pPr>
        <w:spacing w:before="25" w:after="0"/>
        <w:ind w:left="0"/>
        <w:jc w:val="both"/>
        <w:textAlignment w:val="auto"/>
      </w:pPr>
      <w:r>
        <w:rPr>
          <w:rFonts w:ascii="Times New Roman"/>
          <w:b w:val="false"/>
          <w:i w:val="false"/>
          <w:color w:val="000000"/>
          <w:sz w:val="24"/>
          <w:lang w:val="pl-Pl"/>
        </w:rPr>
        <w:t>11) wyjaśnia cele i przedstawia formy marketingu politycznego;</w:t>
      </w:r>
    </w:p>
    <w:p>
      <w:pPr>
        <w:spacing w:before="25" w:after="0"/>
        <w:ind w:left="0"/>
        <w:jc w:val="both"/>
        <w:textAlignment w:val="auto"/>
      </w:pPr>
      <w:r>
        <w:rPr>
          <w:rFonts w:ascii="Times New Roman"/>
          <w:b w:val="false"/>
          <w:i w:val="false"/>
          <w:color w:val="000000"/>
          <w:sz w:val="24"/>
          <w:lang w:val="pl-Pl"/>
        </w:rPr>
        <w:t>12) przeprowadza krytyczną analizę elementów programu i innych materiałów wyborczych wybranego komitetu wyborczego z ostatnich wyborów w Rzeczypospolitej Polskiej.</w:t>
      </w:r>
    </w:p>
    <w:p>
      <w:pPr>
        <w:spacing w:before="25" w:after="0"/>
        <w:ind w:left="0"/>
        <w:jc w:val="both"/>
        <w:textAlignment w:val="auto"/>
      </w:pPr>
      <w:r>
        <w:rPr>
          <w:rFonts w:ascii="Times New Roman"/>
          <w:b w:val="false"/>
          <w:i w:val="false"/>
          <w:color w:val="000000"/>
          <w:sz w:val="24"/>
          <w:lang w:val="pl-Pl"/>
        </w:rPr>
        <w:t>VIII. Modele sprawowania władzy. Uczeń:</w:t>
      </w:r>
    </w:p>
    <w:p>
      <w:pPr>
        <w:spacing w:before="25" w:after="0"/>
        <w:ind w:left="0"/>
        <w:jc w:val="both"/>
        <w:textAlignment w:val="auto"/>
      </w:pPr>
      <w:r>
        <w:rPr>
          <w:rFonts w:ascii="Times New Roman"/>
          <w:b w:val="false"/>
          <w:i w:val="false"/>
          <w:color w:val="000000"/>
          <w:sz w:val="24"/>
          <w:lang w:val="pl-Pl"/>
        </w:rPr>
        <w:t>1) analizuje mechanizmy sprawowania władzy na podstawie literatury (np. fragmentów tekstu Książę Nicolo Machiavellego lub fragmentów tekstu Cesarz Ryszarda Kapuścińskiego);</w:t>
      </w:r>
    </w:p>
    <w:p>
      <w:pPr>
        <w:spacing w:before="25" w:after="0"/>
        <w:ind w:left="0"/>
        <w:jc w:val="both"/>
        <w:textAlignment w:val="auto"/>
      </w:pPr>
      <w:r>
        <w:rPr>
          <w:rFonts w:ascii="Times New Roman"/>
          <w:b w:val="false"/>
          <w:i w:val="false"/>
          <w:color w:val="000000"/>
          <w:sz w:val="24"/>
          <w:lang w:val="pl-Pl"/>
        </w:rPr>
        <w:t>2) analizuje sposób wyboru i charakteryzuje formę (jednoosobowa lub kolegialna) głowy państwa we współczesnych republikach; odróżnia prerogatywy Prezydenta Rzeczypospolitej Polskiej od innych jego uprawnień;</w:t>
      </w:r>
    </w:p>
    <w:p>
      <w:pPr>
        <w:spacing w:before="25" w:after="0"/>
        <w:ind w:left="0"/>
        <w:jc w:val="both"/>
        <w:textAlignment w:val="auto"/>
      </w:pPr>
      <w:r>
        <w:rPr>
          <w:rFonts w:ascii="Times New Roman"/>
          <w:b w:val="false"/>
          <w:i w:val="false"/>
          <w:color w:val="000000"/>
          <w:sz w:val="24"/>
          <w:lang w:val="pl-Pl"/>
        </w:rPr>
        <w:t>3) przedstawia, odwołując się do współczesnych przykładów, typologie współczesnych monarchii ze względu na pozycję głowy państwa (absolutna, konstytucyjna, parlamentarna); analizuje normy dotyczące sukcesji;</w:t>
      </w:r>
    </w:p>
    <w:p>
      <w:pPr>
        <w:spacing w:before="25" w:after="0"/>
        <w:ind w:left="0"/>
        <w:jc w:val="both"/>
        <w:textAlignment w:val="auto"/>
      </w:pPr>
      <w:r>
        <w:rPr>
          <w:rFonts w:ascii="Times New Roman"/>
          <w:b w:val="false"/>
          <w:i w:val="false"/>
          <w:color w:val="000000"/>
          <w:sz w:val="24"/>
          <w:lang w:val="pl-Pl"/>
        </w:rPr>
        <w:t>4) charakteryzuje systemy polityczne oparte na współpracy legislatywy i egzekutywy - parlamentarno-gabinetowy (na przykładzie Zjednoczonego Królestwa Wielkiej Brytanii i Irlandii Północnej) i kanclerski (na przykładzie Republiki Federalnej Niemiec); wykazuje, że elementy tych systemów obowiązują w Rzeczypospolitej Polskiej;</w:t>
      </w:r>
    </w:p>
    <w:p>
      <w:pPr>
        <w:spacing w:before="25" w:after="0"/>
        <w:ind w:left="0"/>
        <w:jc w:val="both"/>
        <w:textAlignment w:val="auto"/>
      </w:pPr>
      <w:r>
        <w:rPr>
          <w:rFonts w:ascii="Times New Roman"/>
          <w:b w:val="false"/>
          <w:i w:val="false"/>
          <w:color w:val="000000"/>
          <w:sz w:val="24"/>
          <w:lang w:val="pl-Pl"/>
        </w:rPr>
        <w:t>5) charakteryzuje systemy ze szczególną rolą prezydenta - klasyczny prezydencki (na przykładzie Stanów Zjednoczonych Ameryki) i semiprezydencki/ parlamentarno-prezydencki (na przykładzie Republiki Francuskiej); wykazuje, że elementy drugiego z tych systemów obowiązują w Rzeczypospolitej Polskiej;</w:t>
      </w:r>
    </w:p>
    <w:p>
      <w:pPr>
        <w:spacing w:before="25" w:after="0"/>
        <w:ind w:left="0"/>
        <w:jc w:val="both"/>
        <w:textAlignment w:val="auto"/>
      </w:pPr>
      <w:r>
        <w:rPr>
          <w:rFonts w:ascii="Times New Roman"/>
          <w:b w:val="false"/>
          <w:i w:val="false"/>
          <w:color w:val="000000"/>
          <w:sz w:val="24"/>
          <w:lang w:val="pl-Pl"/>
        </w:rPr>
        <w:t>6) charakteryzuje systemy polityczne z zachwianym podziałem władzy - parlamentarno-komitetowy/rządy konwentu (na przykładzie Konfederacji Szwajcarii) i superprezydencki (na przykładzie Federacji Rosyjskiej); przedstawia instytucjonalne warunki funkcjonowania demokracji w takich systemach;</w:t>
      </w:r>
    </w:p>
    <w:p>
      <w:pPr>
        <w:spacing w:before="25" w:after="0"/>
        <w:ind w:left="0"/>
        <w:jc w:val="both"/>
        <w:textAlignment w:val="auto"/>
      </w:pPr>
      <w:r>
        <w:rPr>
          <w:rFonts w:ascii="Times New Roman"/>
          <w:b w:val="false"/>
          <w:i w:val="false"/>
          <w:color w:val="000000"/>
          <w:sz w:val="24"/>
          <w:lang w:val="pl-Pl"/>
        </w:rPr>
        <w:t>7) charakteryzuje funkcje legislatywy: ustrojodawczą, ustawodawczą, kontrolną i kreacyjną; wskazuje kompetencje parlamentu w Rzeczypospolitej Polskiej w ramach poszczególnych funkcji; podaje przykłady państw z parlamentem jednoizbowym i dwuizbowym;</w:t>
      </w:r>
    </w:p>
    <w:p>
      <w:pPr>
        <w:spacing w:before="25" w:after="0"/>
        <w:ind w:left="0"/>
        <w:jc w:val="both"/>
        <w:textAlignment w:val="auto"/>
      </w:pPr>
      <w:r>
        <w:rPr>
          <w:rFonts w:ascii="Times New Roman"/>
          <w:b w:val="false"/>
          <w:i w:val="false"/>
          <w:color w:val="000000"/>
          <w:sz w:val="24"/>
          <w:lang w:val="pl-Pl"/>
        </w:rPr>
        <w:t>8) pisze, na podstawie własnej obserwacji, notatkę prasową o przebiegu wybranych obrad Sejmu Rzeczypospolitej Polskiej lub Senatu</w:t>
      </w:r>
    </w:p>
    <w:p>
      <w:pPr>
        <w:spacing w:before="25" w:after="0"/>
        <w:ind w:left="0"/>
        <w:jc w:val="both"/>
        <w:textAlignment w:val="auto"/>
      </w:pPr>
      <w:r>
        <w:rPr>
          <w:rFonts w:ascii="Times New Roman"/>
          <w:b w:val="false"/>
          <w:i w:val="false"/>
          <w:color w:val="000000"/>
          <w:sz w:val="24"/>
          <w:lang w:val="pl-Pl"/>
        </w:rPr>
        <w:t>Rzeczypospolitej Polskiej; przygotowuje wystąpienie w związku ze sprawą, której dotyczyły obrady;</w:t>
      </w:r>
    </w:p>
    <w:p>
      <w:pPr>
        <w:spacing w:before="25" w:after="0"/>
        <w:ind w:left="0"/>
        <w:jc w:val="both"/>
        <w:textAlignment w:val="auto"/>
      </w:pPr>
      <w:r>
        <w:rPr>
          <w:rFonts w:ascii="Times New Roman"/>
          <w:b w:val="false"/>
          <w:i w:val="false"/>
          <w:color w:val="000000"/>
          <w:sz w:val="24"/>
          <w:lang w:val="pl-Pl"/>
        </w:rPr>
        <w:t>9) wyjaśnia mechanizmy wyłaniania rządu i jego odpowiedzialności politycznej na przykładzie Republiki Federalnej Niemiec i Federacji Rosyjskiej; porównuje te mechanizmy z obowiązującymi w Rzeczypospolitej Polskiej;</w:t>
      </w:r>
    </w:p>
    <w:p>
      <w:pPr>
        <w:spacing w:before="25" w:after="0"/>
        <w:ind w:left="0"/>
        <w:jc w:val="both"/>
        <w:textAlignment w:val="auto"/>
      </w:pPr>
      <w:r>
        <w:rPr>
          <w:rFonts w:ascii="Times New Roman"/>
          <w:b w:val="false"/>
          <w:i w:val="false"/>
          <w:color w:val="000000"/>
          <w:sz w:val="24"/>
          <w:lang w:val="pl-Pl"/>
        </w:rPr>
        <w:t>10) charakteryzuje typy relacji między rządem a głową państwa na przykładzie Republiki Francuskiej (w tym sytuację koabitacji) oraz Zjednoczonego Królestwa Wielkiej Brytanii i Irlandii Północnej;</w:t>
      </w:r>
    </w:p>
    <w:p>
      <w:pPr>
        <w:spacing w:before="25" w:after="0"/>
        <w:ind w:left="0"/>
        <w:jc w:val="both"/>
        <w:textAlignment w:val="auto"/>
      </w:pPr>
      <w:r>
        <w:rPr>
          <w:rFonts w:ascii="Times New Roman"/>
          <w:b w:val="false"/>
          <w:i w:val="false"/>
          <w:color w:val="000000"/>
          <w:sz w:val="24"/>
          <w:lang w:val="pl-Pl"/>
        </w:rPr>
        <w:t>11) przedstawia mechanizmy tworzenia koalicji gabinetowych na przykładzie Republiki Francuskiej i Republiki Federalnej Niemiec; porównuje sytuację rządów mniejszościowych i większościowych ze względu na ich stabilność i możliwości działania;</w:t>
      </w:r>
    </w:p>
    <w:p>
      <w:pPr>
        <w:spacing w:before="25" w:after="0"/>
        <w:ind w:left="0"/>
        <w:jc w:val="both"/>
        <w:textAlignment w:val="auto"/>
      </w:pPr>
      <w:r>
        <w:rPr>
          <w:rFonts w:ascii="Times New Roman"/>
          <w:b w:val="false"/>
          <w:i w:val="false"/>
          <w:color w:val="000000"/>
          <w:sz w:val="24"/>
          <w:lang w:val="pl-Pl"/>
        </w:rPr>
        <w:t>12) przedstawia rodzaje stanów nadzwyczajnych w Rzeczypospolitej Polskiej i warunki ich wprowadzania;</w:t>
      </w:r>
    </w:p>
    <w:p>
      <w:pPr>
        <w:spacing w:before="25" w:after="0"/>
        <w:ind w:left="0"/>
        <w:jc w:val="both"/>
        <w:textAlignment w:val="auto"/>
      </w:pPr>
      <w:r>
        <w:rPr>
          <w:rFonts w:ascii="Times New Roman"/>
          <w:b w:val="false"/>
          <w:i w:val="false"/>
          <w:color w:val="000000"/>
          <w:sz w:val="24"/>
          <w:lang w:val="pl-Pl"/>
        </w:rPr>
        <w:t>13) przedstawia zadania służby cywilnej i jej rolę w państwie demokratycznym oraz zasady postępowania urzędnika służby cywilnej w Rzeczypospolitej Polskiej;</w:t>
      </w:r>
    </w:p>
    <w:p>
      <w:pPr>
        <w:spacing w:before="25" w:after="0"/>
        <w:ind w:left="0"/>
        <w:jc w:val="both"/>
        <w:textAlignment w:val="auto"/>
      </w:pPr>
      <w:r>
        <w:rPr>
          <w:rFonts w:ascii="Times New Roman"/>
          <w:b w:val="false"/>
          <w:i w:val="false"/>
          <w:color w:val="000000"/>
          <w:sz w:val="24"/>
          <w:lang w:val="pl-Pl"/>
        </w:rPr>
        <w:t>14) przedstawia ustroje terytorialno-prawne we współczesnych państwach demokratycznych - wyjaśnia podział na państwa unitarne i złożone oraz ze względu na stopień decentralizacji; wykazuje różne przyczyny funkcjonowania terytoriów autonomicznych;</w:t>
      </w:r>
    </w:p>
    <w:p>
      <w:pPr>
        <w:spacing w:before="25" w:after="0"/>
        <w:ind w:left="0"/>
        <w:jc w:val="both"/>
        <w:textAlignment w:val="auto"/>
      </w:pPr>
      <w:r>
        <w:rPr>
          <w:rFonts w:ascii="Times New Roman"/>
          <w:b w:val="false"/>
          <w:i w:val="false"/>
          <w:color w:val="000000"/>
          <w:sz w:val="24"/>
          <w:lang w:val="pl-Pl"/>
        </w:rPr>
        <w:t>15) analizuje przykłady procesów dezintegracji państw złożonych w Europie;</w:t>
      </w:r>
    </w:p>
    <w:p>
      <w:pPr>
        <w:spacing w:before="25" w:after="0"/>
        <w:ind w:left="0"/>
        <w:jc w:val="both"/>
        <w:textAlignment w:val="auto"/>
      </w:pPr>
      <w:r>
        <w:rPr>
          <w:rFonts w:ascii="Times New Roman"/>
          <w:b w:val="false"/>
          <w:i w:val="false"/>
          <w:color w:val="000000"/>
          <w:sz w:val="24"/>
          <w:lang w:val="pl-Pl"/>
        </w:rPr>
        <w:t>16) przedstawia kompetencje i znaczenie organów władzy regionalnej w państwach federalnych i unitarnych (na przykładzie Republiki Francuskiej, Królestwa Hiszpanii, Republiki Federalnej Niemiec i Konfederacji Szwajcarskiej);</w:t>
      </w:r>
    </w:p>
    <w:p>
      <w:pPr>
        <w:spacing w:before="25" w:after="0"/>
        <w:ind w:left="0"/>
        <w:jc w:val="both"/>
        <w:textAlignment w:val="auto"/>
      </w:pPr>
      <w:r>
        <w:rPr>
          <w:rFonts w:ascii="Times New Roman"/>
          <w:b w:val="false"/>
          <w:i w:val="false"/>
          <w:color w:val="000000"/>
          <w:sz w:val="24"/>
          <w:lang w:val="pl-Pl"/>
        </w:rPr>
        <w:t>17) wyjaśnia, jaki model władzy lokalnej i regionalnej funkcjonuje w Rzeczypospolitej Polskiej; przedstawia uprawnienia nadzorcze premiera, wojewody i regionalnych izb obrachunkowych wobec organów samorządu terytorialnego w Rzeczypospolitej Polskiej;</w:t>
      </w:r>
    </w:p>
    <w:p>
      <w:pPr>
        <w:spacing w:before="25" w:after="0"/>
        <w:ind w:left="0"/>
        <w:jc w:val="both"/>
        <w:textAlignment w:val="auto"/>
      </w:pPr>
      <w:r>
        <w:rPr>
          <w:rFonts w:ascii="Times New Roman"/>
          <w:b w:val="false"/>
          <w:i w:val="false"/>
          <w:color w:val="000000"/>
          <w:sz w:val="24"/>
          <w:lang w:val="pl-Pl"/>
        </w:rPr>
        <w:t>18) rozpoznaje przejawy zagrożeń dla funkcjonowania demokracji; porównuje specyfikę państwa autorytarnego i totalitarnego;</w:t>
      </w:r>
    </w:p>
    <w:p>
      <w:pPr>
        <w:spacing w:before="25" w:after="0"/>
        <w:ind w:left="0"/>
        <w:jc w:val="both"/>
        <w:textAlignment w:val="auto"/>
      </w:pPr>
      <w:r>
        <w:rPr>
          <w:rFonts w:ascii="Times New Roman"/>
          <w:b w:val="false"/>
          <w:i w:val="false"/>
          <w:color w:val="000000"/>
          <w:sz w:val="24"/>
          <w:lang w:val="pl-Pl"/>
        </w:rPr>
        <w:t>19) przedstawia niezachodni reżim demokratyczny lub hybrydowy (np. funkcjonujący w Wielonarodowym Państwie Boliwia, Republice Indii, Republice Południowej Afryki i Republice Singapuru);</w:t>
      </w:r>
    </w:p>
    <w:p>
      <w:pPr>
        <w:spacing w:before="25" w:after="0"/>
        <w:ind w:left="0"/>
        <w:jc w:val="both"/>
        <w:textAlignment w:val="auto"/>
      </w:pPr>
      <w:r>
        <w:rPr>
          <w:rFonts w:ascii="Times New Roman"/>
          <w:b w:val="false"/>
          <w:i w:val="false"/>
          <w:color w:val="000000"/>
          <w:sz w:val="24"/>
          <w:lang w:val="pl-Pl"/>
        </w:rPr>
        <w:t>20) przedstawia niezachodni reżim niedemokratyczny (np. funkcjonujący w Arabii Saudyjskiej, Białorusi, Chinach, Koreańskiej Republice Ludowo-Demokratycznej i Turkmenistanie);</w:t>
      </w:r>
    </w:p>
    <w:p>
      <w:pPr>
        <w:spacing w:before="25" w:after="0"/>
        <w:ind w:left="0"/>
        <w:jc w:val="both"/>
        <w:textAlignment w:val="auto"/>
      </w:pPr>
      <w:r>
        <w:rPr>
          <w:rFonts w:ascii="Times New Roman"/>
          <w:b w:val="false"/>
          <w:i w:val="false"/>
          <w:color w:val="000000"/>
          <w:sz w:val="24"/>
          <w:lang w:val="pl-Pl"/>
        </w:rPr>
        <w:t>21) wykazuje znaczenie klientelizmu w sprawowaniu władzy na podstawie literatury (np. rozdziału VIII i XIII pracy Nierówna przyjaźń. Układy klientalne w perspektywie historycznej Antoniego Mączaka lub rozdziału IV pracy Demokracja Charlesa Tilly'ego i artykułu Klany, kliki i zawłaszczone państwa Janine R. Wedel).</w:t>
      </w:r>
    </w:p>
    <w:p>
      <w:pPr>
        <w:spacing w:before="25" w:after="0"/>
        <w:ind w:left="0"/>
        <w:jc w:val="both"/>
        <w:textAlignment w:val="auto"/>
      </w:pPr>
      <w:r>
        <w:rPr>
          <w:rFonts w:ascii="Times New Roman"/>
          <w:b w:val="false"/>
          <w:i w:val="false"/>
          <w:color w:val="000000"/>
          <w:sz w:val="24"/>
          <w:lang w:val="pl-Pl"/>
        </w:rPr>
        <w:t>IX. Sprawowanie władzy w Rzeczypospolitej Polskiej. Uczeń:</w:t>
      </w:r>
    </w:p>
    <w:p>
      <w:pPr>
        <w:spacing w:before="25" w:after="0"/>
        <w:ind w:left="0"/>
        <w:jc w:val="both"/>
        <w:textAlignment w:val="auto"/>
      </w:pPr>
      <w:r>
        <w:rPr>
          <w:rFonts w:ascii="Times New Roman"/>
          <w:b w:val="false"/>
          <w:i w:val="false"/>
          <w:color w:val="000000"/>
          <w:sz w:val="24"/>
          <w:lang w:val="pl-Pl"/>
        </w:rPr>
        <w:t>1) wyjaśnia pojęcie "finansów publicznych"; przedstawia modele polityki gospodarczej państwa; wyjaśnia pojęcie i przedstawia rodzaje polityk publicznych;</w:t>
      </w:r>
    </w:p>
    <w:p>
      <w:pPr>
        <w:spacing w:before="25" w:after="0"/>
        <w:ind w:left="0"/>
        <w:jc w:val="both"/>
        <w:textAlignment w:val="auto"/>
      </w:pPr>
      <w:r>
        <w:rPr>
          <w:rFonts w:ascii="Times New Roman"/>
          <w:b w:val="false"/>
          <w:i w:val="false"/>
          <w:color w:val="000000"/>
          <w:sz w:val="24"/>
          <w:lang w:val="pl-Pl"/>
        </w:rPr>
        <w:t>2) przedstawia źródła dochodów budżetu centralnego i kierunki wydatków budżetowych w Rzeczypospolitej Polskiej;</w:t>
      </w:r>
    </w:p>
    <w:p>
      <w:pPr>
        <w:spacing w:before="25" w:after="0"/>
        <w:ind w:left="0"/>
        <w:jc w:val="both"/>
        <w:textAlignment w:val="auto"/>
      </w:pPr>
      <w:r>
        <w:rPr>
          <w:rFonts w:ascii="Times New Roman"/>
          <w:b w:val="false"/>
          <w:i w:val="false"/>
          <w:color w:val="000000"/>
          <w:sz w:val="24"/>
          <w:lang w:val="pl-Pl"/>
        </w:rPr>
        <w:t>3) wyjaśnia, jakie są w Rzeczypospolitej Polskiej źródła dochodów samorządu terytorialnego (dochody własne, dotacje, subwencje) i kierunki ich wydatków;</w:t>
      </w:r>
    </w:p>
    <w:p>
      <w:pPr>
        <w:spacing w:before="25" w:after="0"/>
        <w:ind w:left="0"/>
        <w:jc w:val="both"/>
        <w:textAlignment w:val="auto"/>
      </w:pPr>
      <w:r>
        <w:rPr>
          <w:rFonts w:ascii="Times New Roman"/>
          <w:b w:val="false"/>
          <w:i w:val="false"/>
          <w:color w:val="000000"/>
          <w:sz w:val="24"/>
          <w:lang w:val="pl-Pl"/>
        </w:rPr>
        <w:t>4) znajduje i analizuje informacje na temat dochodów i wydatków własnej gminy oraz powiatu;</w:t>
      </w:r>
    </w:p>
    <w:p>
      <w:pPr>
        <w:spacing w:before="25" w:after="0"/>
        <w:ind w:left="0"/>
        <w:jc w:val="both"/>
        <w:textAlignment w:val="auto"/>
      </w:pPr>
      <w:r>
        <w:rPr>
          <w:rFonts w:ascii="Times New Roman"/>
          <w:b w:val="false"/>
          <w:i w:val="false"/>
          <w:color w:val="000000"/>
          <w:sz w:val="24"/>
          <w:lang w:val="pl-Pl"/>
        </w:rPr>
        <w:t>5) analizuje dokumenty związane ze strategią rozwoju gospodarczego Rzeczypospolitej Polskiej;</w:t>
      </w:r>
    </w:p>
    <w:p>
      <w:pPr>
        <w:spacing w:before="25" w:after="0"/>
        <w:ind w:left="0"/>
        <w:jc w:val="both"/>
        <w:textAlignment w:val="auto"/>
      </w:pPr>
      <w:r>
        <w:rPr>
          <w:rFonts w:ascii="Times New Roman"/>
          <w:b w:val="false"/>
          <w:i w:val="false"/>
          <w:color w:val="000000"/>
          <w:sz w:val="24"/>
          <w:lang w:val="pl-Pl"/>
        </w:rPr>
        <w:t>6) przedstawia różne modele polityki rozwoju regionalnego - wsparcia ośrodków wzrostu i wyrównywania różnic międzyregionalnych; wskazuje na założenia dotyczące realizacji tej polityki w Rzeczypospolitej Polskiej;</w:t>
      </w:r>
    </w:p>
    <w:p>
      <w:pPr>
        <w:spacing w:before="25" w:after="0"/>
        <w:ind w:left="0"/>
        <w:jc w:val="both"/>
        <w:textAlignment w:val="auto"/>
      </w:pPr>
      <w:r>
        <w:rPr>
          <w:rFonts w:ascii="Times New Roman"/>
          <w:b w:val="false"/>
          <w:i w:val="false"/>
          <w:color w:val="000000"/>
          <w:sz w:val="24"/>
          <w:lang w:val="pl-Pl"/>
        </w:rPr>
        <w:t>7) przedstawia założenia i wybrane rozwiązania polityki przemysłowej i w zakresie gospodarki żywnościowej w Rzeczypospolitej Polskiej;</w:t>
      </w:r>
    </w:p>
    <w:p>
      <w:pPr>
        <w:spacing w:before="25" w:after="0"/>
        <w:ind w:left="0"/>
        <w:jc w:val="both"/>
        <w:textAlignment w:val="auto"/>
      </w:pPr>
      <w:r>
        <w:rPr>
          <w:rFonts w:ascii="Times New Roman"/>
          <w:b w:val="false"/>
          <w:i w:val="false"/>
          <w:color w:val="000000"/>
          <w:sz w:val="24"/>
          <w:lang w:val="pl-Pl"/>
        </w:rPr>
        <w:t>8) przedstawia działania państwa na rzecz ochrony środowiska i bezpieczeństwa ekologicznego w Rzeczypospolitej Polskiej;</w:t>
      </w:r>
    </w:p>
    <w:p>
      <w:pPr>
        <w:spacing w:before="25" w:after="0"/>
        <w:ind w:left="0"/>
        <w:jc w:val="both"/>
        <w:textAlignment w:val="auto"/>
      </w:pPr>
      <w:r>
        <w:rPr>
          <w:rFonts w:ascii="Times New Roman"/>
          <w:b w:val="false"/>
          <w:i w:val="false"/>
          <w:color w:val="000000"/>
          <w:sz w:val="24"/>
          <w:lang w:val="pl-Pl"/>
        </w:rPr>
        <w:t>9) przedstawia politykę państwa na rynku pracy w Rzeczypospolitej Polskiej; rozróżnia formy polityki aktywnej oraz świadczeń socjalnych dla bezrobotnych;</w:t>
      </w:r>
    </w:p>
    <w:p>
      <w:pPr>
        <w:spacing w:before="25" w:after="0"/>
        <w:ind w:left="0"/>
        <w:jc w:val="both"/>
        <w:textAlignment w:val="auto"/>
      </w:pPr>
      <w:r>
        <w:rPr>
          <w:rFonts w:ascii="Times New Roman"/>
          <w:b w:val="false"/>
          <w:i w:val="false"/>
          <w:color w:val="000000"/>
          <w:sz w:val="24"/>
          <w:lang w:val="pl-Pl"/>
        </w:rPr>
        <w:t>10) przedstawia działania państwa w sferze polityki prorodzinnej w Rzeczypospolitej Polskiej i dokonuje analizy tej polityki;</w:t>
      </w:r>
    </w:p>
    <w:p>
      <w:pPr>
        <w:spacing w:before="25" w:after="0"/>
        <w:ind w:left="0"/>
        <w:jc w:val="both"/>
        <w:textAlignment w:val="auto"/>
      </w:pPr>
      <w:r>
        <w:rPr>
          <w:rFonts w:ascii="Times New Roman"/>
          <w:b w:val="false"/>
          <w:i w:val="false"/>
          <w:color w:val="000000"/>
          <w:sz w:val="24"/>
          <w:lang w:val="pl-Pl"/>
        </w:rPr>
        <w:t>11) wykazuje aktualność kwestii "starzenia się społeczeństwa"; przedstawia główne założenia polityki państwa wobec osób starszych; wyjaśnia zasadę solidaryzmu społecznego w ubezpieczeniach społecznych w Rzeczypospolitej Polskiej;</w:t>
      </w:r>
    </w:p>
    <w:p>
      <w:pPr>
        <w:spacing w:before="25" w:after="0"/>
        <w:ind w:left="0"/>
        <w:jc w:val="both"/>
        <w:textAlignment w:val="auto"/>
      </w:pPr>
      <w:r>
        <w:rPr>
          <w:rFonts w:ascii="Times New Roman"/>
          <w:b w:val="false"/>
          <w:i w:val="false"/>
          <w:color w:val="000000"/>
          <w:sz w:val="24"/>
          <w:lang w:val="pl-Pl"/>
        </w:rPr>
        <w:t>12) przedstawia działania państwa w zakresie polityki kulturalnej oraz wykazuje znaczenie narodowych instytucji kultury w Rzeczypospolitej Polskiej;</w:t>
      </w:r>
    </w:p>
    <w:p>
      <w:pPr>
        <w:spacing w:before="25" w:after="0"/>
        <w:ind w:left="0"/>
        <w:jc w:val="both"/>
        <w:textAlignment w:val="auto"/>
      </w:pPr>
      <w:r>
        <w:rPr>
          <w:rFonts w:ascii="Times New Roman"/>
          <w:b w:val="false"/>
          <w:i w:val="false"/>
          <w:color w:val="000000"/>
          <w:sz w:val="24"/>
          <w:lang w:val="pl-Pl"/>
        </w:rPr>
        <w:t>13) analizuje uwarunkowania rozwoju społeczeństwa informacyjnego; przedstawia strategię rozwoju społeczeństwa informacyjnego w Rzeczypospolitej Polskiej;</w:t>
      </w:r>
    </w:p>
    <w:p>
      <w:pPr>
        <w:spacing w:before="25" w:after="0"/>
        <w:ind w:left="0"/>
        <w:jc w:val="both"/>
        <w:textAlignment w:val="auto"/>
      </w:pPr>
      <w:r>
        <w:rPr>
          <w:rFonts w:ascii="Times New Roman"/>
          <w:b w:val="false"/>
          <w:i w:val="false"/>
          <w:color w:val="000000"/>
          <w:sz w:val="24"/>
          <w:lang w:val="pl-Pl"/>
        </w:rPr>
        <w:t>14) przedstawia założenia polityki państwa w dziedzinie nauki i innowacji w Rzeczypospolitej Polskiej;</w:t>
      </w:r>
    </w:p>
    <w:p>
      <w:pPr>
        <w:spacing w:before="25" w:after="0"/>
        <w:ind w:left="0"/>
        <w:jc w:val="both"/>
        <w:textAlignment w:val="auto"/>
      </w:pPr>
      <w:r>
        <w:rPr>
          <w:rFonts w:ascii="Times New Roman"/>
          <w:b w:val="false"/>
          <w:i w:val="false"/>
          <w:color w:val="000000"/>
          <w:sz w:val="24"/>
          <w:lang w:val="pl-Pl"/>
        </w:rPr>
        <w:t>15) przedstawia modele relacji państwo - Kościół i stosunki Rzeczypospolitej Polskiej z Kościołem katolickim (na podstawie przepisów konkordatu) oraz wybranym związkiem wyznaniowym (na podstawie ustawy);</w:t>
      </w:r>
    </w:p>
    <w:p>
      <w:pPr>
        <w:spacing w:before="25" w:after="0"/>
        <w:ind w:left="0"/>
        <w:jc w:val="both"/>
        <w:textAlignment w:val="auto"/>
      </w:pPr>
      <w:r>
        <w:rPr>
          <w:rFonts w:ascii="Times New Roman"/>
          <w:b w:val="false"/>
          <w:i w:val="false"/>
          <w:color w:val="000000"/>
          <w:sz w:val="24"/>
          <w:lang w:val="pl-Pl"/>
        </w:rPr>
        <w:t>16) przedstawia zadania poszczególnych instytucji ze sfery bezpieczeństwa wewnętrznego w Rzeczypospolitej Polskiej;</w:t>
      </w:r>
    </w:p>
    <w:p>
      <w:pPr>
        <w:spacing w:before="25" w:after="0"/>
        <w:ind w:left="0"/>
        <w:jc w:val="both"/>
        <w:textAlignment w:val="auto"/>
      </w:pPr>
      <w:r>
        <w:rPr>
          <w:rFonts w:ascii="Times New Roman"/>
          <w:b w:val="false"/>
          <w:i w:val="false"/>
          <w:color w:val="000000"/>
          <w:sz w:val="24"/>
          <w:lang w:val="pl-Pl"/>
        </w:rPr>
        <w:t>17) charakteryzuje politykę bezpieczeństwa narodowego Rzeczypospolitej Polskiej (cele w zakresie bezpieczeństwa, potencjał strategiczny, środowisko bezpieczeństwa, koncepcja działań i przygotowań strategicznych).</w:t>
      </w:r>
    </w:p>
    <w:p>
      <w:pPr>
        <w:spacing w:before="25" w:after="0"/>
        <w:ind w:left="0"/>
        <w:jc w:val="both"/>
        <w:textAlignment w:val="auto"/>
      </w:pPr>
      <w:r>
        <w:rPr>
          <w:rFonts w:ascii="Times New Roman"/>
          <w:b w:val="false"/>
          <w:i w:val="false"/>
          <w:color w:val="000000"/>
          <w:sz w:val="24"/>
          <w:lang w:val="pl-Pl"/>
        </w:rPr>
        <w:t>X. Kontrola władzy. Uczeń:</w:t>
      </w:r>
    </w:p>
    <w:p>
      <w:pPr>
        <w:spacing w:before="25" w:after="0"/>
        <w:ind w:left="0"/>
        <w:jc w:val="both"/>
        <w:textAlignment w:val="auto"/>
      </w:pPr>
      <w:r>
        <w:rPr>
          <w:rFonts w:ascii="Times New Roman"/>
          <w:b w:val="false"/>
          <w:i w:val="false"/>
          <w:color w:val="000000"/>
          <w:sz w:val="24"/>
          <w:lang w:val="pl-Pl"/>
        </w:rPr>
        <w:t>1) wykazuje możliwość wpływu opinii publicznej i zachowań politycznych społeczeństwa na decyzje polityczne władz różnego szczebla;</w:t>
      </w:r>
    </w:p>
    <w:p>
      <w:pPr>
        <w:spacing w:before="25" w:after="0"/>
        <w:ind w:left="0"/>
        <w:jc w:val="both"/>
        <w:textAlignment w:val="auto"/>
      </w:pPr>
      <w:r>
        <w:rPr>
          <w:rFonts w:ascii="Times New Roman"/>
          <w:b w:val="false"/>
          <w:i w:val="false"/>
          <w:color w:val="000000"/>
          <w:sz w:val="24"/>
          <w:lang w:val="pl-Pl"/>
        </w:rPr>
        <w:t>2) podaje przykłady kontroli władzy przez media; analizuje - na współczesnych przykładach - przypadki ograniczania praw mediów; wyjaśnia rolę Krajowej Rady Radiofonii i Telewizji w Rzeczypospolitej Polskiej; wykazuje, że poziom krytycyzmu mediów często zależy od ich orientacji politycznej;</w:t>
      </w:r>
    </w:p>
    <w:p>
      <w:pPr>
        <w:spacing w:before="25" w:after="0"/>
        <w:ind w:left="0"/>
        <w:jc w:val="both"/>
        <w:textAlignment w:val="auto"/>
      </w:pPr>
      <w:r>
        <w:rPr>
          <w:rFonts w:ascii="Times New Roman"/>
          <w:b w:val="false"/>
          <w:i w:val="false"/>
          <w:color w:val="000000"/>
          <w:sz w:val="24"/>
          <w:lang w:val="pl-Pl"/>
        </w:rPr>
        <w:t>3) rozróżnia formy immunitetu (formalny, materialny); analizuje wady i zalety tych instytucji;</w:t>
      </w:r>
    </w:p>
    <w:p>
      <w:pPr>
        <w:spacing w:before="25" w:after="0"/>
        <w:ind w:left="0"/>
        <w:jc w:val="both"/>
        <w:textAlignment w:val="auto"/>
      </w:pPr>
      <w:r>
        <w:rPr>
          <w:rFonts w:ascii="Times New Roman"/>
          <w:b w:val="false"/>
          <w:i w:val="false"/>
          <w:color w:val="000000"/>
          <w:sz w:val="24"/>
          <w:lang w:val="pl-Pl"/>
        </w:rPr>
        <w:t>4) wyjaśnia funkcje opozycji politycznej w systemie politycznym; przedstawia procedury, które służą opozycji do kontroli działań rządu;</w:t>
      </w:r>
    </w:p>
    <w:p>
      <w:pPr>
        <w:spacing w:before="25" w:after="0"/>
        <w:ind w:left="0"/>
        <w:jc w:val="both"/>
        <w:textAlignment w:val="auto"/>
      </w:pPr>
      <w:r>
        <w:rPr>
          <w:rFonts w:ascii="Times New Roman"/>
          <w:b w:val="false"/>
          <w:i w:val="false"/>
          <w:color w:val="000000"/>
          <w:sz w:val="24"/>
          <w:lang w:val="pl-Pl"/>
        </w:rPr>
        <w:t>5) rozróżnia podstawowe rodzaje opozycji; analizuje - na współczesnych przykładach - przypadki ograniczania jej praw; rozważa kwestię trafności dyskursu opozycji dotyczącego ograniczania jej praw;</w:t>
      </w:r>
    </w:p>
    <w:p>
      <w:pPr>
        <w:spacing w:before="25" w:after="0"/>
        <w:ind w:left="0"/>
        <w:jc w:val="both"/>
        <w:textAlignment w:val="auto"/>
      </w:pPr>
      <w:r>
        <w:rPr>
          <w:rFonts w:ascii="Times New Roman"/>
          <w:b w:val="false"/>
          <w:i w:val="false"/>
          <w:color w:val="000000"/>
          <w:sz w:val="24"/>
          <w:lang w:val="pl-Pl"/>
        </w:rPr>
        <w:t>6) przedstawia genezę i zasady państwa prawnego; przedstawia zasady organizacji i funkcjonowania władzy sądowniczej;</w:t>
      </w:r>
    </w:p>
    <w:p>
      <w:pPr>
        <w:spacing w:before="25" w:after="0"/>
        <w:ind w:left="0"/>
        <w:jc w:val="both"/>
        <w:textAlignment w:val="auto"/>
      </w:pPr>
      <w:r>
        <w:rPr>
          <w:rFonts w:ascii="Times New Roman"/>
          <w:b w:val="false"/>
          <w:i w:val="false"/>
          <w:color w:val="000000"/>
          <w:sz w:val="24"/>
          <w:lang w:val="pl-Pl"/>
        </w:rPr>
        <w:t>7) wykazuje rolę Krajowej Rady Sądownictwa i Sądu Najwyższego w Rzeczypospolitej Polskiej; przedstawia strukturę Sądu Najwyższego;</w:t>
      </w:r>
    </w:p>
    <w:p>
      <w:pPr>
        <w:spacing w:before="25" w:after="0"/>
        <w:ind w:left="0"/>
        <w:jc w:val="both"/>
        <w:textAlignment w:val="auto"/>
      </w:pPr>
      <w:r>
        <w:rPr>
          <w:rFonts w:ascii="Times New Roman"/>
          <w:b w:val="false"/>
          <w:i w:val="false"/>
          <w:color w:val="000000"/>
          <w:sz w:val="24"/>
          <w:lang w:val="pl-Pl"/>
        </w:rPr>
        <w:t>8) wyjaśnia rolę sądownictwa administracyjnego w kontroli decyzji władz; przedstawia strukturę Naczelnego Sądu Administracyjnego i jego rolę w Rzeczypospolitej Polskiej;</w:t>
      </w:r>
    </w:p>
    <w:p>
      <w:pPr>
        <w:spacing w:before="25" w:after="0"/>
        <w:ind w:left="0"/>
        <w:jc w:val="both"/>
        <w:textAlignment w:val="auto"/>
      </w:pPr>
      <w:r>
        <w:rPr>
          <w:rFonts w:ascii="Times New Roman"/>
          <w:b w:val="false"/>
          <w:i w:val="false"/>
          <w:color w:val="000000"/>
          <w:sz w:val="24"/>
          <w:lang w:val="pl-Pl"/>
        </w:rPr>
        <w:t>9) wykazuje znaczenie sądownictwa konstytucyjnego dla państwa prawa; przedstawia działania Trybunału Konstytucyjnego w Rzeczypospolitej Polskiej, odwołując się do przykładów rozstrzygniętych przez niego spraw;</w:t>
      </w:r>
    </w:p>
    <w:p>
      <w:pPr>
        <w:spacing w:before="25" w:after="0"/>
        <w:ind w:left="0"/>
        <w:jc w:val="both"/>
        <w:textAlignment w:val="auto"/>
      </w:pPr>
      <w:r>
        <w:rPr>
          <w:rFonts w:ascii="Times New Roman"/>
          <w:b w:val="false"/>
          <w:i w:val="false"/>
          <w:color w:val="000000"/>
          <w:sz w:val="24"/>
          <w:lang w:val="pl-Pl"/>
        </w:rPr>
        <w:t>10) uzasadnia znaczenie Najwyższej Izby Kontroli w Rzeczypospolitej Polskiej, odwołując się do wyników wybranej kontroli przeprowadzonej przez tę instytucję;</w:t>
      </w:r>
    </w:p>
    <w:p>
      <w:pPr>
        <w:spacing w:before="25" w:after="0"/>
        <w:ind w:left="0"/>
        <w:jc w:val="both"/>
        <w:textAlignment w:val="auto"/>
      </w:pPr>
      <w:r>
        <w:rPr>
          <w:rFonts w:ascii="Times New Roman"/>
          <w:b w:val="false"/>
          <w:i w:val="false"/>
          <w:color w:val="000000"/>
          <w:sz w:val="24"/>
          <w:lang w:val="pl-Pl"/>
        </w:rPr>
        <w:t>11) charakteryzuje przedmiot i zakres odpowiedzialności konstytucyjnej; przedstawia procedury egzekwowania tej odpowiedzialności w Rzeczypospolitej Polskiej i Stanach Zjednoczonych Ameryki.</w:t>
      </w:r>
    </w:p>
    <w:p>
      <w:pPr>
        <w:spacing w:before="25" w:after="0"/>
        <w:ind w:left="0"/>
        <w:jc w:val="both"/>
        <w:textAlignment w:val="auto"/>
      </w:pPr>
      <w:r>
        <w:rPr>
          <w:rFonts w:ascii="Times New Roman"/>
          <w:b w:val="false"/>
          <w:i w:val="false"/>
          <w:color w:val="000000"/>
          <w:sz w:val="24"/>
          <w:lang w:val="pl-Pl"/>
        </w:rPr>
        <w:t>XI. System prawa w Rzeczypospolitej Polskiej. Uczeń:</w:t>
      </w:r>
    </w:p>
    <w:p>
      <w:pPr>
        <w:spacing w:before="25" w:after="0"/>
        <w:ind w:left="0"/>
        <w:jc w:val="both"/>
        <w:textAlignment w:val="auto"/>
      </w:pPr>
      <w:r>
        <w:rPr>
          <w:rFonts w:ascii="Times New Roman"/>
          <w:b w:val="false"/>
          <w:i w:val="false"/>
          <w:color w:val="000000"/>
          <w:sz w:val="24"/>
          <w:lang w:val="pl-Pl"/>
        </w:rPr>
        <w:t>1) rozróżnia źródła, z których wywodzą się normy w różnych systemach prawnych (prawo: zwyczajowe, precedensowe, religijne, pozytywne);</w:t>
      </w:r>
    </w:p>
    <w:p>
      <w:pPr>
        <w:spacing w:before="25" w:after="0"/>
        <w:ind w:left="0"/>
        <w:jc w:val="both"/>
        <w:textAlignment w:val="auto"/>
      </w:pPr>
      <w:r>
        <w:rPr>
          <w:rFonts w:ascii="Times New Roman"/>
          <w:b w:val="false"/>
          <w:i w:val="false"/>
          <w:color w:val="000000"/>
          <w:sz w:val="24"/>
          <w:lang w:val="pl-Pl"/>
        </w:rPr>
        <w:t>2) wyjaśnia zasady hierarchiczności, spójności i zupełności w systemie prawnym oraz pojęcie luki prawnej; rozpoznaje rodzaje prawa (międzynarodowe, krajowe, miejscowe; prywatne, publiczne; materialne, formalne; cywilne, karne, administracyjne; pisane, niepisane);</w:t>
      </w:r>
    </w:p>
    <w:p>
      <w:pPr>
        <w:spacing w:before="25" w:after="0"/>
        <w:ind w:left="0"/>
        <w:jc w:val="both"/>
        <w:textAlignment w:val="auto"/>
      </w:pPr>
      <w:r>
        <w:rPr>
          <w:rFonts w:ascii="Times New Roman"/>
          <w:b w:val="false"/>
          <w:i w:val="false"/>
          <w:color w:val="000000"/>
          <w:sz w:val="24"/>
          <w:lang w:val="pl-Pl"/>
        </w:rPr>
        <w:t xml:space="preserve">3) porównuje ścieżkę legislacyjną wymaganą do zmiany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tworzenia ustaw, ustawy budżetowej i projektów uznanych za pilne;</w:t>
      </w:r>
    </w:p>
    <w:p>
      <w:pPr>
        <w:spacing w:before="25" w:after="0"/>
        <w:ind w:left="0"/>
        <w:jc w:val="both"/>
        <w:textAlignment w:val="auto"/>
      </w:pPr>
      <w:r>
        <w:rPr>
          <w:rFonts w:ascii="Times New Roman"/>
          <w:b w:val="false"/>
          <w:i w:val="false"/>
          <w:color w:val="000000"/>
          <w:sz w:val="24"/>
          <w:lang w:val="pl-Pl"/>
        </w:rPr>
        <w:t>4) przedstawia różne procedury przedratyfikacyjne w przypadku ratyfikowanych umów międzynarodowych w Rzeczypospolitej Polskiej; wskazuje zależności między rozporządzeniami a ustawami oraz zarządzeniami a uchwałami (w przypadku aktów prawa miejscowego) w Rzeczypospolitej Polskiej;</w:t>
      </w:r>
    </w:p>
    <w:p>
      <w:pPr>
        <w:spacing w:before="25" w:after="0"/>
        <w:ind w:left="0"/>
        <w:jc w:val="both"/>
        <w:textAlignment w:val="auto"/>
      </w:pPr>
      <w:r>
        <w:rPr>
          <w:rFonts w:ascii="Times New Roman"/>
          <w:b w:val="false"/>
          <w:i w:val="false"/>
          <w:color w:val="000000"/>
          <w:sz w:val="24"/>
          <w:lang w:val="pl-Pl"/>
        </w:rPr>
        <w:t>5) wymienia obowiązujące w Rzeczypospolitej Polskiej akty prawne niebędące źródłami prawa i wyjaśnia ich specyfikę;</w:t>
      </w:r>
    </w:p>
    <w:p>
      <w:pPr>
        <w:spacing w:before="25" w:after="0"/>
        <w:ind w:left="0"/>
        <w:jc w:val="both"/>
        <w:textAlignment w:val="auto"/>
      </w:pPr>
      <w:r>
        <w:rPr>
          <w:rFonts w:ascii="Times New Roman"/>
          <w:b w:val="false"/>
          <w:i w:val="false"/>
          <w:color w:val="000000"/>
          <w:sz w:val="24"/>
          <w:lang w:val="pl-Pl"/>
        </w:rPr>
        <w:t>6) wyjaśnia zależności między prawem unijnym i krajowym; przedstawia formy prawa wtórnego Unii Europejskiej i ich miejsce w porządku prawnym Rzeczypospolitej Polskiej;</w:t>
      </w:r>
    </w:p>
    <w:p>
      <w:pPr>
        <w:spacing w:before="25" w:after="0"/>
        <w:ind w:left="0"/>
        <w:jc w:val="both"/>
        <w:textAlignment w:val="auto"/>
      </w:pPr>
      <w:r>
        <w:rPr>
          <w:rFonts w:ascii="Times New Roman"/>
          <w:b w:val="false"/>
          <w:i w:val="false"/>
          <w:color w:val="000000"/>
          <w:sz w:val="24"/>
          <w:lang w:val="pl-Pl"/>
        </w:rPr>
        <w:t>7) przedstawia strukturę właściwego ze względu na własne miejsce zamieszkania sądu rejonowego, okręgowego oraz apelacyjnego (na podstawie aktualnego informatora prawniczego); wykazuje specyfikę i dwuinstancyjność sądownictwa wojskowego;</w:t>
      </w:r>
    </w:p>
    <w:p>
      <w:pPr>
        <w:spacing w:before="25" w:after="0"/>
        <w:ind w:left="0"/>
        <w:jc w:val="both"/>
        <w:textAlignment w:val="auto"/>
      </w:pPr>
      <w:r>
        <w:rPr>
          <w:rFonts w:ascii="Times New Roman"/>
          <w:b w:val="false"/>
          <w:i w:val="false"/>
          <w:color w:val="000000"/>
          <w:sz w:val="24"/>
          <w:lang w:val="pl-Pl"/>
        </w:rPr>
        <w:t>8) wyjaśnia instytucje prawne części ogólnej prawa cywilnego w Rzeczypospolitej Polskiej (ograniczona i pełna zdolność do czynności prawnych osoby fizycznej; ubezwłasnowolnienie; oświadczenie woli; osoba prawna; czynności prawne i ich forma);</w:t>
      </w:r>
    </w:p>
    <w:p>
      <w:pPr>
        <w:spacing w:before="25" w:after="0"/>
        <w:ind w:left="0"/>
        <w:jc w:val="both"/>
        <w:textAlignment w:val="auto"/>
      </w:pPr>
      <w:r>
        <w:rPr>
          <w:rFonts w:ascii="Times New Roman"/>
          <w:b w:val="false"/>
          <w:i w:val="false"/>
          <w:color w:val="000000"/>
          <w:sz w:val="24"/>
          <w:lang w:val="pl-Pl"/>
        </w:rPr>
        <w:t xml:space="preserve">9) wyjaśnia instytucje prawne </w:t>
      </w:r>
      <w:r>
        <w:rPr>
          <w:rFonts w:ascii="Times New Roman"/>
          <w:b w:val="false"/>
          <w:i w:val="false"/>
          <w:color w:val="1b1b1b"/>
          <w:sz w:val="24"/>
          <w:lang w:val="pl-Pl"/>
        </w:rPr>
        <w:t>prawa rzeczowego</w:t>
      </w:r>
      <w:r>
        <w:rPr>
          <w:rFonts w:ascii="Times New Roman"/>
          <w:b w:val="false"/>
          <w:i w:val="false"/>
          <w:color w:val="000000"/>
          <w:sz w:val="24"/>
          <w:lang w:val="pl-Pl"/>
        </w:rPr>
        <w:t xml:space="preserve"> w Rzeczypospolitej Polskiej (współwłasność łączna i ułamkowa; ruchomość i nieruchomość; użytkowanie wieczyste, użytkowanie, posiadanie, służebność, zastaw, hipoteka);</w:t>
      </w:r>
    </w:p>
    <w:p>
      <w:pPr>
        <w:spacing w:before="25" w:after="0"/>
        <w:ind w:left="0"/>
        <w:jc w:val="both"/>
        <w:textAlignment w:val="auto"/>
      </w:pPr>
      <w:r>
        <w:rPr>
          <w:rFonts w:ascii="Times New Roman"/>
          <w:b w:val="false"/>
          <w:i w:val="false"/>
          <w:color w:val="000000"/>
          <w:sz w:val="24"/>
          <w:lang w:val="pl-Pl"/>
        </w:rPr>
        <w:t>10) wyjaśnia instytucje prawne prawa spadkowego w Rzeczypospolitej Polskiej (spadkobierca; formy testamentu; przyjęcie i odrzucenie spadku);</w:t>
      </w:r>
    </w:p>
    <w:p>
      <w:pPr>
        <w:spacing w:before="25" w:after="0"/>
        <w:ind w:left="0"/>
        <w:jc w:val="both"/>
        <w:textAlignment w:val="auto"/>
      </w:pPr>
      <w:r>
        <w:rPr>
          <w:rFonts w:ascii="Times New Roman"/>
          <w:b w:val="false"/>
          <w:i w:val="false"/>
          <w:color w:val="000000"/>
          <w:sz w:val="24"/>
          <w:lang w:val="pl-Pl"/>
        </w:rPr>
        <w:t xml:space="preserve">11) analizuje kazusy z zakresu </w:t>
      </w:r>
      <w:r>
        <w:rPr>
          <w:rFonts w:ascii="Times New Roman"/>
          <w:b w:val="false"/>
          <w:i w:val="false"/>
          <w:color w:val="1b1b1b"/>
          <w:sz w:val="24"/>
          <w:lang w:val="pl-Pl"/>
        </w:rPr>
        <w:t>prawa rzeczowego</w:t>
      </w:r>
      <w:r>
        <w:rPr>
          <w:rFonts w:ascii="Times New Roman"/>
          <w:b w:val="false"/>
          <w:i w:val="false"/>
          <w:color w:val="000000"/>
          <w:sz w:val="24"/>
          <w:lang w:val="pl-Pl"/>
        </w:rPr>
        <w:t xml:space="preserve"> i spadkowego;</w:t>
      </w:r>
    </w:p>
    <w:p>
      <w:pPr>
        <w:spacing w:before="25" w:after="0"/>
        <w:ind w:left="0"/>
        <w:jc w:val="both"/>
        <w:textAlignment w:val="auto"/>
      </w:pPr>
      <w:r>
        <w:rPr>
          <w:rFonts w:ascii="Times New Roman"/>
          <w:b w:val="false"/>
          <w:i w:val="false"/>
          <w:color w:val="000000"/>
          <w:sz w:val="24"/>
          <w:lang w:val="pl-Pl"/>
        </w:rPr>
        <w:t>12) wyjaśnia instytucje prawne prawa zobowiązaniowego w Rzeczypospolitej Polskiej (wierzytelność, dług; wykonanie zobowiązań i skutki ich niewykonania; odpowiedzialność kontraktowa i deliktowa);</w:t>
      </w:r>
    </w:p>
    <w:p>
      <w:pPr>
        <w:spacing w:before="25" w:after="0"/>
        <w:ind w:left="0"/>
        <w:jc w:val="both"/>
        <w:textAlignment w:val="auto"/>
      </w:pPr>
      <w:r>
        <w:rPr>
          <w:rFonts w:ascii="Times New Roman"/>
          <w:b w:val="false"/>
          <w:i w:val="false"/>
          <w:color w:val="000000"/>
          <w:sz w:val="24"/>
          <w:lang w:val="pl-Pl"/>
        </w:rPr>
        <w:t>13) znajduje wzory umów najmu lokalu; przedstawia konieczne ich elementy i elementy korzystne dla wynajmującego i najemcy;</w:t>
      </w:r>
    </w:p>
    <w:p>
      <w:pPr>
        <w:spacing w:before="25" w:after="0"/>
        <w:ind w:left="0"/>
        <w:jc w:val="both"/>
        <w:textAlignment w:val="auto"/>
      </w:pPr>
      <w:r>
        <w:rPr>
          <w:rFonts w:ascii="Times New Roman"/>
          <w:b w:val="false"/>
          <w:i w:val="false"/>
          <w:color w:val="000000"/>
          <w:sz w:val="24"/>
          <w:lang w:val="pl-Pl"/>
        </w:rPr>
        <w:t>14) znajduje wzory umów zlecenia i umów o dzieło; przedstawia konieczne ich elementy i elementy korzystne dla zleceniobiorcy i autora dzieła;</w:t>
      </w:r>
    </w:p>
    <w:p>
      <w:pPr>
        <w:spacing w:before="25" w:after="0"/>
        <w:ind w:left="0"/>
        <w:jc w:val="both"/>
        <w:textAlignment w:val="auto"/>
      </w:pPr>
      <w:r>
        <w:rPr>
          <w:rFonts w:ascii="Times New Roman"/>
          <w:b w:val="false"/>
          <w:i w:val="false"/>
          <w:color w:val="000000"/>
          <w:sz w:val="24"/>
          <w:lang w:val="pl-Pl"/>
        </w:rPr>
        <w:t>15) wyjaśnia instytucje prawne prawa pracy w Rzeczypospolitej Polskiej (umowa o pracę i jej rodzaje; rozwiązanie umowy o pracę i jego rodzaje; rodzaje urlopów; prawa i obowiązki pracownicze);</w:t>
      </w:r>
    </w:p>
    <w:p>
      <w:pPr>
        <w:spacing w:before="25" w:after="0"/>
        <w:ind w:left="0"/>
        <w:jc w:val="both"/>
        <w:textAlignment w:val="auto"/>
      </w:pPr>
      <w:r>
        <w:rPr>
          <w:rFonts w:ascii="Times New Roman"/>
          <w:b w:val="false"/>
          <w:i w:val="false"/>
          <w:color w:val="000000"/>
          <w:sz w:val="24"/>
          <w:lang w:val="pl-Pl"/>
        </w:rPr>
        <w:t>16) porównuje sytuację jednostki wynikającą z różnych form zatrudniania: umowa o pracę, umowy cywilnoprawne, prowadzenie działalności gospodarczej osoby fizycznej;</w:t>
      </w:r>
    </w:p>
    <w:p>
      <w:pPr>
        <w:spacing w:before="25" w:after="0"/>
        <w:ind w:left="0"/>
        <w:jc w:val="both"/>
        <w:textAlignment w:val="auto"/>
      </w:pPr>
      <w:r>
        <w:rPr>
          <w:rFonts w:ascii="Times New Roman"/>
          <w:b w:val="false"/>
          <w:i w:val="false"/>
          <w:color w:val="000000"/>
          <w:sz w:val="24"/>
          <w:lang w:val="pl-Pl"/>
        </w:rPr>
        <w:t>17) wyjaśnia instytucje prawne prawa rodzinnego w Rzeczypospolitej Polskiej (intercyza; rozwód, separacja; pokrewieństwo i powinowactwo; przysposobienie);</w:t>
      </w:r>
    </w:p>
    <w:p>
      <w:pPr>
        <w:spacing w:before="25" w:after="0"/>
        <w:ind w:left="0"/>
        <w:jc w:val="both"/>
        <w:textAlignment w:val="auto"/>
      </w:pPr>
      <w:r>
        <w:rPr>
          <w:rFonts w:ascii="Times New Roman"/>
          <w:b w:val="false"/>
          <w:i w:val="false"/>
          <w:color w:val="000000"/>
          <w:sz w:val="24"/>
          <w:lang w:val="pl-Pl"/>
        </w:rPr>
        <w:t>18) przedstawia podstawowe zasady postępowania cywilnego; pisze pozew w sprawie cywilnej;</w:t>
      </w:r>
    </w:p>
    <w:p>
      <w:pPr>
        <w:spacing w:before="25" w:after="0"/>
        <w:ind w:left="0"/>
        <w:jc w:val="both"/>
        <w:textAlignment w:val="auto"/>
      </w:pPr>
      <w:r>
        <w:rPr>
          <w:rFonts w:ascii="Times New Roman"/>
          <w:b w:val="false"/>
          <w:i w:val="false"/>
          <w:color w:val="000000"/>
          <w:sz w:val="24"/>
          <w:lang w:val="pl-Pl"/>
        </w:rPr>
        <w:t>19) znajduje wzory apelacji i je analizuje; przedstawia, w jakich sytuacjach Sąd Najwyższy w Rzeczypospolitej Polskiej może rozpoznać pozytywnie skargę kasacyjną;</w:t>
      </w:r>
    </w:p>
    <w:p>
      <w:pPr>
        <w:spacing w:before="25" w:after="0"/>
        <w:ind w:left="0"/>
        <w:jc w:val="both"/>
        <w:textAlignment w:val="auto"/>
      </w:pPr>
      <w:r>
        <w:rPr>
          <w:rFonts w:ascii="Times New Roman"/>
          <w:b w:val="false"/>
          <w:i w:val="false"/>
          <w:color w:val="000000"/>
          <w:sz w:val="24"/>
          <w:lang w:val="pl-Pl"/>
        </w:rPr>
        <w:t>20) stosuje w analizie przypadku podstawowe instytucje prawa karnego w Rzeczypospolitej Polskiej (odpowiedzialność za wykroczenie i karna, wykroczenie a przestępstwo, występek a zbrodnia; wina i kara; zasada domniemania niewinności; prawo do obrony; wyłączenie odpowiedzialności karnej);</w:t>
      </w:r>
    </w:p>
    <w:p>
      <w:pPr>
        <w:spacing w:before="25" w:after="0"/>
        <w:ind w:left="0"/>
        <w:jc w:val="both"/>
        <w:textAlignment w:val="auto"/>
      </w:pPr>
      <w:r>
        <w:rPr>
          <w:rFonts w:ascii="Times New Roman"/>
          <w:b w:val="false"/>
          <w:i w:val="false"/>
          <w:color w:val="000000"/>
          <w:sz w:val="24"/>
          <w:lang w:val="pl-Pl"/>
        </w:rPr>
        <w:t>21) przedstawia kary i środki karne unormowane w Kodeksie wykroczeń i Kodeksie karnym w Rzeczypospolitej Polskiej;</w:t>
      </w:r>
    </w:p>
    <w:p>
      <w:pPr>
        <w:spacing w:before="25" w:after="0"/>
        <w:ind w:left="0"/>
        <w:jc w:val="both"/>
        <w:textAlignment w:val="auto"/>
      </w:pPr>
      <w:r>
        <w:rPr>
          <w:rFonts w:ascii="Times New Roman"/>
          <w:b w:val="false"/>
          <w:i w:val="false"/>
          <w:color w:val="000000"/>
          <w:sz w:val="24"/>
          <w:lang w:val="pl-Pl"/>
        </w:rPr>
        <w:t>22) wskazuje specyfikę poszczególnych rodzajów wykroczeń w Rzeczypospolitej Polskiej (przeciwko: osobie, zdrowiu, mieniu oraz bezpieczeństwu osób i mienia) oraz przestępstw (przeciwko: życiu i zdrowiu, wolnościom osobistym oraz mieniu);</w:t>
      </w:r>
    </w:p>
    <w:p>
      <w:pPr>
        <w:spacing w:before="25" w:after="0"/>
        <w:ind w:left="0"/>
        <w:jc w:val="both"/>
        <w:textAlignment w:val="auto"/>
      </w:pPr>
      <w:r>
        <w:rPr>
          <w:rFonts w:ascii="Times New Roman"/>
          <w:b w:val="false"/>
          <w:i w:val="false"/>
          <w:color w:val="000000"/>
          <w:sz w:val="24"/>
          <w:lang w:val="pl-Pl"/>
        </w:rPr>
        <w:t>23) podaje przykłady przestępstw ściganych z oskarżenia publicznego i prywatnego w Rzeczypospolitej Polskiej; wyjaśnia rolę prokuratora i oskarżyciela posiłkowego; pisze akt oskarżenia prywatnego;</w:t>
      </w:r>
    </w:p>
    <w:p>
      <w:pPr>
        <w:spacing w:before="25" w:after="0"/>
        <w:ind w:left="0"/>
        <w:jc w:val="both"/>
        <w:textAlignment w:val="auto"/>
      </w:pPr>
      <w:r>
        <w:rPr>
          <w:rFonts w:ascii="Times New Roman"/>
          <w:b w:val="false"/>
          <w:i w:val="false"/>
          <w:color w:val="000000"/>
          <w:sz w:val="24"/>
          <w:lang w:val="pl-Pl"/>
        </w:rPr>
        <w:t>24) rozważa traktowanie kary jako odpłaty, sposobu resocjalizacji i oddziaływania na społeczeństwo;</w:t>
      </w:r>
    </w:p>
    <w:p>
      <w:pPr>
        <w:spacing w:before="25" w:after="0"/>
        <w:ind w:left="0"/>
        <w:jc w:val="both"/>
        <w:textAlignment w:val="auto"/>
      </w:pPr>
      <w:r>
        <w:rPr>
          <w:rFonts w:ascii="Times New Roman"/>
          <w:b w:val="false"/>
          <w:i w:val="false"/>
          <w:color w:val="000000"/>
          <w:sz w:val="24"/>
          <w:lang w:val="pl-Pl"/>
        </w:rPr>
        <w:t>25) przedstawia specyfikę alternatywnych metod rozwiązywania sporów w Rzeczypospolitej Polskiej - arbitrażu w postępowaniu cywilnym oraz mediacji w postępowaniu administracyjnym, cywilnym i karnym.</w:t>
      </w:r>
    </w:p>
    <w:p>
      <w:pPr>
        <w:spacing w:before="25" w:after="0"/>
        <w:ind w:left="0"/>
        <w:jc w:val="both"/>
        <w:textAlignment w:val="auto"/>
      </w:pPr>
      <w:r>
        <w:rPr>
          <w:rFonts w:ascii="Times New Roman"/>
          <w:b w:val="false"/>
          <w:i w:val="false"/>
          <w:color w:val="000000"/>
          <w:sz w:val="24"/>
          <w:lang w:val="pl-Pl"/>
        </w:rPr>
        <w:t>XII. Prawa człowieka i ich ochrona międzynarodowa. Uczeń:</w:t>
      </w:r>
    </w:p>
    <w:p>
      <w:pPr>
        <w:spacing w:before="25" w:after="0"/>
        <w:ind w:left="0"/>
        <w:jc w:val="both"/>
        <w:textAlignment w:val="auto"/>
      </w:pPr>
      <w:r>
        <w:rPr>
          <w:rFonts w:ascii="Times New Roman"/>
          <w:b w:val="false"/>
          <w:i w:val="false"/>
          <w:color w:val="000000"/>
          <w:sz w:val="24"/>
          <w:lang w:val="pl-Pl"/>
        </w:rPr>
        <w:t>1) przedstawia ideę oraz historyczny rozwój praw człowieka; rozróżnia generacje praw człowieka, stosując pojęcia praw negatywnych i pozytywnych oraz wskazując na inny stopień ich ochrony;</w:t>
      </w:r>
    </w:p>
    <w:p>
      <w:pPr>
        <w:spacing w:before="25" w:after="0"/>
        <w:ind w:left="0"/>
        <w:jc w:val="both"/>
        <w:textAlignment w:val="auto"/>
      </w:pPr>
      <w:r>
        <w:rPr>
          <w:rFonts w:ascii="Times New Roman"/>
          <w:b w:val="false"/>
          <w:i w:val="false"/>
          <w:color w:val="000000"/>
          <w:sz w:val="24"/>
          <w:lang w:val="pl-Pl"/>
        </w:rPr>
        <w:t>2) przedstawia kwestie urzeczywistnienia wybranej wolności człowieka i stopnia jej ograniczenia związanego z prawami innych osób lub porządkiem publicznym;</w:t>
      </w:r>
    </w:p>
    <w:p>
      <w:pPr>
        <w:spacing w:before="25" w:after="0"/>
        <w:ind w:left="0"/>
        <w:jc w:val="both"/>
        <w:textAlignment w:val="auto"/>
      </w:pPr>
      <w:r>
        <w:rPr>
          <w:rFonts w:ascii="Times New Roman"/>
          <w:b w:val="false"/>
          <w:i w:val="false"/>
          <w:color w:val="000000"/>
          <w:sz w:val="24"/>
          <w:lang w:val="pl-Pl"/>
        </w:rPr>
        <w:t>3) wymienia katalog praw i wolności z Konwencji o ochronie praw człowieka i podstawowych wolności oraz z protokołów do niej przyjętych; pisze skargę do Europejskiego Trybunału Praw Człowieka;</w:t>
      </w:r>
    </w:p>
    <w:p>
      <w:pPr>
        <w:spacing w:before="25" w:after="0"/>
        <w:ind w:left="0"/>
        <w:jc w:val="both"/>
        <w:textAlignment w:val="auto"/>
      </w:pPr>
      <w:r>
        <w:rPr>
          <w:rFonts w:ascii="Times New Roman"/>
          <w:b w:val="false"/>
          <w:i w:val="false"/>
          <w:color w:val="000000"/>
          <w:sz w:val="24"/>
          <w:lang w:val="pl-Pl"/>
        </w:rPr>
        <w:t>4) wymienia katalog praw i wolności z Europejskiej karty socjalnej; rozważa dylematy związane z prawami socjalnymi i sposobem ich realizacji przez państwo;</w:t>
      </w:r>
    </w:p>
    <w:p>
      <w:pPr>
        <w:spacing w:before="25" w:after="0"/>
        <w:ind w:left="0"/>
        <w:jc w:val="both"/>
        <w:textAlignment w:val="auto"/>
      </w:pPr>
      <w:r>
        <w:rPr>
          <w:rFonts w:ascii="Times New Roman"/>
          <w:b w:val="false"/>
          <w:i w:val="false"/>
          <w:color w:val="000000"/>
          <w:sz w:val="24"/>
          <w:lang w:val="pl-Pl"/>
        </w:rPr>
        <w:t>5) charakteryzuje system ochrony praw człowieka Organizacji Narodów Zjednoczonych; wykazuje różnice w ochronie praw na podstawie przepisów Międzynarodowego paktu praw obywatelskich i politycznych oraz Międzynarodowego paktu praw socjalnych, gospodarczych i kulturalnych;</w:t>
      </w:r>
    </w:p>
    <w:p>
      <w:pPr>
        <w:spacing w:before="25" w:after="0"/>
        <w:ind w:left="0"/>
        <w:jc w:val="both"/>
        <w:textAlignment w:val="auto"/>
      </w:pPr>
      <w:r>
        <w:rPr>
          <w:rFonts w:ascii="Times New Roman"/>
          <w:b w:val="false"/>
          <w:i w:val="false"/>
          <w:color w:val="000000"/>
          <w:sz w:val="24"/>
          <w:lang w:val="pl-Pl"/>
        </w:rPr>
        <w:t>6) charakteryzuje system ochrony praw człowieka Unii Europejskiej (Karta praw podstawowych, działania Europejskiego Rzecznika Praw Obywatelskich) oraz Organizacji Bezpieczeństwa i Współpracy w Europie;</w:t>
      </w:r>
    </w:p>
    <w:p>
      <w:pPr>
        <w:spacing w:before="25" w:after="0"/>
        <w:ind w:left="0"/>
        <w:jc w:val="both"/>
        <w:textAlignment w:val="auto"/>
      </w:pPr>
      <w:r>
        <w:rPr>
          <w:rFonts w:ascii="Times New Roman"/>
          <w:b w:val="false"/>
          <w:i w:val="false"/>
          <w:color w:val="000000"/>
          <w:sz w:val="24"/>
          <w:lang w:val="pl-Pl"/>
        </w:rPr>
        <w:t>7) przedstawia argumenty na rzecz uniwersalności praw człowieka i analizuje zastrzeżenia formułowane przez jej przeciwników;</w:t>
      </w:r>
    </w:p>
    <w:p>
      <w:pPr>
        <w:spacing w:before="25" w:after="0"/>
        <w:ind w:left="0"/>
        <w:jc w:val="both"/>
        <w:textAlignment w:val="auto"/>
      </w:pPr>
      <w:r>
        <w:rPr>
          <w:rFonts w:ascii="Times New Roman"/>
          <w:b w:val="false"/>
          <w:i w:val="false"/>
          <w:color w:val="000000"/>
          <w:sz w:val="24"/>
          <w:lang w:val="pl-Pl"/>
        </w:rPr>
        <w:t>8) pozyskuje informacje o przypadkach potwierdzonego naruszenia praw lub wolności człowieka w Rzeczypospolitej Polskiej; pisze wystąpienie publiczne w tej sprawie;</w:t>
      </w:r>
    </w:p>
    <w:p>
      <w:pPr>
        <w:spacing w:before="25" w:after="0"/>
        <w:ind w:left="0"/>
        <w:jc w:val="both"/>
        <w:textAlignment w:val="auto"/>
      </w:pPr>
      <w:r>
        <w:rPr>
          <w:rFonts w:ascii="Times New Roman"/>
          <w:b w:val="false"/>
          <w:i w:val="false"/>
          <w:color w:val="000000"/>
          <w:sz w:val="24"/>
          <w:lang w:val="pl-Pl"/>
        </w:rPr>
        <w:t>9) wyjaśnia znaczenie Międzynarodowego Trybunału Karnego oraz Wysokiego Komisarza Narodów Zjednoczonych do Spraw Uchodźców dla systemu ochrony praw człowieka na świecie; przedstawia sytuację uchodźców we współczesnym świecie;</w:t>
      </w:r>
    </w:p>
    <w:p>
      <w:pPr>
        <w:spacing w:before="25" w:after="0"/>
        <w:ind w:left="0"/>
        <w:jc w:val="both"/>
        <w:textAlignment w:val="auto"/>
      </w:pPr>
      <w:r>
        <w:rPr>
          <w:rFonts w:ascii="Times New Roman"/>
          <w:b w:val="false"/>
          <w:i w:val="false"/>
          <w:color w:val="000000"/>
          <w:sz w:val="24"/>
          <w:lang w:val="pl-Pl"/>
        </w:rPr>
        <w:t>10) charakteryzuje działania organizacji pozarządowych zajmujących się ochroną praw człowieka, odnosząc się do przykładów aktywności kilku z nich.</w:t>
      </w:r>
    </w:p>
    <w:p>
      <w:pPr>
        <w:spacing w:before="25" w:after="0"/>
        <w:ind w:left="0"/>
        <w:jc w:val="both"/>
        <w:textAlignment w:val="auto"/>
      </w:pPr>
      <w:r>
        <w:rPr>
          <w:rFonts w:ascii="Times New Roman"/>
          <w:b w:val="false"/>
          <w:i w:val="false"/>
          <w:color w:val="000000"/>
          <w:sz w:val="24"/>
          <w:lang w:val="pl-Pl"/>
        </w:rPr>
        <w:t>XIII. Ład międzynarodowy. Uczeń:</w:t>
      </w:r>
    </w:p>
    <w:p>
      <w:pPr>
        <w:spacing w:before="25" w:after="0"/>
        <w:ind w:left="0"/>
        <w:jc w:val="both"/>
        <w:textAlignment w:val="auto"/>
      </w:pPr>
      <w:r>
        <w:rPr>
          <w:rFonts w:ascii="Times New Roman"/>
          <w:b w:val="false"/>
          <w:i w:val="false"/>
          <w:color w:val="000000"/>
          <w:sz w:val="24"/>
          <w:lang w:val="pl-Pl"/>
        </w:rPr>
        <w:t>1) rozróżnia typy ładów międzynarodowych (monocentryczny, dwubiegunowy, policentryczny), odwołując się do historii XX i XXI wieku; przedstawia na przykładach znaczenie supermocarstw dla funkcjonowania tych ładów;</w:t>
      </w:r>
    </w:p>
    <w:p>
      <w:pPr>
        <w:spacing w:before="25" w:after="0"/>
        <w:ind w:left="0"/>
        <w:jc w:val="both"/>
        <w:textAlignment w:val="auto"/>
      </w:pPr>
      <w:r>
        <w:rPr>
          <w:rFonts w:ascii="Times New Roman"/>
          <w:b w:val="false"/>
          <w:i w:val="false"/>
          <w:color w:val="000000"/>
          <w:sz w:val="24"/>
          <w:lang w:val="pl-Pl"/>
        </w:rPr>
        <w:t>2) przedstawia zmiany w międzynarodowym ładzie politycznym i gospodarczym w XXI wieku;</w:t>
      </w:r>
    </w:p>
    <w:p>
      <w:pPr>
        <w:spacing w:before="25" w:after="0"/>
        <w:ind w:left="0"/>
        <w:jc w:val="both"/>
        <w:textAlignment w:val="auto"/>
      </w:pPr>
      <w:r>
        <w:rPr>
          <w:rFonts w:ascii="Times New Roman"/>
          <w:b w:val="false"/>
          <w:i w:val="false"/>
          <w:color w:val="000000"/>
          <w:sz w:val="24"/>
          <w:lang w:val="pl-Pl"/>
        </w:rPr>
        <w:t>3) wyjaśnia znaczenie strategicznych zasobów naturalnych w polityce międzynarodowej;</w:t>
      </w:r>
    </w:p>
    <w:p>
      <w:pPr>
        <w:spacing w:before="25" w:after="0"/>
        <w:ind w:left="0"/>
        <w:jc w:val="both"/>
        <w:textAlignment w:val="auto"/>
      </w:pPr>
      <w:r>
        <w:rPr>
          <w:rFonts w:ascii="Times New Roman"/>
          <w:b w:val="false"/>
          <w:i w:val="false"/>
          <w:color w:val="000000"/>
          <w:sz w:val="24"/>
          <w:lang w:val="pl-Pl"/>
        </w:rPr>
        <w:t>4) wyjaśnia na przykładach wzajemne zależności polityczne, gospodarcze i kulturowe pomiędzy państwami o różnym poziomie PKB i różnej jego strukturze; wyjaśnia znaczenie okresu kolonializmu w tych zależnościach;</w:t>
      </w:r>
    </w:p>
    <w:p>
      <w:pPr>
        <w:spacing w:before="25" w:after="0"/>
        <w:ind w:left="0"/>
        <w:jc w:val="both"/>
        <w:textAlignment w:val="auto"/>
      </w:pPr>
      <w:r>
        <w:rPr>
          <w:rFonts w:ascii="Times New Roman"/>
          <w:b w:val="false"/>
          <w:i w:val="false"/>
          <w:color w:val="000000"/>
          <w:sz w:val="24"/>
          <w:lang w:val="pl-Pl"/>
        </w:rPr>
        <w:t>5) przedstawia mechanizmy i działania, które zmniejszają lub powiększają dysproporcje pomiędzy państwami o różnym poziomie PKB i różnej jego strukturze;</w:t>
      </w:r>
    </w:p>
    <w:p>
      <w:pPr>
        <w:spacing w:before="25" w:after="0"/>
        <w:ind w:left="0"/>
        <w:jc w:val="both"/>
        <w:textAlignment w:val="auto"/>
      </w:pPr>
      <w:r>
        <w:rPr>
          <w:rFonts w:ascii="Times New Roman"/>
          <w:b w:val="false"/>
          <w:i w:val="false"/>
          <w:color w:val="000000"/>
          <w:sz w:val="24"/>
          <w:lang w:val="pl-Pl"/>
        </w:rPr>
        <w:t>6) analizuje kwestię globalizacji na podstawie literatury (np. fragmentów pracy Dżihad kontra McŚwiat Benjamina R. Barbera lub No logo Naomi Klein);</w:t>
      </w:r>
    </w:p>
    <w:p>
      <w:pPr>
        <w:spacing w:before="25" w:after="0"/>
        <w:ind w:left="0"/>
        <w:jc w:val="both"/>
        <w:textAlignment w:val="auto"/>
      </w:pPr>
      <w:r>
        <w:rPr>
          <w:rFonts w:ascii="Times New Roman"/>
          <w:b w:val="false"/>
          <w:i w:val="false"/>
          <w:color w:val="000000"/>
          <w:sz w:val="24"/>
          <w:lang w:val="pl-Pl"/>
        </w:rPr>
        <w:t>7) charakteryzuje wpływ globalnych korporacji na współczesną politykę, gospodarkę i społeczeństwo;</w:t>
      </w:r>
    </w:p>
    <w:p>
      <w:pPr>
        <w:spacing w:before="25" w:after="0"/>
        <w:ind w:left="0"/>
        <w:jc w:val="both"/>
        <w:textAlignment w:val="auto"/>
      </w:pPr>
      <w:r>
        <w:rPr>
          <w:rFonts w:ascii="Times New Roman"/>
          <w:b w:val="false"/>
          <w:i w:val="false"/>
          <w:color w:val="000000"/>
          <w:sz w:val="24"/>
          <w:lang w:val="pl-Pl"/>
        </w:rPr>
        <w:t>8) wykazuje, że regionalne mocarstwa niezachodnie (Chińska Republika Ludowa, Republika Indii, Federacja Rosyjska, Federacyjna Republika Brazylii) działają w kierunku wzmocnienia własnej pozycji międzynarodowej, także poprzez organizacje międzynarodowe (BRICS, Szanghajska Organizacja Współpracy);</w:t>
      </w:r>
    </w:p>
    <w:p>
      <w:pPr>
        <w:spacing w:before="25" w:after="0"/>
        <w:ind w:left="0"/>
        <w:jc w:val="both"/>
        <w:textAlignment w:val="auto"/>
      </w:pPr>
      <w:r>
        <w:rPr>
          <w:rFonts w:ascii="Times New Roman"/>
          <w:b w:val="false"/>
          <w:i w:val="false"/>
          <w:color w:val="000000"/>
          <w:sz w:val="24"/>
          <w:lang w:val="pl-Pl"/>
        </w:rPr>
        <w:t>9) wyjaśnia problem separatyzmów i odnosi go do prawa międzynarodowego; wykazuje zróżnicowanie w reakcjach wspólnoty międzynarodowej wobec poszczególnych separatyzmów;</w:t>
      </w:r>
    </w:p>
    <w:p>
      <w:pPr>
        <w:spacing w:before="25" w:after="0"/>
        <w:ind w:left="0"/>
        <w:jc w:val="both"/>
        <w:textAlignment w:val="auto"/>
      </w:pPr>
      <w:r>
        <w:rPr>
          <w:rFonts w:ascii="Times New Roman"/>
          <w:b w:val="false"/>
          <w:i w:val="false"/>
          <w:color w:val="000000"/>
          <w:sz w:val="24"/>
          <w:lang w:val="pl-Pl"/>
        </w:rPr>
        <w:t>10) przedstawia konflikty międzynarodowe i etniczne w nieunijnej części Europy; lokalizuje je, wyjaśnia ich przyczyny i konsekwencje;</w:t>
      </w:r>
    </w:p>
    <w:p>
      <w:pPr>
        <w:spacing w:before="25" w:after="0"/>
        <w:ind w:left="0"/>
        <w:jc w:val="both"/>
        <w:textAlignment w:val="auto"/>
      </w:pPr>
      <w:r>
        <w:rPr>
          <w:rFonts w:ascii="Times New Roman"/>
          <w:b w:val="false"/>
          <w:i w:val="false"/>
          <w:color w:val="000000"/>
          <w:sz w:val="24"/>
          <w:lang w:val="pl-Pl"/>
        </w:rPr>
        <w:t>11) przedstawia konflikty międzynarodowe i etniczne w azjatyckiej części obszaru poradzieckiego; lokalizuje je i wyjaśnia ich przyczyny i konsekwencje;</w:t>
      </w:r>
    </w:p>
    <w:p>
      <w:pPr>
        <w:spacing w:before="25" w:after="0"/>
        <w:ind w:left="0"/>
        <w:jc w:val="both"/>
        <w:textAlignment w:val="auto"/>
      </w:pPr>
      <w:r>
        <w:rPr>
          <w:rFonts w:ascii="Times New Roman"/>
          <w:b w:val="false"/>
          <w:i w:val="false"/>
          <w:color w:val="000000"/>
          <w:sz w:val="24"/>
          <w:lang w:val="pl-Pl"/>
        </w:rPr>
        <w:t>12) przedstawia konflikty międzynarodowe i etniczne w XXI wieku na obszarze Środkowego i Dalekiego Wschodu; lokalizuje je i wyjaśnia ich przyczyny i konsekwencje;</w:t>
      </w:r>
    </w:p>
    <w:p>
      <w:pPr>
        <w:spacing w:before="25" w:after="0"/>
        <w:ind w:left="0"/>
        <w:jc w:val="both"/>
        <w:textAlignment w:val="auto"/>
      </w:pPr>
      <w:r>
        <w:rPr>
          <w:rFonts w:ascii="Times New Roman"/>
          <w:b w:val="false"/>
          <w:i w:val="false"/>
          <w:color w:val="000000"/>
          <w:sz w:val="24"/>
          <w:lang w:val="pl-Pl"/>
        </w:rPr>
        <w:t>13) przedstawia konflikty międzynarodowe i etniczne w XXI wieku na obszarze Afryki i Bliskiego Wschodu; lokalizuje je i wyjaśnia ich przyczyny i konsekwencje;</w:t>
      </w:r>
    </w:p>
    <w:p>
      <w:pPr>
        <w:spacing w:before="25" w:after="0"/>
        <w:ind w:left="0"/>
        <w:jc w:val="both"/>
        <w:textAlignment w:val="auto"/>
      </w:pPr>
      <w:r>
        <w:rPr>
          <w:rFonts w:ascii="Times New Roman"/>
          <w:b w:val="false"/>
          <w:i w:val="false"/>
          <w:color w:val="000000"/>
          <w:sz w:val="24"/>
          <w:lang w:val="pl-Pl"/>
        </w:rPr>
        <w:t>14) charakteryzuje na przykładach najczęściej stosowane sposoby rozwiązywania długotrwałych konfliktów między narodami i państwami;</w:t>
      </w:r>
    </w:p>
    <w:p>
      <w:pPr>
        <w:spacing w:before="25" w:after="0"/>
        <w:ind w:left="0"/>
        <w:jc w:val="both"/>
        <w:textAlignment w:val="auto"/>
      </w:pPr>
      <w:r>
        <w:rPr>
          <w:rFonts w:ascii="Times New Roman"/>
          <w:b w:val="false"/>
          <w:i w:val="false"/>
          <w:color w:val="000000"/>
          <w:sz w:val="24"/>
          <w:lang w:val="pl-Pl"/>
        </w:rPr>
        <w:t>15) wyjaśnia pojęcia pomocy humanitarnej, współpracy rozwojowej, interwencji humanitarnej oraz misji pokojowej; podaje ich przykłady z różnych części świata, oceniając ich skuteczność i aspekty moralne;</w:t>
      </w:r>
    </w:p>
    <w:p>
      <w:pPr>
        <w:spacing w:before="25" w:after="0"/>
        <w:ind w:left="0"/>
        <w:jc w:val="both"/>
        <w:textAlignment w:val="auto"/>
      </w:pPr>
      <w:r>
        <w:rPr>
          <w:rFonts w:ascii="Times New Roman"/>
          <w:b w:val="false"/>
          <w:i w:val="false"/>
          <w:color w:val="000000"/>
          <w:sz w:val="24"/>
          <w:lang w:val="pl-Pl"/>
        </w:rPr>
        <w:t>16) wyjaśnia przyczyny i sposoby działania terrorystów;</w:t>
      </w:r>
    </w:p>
    <w:p>
      <w:pPr>
        <w:spacing w:before="25" w:after="0"/>
        <w:ind w:left="0"/>
        <w:jc w:val="both"/>
        <w:textAlignment w:val="auto"/>
      </w:pPr>
      <w:r>
        <w:rPr>
          <w:rFonts w:ascii="Times New Roman"/>
          <w:b w:val="false"/>
          <w:i w:val="false"/>
          <w:color w:val="000000"/>
          <w:sz w:val="24"/>
          <w:lang w:val="pl-Pl"/>
        </w:rPr>
        <w:t>17) charakteryzuje strategie zwalczania terroryzmu, wskazując na ich słabe i mocne strony;</w:t>
      </w:r>
    </w:p>
    <w:p>
      <w:pPr>
        <w:spacing w:before="25" w:after="0"/>
        <w:ind w:left="0"/>
        <w:jc w:val="both"/>
        <w:textAlignment w:val="auto"/>
      </w:pPr>
      <w:r>
        <w:rPr>
          <w:rFonts w:ascii="Times New Roman"/>
          <w:b w:val="false"/>
          <w:i w:val="false"/>
          <w:color w:val="000000"/>
          <w:sz w:val="24"/>
          <w:lang w:val="pl-Pl"/>
        </w:rPr>
        <w:t>18) charakteryzuje genezę, strukturę oraz działania Organizacji Bezpieczeństwa i Współpracy w Europie oraz Rady Europy;</w:t>
      </w:r>
    </w:p>
    <w:p>
      <w:pPr>
        <w:spacing w:before="25" w:after="0"/>
        <w:ind w:left="0"/>
        <w:jc w:val="both"/>
        <w:textAlignment w:val="auto"/>
      </w:pPr>
      <w:r>
        <w:rPr>
          <w:rFonts w:ascii="Times New Roman"/>
          <w:b w:val="false"/>
          <w:i w:val="false"/>
          <w:color w:val="000000"/>
          <w:sz w:val="24"/>
          <w:lang w:val="pl-Pl"/>
        </w:rPr>
        <w:t>19) przedstawia cele form współpracy regionalnej, w tym inicjatyw międzynarodowych, w których uczestniczy Rzeczpospolita Polska (np. Grupa Wyszehradzka, Trójkąt Weimarski);</w:t>
      </w:r>
    </w:p>
    <w:p>
      <w:pPr>
        <w:spacing w:before="25" w:after="0"/>
        <w:ind w:left="0"/>
        <w:jc w:val="both"/>
        <w:textAlignment w:val="auto"/>
      </w:pPr>
      <w:r>
        <w:rPr>
          <w:rFonts w:ascii="Times New Roman"/>
          <w:b w:val="false"/>
          <w:i w:val="false"/>
          <w:color w:val="000000"/>
          <w:sz w:val="24"/>
          <w:lang w:val="pl-Pl"/>
        </w:rPr>
        <w:t>20) przedstawia cele organizacji regionalnych i subregionalnych o charakterze ogólnym: Wspólnoty Niepodległych Państw, Organizacji Państw</w:t>
      </w:r>
    </w:p>
    <w:p>
      <w:pPr>
        <w:spacing w:before="25" w:after="0"/>
        <w:ind w:left="0"/>
        <w:jc w:val="both"/>
        <w:textAlignment w:val="auto"/>
      </w:pPr>
      <w:r>
        <w:rPr>
          <w:rFonts w:ascii="Times New Roman"/>
          <w:b w:val="false"/>
          <w:i w:val="false"/>
          <w:color w:val="000000"/>
          <w:sz w:val="24"/>
          <w:lang w:val="pl-Pl"/>
        </w:rPr>
        <w:t>Amerykańskich, Stowarzyszenia Narodów Azji Południowo-Wschodniej, Ligi Państw Arabskich i Unii Afrykańskiej;</w:t>
      </w:r>
    </w:p>
    <w:p>
      <w:pPr>
        <w:spacing w:before="25" w:after="0"/>
        <w:ind w:left="0"/>
        <w:jc w:val="both"/>
        <w:textAlignment w:val="auto"/>
      </w:pPr>
      <w:r>
        <w:rPr>
          <w:rFonts w:ascii="Times New Roman"/>
          <w:b w:val="false"/>
          <w:i w:val="false"/>
          <w:color w:val="000000"/>
          <w:sz w:val="24"/>
          <w:lang w:val="pl-Pl"/>
        </w:rPr>
        <w:t>21) przedstawia cele i główne działania inicjatyw międzynarodowych G7/8 i G20 oraz Organizacji Współpracy Gospodarczej i Rozwoju;</w:t>
      </w:r>
    </w:p>
    <w:p>
      <w:pPr>
        <w:spacing w:before="25" w:after="0"/>
        <w:ind w:left="0"/>
        <w:jc w:val="both"/>
        <w:textAlignment w:val="auto"/>
      </w:pPr>
      <w:r>
        <w:rPr>
          <w:rFonts w:ascii="Times New Roman"/>
          <w:b w:val="false"/>
          <w:i w:val="false"/>
          <w:color w:val="000000"/>
          <w:sz w:val="24"/>
          <w:lang w:val="pl-Pl"/>
        </w:rPr>
        <w:t>22) przedstawia cele międzynarodowych organizacji gospodarczych: Środkowoeuropejskiego Stowarzyszenia Wolnego Handlu, Współpracy Gospodarczej Azji i Pacyfiku, Północnoamerykańskiej Strefy Wolnego Handlu i Organizacji Państw Eksportujących Ropę Naftową;</w:t>
      </w:r>
    </w:p>
    <w:p>
      <w:pPr>
        <w:spacing w:before="25" w:after="0"/>
        <w:ind w:left="0"/>
        <w:jc w:val="both"/>
        <w:textAlignment w:val="auto"/>
      </w:pPr>
      <w:r>
        <w:rPr>
          <w:rFonts w:ascii="Times New Roman"/>
          <w:b w:val="false"/>
          <w:i w:val="false"/>
          <w:color w:val="000000"/>
          <w:sz w:val="24"/>
          <w:lang w:val="pl-Pl"/>
        </w:rPr>
        <w:t>23) wymienia najważniejsze operacje pokojowe i militarne Organizacji Paktu Północnoatlantyckiego; wykazuje zmieniającą się rolę tej organizacji od lat 90. XX wieku;</w:t>
      </w:r>
    </w:p>
    <w:p>
      <w:pPr>
        <w:spacing w:before="25" w:after="0"/>
        <w:ind w:left="0"/>
        <w:jc w:val="both"/>
        <w:textAlignment w:val="auto"/>
      </w:pPr>
      <w:r>
        <w:rPr>
          <w:rFonts w:ascii="Times New Roman"/>
          <w:b w:val="false"/>
          <w:i w:val="false"/>
          <w:color w:val="000000"/>
          <w:sz w:val="24"/>
          <w:lang w:val="pl-Pl"/>
        </w:rPr>
        <w:t>24) przedstawia cele działania: Światowej Organizacji Zdrowia, Międzynarodowej Organizacji Pracy, Organizacji Narodów Zjednoczonych do Spraw Wyżywienia i Rolnictwa, Międzynarodowego Funduszu Walutowego, Międzynarodowego Banku Odbudowy i Rozwoju, Światowej Organizacji Handlu, Organizacji Narodów Zjednoczonych do Spraw Oświaty, Nauki i Kultury, Organizacji Narodów Zjednoczonych do Spraw Rozwoju Przemysłowego oraz Międzynarodowej Agencji Energii Atomowej.</w:t>
      </w:r>
    </w:p>
    <w:p>
      <w:pPr>
        <w:spacing w:before="25" w:after="0"/>
        <w:ind w:left="0"/>
        <w:jc w:val="both"/>
        <w:textAlignment w:val="auto"/>
      </w:pPr>
      <w:r>
        <w:rPr>
          <w:rFonts w:ascii="Times New Roman"/>
          <w:b w:val="false"/>
          <w:i w:val="false"/>
          <w:color w:val="000000"/>
          <w:sz w:val="24"/>
          <w:lang w:val="pl-Pl"/>
        </w:rPr>
        <w:t>XIV. Integracja europejska. Uczeń:</w:t>
      </w:r>
    </w:p>
    <w:p>
      <w:pPr>
        <w:spacing w:before="25" w:after="0"/>
        <w:ind w:left="0"/>
        <w:jc w:val="both"/>
        <w:textAlignment w:val="auto"/>
      </w:pPr>
      <w:r>
        <w:rPr>
          <w:rFonts w:ascii="Times New Roman"/>
          <w:b w:val="false"/>
          <w:i w:val="false"/>
          <w:color w:val="000000"/>
          <w:sz w:val="24"/>
          <w:lang w:val="pl-Pl"/>
        </w:rPr>
        <w:t>1) wykazuje kulturowe i historyczne podwaliny jedności europejskiej;</w:t>
      </w:r>
    </w:p>
    <w:p>
      <w:pPr>
        <w:spacing w:before="25" w:after="0"/>
        <w:ind w:left="0"/>
        <w:jc w:val="both"/>
        <w:textAlignment w:val="auto"/>
      </w:pPr>
      <w:r>
        <w:rPr>
          <w:rFonts w:ascii="Times New Roman"/>
          <w:b w:val="false"/>
          <w:i w:val="false"/>
          <w:color w:val="000000"/>
          <w:sz w:val="24"/>
          <w:lang w:val="pl-Pl"/>
        </w:rPr>
        <w:t>2) przedstawia etapy powojennej integracji europejskiej (w aspekcie gospodarczym - od strefy wolnego handlu do wspólnego rynku) i najważniejsze postanowienia aktów prawa pierwotnego: Traktatu ustanawiającego Europejską Wspólnotę Węgla i Stali, Traktatu ustanawiającego Europejską Wspólnotę Gospodarczą, Traktatu ustanawiającego Europejską Wspólnotę Energii Atomowej, traktatu fuzyjnego i Jednolitego Aktu Europejskiego;</w:t>
      </w:r>
    </w:p>
    <w:p>
      <w:pPr>
        <w:spacing w:before="25" w:after="0"/>
        <w:ind w:left="0"/>
        <w:jc w:val="both"/>
        <w:textAlignment w:val="auto"/>
      </w:pPr>
      <w:r>
        <w:rPr>
          <w:rFonts w:ascii="Times New Roman"/>
          <w:b w:val="false"/>
          <w:i w:val="false"/>
          <w:color w:val="000000"/>
          <w:sz w:val="24"/>
          <w:lang w:val="pl-Pl"/>
        </w:rPr>
        <w:t xml:space="preserve">3) przedstawia integrację w ramach Unii Europejskiej (w aspekcie gospodarczym - od wspólnego rynku do unii gospodarczo-walutowej) i najważniejsze postanowienia aktów prawa pierwotnego: </w:t>
      </w:r>
      <w:r>
        <w:rPr>
          <w:rFonts w:ascii="Times New Roman"/>
          <w:b w:val="false"/>
          <w:i w:val="false"/>
          <w:color w:val="1b1b1b"/>
          <w:sz w:val="24"/>
          <w:lang w:val="pl-Pl"/>
        </w:rPr>
        <w:t>Traktatu</w:t>
      </w:r>
      <w:r>
        <w:rPr>
          <w:rFonts w:ascii="Times New Roman"/>
          <w:b w:val="false"/>
          <w:i w:val="false"/>
          <w:color w:val="000000"/>
          <w:sz w:val="24"/>
          <w:lang w:val="pl-Pl"/>
        </w:rPr>
        <w:t xml:space="preserve"> o Unii Europejskiej (traktatu z Maastricht), traktatu amsterdamskiego i traktatu nicejskiego;</w:t>
      </w:r>
    </w:p>
    <w:p>
      <w:pPr>
        <w:spacing w:before="25" w:after="0"/>
        <w:ind w:left="0"/>
        <w:jc w:val="both"/>
        <w:textAlignment w:val="auto"/>
      </w:pPr>
      <w:r>
        <w:rPr>
          <w:rFonts w:ascii="Times New Roman"/>
          <w:b w:val="false"/>
          <w:i w:val="false"/>
          <w:color w:val="000000"/>
          <w:sz w:val="24"/>
          <w:lang w:val="pl-Pl"/>
        </w:rPr>
        <w:t>4) rozważa kwestię charakteru prawnego Unii Europejskiej, korzystając z przepisów traktatu z Lizbony i wskazując na zasady pomocniczości, subsydiarności i solidarności;</w:t>
      </w:r>
    </w:p>
    <w:p>
      <w:pPr>
        <w:spacing w:before="25" w:after="0"/>
        <w:ind w:left="0"/>
        <w:jc w:val="both"/>
        <w:textAlignment w:val="auto"/>
      </w:pPr>
      <w:r>
        <w:rPr>
          <w:rFonts w:ascii="Times New Roman"/>
          <w:b w:val="false"/>
          <w:i w:val="false"/>
          <w:color w:val="000000"/>
          <w:sz w:val="24"/>
          <w:lang w:val="pl-Pl"/>
        </w:rPr>
        <w:t>5) przedstawia zadania Rady Europejskiej i Parlamentu; wyjaśnia kwestię legitymizacji obu tych instytucji;</w:t>
      </w:r>
    </w:p>
    <w:p>
      <w:pPr>
        <w:spacing w:before="25" w:after="0"/>
        <w:ind w:left="0"/>
        <w:jc w:val="both"/>
        <w:textAlignment w:val="auto"/>
      </w:pPr>
      <w:r>
        <w:rPr>
          <w:rFonts w:ascii="Times New Roman"/>
          <w:b w:val="false"/>
          <w:i w:val="false"/>
          <w:color w:val="000000"/>
          <w:sz w:val="24"/>
          <w:lang w:val="pl-Pl"/>
        </w:rPr>
        <w:t>6) przedstawia podział kompetencji pomiędzy Komisją i Radą; wyjaśnia strukturę Komisji oraz rolę komitetów i grup roboczych Rady;</w:t>
      </w:r>
    </w:p>
    <w:p>
      <w:pPr>
        <w:spacing w:before="25" w:after="0"/>
        <w:ind w:left="0"/>
        <w:jc w:val="both"/>
        <w:textAlignment w:val="auto"/>
      </w:pPr>
      <w:r>
        <w:rPr>
          <w:rFonts w:ascii="Times New Roman"/>
          <w:b w:val="false"/>
          <w:i w:val="false"/>
          <w:color w:val="000000"/>
          <w:sz w:val="24"/>
          <w:lang w:val="pl-Pl"/>
        </w:rPr>
        <w:t>7) charakteryzuje działalność Unii Europejskiej w sferze wymiaru sprawiedliwości i spraw wewnętrznych; przedstawia najważniejsze kompetencje jej instytucji sądowych;</w:t>
      </w:r>
    </w:p>
    <w:p>
      <w:pPr>
        <w:spacing w:before="25" w:after="0"/>
        <w:ind w:left="0"/>
        <w:jc w:val="both"/>
        <w:textAlignment w:val="auto"/>
      </w:pPr>
      <w:r>
        <w:rPr>
          <w:rFonts w:ascii="Times New Roman"/>
          <w:b w:val="false"/>
          <w:i w:val="false"/>
          <w:color w:val="000000"/>
          <w:sz w:val="24"/>
          <w:lang w:val="pl-Pl"/>
        </w:rPr>
        <w:t>8) charakteryzuje działalność Unii Europejskiej w sferze polityki zagranicznej oraz bezpieczeństwa i obrony; przedstawia pozycję i zadania Wysokiego Przedstawiciela Unii Europejskiej ds. Zagranicznych i Polityki</w:t>
      </w:r>
    </w:p>
    <w:p>
      <w:pPr>
        <w:spacing w:before="25" w:after="0"/>
        <w:ind w:left="0"/>
        <w:jc w:val="both"/>
        <w:textAlignment w:val="auto"/>
      </w:pPr>
      <w:r>
        <w:rPr>
          <w:rFonts w:ascii="Times New Roman"/>
          <w:b w:val="false"/>
          <w:i w:val="false"/>
          <w:color w:val="000000"/>
          <w:sz w:val="24"/>
          <w:lang w:val="pl-Pl"/>
        </w:rPr>
        <w:t>Bezpieczeństwa; rozważa kwestię globalnej roli Unii Europejskiej;</w:t>
      </w:r>
    </w:p>
    <w:p>
      <w:pPr>
        <w:spacing w:before="25" w:after="0"/>
        <w:ind w:left="0"/>
        <w:jc w:val="both"/>
        <w:textAlignment w:val="auto"/>
      </w:pPr>
      <w:r>
        <w:rPr>
          <w:rFonts w:ascii="Times New Roman"/>
          <w:b w:val="false"/>
          <w:i w:val="false"/>
          <w:color w:val="000000"/>
          <w:sz w:val="24"/>
          <w:lang w:val="pl-Pl"/>
        </w:rPr>
        <w:t>9) wyjaśnia założenia strefy euro; przedstawia zadania Europejskiego Banku Centralnego i Europejskiego Systemu Banków Centralnych;</w:t>
      </w:r>
    </w:p>
    <w:p>
      <w:pPr>
        <w:spacing w:before="25" w:after="0"/>
        <w:ind w:left="0"/>
        <w:jc w:val="both"/>
        <w:textAlignment w:val="auto"/>
      </w:pPr>
      <w:r>
        <w:rPr>
          <w:rFonts w:ascii="Times New Roman"/>
          <w:b w:val="false"/>
          <w:i w:val="false"/>
          <w:color w:val="000000"/>
          <w:sz w:val="24"/>
          <w:lang w:val="pl-Pl"/>
        </w:rPr>
        <w:t>10) przedstawia dochody i wydatki budżetowe Unii Europejskiej i procedurę tworzenia budżetu ogólnego; charakteryzuje zadania Europejskiego Trybunału Obrachunkowego;</w:t>
      </w:r>
    </w:p>
    <w:p>
      <w:pPr>
        <w:spacing w:before="25" w:after="0"/>
        <w:ind w:left="0"/>
        <w:jc w:val="both"/>
        <w:textAlignment w:val="auto"/>
      </w:pPr>
      <w:r>
        <w:rPr>
          <w:rFonts w:ascii="Times New Roman"/>
          <w:b w:val="false"/>
          <w:i w:val="false"/>
          <w:color w:val="000000"/>
          <w:sz w:val="24"/>
          <w:lang w:val="pl-Pl"/>
        </w:rPr>
        <w:t>11) charakteryzuje działalność Unii Europejskiej w polityce spójności społecznej i gospodarczej oraz konkurencji i ochrony konsumentów;</w:t>
      </w:r>
    </w:p>
    <w:p>
      <w:pPr>
        <w:spacing w:before="25" w:after="0"/>
        <w:ind w:left="0"/>
        <w:jc w:val="both"/>
        <w:textAlignment w:val="auto"/>
      </w:pPr>
      <w:r>
        <w:rPr>
          <w:rFonts w:ascii="Times New Roman"/>
          <w:b w:val="false"/>
          <w:i w:val="false"/>
          <w:color w:val="000000"/>
          <w:sz w:val="24"/>
          <w:lang w:val="pl-Pl"/>
        </w:rPr>
        <w:t>12) przedstawia działalność Unii Europejskiej w wybranych politykach sektorowych (polityce: kulturalnej; kształcenia i młodzieży; badań i rozwoju technologicznego; handlowej; rolnej; transportowej; ochrony środowiska; energii, małych i średnich przedsiębiorstw);</w:t>
      </w:r>
    </w:p>
    <w:p>
      <w:pPr>
        <w:spacing w:before="25" w:after="0"/>
        <w:ind w:left="0"/>
        <w:jc w:val="both"/>
        <w:textAlignment w:val="auto"/>
      </w:pPr>
      <w:r>
        <w:rPr>
          <w:rFonts w:ascii="Times New Roman"/>
          <w:b w:val="false"/>
          <w:i w:val="false"/>
          <w:color w:val="000000"/>
          <w:sz w:val="24"/>
          <w:lang w:val="pl-Pl"/>
        </w:rPr>
        <w:t>13) przedstawia fundusze Unii Europejskiej i podaje przykłady ich wykorzystania na poziomie regionalnym i centralnym w Rzeczypospolitej Polskiej</w:t>
      </w:r>
    </w:p>
    <w:p>
      <w:pPr>
        <w:spacing w:before="25" w:after="0"/>
        <w:ind w:left="0"/>
        <w:jc w:val="both"/>
        <w:textAlignment w:val="auto"/>
      </w:pPr>
      <w:r>
        <w:rPr>
          <w:rFonts w:ascii="Times New Roman"/>
          <w:b w:val="false"/>
          <w:i w:val="false"/>
          <w:color w:val="000000"/>
          <w:sz w:val="24"/>
          <w:lang w:val="pl-Pl"/>
        </w:rPr>
        <w:t>14) rozważa kwestię skutków członkostwa Rzeczypospolitej Polskiej w Unii Europejskiej, odwołując się do danych statystycznych i wyników badań opinii publicznej;</w:t>
      </w:r>
    </w:p>
    <w:p>
      <w:pPr>
        <w:spacing w:before="25" w:after="0"/>
        <w:ind w:left="0"/>
        <w:jc w:val="both"/>
        <w:textAlignment w:val="auto"/>
      </w:pPr>
      <w:r>
        <w:rPr>
          <w:rFonts w:ascii="Times New Roman"/>
          <w:b w:val="false"/>
          <w:i w:val="false"/>
          <w:color w:val="000000"/>
          <w:sz w:val="24"/>
          <w:lang w:val="pl-Pl"/>
        </w:rPr>
        <w:t>15) formułuje argumenty na temat przyszłości Unii Europejskiej w zakresie jej struktury i zadań oraz jej składu członkowskiego.</w:t>
      </w:r>
    </w:p>
    <w:p>
      <w:pPr>
        <w:spacing w:before="25" w:after="0"/>
        <w:ind w:left="0"/>
        <w:jc w:val="both"/>
        <w:textAlignment w:val="auto"/>
      </w:pPr>
      <w:r>
        <w:rPr>
          <w:rFonts w:ascii="Times New Roman"/>
          <w:b w:val="false"/>
          <w:i w:val="false"/>
          <w:color w:val="000000"/>
          <w:sz w:val="24"/>
          <w:lang w:val="pl-Pl"/>
        </w:rPr>
        <w:t>XV. Polska polityka zagraniczna. Uczeń:</w:t>
      </w:r>
    </w:p>
    <w:p>
      <w:pPr>
        <w:spacing w:before="25" w:after="0"/>
        <w:ind w:left="0"/>
        <w:jc w:val="both"/>
        <w:textAlignment w:val="auto"/>
      </w:pPr>
      <w:r>
        <w:rPr>
          <w:rFonts w:ascii="Times New Roman"/>
          <w:b w:val="false"/>
          <w:i w:val="false"/>
          <w:color w:val="000000"/>
          <w:sz w:val="24"/>
          <w:lang w:val="pl-Pl"/>
        </w:rPr>
        <w:t>1) wyjaśnia, jakie znaczenie w polityce zagranicznej państwa odgrywa racja stanu; wykazuje transformację celów, instrumentów i treści polskiej polityki zagranicznej od lat 90. XX wieku;</w:t>
      </w:r>
    </w:p>
    <w:p>
      <w:pPr>
        <w:spacing w:before="25" w:after="0"/>
        <w:ind w:left="0"/>
        <w:jc w:val="both"/>
        <w:textAlignment w:val="auto"/>
      </w:pPr>
      <w:r>
        <w:rPr>
          <w:rFonts w:ascii="Times New Roman"/>
          <w:b w:val="false"/>
          <w:i w:val="false"/>
          <w:color w:val="000000"/>
          <w:sz w:val="24"/>
          <w:lang w:val="pl-Pl"/>
        </w:rPr>
        <w:t>2) wyjaśnia zmieniającą się pozycję Rzeczypospolitej Polskiej w Unii Europejskiej i determinanty tej pozycji oraz skutki europeizacji polskiej polityki zagranicznej;</w:t>
      </w:r>
    </w:p>
    <w:p>
      <w:pPr>
        <w:spacing w:before="25" w:after="0"/>
        <w:ind w:left="0"/>
        <w:jc w:val="both"/>
        <w:textAlignment w:val="auto"/>
      </w:pPr>
      <w:r>
        <w:rPr>
          <w:rFonts w:ascii="Times New Roman"/>
          <w:b w:val="false"/>
          <w:i w:val="false"/>
          <w:color w:val="000000"/>
          <w:sz w:val="24"/>
          <w:lang w:val="pl-Pl"/>
        </w:rPr>
        <w:t>3) charakteryzuje relacje Rzeczypospolitej Polskiej z państwami sąsiedzkimi, będącymi członkami Unii Europejskiej;</w:t>
      </w:r>
    </w:p>
    <w:p>
      <w:pPr>
        <w:spacing w:before="25" w:after="0"/>
        <w:ind w:left="0"/>
        <w:jc w:val="both"/>
        <w:textAlignment w:val="auto"/>
      </w:pPr>
      <w:r>
        <w:rPr>
          <w:rFonts w:ascii="Times New Roman"/>
          <w:b w:val="false"/>
          <w:i w:val="false"/>
          <w:color w:val="000000"/>
          <w:sz w:val="24"/>
          <w:lang w:val="pl-Pl"/>
        </w:rPr>
        <w:t>4) charakteryzuje relacje Rzeczypospolitej Polskiej z państwami sąsiedzkimi, niebędącymi członkami Unii Europejskiej;</w:t>
      </w:r>
    </w:p>
    <w:p>
      <w:pPr>
        <w:spacing w:before="25" w:after="0"/>
        <w:ind w:left="0"/>
        <w:jc w:val="both"/>
        <w:textAlignment w:val="auto"/>
      </w:pPr>
      <w:r>
        <w:rPr>
          <w:rFonts w:ascii="Times New Roman"/>
          <w:b w:val="false"/>
          <w:i w:val="false"/>
          <w:color w:val="000000"/>
          <w:sz w:val="24"/>
          <w:lang w:val="pl-Pl"/>
        </w:rPr>
        <w:t>5) wyjaśnia cele, instrumenty i treści kierunku euroatlantyckiego polskiej polityki zagranicznej, w tym relacje ze Stanami Zjednoczonymi Ameryki;</w:t>
      </w:r>
    </w:p>
    <w:p>
      <w:pPr>
        <w:spacing w:before="25" w:after="0"/>
        <w:ind w:left="0"/>
        <w:jc w:val="both"/>
        <w:textAlignment w:val="auto"/>
      </w:pPr>
      <w:r>
        <w:rPr>
          <w:rFonts w:ascii="Times New Roman"/>
          <w:b w:val="false"/>
          <w:i w:val="false"/>
          <w:color w:val="000000"/>
          <w:sz w:val="24"/>
          <w:lang w:val="pl-Pl"/>
        </w:rPr>
        <w:t>6) porównuje i ocenia relacje Rzeczypospolitej Polskiej z wybranymi państwami pozaeuropejskimi na podstawie samodzielnie zebranych informacji;</w:t>
      </w:r>
    </w:p>
    <w:p>
      <w:pPr>
        <w:spacing w:before="25" w:after="0"/>
        <w:ind w:left="0"/>
        <w:jc w:val="both"/>
        <w:textAlignment w:val="auto"/>
      </w:pPr>
      <w:r>
        <w:rPr>
          <w:rFonts w:ascii="Times New Roman"/>
          <w:b w:val="false"/>
          <w:i w:val="false"/>
          <w:color w:val="000000"/>
          <w:sz w:val="24"/>
          <w:lang w:val="pl-Pl"/>
        </w:rPr>
        <w:t>7) przedstawia udział Rzeczypospolitej Polskiej w międzynarodowych misjach pokojowych i operacjach militarnych oraz polskie inicjatywy na rzecz międzynarodowego pokoju, demokracji oraz w zakresie pomocy humanitarnej i rozwojowej od lat 90. XX wieku.</w:t>
      </w:r>
    </w:p>
    <w:p>
      <w:pPr>
        <w:spacing w:before="25" w:after="0"/>
        <w:ind w:left="0"/>
        <w:jc w:val="both"/>
        <w:textAlignment w:val="auto"/>
      </w:pPr>
      <w:r>
        <w:rPr>
          <w:rFonts w:ascii="Times New Roman"/>
          <w:b w:val="false"/>
          <w:i w:val="false"/>
          <w:color w:val="000000"/>
          <w:sz w:val="24"/>
          <w:lang w:val="pl-Pl"/>
        </w:rPr>
        <w:t>XVI. Edukacja i nauka. Uczeń:</w:t>
      </w:r>
    </w:p>
    <w:p>
      <w:pPr>
        <w:spacing w:before="25" w:after="0"/>
        <w:ind w:left="0"/>
        <w:jc w:val="both"/>
        <w:textAlignment w:val="auto"/>
      </w:pPr>
      <w:r>
        <w:rPr>
          <w:rFonts w:ascii="Times New Roman"/>
          <w:b w:val="false"/>
          <w:i w:val="false"/>
          <w:color w:val="000000"/>
          <w:sz w:val="24"/>
          <w:lang w:val="pl-Pl"/>
        </w:rPr>
        <w:t>1) wyjaśnia, w jaki sposób można podnosić lub zmieniać swoje kwalifikacje zawodowe i dlaczego uczenie się przez całe życie jest jednym z warunków sukcesu w karierze zawodowej;</w:t>
      </w:r>
    </w:p>
    <w:p>
      <w:pPr>
        <w:spacing w:before="25" w:after="0"/>
        <w:ind w:left="0"/>
        <w:jc w:val="both"/>
        <w:textAlignment w:val="auto"/>
      </w:pPr>
      <w:r>
        <w:rPr>
          <w:rFonts w:ascii="Times New Roman"/>
          <w:b w:val="false"/>
          <w:i w:val="false"/>
          <w:color w:val="000000"/>
          <w:sz w:val="24"/>
          <w:lang w:val="pl-Pl"/>
        </w:rPr>
        <w:t>2) przedstawia obowiązujący w Rzeczypospolitej Polskiej podział nauk społecznych i humanistycznych; przygotowuje notatkę na temat wybranych nauk (spośród nauk o: polityce, polityce publicznej, bezpieczeństwie, mediach, poznaniu i komunikacji społecznej, administracji; nauk prawnych; socjologii, psychologii, pedagogiki; etnologii, kulturoznawstwa);</w:t>
      </w:r>
    </w:p>
    <w:p>
      <w:pPr>
        <w:spacing w:before="25" w:after="0"/>
        <w:ind w:left="0"/>
        <w:jc w:val="both"/>
        <w:textAlignment w:val="auto"/>
      </w:pPr>
      <w:r>
        <w:rPr>
          <w:rFonts w:ascii="Times New Roman"/>
          <w:b w:val="false"/>
          <w:i w:val="false"/>
          <w:color w:val="000000"/>
          <w:sz w:val="24"/>
          <w:lang w:val="pl-Pl"/>
        </w:rPr>
        <w:t>3) przedstawia wkład w nauki społeczne znanych na świecie Polaków: Bronisława Malinowskiego, Floriana Znanieckiego i Leona Petrażyckiego;</w:t>
      </w:r>
    </w:p>
    <w:p>
      <w:pPr>
        <w:spacing w:before="25" w:after="0"/>
        <w:ind w:left="0"/>
        <w:jc w:val="both"/>
        <w:textAlignment w:val="auto"/>
      </w:pPr>
      <w:r>
        <w:rPr>
          <w:rFonts w:ascii="Times New Roman"/>
          <w:b w:val="false"/>
          <w:i w:val="false"/>
          <w:color w:val="000000"/>
          <w:sz w:val="24"/>
          <w:lang w:val="pl-Pl"/>
        </w:rPr>
        <w:t>4) znajduje informacje o uniwersytetach oraz o innych szkołach wyższych w swoim regionie, a także o programie interesujących go kierunków studiów I stopnia lub jednolitych studiów magisterskich przez nie prowadzonych;</w:t>
      </w:r>
    </w:p>
    <w:p>
      <w:pPr>
        <w:spacing w:before="25" w:after="0"/>
        <w:ind w:left="0"/>
        <w:jc w:val="both"/>
        <w:textAlignment w:val="auto"/>
      </w:pPr>
      <w:r>
        <w:rPr>
          <w:rFonts w:ascii="Times New Roman"/>
          <w:b w:val="false"/>
          <w:i w:val="false"/>
          <w:color w:val="000000"/>
          <w:sz w:val="24"/>
          <w:lang w:val="pl-Pl"/>
        </w:rPr>
        <w:t>5) przedstawia na wybranych przykładach zasady kwalifikacji kandydatów do szkół wyższych w Rzeczypospolitej Polskiej na kierunki studiów I stopnia lub jednolitych studiów magisterskich;</w:t>
      </w:r>
    </w:p>
    <w:p>
      <w:pPr>
        <w:spacing w:before="25" w:after="0"/>
        <w:ind w:left="0"/>
        <w:jc w:val="both"/>
        <w:textAlignment w:val="auto"/>
      </w:pPr>
      <w:r>
        <w:rPr>
          <w:rFonts w:ascii="Times New Roman"/>
          <w:b w:val="false"/>
          <w:i w:val="false"/>
          <w:color w:val="000000"/>
          <w:sz w:val="24"/>
          <w:lang w:val="pl-Pl"/>
        </w:rPr>
        <w:t>6) przedstawia warunki podejmowania nauki w Unii Europejskiej oraz znajduje informacje na ten temat odnoszące się do wybranego państwa.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Celem kształcenia w zakresie wiedzy o społeczeństwie jest rozwijanie aktywności społecznej ucznia, zaangażowania w sprawy wspólnot, których jest członkiem, empatii, odpowiedzialności wobec innych, samodzielności, umiejętności funkcjonowania w grupach społecznych. Konieczna jest zatem taka realizacja treści nauczania przedmiotu, aby uczniowie rozumieli przydatność poszczególnych zagadnień w codziennym życiu człowieka. Kształcenie to ma także prowadzić do ugruntowania postaw szacunku dla dziedzictwa narodowego i ogólnoświatowego oraz ciekawości poznawczej, otwartości i tolerancji. Ma ono również sprzyjać rozwojowi umiejętności rozpoznawania i rozwiązywania złożonych problemów oraz sprzyjać aktywności w różnych obszarach życia społecznego, a także dokonywaniu świadomych i racjonalnych wyborów w życiu publicznym.</w:t>
      </w:r>
    </w:p>
    <w:p>
      <w:pPr>
        <w:spacing w:before="25" w:after="0"/>
        <w:ind w:left="0"/>
        <w:jc w:val="both"/>
        <w:textAlignment w:val="auto"/>
      </w:pPr>
      <w:r>
        <w:rPr>
          <w:rFonts w:ascii="Times New Roman"/>
          <w:b w:val="false"/>
          <w:i w:val="false"/>
          <w:color w:val="000000"/>
          <w:sz w:val="24"/>
          <w:lang w:val="pl-Pl"/>
        </w:rPr>
        <w:t>Uczeń ma być zdolny do planowania własnego rozwoju, brania udziału w dyskusjach publicznych, tworzenia i weryfikacji informacji, posługiwania się nowoczesną techniką informacyjną, analizowania zjawisk społecznych i radzenia sobie z sytuacjami złożonymi. Musi przy tym umieć korzystać ze swoich praw.</w:t>
      </w:r>
    </w:p>
    <w:p>
      <w:pPr>
        <w:spacing w:before="25" w:after="0"/>
        <w:ind w:left="0"/>
        <w:jc w:val="both"/>
        <w:textAlignment w:val="auto"/>
      </w:pPr>
      <w:r>
        <w:rPr>
          <w:rFonts w:ascii="Times New Roman"/>
          <w:b w:val="false"/>
          <w:i w:val="false"/>
          <w:color w:val="000000"/>
          <w:sz w:val="24"/>
          <w:lang w:val="pl-Pl"/>
        </w:rPr>
        <w:t>Realizacja treści w zakresie rozszerzonym wymaga zwrócenia szczególnej uwagi na złożone umiejętności kognitywne uczniów. Oprócz wiedzy (przywoływanie faktów bez konieczności ich rozumienia) i rozumienia (interpretowanie nabytych informacji) należy położyć nacisk także na: zastosowanie (wykorzystywanie nabytych informacji w innych niż nauczane sytuacjach), analizę (rozkładanie informacji na części składowe i poszukiwanie wewnętrznych powiązań), syntezę (tworzenie szerszego obrazu z pojedynczych elementów) i ocenę (oszacowywanie informacji w oparciu o przyjęte kryterium).</w:t>
      </w:r>
    </w:p>
    <w:p>
      <w:pPr>
        <w:spacing w:before="25" w:after="0"/>
        <w:ind w:left="0"/>
        <w:jc w:val="both"/>
        <w:textAlignment w:val="auto"/>
      </w:pPr>
      <w:r>
        <w:rPr>
          <w:rFonts w:ascii="Times New Roman"/>
          <w:b w:val="false"/>
          <w:i w:val="false"/>
          <w:color w:val="000000"/>
          <w:sz w:val="24"/>
          <w:lang w:val="pl-Pl"/>
        </w:rPr>
        <w:t>Wskazane jest korzystanie z szerokiego spektrum metod dydaktycznych. Nauczyciel powinien stosować nauczanie problemowe i metody kształcące umiejętności społeczne, twórczego myślenia i rozwiązywania problemów (np. burza mózgów, drzewo decyzyjne, metaplan, analiza SWOT, symulacja i odgrywanie ról). Oprócz tekstów autorów podręczników istotną rolę w procesie kształcenia powinny odgrywać również teksty źródłowe, słowniki, leksykony, mapy, wykresy, diagramy i zestawienia statystyczne (w tym z wyników badań opinii publicznej).</w:t>
      </w:r>
    </w:p>
    <w:p>
      <w:pPr>
        <w:spacing w:before="25" w:after="0"/>
        <w:ind w:left="0"/>
        <w:jc w:val="both"/>
        <w:textAlignment w:val="auto"/>
      </w:pPr>
      <w:r>
        <w:rPr>
          <w:rFonts w:ascii="Times New Roman"/>
          <w:b w:val="false"/>
          <w:i w:val="false"/>
          <w:color w:val="000000"/>
          <w:sz w:val="24"/>
          <w:lang w:val="pl-Pl"/>
        </w:rPr>
        <w:t>W celu rozwijania umiejętności komunikacji i współdziałania powinno się stosować różne metody pracy grupowej, w tym uczniowskie projekty edukacyjne (każdy uczeń powinien uczestniczyć w minimum ośmiu projektach - np. w realizacji wymagań szczegółowych określonych w: dziale II pkt 1, 6, 9 i 10, dziale III pkt 7 i 8, dziale IV pkt 3, 6 i 9, dziale VI pkt 15, 17 i 18, dziale VII pkt 4 i 7, dziale VIII pkt 19 i 20, dziale XIII pkt 15, czy dziale XIV pkt 12). Należy także wykorzystywać różne formy dyskusji - np. w realizacji wymagań szczegółowych określonych w: dziale II pkt 11, dziale V pkt 16, dziale VII pkt 2, dziale XI pkt 24, dziale XII pkt 4 i 7, dziale XIII pkt 4 i 24, czy dziale XIV pkt 14 i 15. Dyskusja ta powinna być w niektórych przypadkach podbudowana lekturą - w realizacji wymagań szczegółowych określonych w: dziale II pkt 12, dziale III pkt 10, dziale V pkt 18, dziale VIII pkt 1 i 21 oraz dziale XIII pkt 6.</w:t>
      </w:r>
    </w:p>
    <w:p>
      <w:pPr>
        <w:spacing w:before="25" w:after="0"/>
        <w:ind w:left="0"/>
        <w:jc w:val="both"/>
        <w:textAlignment w:val="auto"/>
      </w:pPr>
      <w:r>
        <w:rPr>
          <w:rFonts w:ascii="Times New Roman"/>
          <w:b w:val="false"/>
          <w:i w:val="false"/>
          <w:color w:val="000000"/>
          <w:sz w:val="24"/>
          <w:lang w:val="pl-Pl"/>
        </w:rPr>
        <w:t>Zalecane jest również korzystanie z nowych technologii (między innymi, portali internetowych, aplikacji dydaktycznych). Wskazana byłaby realizacja niektórych treści nauczania w toku wycieczki edukacyjnej (w tym wirtualnej, wykorzystując dedykowane aplikacje) do wybranych instytucji - tak krajowych, jak i międzynarodowych. Można także realizować niektóre treści nauczania poprzez lekcje organizowane we współpracy z uczelniami wyższymi, urzędami administracji rządowej i samorządowej oraz z organizacjami pozarządowymi.</w:t>
      </w:r>
    </w:p>
    <w:p>
      <w:pPr>
        <w:spacing w:before="25" w:after="0"/>
        <w:ind w:left="0"/>
        <w:jc w:val="both"/>
        <w:textAlignment w:val="auto"/>
      </w:pPr>
      <w:r>
        <w:rPr>
          <w:rFonts w:ascii="Times New Roman"/>
          <w:b w:val="false"/>
          <w:i w:val="false"/>
          <w:color w:val="000000"/>
          <w:sz w:val="24"/>
          <w:lang w:val="pl-Pl"/>
        </w:rPr>
        <w:t>W przypadku nauczania przedmiotu w zakresie rozszerzonym w liceum ogólnokształcącym możliwa jest zarówno integracja treści tego zakresu z zakresem podstawowym, jak i realizacja od klasy I zakresu podstawowego, zaś od klasy II - zakresu rozszerzonego. W przypadku nauczania przedmiotu w zakresie rozszerzonym w technikum - w związku z ramowym planem nauczania - konieczna jest integracja treści obu zakresów. Nie można bowiem dopuścić do sytuacji, w której najpierw realizowane byłyby treści rozszerzone z poszczególnej problematyki, a następnie - podstawowe. Odpowiednia dla obu typów szkół powinna być sytuacja odwrotna.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GEOGRAFIA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geograficzna.</w:t>
      </w:r>
    </w:p>
    <w:p>
      <w:pPr>
        <w:spacing w:before="25" w:after="0"/>
        <w:ind w:left="0"/>
        <w:jc w:val="both"/>
        <w:textAlignment w:val="auto"/>
      </w:pPr>
      <w:r>
        <w:rPr>
          <w:rFonts w:ascii="Times New Roman"/>
          <w:b w:val="false"/>
          <w:i w:val="false"/>
          <w:color w:val="000000"/>
          <w:sz w:val="24"/>
          <w:lang w:val="pl-Pl"/>
        </w:rPr>
        <w:t>1. Poznawanie terminologii geograficznej.</w:t>
      </w:r>
    </w:p>
    <w:p>
      <w:pPr>
        <w:spacing w:before="25" w:after="0"/>
        <w:ind w:left="0"/>
        <w:jc w:val="both"/>
        <w:textAlignment w:val="auto"/>
      </w:pPr>
      <w:r>
        <w:rPr>
          <w:rFonts w:ascii="Times New Roman"/>
          <w:b w:val="false"/>
          <w:i w:val="false"/>
          <w:color w:val="000000"/>
          <w:sz w:val="24"/>
          <w:lang w:val="pl-Pl"/>
        </w:rPr>
        <w:t>2. Zaznajomienie z różnorodnymi źródłami i metodami pozyskiwania informacji geograficznej.</w:t>
      </w:r>
    </w:p>
    <w:p>
      <w:pPr>
        <w:spacing w:before="25" w:after="0"/>
        <w:ind w:left="0"/>
        <w:jc w:val="both"/>
        <w:textAlignment w:val="auto"/>
      </w:pPr>
      <w:r>
        <w:rPr>
          <w:rFonts w:ascii="Times New Roman"/>
          <w:b w:val="false"/>
          <w:i w:val="false"/>
          <w:color w:val="000000"/>
          <w:sz w:val="24"/>
          <w:lang w:val="pl-Pl"/>
        </w:rPr>
        <w:t>3. Poznanie zróżnicowania środowiska geograficznego, głównych zjawisk i procesów geograficznych oraz ich uwarunkowań i konsekwencji.</w:t>
      </w:r>
    </w:p>
    <w:p>
      <w:pPr>
        <w:spacing w:before="25" w:after="0"/>
        <w:ind w:left="0"/>
        <w:jc w:val="both"/>
        <w:textAlignment w:val="auto"/>
      </w:pPr>
      <w:r>
        <w:rPr>
          <w:rFonts w:ascii="Times New Roman"/>
          <w:b w:val="false"/>
          <w:i w:val="false"/>
          <w:color w:val="000000"/>
          <w:sz w:val="24"/>
          <w:lang w:val="pl-Pl"/>
        </w:rPr>
        <w:t>4. Poznanie podstawowych relacji między elementami przestrzeni geograficznej (przyrodniczej, społeczno-gospodarczej i kulturowej) w skali lokalnej, regionalnej, krajowej i globalnej.</w:t>
      </w:r>
    </w:p>
    <w:p>
      <w:pPr>
        <w:spacing w:before="25" w:after="0"/>
        <w:ind w:left="0"/>
        <w:jc w:val="both"/>
        <w:textAlignment w:val="auto"/>
      </w:pPr>
      <w:r>
        <w:rPr>
          <w:rFonts w:ascii="Times New Roman"/>
          <w:b w:val="false"/>
          <w:i w:val="false"/>
          <w:color w:val="000000"/>
          <w:sz w:val="24"/>
          <w:lang w:val="pl-Pl"/>
        </w:rPr>
        <w:t>5. Rozumienie prawidłowości w zakresie funkcjonowania środowiska geograficznego oraz wzajemnych zależności w systemie człowiek - przyroda.</w:t>
      </w:r>
    </w:p>
    <w:p>
      <w:pPr>
        <w:spacing w:before="25" w:after="0"/>
        <w:ind w:left="0"/>
        <w:jc w:val="both"/>
        <w:textAlignment w:val="auto"/>
      </w:pPr>
      <w:r>
        <w:rPr>
          <w:rFonts w:ascii="Times New Roman"/>
          <w:b w:val="false"/>
          <w:i w:val="false"/>
          <w:color w:val="000000"/>
          <w:sz w:val="24"/>
          <w:lang w:val="pl-Pl"/>
        </w:rPr>
        <w:t>6. Rozumienie zasad racjonalnego gospodarowania zasobami przyrody i zachowania dziedzictwa kulturowego.</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Korzystanie z planów, map fizycznogeograficznych i społeczno-gospodarczych, fotografii, zdjęć lotniczych i satelitarnych, rysunków, wykresów, danych statystycznych, tekstów źródłowych, technologii informacyjno-komunikacyjnych oraz geoinformacyjnych w celu zdobywania, przetwarzania i prezentowania informacji geograficznych.</w:t>
      </w:r>
    </w:p>
    <w:p>
      <w:pPr>
        <w:spacing w:before="25" w:after="0"/>
        <w:ind w:left="0"/>
        <w:jc w:val="both"/>
        <w:textAlignment w:val="auto"/>
      </w:pPr>
      <w:r>
        <w:rPr>
          <w:rFonts w:ascii="Times New Roman"/>
          <w:b w:val="false"/>
          <w:i w:val="false"/>
          <w:color w:val="000000"/>
          <w:sz w:val="24"/>
          <w:lang w:val="pl-Pl"/>
        </w:rPr>
        <w:t>2. Interpretowanie treści różnych map.</w:t>
      </w:r>
    </w:p>
    <w:p>
      <w:pPr>
        <w:spacing w:before="25" w:after="0"/>
        <w:ind w:left="0"/>
        <w:jc w:val="both"/>
        <w:textAlignment w:val="auto"/>
      </w:pPr>
      <w:r>
        <w:rPr>
          <w:rFonts w:ascii="Times New Roman"/>
          <w:b w:val="false"/>
          <w:i w:val="false"/>
          <w:color w:val="000000"/>
          <w:sz w:val="24"/>
          <w:lang w:val="pl-Pl"/>
        </w:rPr>
        <w:t>3. Identyfikowanie relacji między poszczególnymi elementami środowiska geograficznego (przyrodniczego, społeczno-gospodarczego i kulturowego).</w:t>
      </w:r>
    </w:p>
    <w:p>
      <w:pPr>
        <w:spacing w:before="25" w:after="0"/>
        <w:ind w:left="0"/>
        <w:jc w:val="both"/>
        <w:textAlignment w:val="auto"/>
      </w:pPr>
      <w:r>
        <w:rPr>
          <w:rFonts w:ascii="Times New Roman"/>
          <w:b w:val="false"/>
          <w:i w:val="false"/>
          <w:color w:val="000000"/>
          <w:sz w:val="24"/>
          <w:lang w:val="pl-Pl"/>
        </w:rPr>
        <w:t>4. Formułowanie twierdzeń o podstawowych prawidłowościach dotyczących funkcjonowania środowiska geograficznego.</w:t>
      </w:r>
    </w:p>
    <w:p>
      <w:pPr>
        <w:spacing w:before="25" w:after="0"/>
        <w:ind w:left="0"/>
        <w:jc w:val="both"/>
        <w:textAlignment w:val="auto"/>
      </w:pPr>
      <w:r>
        <w:rPr>
          <w:rFonts w:ascii="Times New Roman"/>
          <w:b w:val="false"/>
          <w:i w:val="false"/>
          <w:color w:val="000000"/>
          <w:sz w:val="24"/>
          <w:lang w:val="pl-Pl"/>
        </w:rPr>
        <w:t>5. Ocenianie zjawisk i procesów politycznych, społeczno-kulturowych oraz gospodarczych zachodzących w Polsce i w różnych regionach świata.</w:t>
      </w:r>
    </w:p>
    <w:p>
      <w:pPr>
        <w:spacing w:before="25" w:after="0"/>
        <w:ind w:left="0"/>
        <w:jc w:val="both"/>
        <w:textAlignment w:val="auto"/>
      </w:pPr>
      <w:r>
        <w:rPr>
          <w:rFonts w:ascii="Times New Roman"/>
          <w:b w:val="false"/>
          <w:i w:val="false"/>
          <w:color w:val="000000"/>
          <w:sz w:val="24"/>
          <w:lang w:val="pl-Pl"/>
        </w:rPr>
        <w:t>6. Przewidywanie skutków działalności gospodarczej człowieka w środowisku geograficznym.</w:t>
      </w:r>
    </w:p>
    <w:p>
      <w:pPr>
        <w:spacing w:before="25" w:after="0"/>
        <w:ind w:left="0"/>
        <w:jc w:val="both"/>
        <w:textAlignment w:val="auto"/>
      </w:pPr>
      <w:r>
        <w:rPr>
          <w:rFonts w:ascii="Times New Roman"/>
          <w:b w:val="false"/>
          <w:i w:val="false"/>
          <w:color w:val="000000"/>
          <w:sz w:val="24"/>
          <w:lang w:val="pl-Pl"/>
        </w:rPr>
        <w:t>7. Krytyczne, odpowiedzialne ocenianie przemian środowiska przyrodniczego oraz zmian społeczno-kulturowych i gospodarczych w skali lokalnej, regionalnej, krajowej i globalnej.</w:t>
      </w:r>
    </w:p>
    <w:p>
      <w:pPr>
        <w:spacing w:before="25" w:after="0"/>
        <w:ind w:left="0"/>
        <w:jc w:val="both"/>
        <w:textAlignment w:val="auto"/>
      </w:pPr>
      <w:r>
        <w:rPr>
          <w:rFonts w:ascii="Times New Roman"/>
          <w:b w:val="false"/>
          <w:i w:val="false"/>
          <w:color w:val="000000"/>
          <w:sz w:val="24"/>
          <w:lang w:val="pl-Pl"/>
        </w:rPr>
        <w:t>8. Wykonywanie obliczeń matematycznych z zakresu geografii fizycznej i społeczno-ekonomicznej w celu wnioskowania o zjawiskach i procesach geograficznych.</w:t>
      </w:r>
    </w:p>
    <w:p>
      <w:pPr>
        <w:spacing w:before="25" w:after="0"/>
        <w:ind w:left="0"/>
        <w:jc w:val="both"/>
        <w:textAlignment w:val="auto"/>
      </w:pPr>
      <w:r>
        <w:rPr>
          <w:rFonts w:ascii="Times New Roman"/>
          <w:b w:val="false"/>
          <w:i w:val="false"/>
          <w:color w:val="000000"/>
          <w:sz w:val="24"/>
          <w:lang w:val="pl-Pl"/>
        </w:rPr>
        <w:t>9. Rozwijanie umiejętności komunikowania się i podejmowania konstruktywnej współpracy w grupie.</w:t>
      </w:r>
    </w:p>
    <w:p>
      <w:pPr>
        <w:spacing w:before="25" w:after="0"/>
        <w:ind w:left="0"/>
        <w:jc w:val="both"/>
        <w:textAlignment w:val="auto"/>
      </w:pPr>
      <w:r>
        <w:rPr>
          <w:rFonts w:ascii="Times New Roman"/>
          <w:b w:val="false"/>
          <w:i w:val="false"/>
          <w:color w:val="000000"/>
          <w:sz w:val="24"/>
          <w:lang w:val="pl-Pl"/>
        </w:rPr>
        <w:t>10. Wykorzystywanie zdobytej wiedzy i umiejętności geograficznych w życiu codziennym zgodnie z zasadami zrównoważonego rozwoju.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Rozwijanie zainteresowań geograficznych, budzenie ciekawości świata.</w:t>
      </w:r>
    </w:p>
    <w:p>
      <w:pPr>
        <w:spacing w:before="25" w:after="0"/>
        <w:ind w:left="0"/>
        <w:jc w:val="both"/>
        <w:textAlignment w:val="auto"/>
      </w:pPr>
      <w:r>
        <w:rPr>
          <w:rFonts w:ascii="Times New Roman"/>
          <w:b w:val="false"/>
          <w:i w:val="false"/>
          <w:color w:val="000000"/>
          <w:sz w:val="24"/>
          <w:lang w:val="pl-Pl"/>
        </w:rPr>
        <w:t>2. Docenianie znaczenia wiedzy geograficznej w poznawaniu i kształtowaniu przestrzeni geograficznej.</w:t>
      </w:r>
    </w:p>
    <w:p>
      <w:pPr>
        <w:spacing w:before="25" w:after="0"/>
        <w:ind w:left="0"/>
        <w:jc w:val="both"/>
        <w:textAlignment w:val="auto"/>
      </w:pPr>
      <w:r>
        <w:rPr>
          <w:rFonts w:ascii="Times New Roman"/>
          <w:b w:val="false"/>
          <w:i w:val="false"/>
          <w:color w:val="000000"/>
          <w:sz w:val="24"/>
          <w:lang w:val="pl-Pl"/>
        </w:rPr>
        <w:t>3. Dostrzeganie aplikacyjnego charakteru geografii.</w:t>
      </w:r>
    </w:p>
    <w:p>
      <w:pPr>
        <w:spacing w:before="25" w:after="0"/>
        <w:ind w:left="0"/>
        <w:jc w:val="both"/>
        <w:textAlignment w:val="auto"/>
      </w:pPr>
      <w:r>
        <w:rPr>
          <w:rFonts w:ascii="Times New Roman"/>
          <w:b w:val="false"/>
          <w:i w:val="false"/>
          <w:color w:val="000000"/>
          <w:sz w:val="24"/>
          <w:lang w:val="pl-Pl"/>
        </w:rPr>
        <w:t>4. Podejmowanie refleksji nad pięknem i harmonią świata przyrody, krajobrazów przyrodniczych i kulturowych oraz osiągnięciami cywilizacyjnymi ludzkości.</w:t>
      </w:r>
    </w:p>
    <w:p>
      <w:pPr>
        <w:spacing w:before="25" w:after="0"/>
        <w:ind w:left="0"/>
        <w:jc w:val="both"/>
        <w:textAlignment w:val="auto"/>
      </w:pPr>
      <w:r>
        <w:rPr>
          <w:rFonts w:ascii="Times New Roman"/>
          <w:b w:val="false"/>
          <w:i w:val="false"/>
          <w:color w:val="000000"/>
          <w:sz w:val="24"/>
          <w:lang w:val="pl-Pl"/>
        </w:rPr>
        <w:t>5. Rozumienie potrzeby racjonalnego gospodarowania w środowisku geograficznym zgodnie z zasadami zrównoważonego rozwoju, ochrony elementów dziedzictwa przyrodniczego i kulturowego oraz konieczności rekultywacji i rewitalizacji obszarów zdegradowanych.</w:t>
      </w:r>
    </w:p>
    <w:p>
      <w:pPr>
        <w:spacing w:before="25" w:after="0"/>
        <w:ind w:left="0"/>
        <w:jc w:val="both"/>
        <w:textAlignment w:val="auto"/>
      </w:pPr>
      <w:r>
        <w:rPr>
          <w:rFonts w:ascii="Times New Roman"/>
          <w:b w:val="false"/>
          <w:i w:val="false"/>
          <w:color w:val="000000"/>
          <w:sz w:val="24"/>
          <w:lang w:val="pl-Pl"/>
        </w:rPr>
        <w:t>6. Przyjmowanie postawy patriotycznej, wspólnotowej i obywatelskiej.</w:t>
      </w:r>
    </w:p>
    <w:p>
      <w:pPr>
        <w:spacing w:before="25" w:after="0"/>
        <w:ind w:left="0"/>
        <w:jc w:val="both"/>
        <w:textAlignment w:val="auto"/>
      </w:pPr>
      <w:r>
        <w:rPr>
          <w:rFonts w:ascii="Times New Roman"/>
          <w:b w:val="false"/>
          <w:i w:val="false"/>
          <w:color w:val="000000"/>
          <w:sz w:val="24"/>
          <w:lang w:val="pl-Pl"/>
        </w:rPr>
        <w:t>7. Kształtowanie więzi emocjonalnych z najbliższym otoczeniem, regionem oraz krajem ojczystym.</w:t>
      </w:r>
    </w:p>
    <w:p>
      <w:pPr>
        <w:spacing w:before="25" w:after="0"/>
        <w:ind w:left="0"/>
        <w:jc w:val="both"/>
        <w:textAlignment w:val="auto"/>
      </w:pPr>
      <w:r>
        <w:rPr>
          <w:rFonts w:ascii="Times New Roman"/>
          <w:b w:val="false"/>
          <w:i w:val="false"/>
          <w:color w:val="000000"/>
          <w:sz w:val="24"/>
          <w:lang w:val="pl-Pl"/>
        </w:rPr>
        <w:t>8. Kształtowanie postawy zrozumienia i szacunku dla tradycji, kultury i osiągnięć cywilizacyjnych Polski, własnego regionu i społeczności lokalnej oraz dla ludzi innych kultur i tradycji.</w:t>
      </w:r>
    </w:p>
    <w:p>
      <w:pPr>
        <w:spacing w:before="25" w:after="0"/>
        <w:ind w:left="0"/>
        <w:jc w:val="both"/>
        <w:textAlignment w:val="auto"/>
      </w:pPr>
      <w:r>
        <w:rPr>
          <w:rFonts w:ascii="Times New Roman"/>
          <w:b w:val="false"/>
          <w:i w:val="false"/>
          <w:color w:val="000000"/>
          <w:sz w:val="24"/>
          <w:lang w:val="pl-Pl"/>
        </w:rPr>
        <w:t>9. Przełamywanie stereotypów i kształtowanie postaw solidarności, szacunku i empatii wobec Polaków oraz przedstawicieli innych narodów i społeczności.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Źródła informacji geograficznej, technologie geoinformacyjne oraz metody prezentacji danych przestrzennych: obserwacje, pomiary, mapy, fotografie, zdjęcia satelitarne, dane liczbowe oraz graficzna i kartograficzna ich prezentacja. Uczeń:</w:t>
      </w:r>
    </w:p>
    <w:p>
      <w:pPr>
        <w:spacing w:before="25" w:after="0"/>
        <w:ind w:left="0"/>
        <w:jc w:val="both"/>
        <w:textAlignment w:val="auto"/>
      </w:pPr>
      <w:r>
        <w:rPr>
          <w:rFonts w:ascii="Times New Roman"/>
          <w:b w:val="false"/>
          <w:i w:val="false"/>
          <w:color w:val="000000"/>
          <w:sz w:val="24"/>
          <w:lang w:val="pl-Pl"/>
        </w:rPr>
        <w:t>1) przedstawia możliwości wykorzystywania różnych źródeł informacji geograficznej i ocenia ich przydatność;</w:t>
      </w:r>
    </w:p>
    <w:p>
      <w:pPr>
        <w:spacing w:before="25" w:after="0"/>
        <w:ind w:left="0"/>
        <w:jc w:val="both"/>
        <w:textAlignment w:val="auto"/>
      </w:pPr>
      <w:r>
        <w:rPr>
          <w:rFonts w:ascii="Times New Roman"/>
          <w:b w:val="false"/>
          <w:i w:val="false"/>
          <w:color w:val="000000"/>
          <w:sz w:val="24"/>
          <w:lang w:val="pl-Pl"/>
        </w:rPr>
        <w:t>2) wyróżnia graficzne i kartograficzne metody przedstawiania informacji geograficznej i podaje przykłady zastosowania różnych rodzajów map;</w:t>
      </w:r>
    </w:p>
    <w:p>
      <w:pPr>
        <w:spacing w:before="25" w:after="0"/>
        <w:ind w:left="0"/>
        <w:jc w:val="both"/>
        <w:textAlignment w:val="auto"/>
      </w:pPr>
      <w:r>
        <w:rPr>
          <w:rFonts w:ascii="Times New Roman"/>
          <w:b w:val="false"/>
          <w:i w:val="false"/>
          <w:color w:val="000000"/>
          <w:sz w:val="24"/>
          <w:lang w:val="pl-Pl"/>
        </w:rPr>
        <w:t>3) czyta i interpretuje treści różnych map;</w:t>
      </w:r>
    </w:p>
    <w:p>
      <w:pPr>
        <w:spacing w:before="25" w:after="0"/>
        <w:ind w:left="0"/>
        <w:jc w:val="both"/>
        <w:textAlignment w:val="auto"/>
      </w:pPr>
      <w:r>
        <w:rPr>
          <w:rFonts w:ascii="Times New Roman"/>
          <w:b w:val="false"/>
          <w:i w:val="false"/>
          <w:color w:val="000000"/>
          <w:sz w:val="24"/>
          <w:lang w:val="pl-Pl"/>
        </w:rPr>
        <w:t>4) podaje przykłady informacji pozyskiwanych na podstawie obserwacji i pomiarów prowadzonych w terenie;</w:t>
      </w:r>
    </w:p>
    <w:p>
      <w:pPr>
        <w:spacing w:before="25" w:after="0"/>
        <w:ind w:left="0"/>
        <w:jc w:val="both"/>
        <w:textAlignment w:val="auto"/>
      </w:pPr>
      <w:r>
        <w:rPr>
          <w:rFonts w:ascii="Times New Roman"/>
          <w:b w:val="false"/>
          <w:i w:val="false"/>
          <w:color w:val="000000"/>
          <w:sz w:val="24"/>
          <w:lang w:val="pl-Pl"/>
        </w:rPr>
        <w:t>5) interpretuje dane liczbowe przedstawione w postaci tabel i wykresów;</w:t>
      </w:r>
    </w:p>
    <w:p>
      <w:pPr>
        <w:spacing w:before="25" w:after="0"/>
        <w:ind w:left="0"/>
        <w:jc w:val="both"/>
        <w:textAlignment w:val="auto"/>
      </w:pPr>
      <w:r>
        <w:rPr>
          <w:rFonts w:ascii="Times New Roman"/>
          <w:b w:val="false"/>
          <w:i w:val="false"/>
          <w:color w:val="000000"/>
          <w:sz w:val="24"/>
          <w:lang w:val="pl-Pl"/>
        </w:rPr>
        <w:t>6) wykazuje przydatność fotografii i zdjęć satelitarnych do pozyskiwania informacji o środowisku geograficznym oraz interpretuje ich treść;</w:t>
      </w:r>
    </w:p>
    <w:p>
      <w:pPr>
        <w:spacing w:before="25" w:after="0"/>
        <w:ind w:left="0"/>
        <w:jc w:val="both"/>
        <w:textAlignment w:val="auto"/>
      </w:pPr>
      <w:r>
        <w:rPr>
          <w:rFonts w:ascii="Times New Roman"/>
          <w:b w:val="false"/>
          <w:i w:val="false"/>
          <w:color w:val="000000"/>
          <w:sz w:val="24"/>
          <w:lang w:val="pl-Pl"/>
        </w:rPr>
        <w:t>7) określa współrzędne geograficzne za pomocą odbiornika GPS;</w:t>
      </w:r>
    </w:p>
    <w:p>
      <w:pPr>
        <w:spacing w:before="25" w:after="0"/>
        <w:ind w:left="0"/>
        <w:jc w:val="both"/>
        <w:textAlignment w:val="auto"/>
      </w:pPr>
      <w:r>
        <w:rPr>
          <w:rFonts w:ascii="Times New Roman"/>
          <w:b w:val="false"/>
          <w:i w:val="false"/>
          <w:color w:val="000000"/>
          <w:sz w:val="24"/>
          <w:lang w:val="pl-Pl"/>
        </w:rPr>
        <w:t>8) podaje przykłady wykorzystania narzędzi GIS do analiz zróżnicowania przestrzennego środowiska geograficznego.</w:t>
      </w:r>
    </w:p>
    <w:p>
      <w:pPr>
        <w:spacing w:before="25" w:after="0"/>
        <w:ind w:left="0"/>
        <w:jc w:val="both"/>
        <w:textAlignment w:val="auto"/>
      </w:pPr>
      <w:r>
        <w:rPr>
          <w:rFonts w:ascii="Times New Roman"/>
          <w:b w:val="false"/>
          <w:i w:val="false"/>
          <w:color w:val="000000"/>
          <w:sz w:val="24"/>
          <w:lang w:val="pl-Pl"/>
        </w:rPr>
        <w:t>II. Ziemia we Wszechświecie: Ziemia jako planeta, następstwa ruchów Ziemi, ciała niebieskie, Układ Słoneczny, budowa Wszechświata. Uczeń:</w:t>
      </w:r>
    </w:p>
    <w:p>
      <w:pPr>
        <w:spacing w:before="25" w:after="0"/>
        <w:ind w:left="0"/>
        <w:jc w:val="both"/>
        <w:textAlignment w:val="auto"/>
      </w:pPr>
      <w:r>
        <w:rPr>
          <w:rFonts w:ascii="Times New Roman"/>
          <w:b w:val="false"/>
          <w:i w:val="false"/>
          <w:color w:val="000000"/>
          <w:sz w:val="24"/>
          <w:lang w:val="pl-Pl"/>
        </w:rPr>
        <w:t>1) charakteryzuje Ziemię jako planetę Układu Słonecznego;</w:t>
      </w:r>
    </w:p>
    <w:p>
      <w:pPr>
        <w:spacing w:before="25" w:after="0"/>
        <w:ind w:left="0"/>
        <w:jc w:val="both"/>
        <w:textAlignment w:val="auto"/>
      </w:pPr>
      <w:r>
        <w:rPr>
          <w:rFonts w:ascii="Times New Roman"/>
          <w:b w:val="false"/>
          <w:i w:val="false"/>
          <w:color w:val="000000"/>
          <w:sz w:val="24"/>
          <w:lang w:val="pl-Pl"/>
        </w:rPr>
        <w:t>2) podaje cechy ruchów Ziemi i charakteryzuje ich następstwa, z uwzględnieniem siły Coriolisa;</w:t>
      </w:r>
    </w:p>
    <w:p>
      <w:pPr>
        <w:spacing w:before="25" w:after="0"/>
        <w:ind w:left="0"/>
        <w:jc w:val="both"/>
        <w:textAlignment w:val="auto"/>
      </w:pPr>
      <w:r>
        <w:rPr>
          <w:rFonts w:ascii="Times New Roman"/>
          <w:b w:val="false"/>
          <w:i w:val="false"/>
          <w:color w:val="000000"/>
          <w:sz w:val="24"/>
          <w:lang w:val="pl-Pl"/>
        </w:rPr>
        <w:t>3) przedstawia i porównuje ciała niebieskie tworzące Układ Słoneczny;</w:t>
      </w:r>
    </w:p>
    <w:p>
      <w:pPr>
        <w:spacing w:before="25" w:after="0"/>
        <w:ind w:left="0"/>
        <w:jc w:val="both"/>
        <w:textAlignment w:val="auto"/>
      </w:pPr>
      <w:r>
        <w:rPr>
          <w:rFonts w:ascii="Times New Roman"/>
          <w:b w:val="false"/>
          <w:i w:val="false"/>
          <w:color w:val="000000"/>
          <w:sz w:val="24"/>
          <w:lang w:val="pl-Pl"/>
        </w:rPr>
        <w:t>4) charakteryzuje budowę Wszechświata oraz stan jego poznania;</w:t>
      </w:r>
    </w:p>
    <w:p>
      <w:pPr>
        <w:spacing w:before="25" w:after="0"/>
        <w:ind w:left="0"/>
        <w:jc w:val="both"/>
        <w:textAlignment w:val="auto"/>
      </w:pPr>
      <w:r>
        <w:rPr>
          <w:rFonts w:ascii="Times New Roman"/>
          <w:b w:val="false"/>
          <w:i w:val="false"/>
          <w:color w:val="000000"/>
          <w:sz w:val="24"/>
          <w:lang w:val="pl-Pl"/>
        </w:rPr>
        <w:t>5) kształtuje wyobrażenie o ogromie i złożoności Wszechświata, obserwując ciała niebieskie na zdjęciach i mapach kosmosu, prowadzi obserwacje gwiazdozbiorów nieba północnego, dostrzega piękno i harmonię Wszechświata oraz Ziemi widzianej z kosmosu.</w:t>
      </w:r>
    </w:p>
    <w:p>
      <w:pPr>
        <w:spacing w:before="25" w:after="0"/>
        <w:ind w:left="0"/>
        <w:jc w:val="both"/>
        <w:textAlignment w:val="auto"/>
      </w:pPr>
      <w:r>
        <w:rPr>
          <w:rFonts w:ascii="Times New Roman"/>
          <w:b w:val="false"/>
          <w:i w:val="false"/>
          <w:color w:val="000000"/>
          <w:sz w:val="24"/>
          <w:lang w:val="pl-Pl"/>
        </w:rPr>
        <w:t>III. Atmosfera: czynniki klimatotwórcze, rozkład temperatury powietrza, ciśnienia atmosferycznego i opadów, ogólna cyrkulacja atmosferyczna, mapa synoptyczna, strefy klimatyczne i typy klimatów. Uczeń:</w:t>
      </w:r>
    </w:p>
    <w:p>
      <w:pPr>
        <w:spacing w:before="25" w:after="0"/>
        <w:ind w:left="0"/>
        <w:jc w:val="both"/>
        <w:textAlignment w:val="auto"/>
      </w:pPr>
      <w:r>
        <w:rPr>
          <w:rFonts w:ascii="Times New Roman"/>
          <w:b w:val="false"/>
          <w:i w:val="false"/>
          <w:color w:val="000000"/>
          <w:sz w:val="24"/>
          <w:lang w:val="pl-Pl"/>
        </w:rPr>
        <w:t>1) przedstawia czynniki klimatotwórcze decydujące o zróżnicowaniu klimatu na Ziemi;</w:t>
      </w:r>
    </w:p>
    <w:p>
      <w:pPr>
        <w:spacing w:before="25" w:after="0"/>
        <w:ind w:left="0"/>
        <w:jc w:val="both"/>
        <w:textAlignment w:val="auto"/>
      </w:pPr>
      <w:r>
        <w:rPr>
          <w:rFonts w:ascii="Times New Roman"/>
          <w:b w:val="false"/>
          <w:i w:val="false"/>
          <w:color w:val="000000"/>
          <w:sz w:val="24"/>
          <w:lang w:val="pl-Pl"/>
        </w:rPr>
        <w:t>2) wyjaśnia rozkład temperatury powietrza i ciśnienia atmosferycznego na Ziemi;</w:t>
      </w:r>
    </w:p>
    <w:p>
      <w:pPr>
        <w:spacing w:before="25" w:after="0"/>
        <w:ind w:left="0"/>
        <w:jc w:val="both"/>
        <w:textAlignment w:val="auto"/>
      </w:pPr>
      <w:r>
        <w:rPr>
          <w:rFonts w:ascii="Times New Roman"/>
          <w:b w:val="false"/>
          <w:i w:val="false"/>
          <w:color w:val="000000"/>
          <w:sz w:val="24"/>
          <w:lang w:val="pl-Pl"/>
        </w:rPr>
        <w:t>3) wyjaśnia mechanizm cyrkulacji atmosferycznej i rozkład opadów atmosferycznych na Ziemi;</w:t>
      </w:r>
    </w:p>
    <w:p>
      <w:pPr>
        <w:spacing w:before="25" w:after="0"/>
        <w:ind w:left="0"/>
        <w:jc w:val="both"/>
        <w:textAlignment w:val="auto"/>
      </w:pPr>
      <w:r>
        <w:rPr>
          <w:rFonts w:ascii="Times New Roman"/>
          <w:b w:val="false"/>
          <w:i w:val="false"/>
          <w:color w:val="000000"/>
          <w:sz w:val="24"/>
          <w:lang w:val="pl-Pl"/>
        </w:rPr>
        <w:t>4) analizuje mapę synoptyczną i zdjęcia satelitarne w celu przedstawienia aktualnego stanu i prognozy pogody;</w:t>
      </w:r>
    </w:p>
    <w:p>
      <w:pPr>
        <w:spacing w:before="25" w:after="0"/>
        <w:ind w:left="0"/>
        <w:jc w:val="both"/>
        <w:textAlignment w:val="auto"/>
      </w:pPr>
      <w:r>
        <w:rPr>
          <w:rFonts w:ascii="Times New Roman"/>
          <w:b w:val="false"/>
          <w:i w:val="false"/>
          <w:color w:val="000000"/>
          <w:sz w:val="24"/>
          <w:lang w:val="pl-Pl"/>
        </w:rPr>
        <w:t>5) opisuje przebieg roczny temperatur powietrza i opadów atmosferycznych we własnym regionie oraz podaje cechy klimatu lokalnego miejsca zamieszkania;</w:t>
      </w:r>
    </w:p>
    <w:p>
      <w:pPr>
        <w:spacing w:before="25" w:after="0"/>
        <w:ind w:left="0"/>
        <w:jc w:val="both"/>
        <w:textAlignment w:val="auto"/>
      </w:pPr>
      <w:r>
        <w:rPr>
          <w:rFonts w:ascii="Times New Roman"/>
          <w:b w:val="false"/>
          <w:i w:val="false"/>
          <w:color w:val="000000"/>
          <w:sz w:val="24"/>
          <w:lang w:val="pl-Pl"/>
        </w:rPr>
        <w:t>6) porównuje strefy klimatyczne i typy klimatów na Ziemi;</w:t>
      </w:r>
    </w:p>
    <w:p>
      <w:pPr>
        <w:spacing w:before="25" w:after="0"/>
        <w:ind w:left="0"/>
        <w:jc w:val="both"/>
        <w:textAlignment w:val="auto"/>
      </w:pPr>
      <w:r>
        <w:rPr>
          <w:rFonts w:ascii="Times New Roman"/>
          <w:b w:val="false"/>
          <w:i w:val="false"/>
          <w:color w:val="000000"/>
          <w:sz w:val="24"/>
          <w:lang w:val="pl-Pl"/>
        </w:rPr>
        <w:t>7) przedstawia piękno, potęgę oraz dynamikę zmian zachodzących w atmosferze, wyjaśnia przyczyny tych zmian, ukazuje ich zagrożenia i skutki w formie prezentacji fotograficzno-opisowej.</w:t>
      </w:r>
    </w:p>
    <w:p>
      <w:pPr>
        <w:spacing w:before="25" w:after="0"/>
        <w:ind w:left="0"/>
        <w:jc w:val="both"/>
        <w:textAlignment w:val="auto"/>
      </w:pPr>
      <w:r>
        <w:rPr>
          <w:rFonts w:ascii="Times New Roman"/>
          <w:b w:val="false"/>
          <w:i w:val="false"/>
          <w:color w:val="000000"/>
          <w:sz w:val="24"/>
          <w:lang w:val="pl-Pl"/>
        </w:rPr>
        <w:t>IV. Hydrosfera: zasoby wód na Ziemi, morza, prądy morskie, sieć rzeczna, lodowce. Uczeń:</w:t>
      </w:r>
    </w:p>
    <w:p>
      <w:pPr>
        <w:spacing w:before="25" w:after="0"/>
        <w:ind w:left="0"/>
        <w:jc w:val="both"/>
        <w:textAlignment w:val="auto"/>
      </w:pPr>
      <w:r>
        <w:rPr>
          <w:rFonts w:ascii="Times New Roman"/>
          <w:b w:val="false"/>
          <w:i w:val="false"/>
          <w:color w:val="000000"/>
          <w:sz w:val="24"/>
          <w:lang w:val="pl-Pl"/>
        </w:rPr>
        <w:t>1) wyjaśnia zróżnicowanie rodzajów i wielkości zasobów wód na Ziemi oraz we własnym regionie;</w:t>
      </w:r>
    </w:p>
    <w:p>
      <w:pPr>
        <w:spacing w:before="25" w:after="0"/>
        <w:ind w:left="0"/>
        <w:jc w:val="both"/>
        <w:textAlignment w:val="auto"/>
      </w:pPr>
      <w:r>
        <w:rPr>
          <w:rFonts w:ascii="Times New Roman"/>
          <w:b w:val="false"/>
          <w:i w:val="false"/>
          <w:color w:val="000000"/>
          <w:sz w:val="24"/>
          <w:lang w:val="pl-Pl"/>
        </w:rPr>
        <w:t>2) przedstawia cechy fizykochemiczne wód morskich oraz dostrzega problem ich zanieczyszczenia;</w:t>
      </w:r>
    </w:p>
    <w:p>
      <w:pPr>
        <w:spacing w:before="25" w:after="0"/>
        <w:ind w:left="0"/>
        <w:jc w:val="both"/>
        <w:textAlignment w:val="auto"/>
      </w:pPr>
      <w:r>
        <w:rPr>
          <w:rFonts w:ascii="Times New Roman"/>
          <w:b w:val="false"/>
          <w:i w:val="false"/>
          <w:color w:val="000000"/>
          <w:sz w:val="24"/>
          <w:lang w:val="pl-Pl"/>
        </w:rPr>
        <w:t>3) objaśnia mechanizm powstawania i układ powierzchniowych prądów morskich oraz ocenia ich wpływ na życie i gospodarkę człowieka;</w:t>
      </w:r>
    </w:p>
    <w:p>
      <w:pPr>
        <w:spacing w:before="25" w:after="0"/>
        <w:ind w:left="0"/>
        <w:jc w:val="both"/>
        <w:textAlignment w:val="auto"/>
      </w:pPr>
      <w:r>
        <w:rPr>
          <w:rFonts w:ascii="Times New Roman"/>
          <w:b w:val="false"/>
          <w:i w:val="false"/>
          <w:color w:val="000000"/>
          <w:sz w:val="24"/>
          <w:lang w:val="pl-Pl"/>
        </w:rPr>
        <w:t>4) wyjaśnia zróżnicowanie sieci rzecznej na Ziemi;</w:t>
      </w:r>
    </w:p>
    <w:p>
      <w:pPr>
        <w:spacing w:before="25" w:after="0"/>
        <w:ind w:left="0"/>
        <w:jc w:val="both"/>
        <w:textAlignment w:val="auto"/>
      </w:pPr>
      <w:r>
        <w:rPr>
          <w:rFonts w:ascii="Times New Roman"/>
          <w:b w:val="false"/>
          <w:i w:val="false"/>
          <w:color w:val="000000"/>
          <w:sz w:val="24"/>
          <w:lang w:val="pl-Pl"/>
        </w:rPr>
        <w:t>5) wyjaśnia proces powstawania lodowców i przedstawia ich występowanie na Ziemi;</w:t>
      </w:r>
    </w:p>
    <w:p>
      <w:pPr>
        <w:spacing w:before="25" w:after="0"/>
        <w:ind w:left="0"/>
        <w:jc w:val="both"/>
        <w:textAlignment w:val="auto"/>
      </w:pPr>
      <w:r>
        <w:rPr>
          <w:rFonts w:ascii="Times New Roman"/>
          <w:b w:val="false"/>
          <w:i w:val="false"/>
          <w:color w:val="000000"/>
          <w:sz w:val="24"/>
          <w:lang w:val="pl-Pl"/>
        </w:rPr>
        <w:t>6) przedstawia wpływ zanikania pokrywy lodowej w obszarach okołobiegunowych na gospodarkę, życie mieszkańców i ich tożsamość kulturową.</w:t>
      </w:r>
    </w:p>
    <w:p>
      <w:pPr>
        <w:spacing w:before="25" w:after="0"/>
        <w:ind w:left="0"/>
        <w:jc w:val="both"/>
        <w:textAlignment w:val="auto"/>
      </w:pPr>
      <w:r>
        <w:rPr>
          <w:rFonts w:ascii="Times New Roman"/>
          <w:b w:val="false"/>
          <w:i w:val="false"/>
          <w:color w:val="000000"/>
          <w:sz w:val="24"/>
          <w:lang w:val="pl-Pl"/>
        </w:rPr>
        <w:t>V. Litosfera: związek budowy wnętrza Ziemi z tektoniką płyt litosfery, procesy wewnętrzne i zewnętrzne kształtujące powierzchnię Ziemi i ich skutki, skały. Uczeń:</w:t>
      </w:r>
    </w:p>
    <w:p>
      <w:pPr>
        <w:spacing w:before="25" w:after="0"/>
        <w:ind w:left="0"/>
        <w:jc w:val="both"/>
        <w:textAlignment w:val="auto"/>
      </w:pPr>
      <w:r>
        <w:rPr>
          <w:rFonts w:ascii="Times New Roman"/>
          <w:b w:val="false"/>
          <w:i w:val="false"/>
          <w:color w:val="000000"/>
          <w:sz w:val="24"/>
          <w:lang w:val="pl-Pl"/>
        </w:rPr>
        <w:t>1) wyjaśnia związek budowy wnętrza Ziemi z ruchem płyt litosfery i jego wpływ na genezę procesów endogenicznych;</w:t>
      </w:r>
    </w:p>
    <w:p>
      <w:pPr>
        <w:spacing w:before="25" w:after="0"/>
        <w:ind w:left="0"/>
        <w:jc w:val="both"/>
        <w:textAlignment w:val="auto"/>
      </w:pPr>
      <w:r>
        <w:rPr>
          <w:rFonts w:ascii="Times New Roman"/>
          <w:b w:val="false"/>
          <w:i w:val="false"/>
          <w:color w:val="000000"/>
          <w:sz w:val="24"/>
          <w:lang w:val="pl-Pl"/>
        </w:rPr>
        <w:t>2) wyjaśnia przebieg głównych procesów wewnętrznych prowadzących do urozmaicenia powierzchni Ziemi (ruchy epejrogeniczne, ruchy górotwórcze, wulkanizm, plutonizm, trzęsienia ziemi);</w:t>
      </w:r>
    </w:p>
    <w:p>
      <w:pPr>
        <w:spacing w:before="25" w:after="0"/>
        <w:ind w:left="0"/>
        <w:jc w:val="both"/>
        <w:textAlignment w:val="auto"/>
      </w:pPr>
      <w:r>
        <w:rPr>
          <w:rFonts w:ascii="Times New Roman"/>
          <w:b w:val="false"/>
          <w:i w:val="false"/>
          <w:color w:val="000000"/>
          <w:sz w:val="24"/>
          <w:lang w:val="pl-Pl"/>
        </w:rPr>
        <w:t>3) charakteryzuje główne procesy zewnętrzne modelujące powierzchnię Ziemi (erozja, transport, akumulacja) oraz skutki rzeźbotwórczej działalności rzek, wiatru, lodowców, lądolodu i mórz oraz wietrzenia;</w:t>
      </w:r>
    </w:p>
    <w:p>
      <w:pPr>
        <w:spacing w:before="25" w:after="0"/>
        <w:ind w:left="0"/>
        <w:jc w:val="both"/>
        <w:textAlignment w:val="auto"/>
      </w:pPr>
      <w:r>
        <w:rPr>
          <w:rFonts w:ascii="Times New Roman"/>
          <w:b w:val="false"/>
          <w:i w:val="false"/>
          <w:color w:val="000000"/>
          <w:sz w:val="24"/>
          <w:lang w:val="pl-Pl"/>
        </w:rPr>
        <w:t>4) rozpoznaje wybrane rodzaje skał oraz przedstawia ich gospodarcze zastosowanie.</w:t>
      </w:r>
    </w:p>
    <w:p>
      <w:pPr>
        <w:spacing w:before="25" w:after="0"/>
        <w:ind w:left="0"/>
        <w:jc w:val="both"/>
        <w:textAlignment w:val="auto"/>
      </w:pPr>
      <w:r>
        <w:rPr>
          <w:rFonts w:ascii="Times New Roman"/>
          <w:b w:val="false"/>
          <w:i w:val="false"/>
          <w:color w:val="000000"/>
          <w:sz w:val="24"/>
          <w:lang w:val="pl-Pl"/>
        </w:rPr>
        <w:t>VI. Pedosfera i biosfera: procesy glebotwórcze, typy gleb, strefowość i piętrowość gleb oraz roślinności. Uczeń:</w:t>
      </w:r>
    </w:p>
    <w:p>
      <w:pPr>
        <w:spacing w:before="25" w:after="0"/>
        <w:ind w:left="0"/>
        <w:jc w:val="both"/>
        <w:textAlignment w:val="auto"/>
      </w:pPr>
      <w:r>
        <w:rPr>
          <w:rFonts w:ascii="Times New Roman"/>
          <w:b w:val="false"/>
          <w:i w:val="false"/>
          <w:color w:val="000000"/>
          <w:sz w:val="24"/>
          <w:lang w:val="pl-Pl"/>
        </w:rPr>
        <w:t>1) przedstawia czynniki i przebieg głównych procesów glebotwórczych, w tym zachodzących na obszarze, na którym zlokalizowana jest szkoła;</w:t>
      </w:r>
    </w:p>
    <w:p>
      <w:pPr>
        <w:spacing w:before="25" w:after="0"/>
        <w:ind w:left="0"/>
        <w:jc w:val="both"/>
        <w:textAlignment w:val="auto"/>
      </w:pPr>
      <w:r>
        <w:rPr>
          <w:rFonts w:ascii="Times New Roman"/>
          <w:b w:val="false"/>
          <w:i w:val="false"/>
          <w:color w:val="000000"/>
          <w:sz w:val="24"/>
          <w:lang w:val="pl-Pl"/>
        </w:rPr>
        <w:t>2) wyróżnia cechy głównych typów gleb strefowych i niestrefowych, wyjaśnia ich rozmieszczenie na Ziemi;</w:t>
      </w:r>
    </w:p>
    <w:p>
      <w:pPr>
        <w:spacing w:before="25" w:after="0"/>
        <w:ind w:left="0"/>
        <w:jc w:val="both"/>
        <w:textAlignment w:val="auto"/>
      </w:pPr>
      <w:r>
        <w:rPr>
          <w:rFonts w:ascii="Times New Roman"/>
          <w:b w:val="false"/>
          <w:i w:val="false"/>
          <w:color w:val="000000"/>
          <w:sz w:val="24"/>
          <w:lang w:val="pl-Pl"/>
        </w:rPr>
        <w:t>3) identyfikuje czynniki wpływające na piętrowe zróżnicowanie roślinności na Ziemi;</w:t>
      </w:r>
    </w:p>
    <w:p>
      <w:pPr>
        <w:spacing w:before="25" w:after="0"/>
        <w:ind w:left="0"/>
        <w:jc w:val="both"/>
        <w:textAlignment w:val="auto"/>
      </w:pPr>
      <w:r>
        <w:rPr>
          <w:rFonts w:ascii="Times New Roman"/>
          <w:b w:val="false"/>
          <w:i w:val="false"/>
          <w:color w:val="000000"/>
          <w:sz w:val="24"/>
          <w:lang w:val="pl-Pl"/>
        </w:rPr>
        <w:t>4) wyjaśnia zależności między klimatem, występowaniem typów gleb i formacji roślinnych w układzie strefowym.</w:t>
      </w:r>
    </w:p>
    <w:p>
      <w:pPr>
        <w:spacing w:before="25" w:after="0"/>
        <w:ind w:left="0"/>
        <w:jc w:val="both"/>
        <w:textAlignment w:val="auto"/>
      </w:pPr>
      <w:r>
        <w:rPr>
          <w:rFonts w:ascii="Times New Roman"/>
          <w:b w:val="false"/>
          <w:i w:val="false"/>
          <w:color w:val="000000"/>
          <w:sz w:val="24"/>
          <w:lang w:val="pl-Pl"/>
        </w:rPr>
        <w:t>VII. Podział polityczny i zróżnicowanie poziomu rozwoju społeczno-gospodarczego świata: mapa podziału politycznego, system kolonialny i jego rozpad, procesy integracyjne i dezintegracyjne na świecie, konflikty zbrojne i terroryzm, podstawowe wskaźniki rozwoju. Uczeń:</w:t>
      </w:r>
    </w:p>
    <w:p>
      <w:pPr>
        <w:spacing w:before="25" w:after="0"/>
        <w:ind w:left="0"/>
        <w:jc w:val="both"/>
        <w:textAlignment w:val="auto"/>
      </w:pPr>
      <w:r>
        <w:rPr>
          <w:rFonts w:ascii="Times New Roman"/>
          <w:b w:val="false"/>
          <w:i w:val="false"/>
          <w:color w:val="000000"/>
          <w:sz w:val="24"/>
          <w:lang w:val="pl-Pl"/>
        </w:rPr>
        <w:t>1) posługuje się mapą podziału politycznego świata do analizy procesów społeczno-ekonomicznych;</w:t>
      </w:r>
    </w:p>
    <w:p>
      <w:pPr>
        <w:spacing w:before="25" w:after="0"/>
        <w:ind w:left="0"/>
        <w:jc w:val="both"/>
        <w:textAlignment w:val="auto"/>
      </w:pPr>
      <w:r>
        <w:rPr>
          <w:rFonts w:ascii="Times New Roman"/>
          <w:b w:val="false"/>
          <w:i w:val="false"/>
          <w:color w:val="000000"/>
          <w:sz w:val="24"/>
          <w:lang w:val="pl-Pl"/>
        </w:rPr>
        <w:t>2) wskazuje na mapie obszary kolonialne krajów europejskich w połowie XX w. i podaje przyczyny rozpadu systemu kolonialnego;</w:t>
      </w:r>
    </w:p>
    <w:p>
      <w:pPr>
        <w:spacing w:before="25" w:after="0"/>
        <w:ind w:left="0"/>
        <w:jc w:val="both"/>
        <w:textAlignment w:val="auto"/>
      </w:pPr>
      <w:r>
        <w:rPr>
          <w:rFonts w:ascii="Times New Roman"/>
          <w:b w:val="false"/>
          <w:i w:val="false"/>
          <w:color w:val="000000"/>
          <w:sz w:val="24"/>
          <w:lang w:val="pl-Pl"/>
        </w:rPr>
        <w:t>3) dyskutuje na temat wpływu kolonializmu i jego rozpadu na współczesny podział polityczny świata, zróżnicowanie struktur ludnościowych, migracje ludności, występowanie konfliktów zbrojnych i dysproporcje w rozwoju państw;</w:t>
      </w:r>
    </w:p>
    <w:p>
      <w:pPr>
        <w:spacing w:before="25" w:after="0"/>
        <w:ind w:left="0"/>
        <w:jc w:val="both"/>
        <w:textAlignment w:val="auto"/>
      </w:pPr>
      <w:r>
        <w:rPr>
          <w:rFonts w:ascii="Times New Roman"/>
          <w:b w:val="false"/>
          <w:i w:val="false"/>
          <w:color w:val="000000"/>
          <w:sz w:val="24"/>
          <w:lang w:val="pl-Pl"/>
        </w:rPr>
        <w:t>4) przedstawia przyczyny oraz pozytywne i negatywne skutki integracji politycznej i gospodarczej na świecie, ze szczególnym uwzględnieniem Unii Europejskiej oraz procesów dezintegracyjnych na wybranych przykładach;</w:t>
      </w:r>
    </w:p>
    <w:p>
      <w:pPr>
        <w:spacing w:before="25" w:after="0"/>
        <w:ind w:left="0"/>
        <w:jc w:val="both"/>
        <w:textAlignment w:val="auto"/>
      </w:pPr>
      <w:r>
        <w:rPr>
          <w:rFonts w:ascii="Times New Roman"/>
          <w:b w:val="false"/>
          <w:i w:val="false"/>
          <w:color w:val="000000"/>
          <w:sz w:val="24"/>
          <w:lang w:val="pl-Pl"/>
        </w:rPr>
        <w:t>5) wskazuje na mapie miejsca ważniejszych konfliktów zbrojnych i podaje przykłady aktów terrorystycznych w wybranych regionach świata w XXI w.;</w:t>
      </w:r>
    </w:p>
    <w:p>
      <w:pPr>
        <w:spacing w:before="25" w:after="0"/>
        <w:ind w:left="0"/>
        <w:jc w:val="both"/>
        <w:textAlignment w:val="auto"/>
      </w:pPr>
      <w:r>
        <w:rPr>
          <w:rFonts w:ascii="Times New Roman"/>
          <w:b w:val="false"/>
          <w:i w:val="false"/>
          <w:color w:val="000000"/>
          <w:sz w:val="24"/>
          <w:lang w:val="pl-Pl"/>
        </w:rPr>
        <w:t>6) dyskutuje na temat wpływu mediów na społeczny odbiór przyczyn i skutków konfliktów na świecie na wybranych przykładach;</w:t>
      </w:r>
    </w:p>
    <w:p>
      <w:pPr>
        <w:spacing w:before="25" w:after="0"/>
        <w:ind w:left="0"/>
        <w:jc w:val="both"/>
        <w:textAlignment w:val="auto"/>
      </w:pPr>
      <w:r>
        <w:rPr>
          <w:rFonts w:ascii="Times New Roman"/>
          <w:b w:val="false"/>
          <w:i w:val="false"/>
          <w:color w:val="000000"/>
          <w:sz w:val="24"/>
          <w:lang w:val="pl-Pl"/>
        </w:rPr>
        <w:t>7) analizuje zróżnicowanie przestrzenne państw świata według wskaźników rozwoju - PKB na jednego mieszkańca, Wskaźnika Rozwoju Społecznego (HDI), Wskaźnika Ubóstwa Społecznego (HPI);</w:t>
      </w:r>
    </w:p>
    <w:p>
      <w:pPr>
        <w:spacing w:before="25" w:after="0"/>
        <w:ind w:left="0"/>
        <w:jc w:val="both"/>
        <w:textAlignment w:val="auto"/>
      </w:pPr>
      <w:r>
        <w:rPr>
          <w:rFonts w:ascii="Times New Roman"/>
          <w:b w:val="false"/>
          <w:i w:val="false"/>
          <w:color w:val="000000"/>
          <w:sz w:val="24"/>
          <w:lang w:val="pl-Pl"/>
        </w:rPr>
        <w:t>8) porównuje strukturę PKB państw znajdujących się na różnym poziomie rozwoju gospodarczego oraz ocenia strukturę PKB Polski na tle innych krajów.</w:t>
      </w:r>
    </w:p>
    <w:p>
      <w:pPr>
        <w:spacing w:before="25" w:after="0"/>
        <w:ind w:left="0"/>
        <w:jc w:val="both"/>
        <w:textAlignment w:val="auto"/>
      </w:pPr>
      <w:r>
        <w:rPr>
          <w:rFonts w:ascii="Times New Roman"/>
          <w:b w:val="false"/>
          <w:i w:val="false"/>
          <w:color w:val="000000"/>
          <w:sz w:val="24"/>
          <w:lang w:val="pl-Pl"/>
        </w:rPr>
        <w:t>VIII. Przemiany struktur demograficznych i społecznych oraz procesy osadnicze: rozmieszczenie i liczba ludności, przemiany demograficzne, migracje, zróżnicowanie narodowościowe, etniczne i religijne, kręgi kulturowe, sieć osadnicza, procesy urbanizacji, rozwój obszarów wiejskich. Uczeń:</w:t>
      </w:r>
    </w:p>
    <w:p>
      <w:pPr>
        <w:spacing w:before="25" w:after="0"/>
        <w:ind w:left="0"/>
        <w:jc w:val="both"/>
        <w:textAlignment w:val="auto"/>
      </w:pPr>
      <w:r>
        <w:rPr>
          <w:rFonts w:ascii="Times New Roman"/>
          <w:b w:val="false"/>
          <w:i w:val="false"/>
          <w:color w:val="000000"/>
          <w:sz w:val="24"/>
          <w:lang w:val="pl-Pl"/>
        </w:rPr>
        <w:t>1) wskazuje obszary koncentracji ludności i małej gęstości zaludnienia oraz określa czynniki i prawidłowości w zakresie rozmieszczenia ludności świata;</w:t>
      </w:r>
    </w:p>
    <w:p>
      <w:pPr>
        <w:spacing w:before="25" w:after="0"/>
        <w:ind w:left="0"/>
        <w:jc w:val="both"/>
        <w:textAlignment w:val="auto"/>
      </w:pPr>
      <w:r>
        <w:rPr>
          <w:rFonts w:ascii="Times New Roman"/>
          <w:b w:val="false"/>
          <w:i w:val="false"/>
          <w:color w:val="000000"/>
          <w:sz w:val="24"/>
          <w:lang w:val="pl-Pl"/>
        </w:rPr>
        <w:t>2) analizuje i wyjaśnia zmiany liczby ludności świata oraz przestrzenne zróżnicowanie wielkości wskaźników: urodzeń, zgonów i przyrostu naturalnego;</w:t>
      </w:r>
    </w:p>
    <w:p>
      <w:pPr>
        <w:spacing w:before="25" w:after="0"/>
        <w:ind w:left="0"/>
        <w:jc w:val="both"/>
        <w:textAlignment w:val="auto"/>
      </w:pPr>
      <w:r>
        <w:rPr>
          <w:rFonts w:ascii="Times New Roman"/>
          <w:b w:val="false"/>
          <w:i w:val="false"/>
          <w:color w:val="000000"/>
          <w:sz w:val="24"/>
          <w:lang w:val="pl-Pl"/>
        </w:rPr>
        <w:t>3) opisuje etapy rozwoju demograficznego ludności na przykładach wybranych krajów świata oraz ocenia konsekwencje eksplozji demograficznej lub regresu demograficznego w wybranych państwach;</w:t>
      </w:r>
    </w:p>
    <w:p>
      <w:pPr>
        <w:spacing w:before="25" w:after="0"/>
        <w:ind w:left="0"/>
        <w:jc w:val="both"/>
        <w:textAlignment w:val="auto"/>
      </w:pPr>
      <w:r>
        <w:rPr>
          <w:rFonts w:ascii="Times New Roman"/>
          <w:b w:val="false"/>
          <w:i w:val="false"/>
          <w:color w:val="000000"/>
          <w:sz w:val="24"/>
          <w:lang w:val="pl-Pl"/>
        </w:rPr>
        <w:t>4) rozumie społeczno-kulturowe uwarunkowania zróżnicowania modelu rodziny i poziomu dzietności w różnych regionach świata;</w:t>
      </w:r>
    </w:p>
    <w:p>
      <w:pPr>
        <w:spacing w:before="25" w:after="0"/>
        <w:ind w:left="0"/>
        <w:jc w:val="both"/>
        <w:textAlignment w:val="auto"/>
      </w:pPr>
      <w:r>
        <w:rPr>
          <w:rFonts w:ascii="Times New Roman"/>
          <w:b w:val="false"/>
          <w:i w:val="false"/>
          <w:color w:val="000000"/>
          <w:sz w:val="24"/>
          <w:lang w:val="pl-Pl"/>
        </w:rPr>
        <w:t>5) omawia przyczyny i konsekwencje procesu starzenia się ludności oraz jego zróżnicowania na świecie;</w:t>
      </w:r>
    </w:p>
    <w:p>
      <w:pPr>
        <w:spacing w:before="25" w:after="0"/>
        <w:ind w:left="0"/>
        <w:jc w:val="both"/>
        <w:textAlignment w:val="auto"/>
      </w:pPr>
      <w:r>
        <w:rPr>
          <w:rFonts w:ascii="Times New Roman"/>
          <w:b w:val="false"/>
          <w:i w:val="false"/>
          <w:color w:val="000000"/>
          <w:sz w:val="24"/>
          <w:lang w:val="pl-Pl"/>
        </w:rPr>
        <w:t>6) charakteryzuje główne kierunki i przyczyny migracji ludności na świecie;</w:t>
      </w:r>
    </w:p>
    <w:p>
      <w:pPr>
        <w:spacing w:before="25" w:after="0"/>
        <w:ind w:left="0"/>
        <w:jc w:val="both"/>
        <w:textAlignment w:val="auto"/>
      </w:pPr>
      <w:r>
        <w:rPr>
          <w:rFonts w:ascii="Times New Roman"/>
          <w:b w:val="false"/>
          <w:i w:val="false"/>
          <w:color w:val="000000"/>
          <w:sz w:val="24"/>
          <w:lang w:val="pl-Pl"/>
        </w:rPr>
        <w:t>7) dyskutuje na temat skutków wielkich ruchów migracyjnych dla społeczeństw i gospodarki wybranych państw świata, ze szczególnym uwzględnieniem krajów Europy, w tym Polski;</w:t>
      </w:r>
    </w:p>
    <w:p>
      <w:pPr>
        <w:spacing w:before="25" w:after="0"/>
        <w:ind w:left="0"/>
        <w:jc w:val="both"/>
        <w:textAlignment w:val="auto"/>
      </w:pPr>
      <w:r>
        <w:rPr>
          <w:rFonts w:ascii="Times New Roman"/>
          <w:b w:val="false"/>
          <w:i w:val="false"/>
          <w:color w:val="000000"/>
          <w:sz w:val="24"/>
          <w:lang w:val="pl-Pl"/>
        </w:rPr>
        <w:t>8) odróżnia uchodźstwo od migracji ekonomicznej oraz opisuje problemy uchodźców, w tym dzieci, na wybranych przykładach z Europy i innych regionów świata;</w:t>
      </w:r>
    </w:p>
    <w:p>
      <w:pPr>
        <w:spacing w:before="25" w:after="0"/>
        <w:ind w:left="0"/>
        <w:jc w:val="both"/>
        <w:textAlignment w:val="auto"/>
      </w:pPr>
      <w:r>
        <w:rPr>
          <w:rFonts w:ascii="Times New Roman"/>
          <w:b w:val="false"/>
          <w:i w:val="false"/>
          <w:color w:val="000000"/>
          <w:sz w:val="24"/>
          <w:lang w:val="pl-Pl"/>
        </w:rPr>
        <w:t>9) charakteryzuje strukturę narodowościową ludności świata i Polski oraz zróżnicowanie etniczne w wybranych regionach świata;</w:t>
      </w:r>
    </w:p>
    <w:p>
      <w:pPr>
        <w:spacing w:before="25" w:after="0"/>
        <w:ind w:left="0"/>
        <w:jc w:val="both"/>
        <w:textAlignment w:val="auto"/>
      </w:pPr>
      <w:r>
        <w:rPr>
          <w:rFonts w:ascii="Times New Roman"/>
          <w:b w:val="false"/>
          <w:i w:val="false"/>
          <w:color w:val="000000"/>
          <w:sz w:val="24"/>
          <w:lang w:val="pl-Pl"/>
        </w:rPr>
        <w:t>10) charakteryzuje zróżnicowanie religijne ludności świata i Polski oraz wpływ religii na życie społeczne i gospodarkę;</w:t>
      </w:r>
    </w:p>
    <w:p>
      <w:pPr>
        <w:spacing w:before="25" w:after="0"/>
        <w:ind w:left="0"/>
        <w:jc w:val="both"/>
        <w:textAlignment w:val="auto"/>
      </w:pPr>
      <w:r>
        <w:rPr>
          <w:rFonts w:ascii="Times New Roman"/>
          <w:b w:val="false"/>
          <w:i w:val="false"/>
          <w:color w:val="000000"/>
          <w:sz w:val="24"/>
          <w:lang w:val="pl-Pl"/>
        </w:rPr>
        <w:t>11) wyróżnia główne kręgi kulturowe, przedstawia wartości wyznawane przez ich społeczności oraz wkład w dziedzictwo kulturowe ludzkości;</w:t>
      </w:r>
    </w:p>
    <w:p>
      <w:pPr>
        <w:spacing w:before="25" w:after="0"/>
        <w:ind w:left="0"/>
        <w:jc w:val="both"/>
        <w:textAlignment w:val="auto"/>
      </w:pPr>
      <w:r>
        <w:rPr>
          <w:rFonts w:ascii="Times New Roman"/>
          <w:b w:val="false"/>
          <w:i w:val="false"/>
          <w:color w:val="000000"/>
          <w:sz w:val="24"/>
          <w:lang w:val="pl-Pl"/>
        </w:rPr>
        <w:t>12) charakteryzuje zróżnicowanie poziomu rozwoju sieci osadniczej na świecie, wiążąc go ze środowiskiem przyrodniczym i kulturowym oraz etapem rozwoju gospodarczego;</w:t>
      </w:r>
    </w:p>
    <w:p>
      <w:pPr>
        <w:spacing w:before="25" w:after="0"/>
        <w:ind w:left="0"/>
        <w:jc w:val="both"/>
        <w:textAlignment w:val="auto"/>
      </w:pPr>
      <w:r>
        <w:rPr>
          <w:rFonts w:ascii="Times New Roman"/>
          <w:b w:val="false"/>
          <w:i w:val="false"/>
          <w:color w:val="000000"/>
          <w:sz w:val="24"/>
          <w:lang w:val="pl-Pl"/>
        </w:rPr>
        <w:t>13) określa główne przyczyny i skutki urbanizacji oraz analizuje zróżnicowanie wskaźnika urbanizacji na świecie i w Polsce;</w:t>
      </w:r>
    </w:p>
    <w:p>
      <w:pPr>
        <w:spacing w:before="25" w:after="0"/>
        <w:ind w:left="0"/>
        <w:jc w:val="both"/>
        <w:textAlignment w:val="auto"/>
      </w:pPr>
      <w:r>
        <w:rPr>
          <w:rFonts w:ascii="Times New Roman"/>
          <w:b w:val="false"/>
          <w:i w:val="false"/>
          <w:color w:val="000000"/>
          <w:sz w:val="24"/>
          <w:lang w:val="pl-Pl"/>
        </w:rPr>
        <w:t>14) identyfikuje główne czynniki rozwoju obszarów wiejskich na świecie oraz wyjaśnia przyczyny depopulacji niektórych wsi w Polsce;</w:t>
      </w:r>
    </w:p>
    <w:p>
      <w:pPr>
        <w:spacing w:before="25" w:after="0"/>
        <w:ind w:left="0"/>
        <w:jc w:val="both"/>
        <w:textAlignment w:val="auto"/>
      </w:pPr>
      <w:r>
        <w:rPr>
          <w:rFonts w:ascii="Times New Roman"/>
          <w:b w:val="false"/>
          <w:i w:val="false"/>
          <w:color w:val="000000"/>
          <w:sz w:val="24"/>
          <w:lang w:val="pl-Pl"/>
        </w:rPr>
        <w:t>15) korzysta z map cyfrowych dostępnych w internecie w analizie sieci osadniczej wybranych regionów świata.</w:t>
      </w:r>
    </w:p>
    <w:p>
      <w:pPr>
        <w:spacing w:before="25" w:after="0"/>
        <w:ind w:left="0"/>
        <w:jc w:val="both"/>
        <w:textAlignment w:val="auto"/>
      </w:pPr>
      <w:r>
        <w:rPr>
          <w:rFonts w:ascii="Times New Roman"/>
          <w:b w:val="false"/>
          <w:i w:val="false"/>
          <w:color w:val="000000"/>
          <w:sz w:val="24"/>
          <w:lang w:val="pl-Pl"/>
        </w:rPr>
        <w:t>IX. Uwarunkowania rozwoju gospodarki światowej: rola poszczególnych sektorów gospodarki w rozwoju cywilizacyjnym, procesy globalizacji, współpraca międzynarodowa, gospodarka oparta na wiedzy, społeczeństwo informacyjne. Uczeń:</w:t>
      </w:r>
    </w:p>
    <w:p>
      <w:pPr>
        <w:spacing w:before="25" w:after="0"/>
        <w:ind w:left="0"/>
        <w:jc w:val="both"/>
        <w:textAlignment w:val="auto"/>
      </w:pPr>
      <w:r>
        <w:rPr>
          <w:rFonts w:ascii="Times New Roman"/>
          <w:b w:val="false"/>
          <w:i w:val="false"/>
          <w:color w:val="000000"/>
          <w:sz w:val="24"/>
          <w:lang w:val="pl-Pl"/>
        </w:rPr>
        <w:t>1) wyjaśnia przyczyny i formułuje twierdzenia o prawidłowościach w zakresie zmiany roli sektorów gospodarki (rolnictwa, przemysłu i usług) w rozwoju cywilizacyjnym dla wybranych krajów świata, w tym Polski;</w:t>
      </w:r>
    </w:p>
    <w:p>
      <w:pPr>
        <w:spacing w:before="25" w:after="0"/>
        <w:ind w:left="0"/>
        <w:jc w:val="both"/>
        <w:textAlignment w:val="auto"/>
      </w:pPr>
      <w:r>
        <w:rPr>
          <w:rFonts w:ascii="Times New Roman"/>
          <w:b w:val="false"/>
          <w:i w:val="false"/>
          <w:color w:val="000000"/>
          <w:sz w:val="24"/>
          <w:lang w:val="pl-Pl"/>
        </w:rPr>
        <w:t>2) charakteryzuje przejawy procesów globalizacji w aspekcie gospodarczym, społecznym i politycznym, dyskutuje na temat skutków tego procesu dla Polski i podaje ich przykłady na podstawie własnych obserwacji;</w:t>
      </w:r>
    </w:p>
    <w:p>
      <w:pPr>
        <w:spacing w:before="25" w:after="0"/>
        <w:ind w:left="0"/>
        <w:jc w:val="both"/>
        <w:textAlignment w:val="auto"/>
      </w:pPr>
      <w:r>
        <w:rPr>
          <w:rFonts w:ascii="Times New Roman"/>
          <w:b w:val="false"/>
          <w:i w:val="false"/>
          <w:color w:val="000000"/>
          <w:sz w:val="24"/>
          <w:lang w:val="pl-Pl"/>
        </w:rPr>
        <w:t>3) analizuje strukturę i kierunki międzynarodowej wymiany towarowej, ocenia miejsce i strukturę handlu zagranicznego Polski oraz uzasadnia potrzebę przestrzegania zasad sprawiedliwego handlu;</w:t>
      </w:r>
    </w:p>
    <w:p>
      <w:pPr>
        <w:spacing w:before="25" w:after="0"/>
        <w:ind w:left="0"/>
        <w:jc w:val="both"/>
        <w:textAlignment w:val="auto"/>
      </w:pPr>
      <w:r>
        <w:rPr>
          <w:rFonts w:ascii="Times New Roman"/>
          <w:b w:val="false"/>
          <w:i w:val="false"/>
          <w:color w:val="000000"/>
          <w:sz w:val="24"/>
          <w:lang w:val="pl-Pl"/>
        </w:rPr>
        <w:t>4) charakteryzuje główne cechy gospodarki opartej na wiedzy i czynniki wpływające na jej innowacyjność i rozwój w Polsce oraz innych krajach świata;</w:t>
      </w:r>
    </w:p>
    <w:p>
      <w:pPr>
        <w:spacing w:before="25" w:after="0"/>
        <w:ind w:left="0"/>
        <w:jc w:val="both"/>
        <w:textAlignment w:val="auto"/>
      </w:pPr>
      <w:r>
        <w:rPr>
          <w:rFonts w:ascii="Times New Roman"/>
          <w:b w:val="false"/>
          <w:i w:val="false"/>
          <w:color w:val="000000"/>
          <w:sz w:val="24"/>
          <w:lang w:val="pl-Pl"/>
        </w:rPr>
        <w:t>5) wykazuje znaczenie kapitału ludzkiego w rozwoju gospodarczym;</w:t>
      </w:r>
    </w:p>
    <w:p>
      <w:pPr>
        <w:spacing w:before="25" w:after="0"/>
        <w:ind w:left="0"/>
        <w:jc w:val="both"/>
        <w:textAlignment w:val="auto"/>
      </w:pPr>
      <w:r>
        <w:rPr>
          <w:rFonts w:ascii="Times New Roman"/>
          <w:b w:val="false"/>
          <w:i w:val="false"/>
          <w:color w:val="000000"/>
          <w:sz w:val="24"/>
          <w:lang w:val="pl-Pl"/>
        </w:rPr>
        <w:t>6) dyskutuje na temat przejawów i skutków kształtowania się społeczeństwa informacyjnego.</w:t>
      </w:r>
    </w:p>
    <w:p>
      <w:pPr>
        <w:spacing w:before="25" w:after="0"/>
        <w:ind w:left="0"/>
        <w:jc w:val="both"/>
        <w:textAlignment w:val="auto"/>
      </w:pPr>
      <w:r>
        <w:rPr>
          <w:rFonts w:ascii="Times New Roman"/>
          <w:b w:val="false"/>
          <w:i w:val="false"/>
          <w:color w:val="000000"/>
          <w:sz w:val="24"/>
          <w:lang w:val="pl-Pl"/>
        </w:rPr>
        <w:t>X. Rolnictwo, leśnictwo i rybactwo: czynniki rozwoju rolnictwa, struktura użytków rolnych, obszary upraw i chów zwierząt, zrównoważona gospodarka leśna, rybactwo (morskie i śródlądowe, akwakultura). Uczeń:</w:t>
      </w:r>
    </w:p>
    <w:p>
      <w:pPr>
        <w:spacing w:before="25" w:after="0"/>
        <w:ind w:left="0"/>
        <w:jc w:val="both"/>
        <w:textAlignment w:val="auto"/>
      </w:pPr>
      <w:r>
        <w:rPr>
          <w:rFonts w:ascii="Times New Roman"/>
          <w:b w:val="false"/>
          <w:i w:val="false"/>
          <w:color w:val="000000"/>
          <w:sz w:val="24"/>
          <w:lang w:val="pl-Pl"/>
        </w:rPr>
        <w:t>1) wyjaśnia wpływ czynników przyrodniczych i pozaprzyrodniczych na rozwój rolnictwa na świecie;</w:t>
      </w:r>
    </w:p>
    <w:p>
      <w:pPr>
        <w:spacing w:before="25" w:after="0"/>
        <w:ind w:left="0"/>
        <w:jc w:val="both"/>
        <w:textAlignment w:val="auto"/>
      </w:pPr>
      <w:r>
        <w:rPr>
          <w:rFonts w:ascii="Times New Roman"/>
          <w:b w:val="false"/>
          <w:i w:val="false"/>
          <w:color w:val="000000"/>
          <w:sz w:val="24"/>
          <w:lang w:val="pl-Pl"/>
        </w:rPr>
        <w:t>2) porównuje strukturę użytków rolnych w Polsce z wybranymi krajami świata;</w:t>
      </w:r>
    </w:p>
    <w:p>
      <w:pPr>
        <w:spacing w:before="25" w:after="0"/>
        <w:ind w:left="0"/>
        <w:jc w:val="both"/>
        <w:textAlignment w:val="auto"/>
      </w:pPr>
      <w:r>
        <w:rPr>
          <w:rFonts w:ascii="Times New Roman"/>
          <w:b w:val="false"/>
          <w:i w:val="false"/>
          <w:color w:val="000000"/>
          <w:sz w:val="24"/>
          <w:lang w:val="pl-Pl"/>
        </w:rPr>
        <w:t>3) wyjaśnia zasięg geograficzny głównych upraw i chowu zwierząt na świecie;</w:t>
      </w:r>
    </w:p>
    <w:p>
      <w:pPr>
        <w:spacing w:before="25" w:after="0"/>
        <w:ind w:left="0"/>
        <w:jc w:val="both"/>
        <w:textAlignment w:val="auto"/>
      </w:pPr>
      <w:r>
        <w:rPr>
          <w:rFonts w:ascii="Times New Roman"/>
          <w:b w:val="false"/>
          <w:i w:val="false"/>
          <w:color w:val="000000"/>
          <w:sz w:val="24"/>
          <w:lang w:val="pl-Pl"/>
        </w:rPr>
        <w:t>4) wyjaśnia zróżnicowanie przestrzenne wskaźnika lesistości na świecie i w Polsce, przedstawia wielorakie wartości lasu oraz uzasadnia konieczność racjonalnego gospodarowania zasobami leśnymi zgodnie z zasadami zrównoważonej gospodarki leśnej i ochrony przyrody;</w:t>
      </w:r>
    </w:p>
    <w:p>
      <w:pPr>
        <w:spacing w:before="25" w:after="0"/>
        <w:ind w:left="0"/>
        <w:jc w:val="both"/>
        <w:textAlignment w:val="auto"/>
      </w:pPr>
      <w:r>
        <w:rPr>
          <w:rFonts w:ascii="Times New Roman"/>
          <w:b w:val="false"/>
          <w:i w:val="false"/>
          <w:color w:val="000000"/>
          <w:sz w:val="24"/>
          <w:lang w:val="pl-Pl"/>
        </w:rPr>
        <w:t>5) wykazuje znaczenie przyrodnicze, społeczne i gospodarcze lasów;</w:t>
      </w:r>
    </w:p>
    <w:p>
      <w:pPr>
        <w:spacing w:before="25" w:after="0"/>
        <w:ind w:left="0"/>
        <w:jc w:val="both"/>
        <w:textAlignment w:val="auto"/>
      </w:pPr>
      <w:r>
        <w:rPr>
          <w:rFonts w:ascii="Times New Roman"/>
          <w:b w:val="false"/>
          <w:i w:val="false"/>
          <w:color w:val="000000"/>
          <w:sz w:val="24"/>
          <w:lang w:val="pl-Pl"/>
        </w:rPr>
        <w:t>6) wyjaśnia rozmieszczenie głównych łowisk oraz dyskutuje na temat możliwości wykorzystania zasobów biologicznych morza i wód śródlądowych, rozwoju akwakultury w kontekście zachowania równowagi ekosystemów wodnych.</w:t>
      </w:r>
    </w:p>
    <w:p>
      <w:pPr>
        <w:spacing w:before="25" w:after="0"/>
        <w:ind w:left="0"/>
        <w:jc w:val="both"/>
        <w:textAlignment w:val="auto"/>
      </w:pPr>
      <w:r>
        <w:rPr>
          <w:rFonts w:ascii="Times New Roman"/>
          <w:b w:val="false"/>
          <w:i w:val="false"/>
          <w:color w:val="000000"/>
          <w:sz w:val="24"/>
          <w:lang w:val="pl-Pl"/>
        </w:rPr>
        <w:t>XI. Przemysł: czynniki lokalizacji, przemysł tradycyjny i zaawansowanych technologii, deindustrializacja i reindustrializacja, struktura produkcji energii i bilans energetyczny, zmiany wykorzystania poszczególnych źródeł energii, dylematy rozwoju energetyki jądrowej. Uczeń:</w:t>
      </w:r>
    </w:p>
    <w:p>
      <w:pPr>
        <w:spacing w:before="25" w:after="0"/>
        <w:ind w:left="0"/>
        <w:jc w:val="both"/>
        <w:textAlignment w:val="auto"/>
      </w:pPr>
      <w:r>
        <w:rPr>
          <w:rFonts w:ascii="Times New Roman"/>
          <w:b w:val="false"/>
          <w:i w:val="false"/>
          <w:color w:val="000000"/>
          <w:sz w:val="24"/>
          <w:lang w:val="pl-Pl"/>
        </w:rPr>
        <w:t>1) wyjaśnia zmieniającą się rolę czynników lokalizacji przemysłu oraz ich wpływ na rozmieszczenie i rozwój wybranych jego działów;</w:t>
      </w:r>
    </w:p>
    <w:p>
      <w:pPr>
        <w:spacing w:before="25" w:after="0"/>
        <w:ind w:left="0"/>
        <w:jc w:val="both"/>
        <w:textAlignment w:val="auto"/>
      </w:pPr>
      <w:r>
        <w:rPr>
          <w:rFonts w:ascii="Times New Roman"/>
          <w:b w:val="false"/>
          <w:i w:val="false"/>
          <w:color w:val="000000"/>
          <w:sz w:val="24"/>
          <w:lang w:val="pl-Pl"/>
        </w:rPr>
        <w:t>2) porównuje cechy przemysłu tradycyjnego i przemysłu zaawansowanych technologii oraz analizuje gospodarcze i społeczne skutki rozwoju nowoczesnego przemysłu;</w:t>
      </w:r>
    </w:p>
    <w:p>
      <w:pPr>
        <w:spacing w:before="25" w:after="0"/>
        <w:ind w:left="0"/>
        <w:jc w:val="both"/>
        <w:textAlignment w:val="auto"/>
      </w:pPr>
      <w:r>
        <w:rPr>
          <w:rFonts w:ascii="Times New Roman"/>
          <w:b w:val="false"/>
          <w:i w:val="false"/>
          <w:color w:val="000000"/>
          <w:sz w:val="24"/>
          <w:lang w:val="pl-Pl"/>
        </w:rPr>
        <w:t>3) analizuje przebieg i konsekwencje procesów deindustrializacji w wybranych państwach świata oraz uzasadnia rolę procesów reindustrializacji na świecie, ze szczególnym uwzględnieniem Europy i Polski;</w:t>
      </w:r>
    </w:p>
    <w:p>
      <w:pPr>
        <w:spacing w:before="25" w:after="0"/>
        <w:ind w:left="0"/>
        <w:jc w:val="both"/>
        <w:textAlignment w:val="auto"/>
      </w:pPr>
      <w:r>
        <w:rPr>
          <w:rFonts w:ascii="Times New Roman"/>
          <w:b w:val="false"/>
          <w:i w:val="false"/>
          <w:color w:val="000000"/>
          <w:sz w:val="24"/>
          <w:lang w:val="pl-Pl"/>
        </w:rPr>
        <w:t>4) charakteryzuje zmiany w strukturze zużycia energii, z uwzględnieniem podziału na źródła odnawialne i nieodnawialne oraz porównuje strukturę produkcji energii w Polsce ze strukturą w innych krajach w kontekście bezpieczeństwa energetycznego;</w:t>
      </w:r>
    </w:p>
    <w:p>
      <w:pPr>
        <w:spacing w:before="25" w:after="0"/>
        <w:ind w:left="0"/>
        <w:jc w:val="both"/>
        <w:textAlignment w:val="auto"/>
      </w:pPr>
      <w:r>
        <w:rPr>
          <w:rFonts w:ascii="Times New Roman"/>
          <w:b w:val="false"/>
          <w:i w:val="false"/>
          <w:color w:val="000000"/>
          <w:sz w:val="24"/>
          <w:lang w:val="pl-Pl"/>
        </w:rPr>
        <w:t>5) ocenia stan i zmiany bilansu energetycznego świata i Polski, przedstawia skutki rosnącego zapotrzebowania na energię, jego wpływ na środowisko geograficzne oraz uzasadnia konieczność podejmowania działań na rzecz ograniczania tempa wzrostu zużycia energii;</w:t>
      </w:r>
    </w:p>
    <w:p>
      <w:pPr>
        <w:spacing w:before="25" w:after="0"/>
        <w:ind w:left="0"/>
        <w:jc w:val="both"/>
        <w:textAlignment w:val="auto"/>
      </w:pPr>
      <w:r>
        <w:rPr>
          <w:rFonts w:ascii="Times New Roman"/>
          <w:b w:val="false"/>
          <w:i w:val="false"/>
          <w:color w:val="000000"/>
          <w:sz w:val="24"/>
          <w:lang w:val="pl-Pl"/>
        </w:rPr>
        <w:t>6) dyskutuje na temat pozytywnych i negatywnych skutków stosowania odnawialnych i nieodnawialnych źródeł energii;</w:t>
      </w:r>
    </w:p>
    <w:p>
      <w:pPr>
        <w:spacing w:before="25" w:after="0"/>
        <w:ind w:left="0"/>
        <w:jc w:val="both"/>
        <w:textAlignment w:val="auto"/>
      </w:pPr>
      <w:r>
        <w:rPr>
          <w:rFonts w:ascii="Times New Roman"/>
          <w:b w:val="false"/>
          <w:i w:val="false"/>
          <w:color w:val="000000"/>
          <w:sz w:val="24"/>
          <w:lang w:val="pl-Pl"/>
        </w:rPr>
        <w:t>7) analizuje wykorzystanie energetyki jądrowej na świecie, dyskutuje na temat problemów związanych z jej rozwojem oraz rozumie potrzebę społecznej debaty nad decyzją o wykorzystaniu jej w Polsce.</w:t>
      </w:r>
    </w:p>
    <w:p>
      <w:pPr>
        <w:spacing w:before="25" w:after="0"/>
        <w:ind w:left="0"/>
        <w:jc w:val="both"/>
        <w:textAlignment w:val="auto"/>
      </w:pPr>
      <w:r>
        <w:rPr>
          <w:rFonts w:ascii="Times New Roman"/>
          <w:b w:val="false"/>
          <w:i w:val="false"/>
          <w:color w:val="000000"/>
          <w:sz w:val="24"/>
          <w:lang w:val="pl-Pl"/>
        </w:rPr>
        <w:t>XII. Usługi: zróżnicowanie sektora usług, rola usług komunikacyjnych, edukacyjnych, finansowych i turystycznych oraz wymiany towarowej w rozwoju społeczno-gospodarczym, rodzaje transportu, atrakcyjność regionów turystycznych świata. Uczeń:</w:t>
      </w:r>
    </w:p>
    <w:p>
      <w:pPr>
        <w:spacing w:before="25" w:after="0"/>
        <w:ind w:left="0"/>
        <w:jc w:val="both"/>
        <w:textAlignment w:val="auto"/>
      </w:pPr>
      <w:r>
        <w:rPr>
          <w:rFonts w:ascii="Times New Roman"/>
          <w:b w:val="false"/>
          <w:i w:val="false"/>
          <w:color w:val="000000"/>
          <w:sz w:val="24"/>
          <w:lang w:val="pl-Pl"/>
        </w:rPr>
        <w:t>1) charakteryzuje zróżnicowanie sektora usługowego, analizuje jego strukturę w Polsce i innych wybranych państwach świata;</w:t>
      </w:r>
    </w:p>
    <w:p>
      <w:pPr>
        <w:spacing w:before="25" w:after="0"/>
        <w:ind w:left="0"/>
        <w:jc w:val="both"/>
        <w:textAlignment w:val="auto"/>
      </w:pPr>
      <w:r>
        <w:rPr>
          <w:rFonts w:ascii="Times New Roman"/>
          <w:b w:val="false"/>
          <w:i w:val="false"/>
          <w:color w:val="000000"/>
          <w:sz w:val="24"/>
          <w:lang w:val="pl-Pl"/>
        </w:rPr>
        <w:t>2) przedstawia stopień zaspokojenia potrzeb na usługi podstawowe i wyspecjalizowane w państwach o różnym poziomie rozwoju gospodarczego;</w:t>
      </w:r>
    </w:p>
    <w:p>
      <w:pPr>
        <w:spacing w:before="25" w:after="0"/>
        <w:ind w:left="0"/>
        <w:jc w:val="both"/>
        <w:textAlignment w:val="auto"/>
      </w:pPr>
      <w:r>
        <w:rPr>
          <w:rFonts w:ascii="Times New Roman"/>
          <w:b w:val="false"/>
          <w:i w:val="false"/>
          <w:color w:val="000000"/>
          <w:sz w:val="24"/>
          <w:lang w:val="pl-Pl"/>
        </w:rPr>
        <w:t>3) wyjaśnia znaczenie usług komunikacyjnych (transportu i łączności), edukacyjnych, finansowych i turystycznych oraz handlowej wymiany towarowej w rozwoju społeczno-gospodarczym świata;</w:t>
      </w:r>
    </w:p>
    <w:p>
      <w:pPr>
        <w:spacing w:before="25" w:after="0"/>
        <w:ind w:left="0"/>
        <w:jc w:val="both"/>
        <w:textAlignment w:val="auto"/>
      </w:pPr>
      <w:r>
        <w:rPr>
          <w:rFonts w:ascii="Times New Roman"/>
          <w:b w:val="false"/>
          <w:i w:val="false"/>
          <w:color w:val="000000"/>
          <w:sz w:val="24"/>
          <w:lang w:val="pl-Pl"/>
        </w:rPr>
        <w:t>4) przedstawia zalety i wady różnych rodzajów transportu oraz charakteryzuje uwarunkowania ich rozwoju w wybranych państwach świata, w tym w Polsce;</w:t>
      </w:r>
    </w:p>
    <w:p>
      <w:pPr>
        <w:spacing w:before="25" w:after="0"/>
        <w:ind w:left="0"/>
        <w:jc w:val="both"/>
        <w:textAlignment w:val="auto"/>
      </w:pPr>
      <w:r>
        <w:rPr>
          <w:rFonts w:ascii="Times New Roman"/>
          <w:b w:val="false"/>
          <w:i w:val="false"/>
          <w:color w:val="000000"/>
          <w:sz w:val="24"/>
          <w:lang w:val="pl-Pl"/>
        </w:rPr>
        <w:t>5) na podstawie zebranych informacji, danych statystycznych i map formułuje wnioski dotyczące atrakcyjności wybranych regionów turystycznych świata.</w:t>
      </w:r>
    </w:p>
    <w:p>
      <w:pPr>
        <w:spacing w:before="25" w:after="0"/>
        <w:ind w:left="0"/>
        <w:jc w:val="both"/>
        <w:textAlignment w:val="auto"/>
      </w:pPr>
      <w:r>
        <w:rPr>
          <w:rFonts w:ascii="Times New Roman"/>
          <w:b w:val="false"/>
          <w:i w:val="false"/>
          <w:color w:val="000000"/>
          <w:sz w:val="24"/>
          <w:lang w:val="pl-Pl"/>
        </w:rPr>
        <w:t>XIII. Człowiek a środowisko geograficzne - konflikty interesów: wpływ działalności człowieka na atmosferę na przykładzie smogu, inwestycji hydrologicznych na środowisko geograficzne, rolnictwa, górnictwa i turystyki na środowisko geograficzne, transportu na warunki życia i degradację środowiska przyrodniczego, zagospodarowania miast i wsi na krajobraz kulturowy, konflikt interesów człowiek - środowisko, procesy rewitalizacji i działania proekologiczne. Uczeń:</w:t>
      </w:r>
    </w:p>
    <w:p>
      <w:pPr>
        <w:spacing w:before="25" w:after="0"/>
        <w:ind w:left="0"/>
        <w:jc w:val="both"/>
        <w:textAlignment w:val="auto"/>
      </w:pPr>
      <w:r>
        <w:rPr>
          <w:rFonts w:ascii="Times New Roman"/>
          <w:b w:val="false"/>
          <w:i w:val="false"/>
          <w:color w:val="000000"/>
          <w:sz w:val="24"/>
          <w:lang w:val="pl-Pl"/>
        </w:rPr>
        <w:t>1) wykazuje na przykładzie wybranych miejscowości wpływ działalności człowieka na powstawanie smogu typu londyńskiego i fotochemicznego oraz na podstawie dostępnych źródeł podaje przyczyny i proponuje sposoby zapobiegania powstawaniu tego zjawiska;</w:t>
      </w:r>
    </w:p>
    <w:p>
      <w:pPr>
        <w:spacing w:before="25" w:after="0"/>
        <w:ind w:left="0"/>
        <w:jc w:val="both"/>
        <w:textAlignment w:val="auto"/>
      </w:pPr>
      <w:r>
        <w:rPr>
          <w:rFonts w:ascii="Times New Roman"/>
          <w:b w:val="false"/>
          <w:i w:val="false"/>
          <w:color w:val="000000"/>
          <w:sz w:val="24"/>
          <w:lang w:val="pl-Pl"/>
        </w:rPr>
        <w:t>2) ocenia wpływ wielkich inwestycji hydrologicznych (np. Zapory Trzech Przełomów na Jangcy, Wysokiej Tamy na Nilu, zapory na rzece Omo zasilającej Jezioro Turkana) na środowisko geograficzne;</w:t>
      </w:r>
    </w:p>
    <w:p>
      <w:pPr>
        <w:spacing w:before="25" w:after="0"/>
        <w:ind w:left="0"/>
        <w:jc w:val="both"/>
        <w:textAlignment w:val="auto"/>
      </w:pPr>
      <w:r>
        <w:rPr>
          <w:rFonts w:ascii="Times New Roman"/>
          <w:b w:val="false"/>
          <w:i w:val="false"/>
          <w:color w:val="000000"/>
          <w:sz w:val="24"/>
          <w:lang w:val="pl-Pl"/>
        </w:rPr>
        <w:t>3) analizuje na przykładach ze świata i Polski wpływ działalności rolniczej, w tym płodozmianu i monokultury rolnej, chemizacji i mechanizacji rolnictwa, melioracji i nadmiernego wypasu zwierząt na środowisko przyrodnicze;</w:t>
      </w:r>
    </w:p>
    <w:p>
      <w:pPr>
        <w:spacing w:before="25" w:after="0"/>
        <w:ind w:left="0"/>
        <w:jc w:val="both"/>
        <w:textAlignment w:val="auto"/>
      </w:pPr>
      <w:r>
        <w:rPr>
          <w:rFonts w:ascii="Times New Roman"/>
          <w:b w:val="false"/>
          <w:i w:val="false"/>
          <w:color w:val="000000"/>
          <w:sz w:val="24"/>
          <w:lang w:val="pl-Pl"/>
        </w:rPr>
        <w:t>4) wyjaśnia wpływ górnictwa na środowisko przyrodnicze na przykładzie odkrywkowych i głębinowych kopalni w Polsce i na świecie oraz dostrzega konieczność rekultywacji terenów pogórniczych;</w:t>
      </w:r>
    </w:p>
    <w:p>
      <w:pPr>
        <w:spacing w:before="25" w:after="0"/>
        <w:ind w:left="0"/>
        <w:jc w:val="both"/>
        <w:textAlignment w:val="auto"/>
      </w:pPr>
      <w:r>
        <w:rPr>
          <w:rFonts w:ascii="Times New Roman"/>
          <w:b w:val="false"/>
          <w:i w:val="false"/>
          <w:color w:val="000000"/>
          <w:sz w:val="24"/>
          <w:lang w:val="pl-Pl"/>
        </w:rPr>
        <w:t>5) analizuje wpływ dynamicznego rozwoju turystyki na środowisko geograficzne oraz podaje możliwości stosowania w turystyce zasad zrównoważonego rozwoju;</w:t>
      </w:r>
    </w:p>
    <w:p>
      <w:pPr>
        <w:spacing w:before="25" w:after="0"/>
        <w:ind w:left="0"/>
        <w:jc w:val="both"/>
        <w:textAlignment w:val="auto"/>
      </w:pPr>
      <w:r>
        <w:rPr>
          <w:rFonts w:ascii="Times New Roman"/>
          <w:b w:val="false"/>
          <w:i w:val="false"/>
          <w:color w:val="000000"/>
          <w:sz w:val="24"/>
          <w:lang w:val="pl-Pl"/>
        </w:rPr>
        <w:t>6) ocenia wpływ transportu na warunki życia ludności i środowisko przyrodnicze;</w:t>
      </w:r>
    </w:p>
    <w:p>
      <w:pPr>
        <w:spacing w:before="25" w:after="0"/>
        <w:ind w:left="0"/>
        <w:jc w:val="both"/>
        <w:textAlignment w:val="auto"/>
      </w:pPr>
      <w:r>
        <w:rPr>
          <w:rFonts w:ascii="Times New Roman"/>
          <w:b w:val="false"/>
          <w:i w:val="false"/>
          <w:color w:val="000000"/>
          <w:sz w:val="24"/>
          <w:lang w:val="pl-Pl"/>
        </w:rPr>
        <w:t>7) analizuje przykłady degradacji krajobrazu kulturowego miast i terenów wiejskich, wyjaśnia rolę planowania przestrzennego w jego kształtowaniu i ochronie oraz wskazuje możliwości działań własnych służących ochronie krajobrazów kulturowych Polski;</w:t>
      </w:r>
    </w:p>
    <w:p>
      <w:pPr>
        <w:spacing w:before="25" w:after="0"/>
        <w:ind w:left="0"/>
        <w:jc w:val="both"/>
        <w:textAlignment w:val="auto"/>
      </w:pPr>
      <w:r>
        <w:rPr>
          <w:rFonts w:ascii="Times New Roman"/>
          <w:b w:val="false"/>
          <w:i w:val="false"/>
          <w:color w:val="000000"/>
          <w:sz w:val="24"/>
          <w:lang w:val="pl-Pl"/>
        </w:rPr>
        <w:t>8) identyfikuje konflikty interesów w relacjach człowiek - środowisko i rozumie potrzebę ich rozwiązywania zgodnie z zasadami zrównoważonego rozwoju oraz podaje własne propozycje sposobów rozwiązania takich konfliktów;</w:t>
      </w:r>
    </w:p>
    <w:p>
      <w:pPr>
        <w:spacing w:before="25" w:after="0"/>
        <w:ind w:left="0"/>
        <w:jc w:val="both"/>
        <w:textAlignment w:val="auto"/>
      </w:pPr>
      <w:r>
        <w:rPr>
          <w:rFonts w:ascii="Times New Roman"/>
          <w:b w:val="false"/>
          <w:i w:val="false"/>
          <w:color w:val="000000"/>
          <w:sz w:val="24"/>
          <w:lang w:val="pl-Pl"/>
        </w:rPr>
        <w:t>9) podaje przykłady procesów rewitalizacji obszarów zdegradowanych i proekologicznych rozwiązań w działalności rolniczej, przemysłowej i usługowej, podejmowanych na wybranych obszarach, w tym cennych przyrodniczo;</w:t>
      </w:r>
    </w:p>
    <w:p>
      <w:pPr>
        <w:spacing w:before="25" w:after="0"/>
        <w:ind w:left="0"/>
        <w:jc w:val="both"/>
        <w:textAlignment w:val="auto"/>
      </w:pPr>
      <w:r>
        <w:rPr>
          <w:rFonts w:ascii="Times New Roman"/>
          <w:b w:val="false"/>
          <w:i w:val="false"/>
          <w:color w:val="000000"/>
          <w:sz w:val="24"/>
          <w:lang w:val="pl-Pl"/>
        </w:rPr>
        <w:t>10) przyjmuje postawę współodpowiedzialności za stan środowiska przyrodniczego Ziemi.</w:t>
      </w:r>
    </w:p>
    <w:p>
      <w:pPr>
        <w:spacing w:before="25" w:after="0"/>
        <w:ind w:left="0"/>
        <w:jc w:val="both"/>
        <w:textAlignment w:val="auto"/>
      </w:pPr>
      <w:r>
        <w:rPr>
          <w:rFonts w:ascii="Times New Roman"/>
          <w:b w:val="false"/>
          <w:i w:val="false"/>
          <w:color w:val="000000"/>
          <w:sz w:val="24"/>
          <w:lang w:val="pl-Pl"/>
        </w:rPr>
        <w:t>XIV. Regionalne zróżnicowanie środowiska przyrodniczego Polski: podział na regiony fizycznogeograficzne, budowa geologiczna i zasoby surowcowe, ukształtowanie powierzchni, sieć wodna, warunki klimatyczne, formy ochrony przyrody, stan środowiska przyrodniczego. Uczeń:</w:t>
      </w:r>
    </w:p>
    <w:p>
      <w:pPr>
        <w:spacing w:before="25" w:after="0"/>
        <w:ind w:left="0"/>
        <w:jc w:val="both"/>
        <w:textAlignment w:val="auto"/>
      </w:pPr>
      <w:r>
        <w:rPr>
          <w:rFonts w:ascii="Times New Roman"/>
          <w:b w:val="false"/>
          <w:i w:val="false"/>
          <w:color w:val="000000"/>
          <w:sz w:val="24"/>
          <w:lang w:val="pl-Pl"/>
        </w:rPr>
        <w:t>1) wskazuje na mapie główne regiony fizycznogeograficzne Polski;</w:t>
      </w:r>
    </w:p>
    <w:p>
      <w:pPr>
        <w:spacing w:before="25" w:after="0"/>
        <w:ind w:left="0"/>
        <w:jc w:val="both"/>
        <w:textAlignment w:val="auto"/>
      </w:pPr>
      <w:r>
        <w:rPr>
          <w:rFonts w:ascii="Times New Roman"/>
          <w:b w:val="false"/>
          <w:i w:val="false"/>
          <w:color w:val="000000"/>
          <w:sz w:val="24"/>
          <w:lang w:val="pl-Pl"/>
        </w:rPr>
        <w:t>2) wyróżnia na podstawie mapy główne jednostki geologiczne występujące na obszarze Polski i własnego regionu;</w:t>
      </w:r>
    </w:p>
    <w:p>
      <w:pPr>
        <w:spacing w:before="25" w:after="0"/>
        <w:ind w:left="0"/>
        <w:jc w:val="both"/>
        <w:textAlignment w:val="auto"/>
      </w:pPr>
      <w:r>
        <w:rPr>
          <w:rFonts w:ascii="Times New Roman"/>
          <w:b w:val="false"/>
          <w:i w:val="false"/>
          <w:color w:val="000000"/>
          <w:sz w:val="24"/>
          <w:lang w:val="pl-Pl"/>
        </w:rPr>
        <w:t>3) charakteryzuje na podstawie map rozmieszczenie głównych zasobów surowców mineralnych Polski oraz określa ich znaczenie gospodarcze;</w:t>
      </w:r>
    </w:p>
    <w:p>
      <w:pPr>
        <w:spacing w:before="25" w:after="0"/>
        <w:ind w:left="0"/>
        <w:jc w:val="both"/>
        <w:textAlignment w:val="auto"/>
      </w:pPr>
      <w:r>
        <w:rPr>
          <w:rFonts w:ascii="Times New Roman"/>
          <w:b w:val="false"/>
          <w:i w:val="false"/>
          <w:color w:val="000000"/>
          <w:sz w:val="24"/>
          <w:lang w:val="pl-Pl"/>
        </w:rPr>
        <w:t>4) identyfikuje związki pomiędzy budową geologiczną Polski i własnego regionu a głównymi cechami ukształtowania powierzchni;</w:t>
      </w:r>
    </w:p>
    <w:p>
      <w:pPr>
        <w:spacing w:before="25" w:after="0"/>
        <w:ind w:left="0"/>
        <w:jc w:val="both"/>
        <w:textAlignment w:val="auto"/>
      </w:pPr>
      <w:r>
        <w:rPr>
          <w:rFonts w:ascii="Times New Roman"/>
          <w:b w:val="false"/>
          <w:i w:val="false"/>
          <w:color w:val="000000"/>
          <w:sz w:val="24"/>
          <w:lang w:val="pl-Pl"/>
        </w:rPr>
        <w:t>5) charakteryzuje klimat Polski oraz wybranego regionu kraju, posługując się mapami elementów klimatu i danymi klimatycznymi;</w:t>
      </w:r>
    </w:p>
    <w:p>
      <w:pPr>
        <w:spacing w:before="25" w:after="0"/>
        <w:ind w:left="0"/>
        <w:jc w:val="both"/>
        <w:textAlignment w:val="auto"/>
      </w:pPr>
      <w:r>
        <w:rPr>
          <w:rFonts w:ascii="Times New Roman"/>
          <w:b w:val="false"/>
          <w:i w:val="false"/>
          <w:color w:val="000000"/>
          <w:sz w:val="24"/>
          <w:lang w:val="pl-Pl"/>
        </w:rPr>
        <w:t>6) wyjaśnia zróżnicowanie klimatu oraz ocenia gospodarcze konsekwencje długości trwania okresu wegetacyjnego w różnych regionach Polski;</w:t>
      </w:r>
    </w:p>
    <w:p>
      <w:pPr>
        <w:spacing w:before="25" w:after="0"/>
        <w:ind w:left="0"/>
        <w:jc w:val="both"/>
        <w:textAlignment w:val="auto"/>
      </w:pPr>
      <w:r>
        <w:rPr>
          <w:rFonts w:ascii="Times New Roman"/>
          <w:b w:val="false"/>
          <w:i w:val="false"/>
          <w:color w:val="000000"/>
          <w:sz w:val="24"/>
          <w:lang w:val="pl-Pl"/>
        </w:rPr>
        <w:t>7) identyfikuje cechy sieci rzecznej Polski oraz na podstawie źródeł informacji weryfikuje hipotezy dotyczące perspektyw rozwoju żeglugi rzecznej w Polsce;</w:t>
      </w:r>
    </w:p>
    <w:p>
      <w:pPr>
        <w:spacing w:before="25" w:after="0"/>
        <w:ind w:left="0"/>
        <w:jc w:val="both"/>
        <w:textAlignment w:val="auto"/>
      </w:pPr>
      <w:r>
        <w:rPr>
          <w:rFonts w:ascii="Times New Roman"/>
          <w:b w:val="false"/>
          <w:i w:val="false"/>
          <w:color w:val="000000"/>
          <w:sz w:val="24"/>
          <w:lang w:val="pl-Pl"/>
        </w:rPr>
        <w:t>8) wykazuje znaczenie przyrodnicze, społeczne i gospodarcze, w tym turystyczne jezior oraz sztucznych zbiorników na obszarze Polski;</w:t>
      </w:r>
    </w:p>
    <w:p>
      <w:pPr>
        <w:spacing w:before="25" w:after="0"/>
        <w:ind w:left="0"/>
        <w:jc w:val="both"/>
        <w:textAlignment w:val="auto"/>
      </w:pPr>
      <w:r>
        <w:rPr>
          <w:rFonts w:ascii="Times New Roman"/>
          <w:b w:val="false"/>
          <w:i w:val="false"/>
          <w:color w:val="000000"/>
          <w:sz w:val="24"/>
          <w:lang w:val="pl-Pl"/>
        </w:rPr>
        <w:t>9) wyjaśnia przyczyny i skutki niedoboru wody w wybranych regionach Polski;</w:t>
      </w:r>
    </w:p>
    <w:p>
      <w:pPr>
        <w:spacing w:before="25" w:after="0"/>
        <w:ind w:left="0"/>
        <w:jc w:val="both"/>
        <w:textAlignment w:val="auto"/>
      </w:pPr>
      <w:r>
        <w:rPr>
          <w:rFonts w:ascii="Times New Roman"/>
          <w:b w:val="false"/>
          <w:i w:val="false"/>
          <w:color w:val="000000"/>
          <w:sz w:val="24"/>
          <w:lang w:val="pl-Pl"/>
        </w:rPr>
        <w:t>10) dokonuje analizy stanu środowiska w Polsce i własnym regionie oraz przedstawia wnioski z niej wynikające, korzystając z danych statystycznych i aplikacji GIS;</w:t>
      </w:r>
    </w:p>
    <w:p>
      <w:pPr>
        <w:spacing w:before="25" w:after="0"/>
        <w:ind w:left="0"/>
        <w:jc w:val="both"/>
        <w:textAlignment w:val="auto"/>
      </w:pPr>
      <w:r>
        <w:rPr>
          <w:rFonts w:ascii="Times New Roman"/>
          <w:b w:val="false"/>
          <w:i w:val="false"/>
          <w:color w:val="000000"/>
          <w:sz w:val="24"/>
          <w:lang w:val="pl-Pl"/>
        </w:rPr>
        <w:t>11) uzasadnia konieczność działań na rzecz ochrony środowiska przyrodniczego w Polsce, określa możliwości własnego zaangażowania w tym zakresie oraz przedstawia różne formy ochrony przyrody w Polsce i własnym regionie.</w:t>
      </w:r>
    </w:p>
    <w:p>
      <w:pPr>
        <w:spacing w:before="25" w:after="0"/>
        <w:ind w:left="0"/>
        <w:jc w:val="both"/>
        <w:textAlignment w:val="auto"/>
      </w:pPr>
      <w:r>
        <w:rPr>
          <w:rFonts w:ascii="Times New Roman"/>
          <w:b w:val="false"/>
          <w:i w:val="false"/>
          <w:color w:val="000000"/>
          <w:sz w:val="24"/>
          <w:lang w:val="pl-Pl"/>
        </w:rPr>
        <w:t>XV. Społeczeństwo i gospodarka Polski: rozmieszczenie ludności i struktura demograficzna, saldo migracji, struktura zatrudnienia i bezrobocie, urbanizacja i sieć osadnicza, warunki rozwoju rolnictwa, restrukturyzacja przemysłu, sieć transportowa, atrakcyjność turystyczna. Uczeń:</w:t>
      </w:r>
    </w:p>
    <w:p>
      <w:pPr>
        <w:spacing w:before="25" w:after="0"/>
        <w:ind w:left="0"/>
        <w:jc w:val="both"/>
        <w:textAlignment w:val="auto"/>
      </w:pPr>
      <w:r>
        <w:rPr>
          <w:rFonts w:ascii="Times New Roman"/>
          <w:b w:val="false"/>
          <w:i w:val="false"/>
          <w:color w:val="000000"/>
          <w:sz w:val="24"/>
          <w:lang w:val="pl-Pl"/>
        </w:rPr>
        <w:t>1) formułuje twierdzenia o prawidłowościach w zakresie rozmieszczenia ludności i wyjaśnia przyczyny jego zróżnicowania;</w:t>
      </w:r>
    </w:p>
    <w:p>
      <w:pPr>
        <w:spacing w:before="25" w:after="0"/>
        <w:ind w:left="0"/>
        <w:jc w:val="both"/>
        <w:textAlignment w:val="auto"/>
      </w:pPr>
      <w:r>
        <w:rPr>
          <w:rFonts w:ascii="Times New Roman"/>
          <w:b w:val="false"/>
          <w:i w:val="false"/>
          <w:color w:val="000000"/>
          <w:sz w:val="24"/>
          <w:lang w:val="pl-Pl"/>
        </w:rPr>
        <w:t>2) analizuje strukturę demograficzną ludności Polski na podstawie danych liczbowych oraz piramidy wieku i płci;</w:t>
      </w:r>
    </w:p>
    <w:p>
      <w:pPr>
        <w:spacing w:before="25" w:after="0"/>
        <w:ind w:left="0"/>
        <w:jc w:val="both"/>
        <w:textAlignment w:val="auto"/>
      </w:pPr>
      <w:r>
        <w:rPr>
          <w:rFonts w:ascii="Times New Roman"/>
          <w:b w:val="false"/>
          <w:i w:val="false"/>
          <w:color w:val="000000"/>
          <w:sz w:val="24"/>
          <w:lang w:val="pl-Pl"/>
        </w:rPr>
        <w:t>3) analizuje, na podstawie źródeł informacji geograficznej, zmiany liczby ludności, przyrostu naturalnego i rzeczywistego ludności Polski oraz prognozuje skutki współczesnych przemian demograficznych w Polsce dla rozwoju społeczno-gospodarczego kraju;</w:t>
      </w:r>
    </w:p>
    <w:p>
      <w:pPr>
        <w:spacing w:before="25" w:after="0"/>
        <w:ind w:left="0"/>
        <w:jc w:val="both"/>
        <w:textAlignment w:val="auto"/>
      </w:pPr>
      <w:r>
        <w:rPr>
          <w:rFonts w:ascii="Times New Roman"/>
          <w:b w:val="false"/>
          <w:i w:val="false"/>
          <w:color w:val="000000"/>
          <w:sz w:val="24"/>
          <w:lang w:val="pl-Pl"/>
        </w:rPr>
        <w:t>4) analizuje przestrzenne zróżnicowanie salda migracji w Polsce, podaje przyczyny migracji wewnętrznych i zewnętrznych, główne kierunki emigracji Polaków oraz przedstawia sytuację migracyjną w swoim regionie;</w:t>
      </w:r>
    </w:p>
    <w:p>
      <w:pPr>
        <w:spacing w:before="25" w:after="0"/>
        <w:ind w:left="0"/>
        <w:jc w:val="both"/>
        <w:textAlignment w:val="auto"/>
      </w:pPr>
      <w:r>
        <w:rPr>
          <w:rFonts w:ascii="Times New Roman"/>
          <w:b w:val="false"/>
          <w:i w:val="false"/>
          <w:color w:val="000000"/>
          <w:sz w:val="24"/>
          <w:lang w:val="pl-Pl"/>
        </w:rPr>
        <w:t>5) wyjaśnia zmiany w strukturze zatrudnienia, podaje przyczyny bezrobocia i analizuje przestrzenne zróżnicowanie rynku pracy w Polsce;</w:t>
      </w:r>
    </w:p>
    <w:p>
      <w:pPr>
        <w:spacing w:before="25" w:after="0"/>
        <w:ind w:left="0"/>
        <w:jc w:val="both"/>
        <w:textAlignment w:val="auto"/>
      </w:pPr>
      <w:r>
        <w:rPr>
          <w:rFonts w:ascii="Times New Roman"/>
          <w:b w:val="false"/>
          <w:i w:val="false"/>
          <w:color w:val="000000"/>
          <w:sz w:val="24"/>
          <w:lang w:val="pl-Pl"/>
        </w:rPr>
        <w:t>6) wyjaśnia zmiany procesów urbanizacyjnych i osadnictwa wiejskiego w Polsce, wiążąc je z przemianami społecznymi i gospodarczymi;</w:t>
      </w:r>
    </w:p>
    <w:p>
      <w:pPr>
        <w:spacing w:before="25" w:after="0"/>
        <w:ind w:left="0"/>
        <w:jc w:val="both"/>
        <w:textAlignment w:val="auto"/>
      </w:pPr>
      <w:r>
        <w:rPr>
          <w:rFonts w:ascii="Times New Roman"/>
          <w:b w:val="false"/>
          <w:i w:val="false"/>
          <w:color w:val="000000"/>
          <w:sz w:val="24"/>
          <w:lang w:val="pl-Pl"/>
        </w:rPr>
        <w:t>7) wskazuje obszary o najkorzystniejszych warunkach dla rozwoju rolnictwa oraz analizuje wpływ czynników przyrodniczych i pozaprzyrodniczych na możliwości przemian strukturalnych w rolnictwie Polski;</w:t>
      </w:r>
    </w:p>
    <w:p>
      <w:pPr>
        <w:spacing w:before="25" w:after="0"/>
        <w:ind w:left="0"/>
        <w:jc w:val="both"/>
        <w:textAlignment w:val="auto"/>
      </w:pPr>
      <w:r>
        <w:rPr>
          <w:rFonts w:ascii="Times New Roman"/>
          <w:b w:val="false"/>
          <w:i w:val="false"/>
          <w:color w:val="000000"/>
          <w:sz w:val="24"/>
          <w:lang w:val="pl-Pl"/>
        </w:rPr>
        <w:t>8) przedstawia cechy systemu rolnictwa ekologicznego w Polsce oraz wyjaśnia cele certyfikacji i nadzoru żywności produkowanej w ramach tego systemu;</w:t>
      </w:r>
    </w:p>
    <w:p>
      <w:pPr>
        <w:spacing w:before="25" w:after="0"/>
        <w:ind w:left="0"/>
        <w:jc w:val="both"/>
        <w:textAlignment w:val="auto"/>
      </w:pPr>
      <w:r>
        <w:rPr>
          <w:rFonts w:ascii="Times New Roman"/>
          <w:b w:val="false"/>
          <w:i w:val="false"/>
          <w:color w:val="000000"/>
          <w:sz w:val="24"/>
          <w:lang w:val="pl-Pl"/>
        </w:rPr>
        <w:t>9) rozpoznaje oznakowanie żywności ekologicznej oraz rozumie potrzebę zapoznania się z opisem pochodzenia i składem nabywanych produktów spożywczych;</w:t>
      </w:r>
    </w:p>
    <w:p>
      <w:pPr>
        <w:spacing w:before="25" w:after="0"/>
        <w:ind w:left="0"/>
        <w:jc w:val="both"/>
        <w:textAlignment w:val="auto"/>
      </w:pPr>
      <w:r>
        <w:rPr>
          <w:rFonts w:ascii="Times New Roman"/>
          <w:b w:val="false"/>
          <w:i w:val="false"/>
          <w:color w:val="000000"/>
          <w:sz w:val="24"/>
          <w:lang w:val="pl-Pl"/>
        </w:rPr>
        <w:t>10) podaje przyczyny przemian strukturalnych w przemyśle Polski po 1989 r. i ocenia ich skutki;</w:t>
      </w:r>
    </w:p>
    <w:p>
      <w:pPr>
        <w:spacing w:before="25" w:after="0"/>
        <w:ind w:left="0"/>
        <w:jc w:val="both"/>
        <w:textAlignment w:val="auto"/>
      </w:pPr>
      <w:r>
        <w:rPr>
          <w:rFonts w:ascii="Times New Roman"/>
          <w:b w:val="false"/>
          <w:i w:val="false"/>
          <w:color w:val="000000"/>
          <w:sz w:val="24"/>
          <w:lang w:val="pl-Pl"/>
        </w:rPr>
        <w:t>11) na podstawie źródeł weryfikuje hipotezy dotyczące perspektyw rozwoju przemysłu zaawansowanych technologii w Polsce;</w:t>
      </w:r>
    </w:p>
    <w:p>
      <w:pPr>
        <w:spacing w:before="25" w:after="0"/>
        <w:ind w:left="0"/>
        <w:jc w:val="both"/>
        <w:textAlignment w:val="auto"/>
      </w:pPr>
      <w:r>
        <w:rPr>
          <w:rFonts w:ascii="Times New Roman"/>
          <w:b w:val="false"/>
          <w:i w:val="false"/>
          <w:color w:val="000000"/>
          <w:sz w:val="24"/>
          <w:lang w:val="pl-Pl"/>
        </w:rPr>
        <w:t>12) analizuje przyczyny zmian i zróżnicowanie sieci transportu w Polsce, wskazuje główne węzły oraz terminale transportowe i przedstawia ich znaczenie dla gospodarki kraju;</w:t>
      </w:r>
    </w:p>
    <w:p>
      <w:pPr>
        <w:spacing w:before="25" w:after="0"/>
        <w:ind w:left="0"/>
        <w:jc w:val="both"/>
        <w:textAlignment w:val="auto"/>
      </w:pPr>
      <w:r>
        <w:rPr>
          <w:rFonts w:ascii="Times New Roman"/>
          <w:b w:val="false"/>
          <w:i w:val="false"/>
          <w:color w:val="000000"/>
          <w:sz w:val="24"/>
          <w:lang w:val="pl-Pl"/>
        </w:rPr>
        <w:t>13) prezentuje wartości obiektów stanowiących dziedzictwo kulturowe Polski na przykładzie wybranego regionu lub szlaku turystycznego;</w:t>
      </w:r>
    </w:p>
    <w:p>
      <w:pPr>
        <w:spacing w:before="25" w:after="0"/>
        <w:ind w:left="0"/>
        <w:jc w:val="both"/>
        <w:textAlignment w:val="auto"/>
      </w:pPr>
      <w:r>
        <w:rPr>
          <w:rFonts w:ascii="Times New Roman"/>
          <w:b w:val="false"/>
          <w:i w:val="false"/>
          <w:color w:val="000000"/>
          <w:sz w:val="24"/>
          <w:lang w:val="pl-Pl"/>
        </w:rPr>
        <w:t>14) projektuje wraz z innymi uczniami trasę wycieczki uwzględniającą wybrane grupy atrakcji turystycznych w miejscowości lub regionie oraz realizuje ją w terenie, wykorzystując mapę i odbiornik GPS.</w:t>
      </w:r>
    </w:p>
    <w:p>
      <w:pPr>
        <w:spacing w:before="25" w:after="0"/>
        <w:ind w:left="0"/>
        <w:jc w:val="both"/>
        <w:textAlignment w:val="auto"/>
      </w:pPr>
      <w:r>
        <w:rPr>
          <w:rFonts w:ascii="Times New Roman"/>
          <w:b w:val="false"/>
          <w:i w:val="false"/>
          <w:color w:val="000000"/>
          <w:sz w:val="24"/>
          <w:lang w:val="pl-Pl"/>
        </w:rPr>
        <w:t>XVI. Morze Bałtyckie i gospodarka morska Polski: środowisko przyrodnicze, wykorzystanie gospodarcze. Uczeń:</w:t>
      </w:r>
    </w:p>
    <w:p>
      <w:pPr>
        <w:spacing w:before="25" w:after="0"/>
        <w:ind w:left="0"/>
        <w:jc w:val="both"/>
        <w:textAlignment w:val="auto"/>
      </w:pPr>
      <w:r>
        <w:rPr>
          <w:rFonts w:ascii="Times New Roman"/>
          <w:b w:val="false"/>
          <w:i w:val="false"/>
          <w:color w:val="000000"/>
          <w:sz w:val="24"/>
          <w:lang w:val="pl-Pl"/>
        </w:rPr>
        <w:t>1) przedstawia główne cechy i stan środowiska przyrodniczego Morza Bałtyckiego oraz dostrzega potrzebę jego ochrony;</w:t>
      </w:r>
    </w:p>
    <w:p>
      <w:pPr>
        <w:spacing w:before="25" w:after="0"/>
        <w:ind w:left="0"/>
        <w:jc w:val="both"/>
        <w:textAlignment w:val="auto"/>
      </w:pPr>
      <w:r>
        <w:rPr>
          <w:rFonts w:ascii="Times New Roman"/>
          <w:b w:val="false"/>
          <w:i w:val="false"/>
          <w:color w:val="000000"/>
          <w:sz w:val="24"/>
          <w:lang w:val="pl-Pl"/>
        </w:rPr>
        <w:t>2) charakteryzuje gospodarkę morską Polski oraz dyskutuje na temat możliwości jej rozwoju na podstawie zebranych materiałów źródłowych.</w:t>
      </w:r>
    </w:p>
    <w:p>
      <w:pPr>
        <w:spacing w:before="25"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Cele kształcenia - wymagania ogólne dla zakresu rozszerzonego obejmują również wymienione wyżej cele dla zakresu podstawowego.</w:t>
      </w:r>
    </w:p>
    <w:p>
      <w:pPr>
        <w:spacing w:before="25" w:after="0"/>
        <w:ind w:left="0"/>
        <w:jc w:val="both"/>
        <w:textAlignment w:val="auto"/>
      </w:pPr>
      <w:r>
        <w:rPr>
          <w:rFonts w:ascii="Times New Roman"/>
          <w:b w:val="false"/>
          <w:i w:val="false"/>
          <w:color w:val="000000"/>
          <w:sz w:val="24"/>
          <w:lang w:val="pl-Pl"/>
        </w:rPr>
        <w:t>I. Wiedza geograficzna.</w:t>
      </w:r>
    </w:p>
    <w:p>
      <w:pPr>
        <w:spacing w:before="25" w:after="0"/>
        <w:ind w:left="0"/>
        <w:jc w:val="both"/>
        <w:textAlignment w:val="auto"/>
      </w:pPr>
      <w:r>
        <w:rPr>
          <w:rFonts w:ascii="Times New Roman"/>
          <w:b w:val="false"/>
          <w:i w:val="false"/>
          <w:color w:val="000000"/>
          <w:sz w:val="24"/>
          <w:lang w:val="pl-Pl"/>
        </w:rPr>
        <w:t>1. Rozumienie specjalistycznych pojęć i posługiwanie się terminami geograficznymi.</w:t>
      </w:r>
    </w:p>
    <w:p>
      <w:pPr>
        <w:spacing w:before="25" w:after="0"/>
        <w:ind w:left="0"/>
        <w:jc w:val="both"/>
        <w:textAlignment w:val="auto"/>
      </w:pPr>
      <w:r>
        <w:rPr>
          <w:rFonts w:ascii="Times New Roman"/>
          <w:b w:val="false"/>
          <w:i w:val="false"/>
          <w:color w:val="000000"/>
          <w:sz w:val="24"/>
          <w:lang w:val="pl-Pl"/>
        </w:rPr>
        <w:t>2. Rozszerzenie wiedzy niezbędnej do zrozumienia istoty zjawisk oraz charakteru i dynamiki procesów zachodzących w środowisku geograficznym w skali lokalnej, regionalnej, krajowej i globalnej.</w:t>
      </w:r>
    </w:p>
    <w:p>
      <w:pPr>
        <w:spacing w:before="25" w:after="0"/>
        <w:ind w:left="0"/>
        <w:jc w:val="both"/>
        <w:textAlignment w:val="auto"/>
      </w:pPr>
      <w:r>
        <w:rPr>
          <w:rFonts w:ascii="Times New Roman"/>
          <w:b w:val="false"/>
          <w:i w:val="false"/>
          <w:color w:val="000000"/>
          <w:sz w:val="24"/>
          <w:lang w:val="pl-Pl"/>
        </w:rPr>
        <w:t>3. Identyfikowanie sieci powiązań przyrodniczych, społecznych, kulturowych, gospodarczych i politycznych w przestrzeni geograficznej.</w:t>
      </w:r>
    </w:p>
    <w:p>
      <w:pPr>
        <w:spacing w:before="25" w:after="0"/>
        <w:ind w:left="0"/>
        <w:jc w:val="both"/>
        <w:textAlignment w:val="auto"/>
      </w:pPr>
      <w:r>
        <w:rPr>
          <w:rFonts w:ascii="Times New Roman"/>
          <w:b w:val="false"/>
          <w:i w:val="false"/>
          <w:color w:val="000000"/>
          <w:sz w:val="24"/>
          <w:lang w:val="pl-Pl"/>
        </w:rPr>
        <w:t>4. Zaznajomienie z geoinformacyjnymi narzędziami analizy danych geograficznych.</w:t>
      </w:r>
    </w:p>
    <w:p>
      <w:pPr>
        <w:spacing w:before="25" w:after="0"/>
        <w:ind w:left="0"/>
        <w:jc w:val="both"/>
        <w:textAlignment w:val="auto"/>
      </w:pPr>
      <w:r>
        <w:rPr>
          <w:rFonts w:ascii="Times New Roman"/>
          <w:b w:val="false"/>
          <w:i w:val="false"/>
          <w:color w:val="000000"/>
          <w:sz w:val="24"/>
          <w:lang w:val="pl-Pl"/>
        </w:rPr>
        <w:t>5. Rozumienie możliwości wykorzystania technologii geoinformacyjnych w poznawaniu świata i identyfikowaniu złożonych problemów środowiska geograficznego.</w:t>
      </w:r>
    </w:p>
    <w:p>
      <w:pPr>
        <w:spacing w:before="25" w:after="0"/>
        <w:ind w:left="0"/>
        <w:jc w:val="both"/>
        <w:textAlignment w:val="auto"/>
      </w:pPr>
      <w:r>
        <w:rPr>
          <w:rFonts w:ascii="Times New Roman"/>
          <w:b w:val="false"/>
          <w:i w:val="false"/>
          <w:color w:val="000000"/>
          <w:sz w:val="24"/>
          <w:lang w:val="pl-Pl"/>
        </w:rPr>
        <w:t>6. Integrowanie wiedzy przyrodniczej, społecznej, ekonomicznej i humanistycznej.</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Prowadzenie obserwacji i pomiarów w terenie, opracowanie i prezentacja wyników, analizowanie pozyskanych danych oraz formułowanie wniosków na ich podstawie.</w:t>
      </w:r>
    </w:p>
    <w:p>
      <w:pPr>
        <w:spacing w:before="25" w:after="0"/>
        <w:ind w:left="0"/>
        <w:jc w:val="both"/>
        <w:textAlignment w:val="auto"/>
      </w:pPr>
      <w:r>
        <w:rPr>
          <w:rFonts w:ascii="Times New Roman"/>
          <w:b w:val="false"/>
          <w:i w:val="false"/>
          <w:color w:val="000000"/>
          <w:sz w:val="24"/>
          <w:lang w:val="pl-Pl"/>
        </w:rPr>
        <w:t>2. Analizowanie i wyjaśnianie zjawisk i procesów geograficznych oraz zróżnicowania przyrodniczego, społeczno-gospodarczego i kulturowego świata.</w:t>
      </w:r>
    </w:p>
    <w:p>
      <w:pPr>
        <w:spacing w:before="25" w:after="0"/>
        <w:ind w:left="0"/>
        <w:jc w:val="both"/>
        <w:textAlignment w:val="auto"/>
      </w:pPr>
      <w:r>
        <w:rPr>
          <w:rFonts w:ascii="Times New Roman"/>
          <w:b w:val="false"/>
          <w:i w:val="false"/>
          <w:color w:val="000000"/>
          <w:sz w:val="24"/>
          <w:lang w:val="pl-Pl"/>
        </w:rPr>
        <w:t>3. Wykonywanie podstawowych map z wykorzystaniem narzędzi GIS.</w:t>
      </w:r>
    </w:p>
    <w:p>
      <w:pPr>
        <w:spacing w:before="25" w:after="0"/>
        <w:ind w:left="0"/>
        <w:jc w:val="both"/>
        <w:textAlignment w:val="auto"/>
      </w:pPr>
      <w:r>
        <w:rPr>
          <w:rFonts w:ascii="Times New Roman"/>
          <w:b w:val="false"/>
          <w:i w:val="false"/>
          <w:color w:val="000000"/>
          <w:sz w:val="24"/>
          <w:lang w:val="pl-Pl"/>
        </w:rPr>
        <w:t>4. Formułowanie twierdzeń o prawidłowościach dotyczących funkcjonowania środowiska przyrodniczego i społeczno-gospodarczego oraz wzajemnych zależności w systemie przyroda - człowiek - gospodarka.</w:t>
      </w:r>
    </w:p>
    <w:p>
      <w:pPr>
        <w:spacing w:before="25" w:after="0"/>
        <w:ind w:left="0"/>
        <w:jc w:val="both"/>
        <w:textAlignment w:val="auto"/>
      </w:pPr>
      <w:r>
        <w:rPr>
          <w:rFonts w:ascii="Times New Roman"/>
          <w:b w:val="false"/>
          <w:i w:val="false"/>
          <w:color w:val="000000"/>
          <w:sz w:val="24"/>
          <w:lang w:val="pl-Pl"/>
        </w:rPr>
        <w:t>5. Stawianie pytań, formułowanie i weryfikacja hipotez oraz proponowanie rozwiązań problemów dotyczących środowiska geograficznego.</w:t>
      </w:r>
    </w:p>
    <w:p>
      <w:pPr>
        <w:spacing w:before="25" w:after="0"/>
        <w:ind w:left="0"/>
        <w:jc w:val="both"/>
        <w:textAlignment w:val="auto"/>
      </w:pPr>
      <w:r>
        <w:rPr>
          <w:rFonts w:ascii="Times New Roman"/>
          <w:b w:val="false"/>
          <w:i w:val="false"/>
          <w:color w:val="000000"/>
          <w:sz w:val="24"/>
          <w:lang w:val="pl-Pl"/>
        </w:rPr>
        <w:t>6. Kształtowanie umiejętności wieloaspektowego postrzegania przestrzeni i wyobraźni przestrzennej.</w:t>
      </w:r>
    </w:p>
    <w:p>
      <w:pPr>
        <w:spacing w:before="25" w:after="0"/>
        <w:ind w:left="0"/>
        <w:jc w:val="both"/>
        <w:textAlignment w:val="auto"/>
      </w:pPr>
      <w:r>
        <w:rPr>
          <w:rFonts w:ascii="Times New Roman"/>
          <w:b w:val="false"/>
          <w:i w:val="false"/>
          <w:color w:val="000000"/>
          <w:sz w:val="24"/>
          <w:lang w:val="pl-Pl"/>
        </w:rPr>
        <w:t>7. Waloryzowanie zjawisk i procesów przyrodniczych oraz wartościowanie zachowań i działalności człowieka w środowisku geograficznym.</w:t>
      </w:r>
    </w:p>
    <w:p>
      <w:pPr>
        <w:spacing w:before="25" w:after="0"/>
        <w:ind w:left="0"/>
        <w:jc w:val="both"/>
        <w:textAlignment w:val="auto"/>
      </w:pPr>
      <w:r>
        <w:rPr>
          <w:rFonts w:ascii="Times New Roman"/>
          <w:b w:val="false"/>
          <w:i w:val="false"/>
          <w:color w:val="000000"/>
          <w:sz w:val="24"/>
          <w:lang w:val="pl-Pl"/>
        </w:rPr>
        <w:t>8. Wykorzystywanie zdobytej wiedzy i umiejętności geograficznych w analizie i ocenie przemian przestrzeni geograficznej.</w:t>
      </w:r>
    </w:p>
    <w:p>
      <w:pPr>
        <w:spacing w:before="25" w:after="0"/>
        <w:ind w:left="0"/>
        <w:jc w:val="both"/>
        <w:textAlignment w:val="auto"/>
      </w:pPr>
      <w:r>
        <w:rPr>
          <w:rFonts w:ascii="Times New Roman"/>
          <w:b w:val="false"/>
          <w:i w:val="false"/>
          <w:color w:val="000000"/>
          <w:sz w:val="24"/>
          <w:lang w:val="pl-Pl"/>
        </w:rPr>
        <w:t>9. Prognozowanie przemian zachodzących w środowisku przyrodniczym i społeczno-gospodarczym.</w:t>
      </w:r>
    </w:p>
    <w:p>
      <w:pPr>
        <w:spacing w:before="25" w:after="0"/>
        <w:ind w:left="0"/>
        <w:jc w:val="both"/>
        <w:textAlignment w:val="auto"/>
      </w:pPr>
      <w:r>
        <w:rPr>
          <w:rFonts w:ascii="Times New Roman"/>
          <w:b w:val="false"/>
          <w:i w:val="false"/>
          <w:color w:val="000000"/>
          <w:sz w:val="24"/>
          <w:lang w:val="pl-Pl"/>
        </w:rPr>
        <w:t>10. Wykorzystanie narzędzi GIS w analizie i prezentacji danych przestrzennych.</w:t>
      </w:r>
    </w:p>
    <w:p>
      <w:pPr>
        <w:spacing w:before="25" w:after="0"/>
        <w:ind w:left="0"/>
        <w:jc w:val="both"/>
        <w:textAlignment w:val="auto"/>
      </w:pPr>
      <w:r>
        <w:rPr>
          <w:rFonts w:ascii="Times New Roman"/>
          <w:b w:val="false"/>
          <w:i w:val="false"/>
          <w:color w:val="000000"/>
          <w:sz w:val="24"/>
          <w:lang w:val="pl-Pl"/>
        </w:rPr>
        <w:t>11. Analizowanie zjawisk i współzależności zachodzących w środowisku geograficznym z wykorzystaniem różnych map ogólnogeograficznych i tematycznych.</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Rozwijanie dociekliwości poznawczej, ukierunkowanej na poszukiwanie prawdy, dobra i piękna.</w:t>
      </w:r>
    </w:p>
    <w:p>
      <w:pPr>
        <w:spacing w:before="25" w:after="0"/>
        <w:ind w:left="0"/>
        <w:jc w:val="both"/>
        <w:textAlignment w:val="auto"/>
      </w:pPr>
      <w:r>
        <w:rPr>
          <w:rFonts w:ascii="Times New Roman"/>
          <w:b w:val="false"/>
          <w:i w:val="false"/>
          <w:color w:val="000000"/>
          <w:sz w:val="24"/>
          <w:lang w:val="pl-Pl"/>
        </w:rPr>
        <w:t>2. Kształtowanie przekonania o użyteczności edukacji geograficznej dla osobistego rozwoju człowieka oraz aktywności społecznej.</w:t>
      </w:r>
    </w:p>
    <w:p>
      <w:pPr>
        <w:spacing w:before="25" w:after="0"/>
        <w:ind w:left="0"/>
        <w:jc w:val="both"/>
        <w:textAlignment w:val="auto"/>
      </w:pPr>
      <w:r>
        <w:rPr>
          <w:rFonts w:ascii="Times New Roman"/>
          <w:b w:val="false"/>
          <w:i w:val="false"/>
          <w:color w:val="000000"/>
          <w:sz w:val="24"/>
          <w:lang w:val="pl-Pl"/>
        </w:rPr>
        <w:t>3. Rozumienie pozautylitarnych wartości elementów środowiska geograficznego i krajobrazów.</w:t>
      </w:r>
    </w:p>
    <w:p>
      <w:pPr>
        <w:spacing w:before="25" w:after="0"/>
        <w:ind w:left="0"/>
        <w:jc w:val="both"/>
        <w:textAlignment w:val="auto"/>
      </w:pPr>
      <w:r>
        <w:rPr>
          <w:rFonts w:ascii="Times New Roman"/>
          <w:b w:val="false"/>
          <w:i w:val="false"/>
          <w:color w:val="000000"/>
          <w:sz w:val="24"/>
          <w:lang w:val="pl-Pl"/>
        </w:rPr>
        <w:t>4. Docenianie znaczenia dóbr kultury i zasobów przyrody w życiu człowieka, rozumienie konieczności racjonalnego ich użytkowania i ochrony.</w:t>
      </w:r>
    </w:p>
    <w:p>
      <w:pPr>
        <w:spacing w:before="25" w:after="0"/>
        <w:ind w:left="0"/>
        <w:jc w:val="both"/>
        <w:textAlignment w:val="auto"/>
      </w:pPr>
      <w:r>
        <w:rPr>
          <w:rFonts w:ascii="Times New Roman"/>
          <w:b w:val="false"/>
          <w:i w:val="false"/>
          <w:color w:val="000000"/>
          <w:sz w:val="24"/>
          <w:lang w:val="pl-Pl"/>
        </w:rPr>
        <w:t>5. Rozwijanie poczucia odpowiedzialności za stan i jakość środowiska geograficznego, kształtowanie ładu przestrzennego oraz przyszły rozwój społeczno-kulturowy i gospodarczy własnego regionu, Polski i świata.</w:t>
      </w:r>
    </w:p>
    <w:p>
      <w:pPr>
        <w:spacing w:before="25" w:after="0"/>
        <w:ind w:left="0"/>
        <w:jc w:val="both"/>
        <w:textAlignment w:val="auto"/>
      </w:pPr>
      <w:r>
        <w:rPr>
          <w:rFonts w:ascii="Times New Roman"/>
          <w:b w:val="false"/>
          <w:i w:val="false"/>
          <w:color w:val="000000"/>
          <w:sz w:val="24"/>
          <w:lang w:val="pl-Pl"/>
        </w:rPr>
        <w:t>6. Uwrażliwianie na wartość i znaczenie cennych obiektów przyrodniczych i kulturowych, należących do dziedzictwa lokalnego, regionalnego, narodowego i ponadnarodowego.</w:t>
      </w:r>
    </w:p>
    <w:p>
      <w:pPr>
        <w:spacing w:before="25" w:after="0"/>
        <w:ind w:left="0"/>
        <w:jc w:val="both"/>
        <w:textAlignment w:val="auto"/>
      </w:pPr>
      <w:r>
        <w:rPr>
          <w:rFonts w:ascii="Times New Roman"/>
          <w:b w:val="false"/>
          <w:i w:val="false"/>
          <w:color w:val="000000"/>
          <w:sz w:val="24"/>
          <w:lang w:val="pl-Pl"/>
        </w:rPr>
        <w:t>7. Przekonanie o potrzebie odpowiedzialnego uczestnictwa w życiu społecznym i obywatelskim na rzecz rozwoju lokalnego, regionalnego oraz Polski.</w:t>
      </w:r>
    </w:p>
    <w:p>
      <w:pPr>
        <w:spacing w:before="25" w:after="0"/>
        <w:ind w:left="0"/>
        <w:jc w:val="both"/>
        <w:textAlignment w:val="auto"/>
      </w:pPr>
      <w:r>
        <w:rPr>
          <w:rFonts w:ascii="Times New Roman"/>
          <w:b w:val="false"/>
          <w:i w:val="false"/>
          <w:color w:val="000000"/>
          <w:sz w:val="24"/>
          <w:lang w:val="pl-Pl"/>
        </w:rPr>
        <w:t>8. Rozumienie potrzeby tworzenia równych szans w rozwoju społecznym i gospodarczym dla różnych obszarów w Polsce i na świecie oraz konieczności stosowania zasady pomocniczości.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Treści nauczania - wymagania szczegółowe obejmują wymagania określone dla zakresu podstawowego oraz poniższe wymagania.</w:t>
      </w:r>
    </w:p>
    <w:p>
      <w:pPr>
        <w:spacing w:before="25" w:after="0"/>
        <w:ind w:left="0"/>
        <w:jc w:val="both"/>
        <w:textAlignment w:val="auto"/>
      </w:pPr>
      <w:r>
        <w:rPr>
          <w:rFonts w:ascii="Times New Roman"/>
          <w:b w:val="false"/>
          <w:i w:val="false"/>
          <w:color w:val="000000"/>
          <w:sz w:val="24"/>
          <w:lang w:val="pl-Pl"/>
        </w:rPr>
        <w:t>I. Metody badań geograficznych i technologie geoinformacyjne: wywiady, badania ankietowe, analiza źródeł kartograficznych, wykorzystanie technologii informacyjno-komunikacyjnych i geoinformacyjnych do pozyskania, tworzenia zbiorów, analizy i prezentacji danych przestrzennych. Uczeń:</w:t>
      </w:r>
    </w:p>
    <w:p>
      <w:pPr>
        <w:spacing w:before="25" w:after="0"/>
        <w:ind w:left="0"/>
        <w:jc w:val="both"/>
        <w:textAlignment w:val="auto"/>
      </w:pPr>
      <w:r>
        <w:rPr>
          <w:rFonts w:ascii="Times New Roman"/>
          <w:b w:val="false"/>
          <w:i w:val="false"/>
          <w:color w:val="000000"/>
          <w:sz w:val="24"/>
          <w:lang w:val="pl-Pl"/>
        </w:rPr>
        <w:t>1) przedstawia podstawowe ilościowe i jakościowe metody badań geograficznych oraz możliwości ich wykorzystania na wybranych przykładach;</w:t>
      </w:r>
    </w:p>
    <w:p>
      <w:pPr>
        <w:spacing w:before="25" w:after="0"/>
        <w:ind w:left="0"/>
        <w:jc w:val="both"/>
        <w:textAlignment w:val="auto"/>
      </w:pPr>
      <w:r>
        <w:rPr>
          <w:rFonts w:ascii="Times New Roman"/>
          <w:b w:val="false"/>
          <w:i w:val="false"/>
          <w:color w:val="000000"/>
          <w:sz w:val="24"/>
          <w:lang w:val="pl-Pl"/>
        </w:rPr>
        <w:t>2) rozumie zasady tworzenia kwestionariusza ankiety oraz przeprowadzania wywiadu i opracowania wyników;</w:t>
      </w:r>
    </w:p>
    <w:p>
      <w:pPr>
        <w:spacing w:before="25" w:after="0"/>
        <w:ind w:left="0"/>
        <w:jc w:val="both"/>
        <w:textAlignment w:val="auto"/>
      </w:pPr>
      <w:r>
        <w:rPr>
          <w:rFonts w:ascii="Times New Roman"/>
          <w:b w:val="false"/>
          <w:i w:val="false"/>
          <w:color w:val="000000"/>
          <w:sz w:val="24"/>
          <w:lang w:val="pl-Pl"/>
        </w:rPr>
        <w:t>3) stosuje wybrane metody kartograficzne do prezentacji cech ilościowych i jakościowych środowiska geograficznego i ich analizy z użyciem narzędzi GIS;</w:t>
      </w:r>
    </w:p>
    <w:p>
      <w:pPr>
        <w:spacing w:before="25" w:after="0"/>
        <w:ind w:left="0"/>
        <w:jc w:val="both"/>
        <w:textAlignment w:val="auto"/>
      </w:pPr>
      <w:r>
        <w:rPr>
          <w:rFonts w:ascii="Times New Roman"/>
          <w:b w:val="false"/>
          <w:i w:val="false"/>
          <w:color w:val="000000"/>
          <w:sz w:val="24"/>
          <w:lang w:val="pl-Pl"/>
        </w:rPr>
        <w:t>4) wykorzystuje odbiornik GPS do dokumentacji prowadzonych obserwacji;</w:t>
      </w:r>
    </w:p>
    <w:p>
      <w:pPr>
        <w:spacing w:before="25" w:after="0"/>
        <w:ind w:left="0"/>
        <w:jc w:val="both"/>
        <w:textAlignment w:val="auto"/>
      </w:pPr>
      <w:r>
        <w:rPr>
          <w:rFonts w:ascii="Times New Roman"/>
          <w:b w:val="false"/>
          <w:i w:val="false"/>
          <w:color w:val="000000"/>
          <w:sz w:val="24"/>
          <w:lang w:val="pl-Pl"/>
        </w:rPr>
        <w:t>5) wykorzystuje technologie informacyjno-komunikacyjne i geoinformacyjne do pozyskiwania, przechowywania, przetwarzania i prezentacji informacji geograficznych;</w:t>
      </w:r>
    </w:p>
    <w:p>
      <w:pPr>
        <w:spacing w:before="25" w:after="0"/>
        <w:ind w:left="0"/>
        <w:jc w:val="both"/>
        <w:textAlignment w:val="auto"/>
      </w:pPr>
      <w:r>
        <w:rPr>
          <w:rFonts w:ascii="Times New Roman"/>
          <w:b w:val="false"/>
          <w:i w:val="false"/>
          <w:color w:val="000000"/>
          <w:sz w:val="24"/>
          <w:lang w:val="pl-Pl"/>
        </w:rPr>
        <w:t>6) posługuje się mapą topograficzną w terenie;</w:t>
      </w:r>
    </w:p>
    <w:p>
      <w:pPr>
        <w:spacing w:before="25" w:after="0"/>
        <w:ind w:left="0"/>
        <w:jc w:val="both"/>
        <w:textAlignment w:val="auto"/>
      </w:pPr>
      <w:r>
        <w:rPr>
          <w:rFonts w:ascii="Times New Roman"/>
          <w:b w:val="false"/>
          <w:i w:val="false"/>
          <w:color w:val="000000"/>
          <w:sz w:val="24"/>
          <w:lang w:val="pl-Pl"/>
        </w:rPr>
        <w:t>7) rozumie istotę identyfikowania zależności przyczynowo-skutkowych, funkcjonalnych i czasowych między elementami przestrzeni geograficznej, argumentowania, wnioskowania i formułowania twierdzeń o prawidłowościach.</w:t>
      </w:r>
    </w:p>
    <w:p>
      <w:pPr>
        <w:spacing w:before="25" w:after="0"/>
        <w:ind w:left="0"/>
        <w:jc w:val="both"/>
        <w:textAlignment w:val="auto"/>
      </w:pPr>
      <w:r>
        <w:rPr>
          <w:rFonts w:ascii="Times New Roman"/>
          <w:b w:val="false"/>
          <w:i w:val="false"/>
          <w:color w:val="000000"/>
          <w:sz w:val="24"/>
          <w:lang w:val="pl-Pl"/>
        </w:rPr>
        <w:t>II. Obserwacje astronomiczne i współczesne badania Wszechświata: wysokość górowania Słońca, wyznaczanie współrzędnych geograficznych, fazy Księżyca, zaćmienia Słońca i Księżyca, osiągnięcia badawcze w eksploracji Wszechświata. Uczeń:</w:t>
      </w:r>
    </w:p>
    <w:p>
      <w:pPr>
        <w:spacing w:before="25" w:after="0"/>
        <w:ind w:left="0"/>
        <w:jc w:val="both"/>
        <w:textAlignment w:val="auto"/>
      </w:pPr>
      <w:r>
        <w:rPr>
          <w:rFonts w:ascii="Times New Roman"/>
          <w:b w:val="false"/>
          <w:i w:val="false"/>
          <w:color w:val="000000"/>
          <w:sz w:val="24"/>
          <w:lang w:val="pl-Pl"/>
        </w:rPr>
        <w:t>1) oblicza wysokość górowania Słońca na dowolnej szerokości geograficznej w dniach równonocy i przesileń w celu wykazania zależności między nachyleniem osi Ziemi w ruchu obiegowym a dopływem energii słonecznej do jej powierzchni;</w:t>
      </w:r>
    </w:p>
    <w:p>
      <w:pPr>
        <w:spacing w:before="25" w:after="0"/>
        <w:ind w:left="0"/>
        <w:jc w:val="both"/>
        <w:textAlignment w:val="auto"/>
      </w:pPr>
      <w:r>
        <w:rPr>
          <w:rFonts w:ascii="Times New Roman"/>
          <w:b w:val="false"/>
          <w:i w:val="false"/>
          <w:color w:val="000000"/>
          <w:sz w:val="24"/>
          <w:lang w:val="pl-Pl"/>
        </w:rPr>
        <w:t>2) wyznacza współrzędne geograficzne dowolnego punktu na powierzchni Ziemi na podstawie wysokości górowania Słońca w dniach równonocy i przesileń oraz obliczeń różnicy czasu słonecznego;</w:t>
      </w:r>
    </w:p>
    <w:p>
      <w:pPr>
        <w:spacing w:before="25" w:after="0"/>
        <w:ind w:left="0"/>
        <w:jc w:val="both"/>
        <w:textAlignment w:val="auto"/>
      </w:pPr>
      <w:r>
        <w:rPr>
          <w:rFonts w:ascii="Times New Roman"/>
          <w:b w:val="false"/>
          <w:i w:val="false"/>
          <w:color w:val="000000"/>
          <w:sz w:val="24"/>
          <w:lang w:val="pl-Pl"/>
        </w:rPr>
        <w:t>3) wyjaśnia występowanie faz Księżyca, zaćmień Słońca i Księżyca oraz oddziaływanie Księżyca i Słońca na powstawanie pływów;</w:t>
      </w:r>
    </w:p>
    <w:p>
      <w:pPr>
        <w:spacing w:before="25" w:after="0"/>
        <w:ind w:left="0"/>
        <w:jc w:val="both"/>
        <w:textAlignment w:val="auto"/>
      </w:pPr>
      <w:r>
        <w:rPr>
          <w:rFonts w:ascii="Times New Roman"/>
          <w:b w:val="false"/>
          <w:i w:val="false"/>
          <w:color w:val="000000"/>
          <w:sz w:val="24"/>
          <w:lang w:val="pl-Pl"/>
        </w:rPr>
        <w:t>4) prezentuje teorię heliocentryczną Mikołaja Kopernika, znaczenie współczesnych metod badań kosmicznych oraz osiągnięcia naukowców, w tym Polaków, w poznawaniu Wszechświata;</w:t>
      </w:r>
    </w:p>
    <w:p>
      <w:pPr>
        <w:spacing w:before="25" w:after="0"/>
        <w:ind w:left="0"/>
        <w:jc w:val="both"/>
        <w:textAlignment w:val="auto"/>
      </w:pPr>
      <w:r>
        <w:rPr>
          <w:rFonts w:ascii="Times New Roman"/>
          <w:b w:val="false"/>
          <w:i w:val="false"/>
          <w:color w:val="000000"/>
          <w:sz w:val="24"/>
          <w:lang w:val="pl-Pl"/>
        </w:rPr>
        <w:t>5) przyjmuje postawę współodpowiedzialności za przyszłość planety Ziemi.</w:t>
      </w:r>
    </w:p>
    <w:p>
      <w:pPr>
        <w:spacing w:before="25" w:after="0"/>
        <w:ind w:left="0"/>
        <w:jc w:val="both"/>
        <w:textAlignment w:val="auto"/>
      </w:pPr>
      <w:r>
        <w:rPr>
          <w:rFonts w:ascii="Times New Roman"/>
          <w:b w:val="false"/>
          <w:i w:val="false"/>
          <w:color w:val="000000"/>
          <w:sz w:val="24"/>
          <w:lang w:val="pl-Pl"/>
        </w:rPr>
        <w:t>III. Dynamika procesów atmosferycznych: pionowa budowa atmosfery, zjawiska i procesy w atmosferze, przestrzenne zróżnicowanie elementów klimatu, strefy klimatyczne i typy klimatów. Uczeń:</w:t>
      </w:r>
    </w:p>
    <w:p>
      <w:pPr>
        <w:spacing w:before="25" w:after="0"/>
        <w:ind w:left="0"/>
        <w:jc w:val="both"/>
        <w:textAlignment w:val="auto"/>
      </w:pPr>
      <w:r>
        <w:rPr>
          <w:rFonts w:ascii="Times New Roman"/>
          <w:b w:val="false"/>
          <w:i w:val="false"/>
          <w:color w:val="000000"/>
          <w:sz w:val="24"/>
          <w:lang w:val="pl-Pl"/>
        </w:rPr>
        <w:t>1) wykazuje związek między budową atmosfery a zjawiskami i procesami meteorologicznymi;</w:t>
      </w:r>
    </w:p>
    <w:p>
      <w:pPr>
        <w:spacing w:before="25" w:after="0"/>
        <w:ind w:left="0"/>
        <w:jc w:val="both"/>
        <w:textAlignment w:val="auto"/>
      </w:pPr>
      <w:r>
        <w:rPr>
          <w:rFonts w:ascii="Times New Roman"/>
          <w:b w:val="false"/>
          <w:i w:val="false"/>
          <w:color w:val="000000"/>
          <w:sz w:val="24"/>
          <w:lang w:val="pl-Pl"/>
        </w:rPr>
        <w:t>2) przedstawia charakterystyczne zmiany pogody w czasie przemieszczania się frontów atmosferycznych, potrafi je interpretować oraz identyfikować zjawiska z nimi związane;</w:t>
      </w:r>
    </w:p>
    <w:p>
      <w:pPr>
        <w:spacing w:before="25" w:after="0"/>
        <w:ind w:left="0"/>
        <w:jc w:val="both"/>
        <w:textAlignment w:val="auto"/>
      </w:pPr>
      <w:r>
        <w:rPr>
          <w:rFonts w:ascii="Times New Roman"/>
          <w:b w:val="false"/>
          <w:i w:val="false"/>
          <w:color w:val="000000"/>
          <w:sz w:val="24"/>
          <w:lang w:val="pl-Pl"/>
        </w:rPr>
        <w:t>3) wyjaśnia na przykładach genezę wiatrów stałych, okresowych oraz lokalnych i określa ich znaczenie dla przebiegu pogody;</w:t>
      </w:r>
    </w:p>
    <w:p>
      <w:pPr>
        <w:spacing w:before="25" w:after="0"/>
        <w:ind w:left="0"/>
        <w:jc w:val="both"/>
        <w:textAlignment w:val="auto"/>
      </w:pPr>
      <w:r>
        <w:rPr>
          <w:rFonts w:ascii="Times New Roman"/>
          <w:b w:val="false"/>
          <w:i w:val="false"/>
          <w:color w:val="000000"/>
          <w:sz w:val="24"/>
          <w:lang w:val="pl-Pl"/>
        </w:rPr>
        <w:t>4) przedstawia uwarunkowania cech klimatów strefowych i astrefowych;</w:t>
      </w:r>
    </w:p>
    <w:p>
      <w:pPr>
        <w:spacing w:before="25" w:after="0"/>
        <w:ind w:left="0"/>
        <w:jc w:val="both"/>
        <w:textAlignment w:val="auto"/>
      </w:pPr>
      <w:r>
        <w:rPr>
          <w:rFonts w:ascii="Times New Roman"/>
          <w:b w:val="false"/>
          <w:i w:val="false"/>
          <w:color w:val="000000"/>
          <w:sz w:val="24"/>
          <w:lang w:val="pl-Pl"/>
        </w:rPr>
        <w:t>5) na podstawie własnych obserwacji i innych źródeł informacji identyfikuje czynniki warunkujące mikroklimat miejsca, w którym zlokalizowana jest jego szkoła;</w:t>
      </w:r>
    </w:p>
    <w:p>
      <w:pPr>
        <w:spacing w:before="25" w:after="0"/>
        <w:ind w:left="0"/>
        <w:jc w:val="both"/>
        <w:textAlignment w:val="auto"/>
      </w:pPr>
      <w:r>
        <w:rPr>
          <w:rFonts w:ascii="Times New Roman"/>
          <w:b w:val="false"/>
          <w:i w:val="false"/>
          <w:color w:val="000000"/>
          <w:sz w:val="24"/>
          <w:lang w:val="pl-Pl"/>
        </w:rPr>
        <w:t>6) rozpoznaje strefę klimatyczną i typ klimatu na podstawie rocznego przebiegu temperatury powietrza i sum opadów atmosferycznych;</w:t>
      </w:r>
    </w:p>
    <w:p>
      <w:pPr>
        <w:spacing w:before="25" w:after="0"/>
        <w:ind w:left="0"/>
        <w:jc w:val="both"/>
        <w:textAlignment w:val="auto"/>
      </w:pPr>
      <w:r>
        <w:rPr>
          <w:rFonts w:ascii="Times New Roman"/>
          <w:b w:val="false"/>
          <w:i w:val="false"/>
          <w:color w:val="000000"/>
          <w:sz w:val="24"/>
          <w:lang w:val="pl-Pl"/>
        </w:rPr>
        <w:t>7) dostrzega prawidłowości w rozmieszczeniu zjawisk i procesów atmosferycznych.</w:t>
      </w:r>
    </w:p>
    <w:p>
      <w:pPr>
        <w:spacing w:before="25" w:after="0"/>
        <w:ind w:left="0"/>
        <w:jc w:val="both"/>
        <w:textAlignment w:val="auto"/>
      </w:pPr>
      <w:r>
        <w:rPr>
          <w:rFonts w:ascii="Times New Roman"/>
          <w:b w:val="false"/>
          <w:i w:val="false"/>
          <w:color w:val="000000"/>
          <w:sz w:val="24"/>
          <w:lang w:val="pl-Pl"/>
        </w:rPr>
        <w:t>IV. Dynamika procesów hydrologicznych: ruchy wody morskiej, wody podziemne i źródła, ustroje rzeczne, typy jezior. Uczeń:</w:t>
      </w:r>
    </w:p>
    <w:p>
      <w:pPr>
        <w:spacing w:before="25" w:after="0"/>
        <w:ind w:left="0"/>
        <w:jc w:val="both"/>
        <w:textAlignment w:val="auto"/>
      </w:pPr>
      <w:r>
        <w:rPr>
          <w:rFonts w:ascii="Times New Roman"/>
          <w:b w:val="false"/>
          <w:i w:val="false"/>
          <w:color w:val="000000"/>
          <w:sz w:val="24"/>
          <w:lang w:val="pl-Pl"/>
        </w:rPr>
        <w:t>1) wyjaśnia mechanizm falowania wód morskich i upwellingu oraz wpływ mechanizmu ENSO na środowisko geograficzne;</w:t>
      </w:r>
    </w:p>
    <w:p>
      <w:pPr>
        <w:spacing w:before="25" w:after="0"/>
        <w:ind w:left="0"/>
        <w:jc w:val="both"/>
        <w:textAlignment w:val="auto"/>
      </w:pPr>
      <w:r>
        <w:rPr>
          <w:rFonts w:ascii="Times New Roman"/>
          <w:b w:val="false"/>
          <w:i w:val="false"/>
          <w:color w:val="000000"/>
          <w:sz w:val="24"/>
          <w:lang w:val="pl-Pl"/>
        </w:rPr>
        <w:t>2) wyróżnia rodzaje wód podziemnych, w tym występujących w okolicy szkoły oraz wyjaśnia powstawanie źródeł;</w:t>
      </w:r>
    </w:p>
    <w:p>
      <w:pPr>
        <w:spacing w:before="25" w:after="0"/>
        <w:ind w:left="0"/>
        <w:jc w:val="both"/>
        <w:textAlignment w:val="auto"/>
      </w:pPr>
      <w:r>
        <w:rPr>
          <w:rFonts w:ascii="Times New Roman"/>
          <w:b w:val="false"/>
          <w:i w:val="false"/>
          <w:color w:val="000000"/>
          <w:sz w:val="24"/>
          <w:lang w:val="pl-Pl"/>
        </w:rPr>
        <w:t>3) przedstawia uwarunkowania występowania wód podziemnych oraz ich znaczenie gospodarcze;</w:t>
      </w:r>
    </w:p>
    <w:p>
      <w:pPr>
        <w:spacing w:before="25" w:after="0"/>
        <w:ind w:left="0"/>
        <w:jc w:val="both"/>
        <w:textAlignment w:val="auto"/>
      </w:pPr>
      <w:r>
        <w:rPr>
          <w:rFonts w:ascii="Times New Roman"/>
          <w:b w:val="false"/>
          <w:i w:val="false"/>
          <w:color w:val="000000"/>
          <w:sz w:val="24"/>
          <w:lang w:val="pl-Pl"/>
        </w:rPr>
        <w:t>4) rozpoznaje i opisuje cechy ustrojów rzecznych na świecie, w tym ustroju rzeki płynącej najbliżej jego szkoły;</w:t>
      </w:r>
    </w:p>
    <w:p>
      <w:pPr>
        <w:spacing w:before="25" w:after="0"/>
        <w:ind w:left="0"/>
        <w:jc w:val="both"/>
        <w:textAlignment w:val="auto"/>
      </w:pPr>
      <w:r>
        <w:rPr>
          <w:rFonts w:ascii="Times New Roman"/>
          <w:b w:val="false"/>
          <w:i w:val="false"/>
          <w:color w:val="000000"/>
          <w:sz w:val="24"/>
          <w:lang w:val="pl-Pl"/>
        </w:rPr>
        <w:t>5) wyjaśnia powstawanie różnych typów jezior na Ziemi.</w:t>
      </w:r>
    </w:p>
    <w:p>
      <w:pPr>
        <w:spacing w:before="25" w:after="0"/>
        <w:ind w:left="0"/>
        <w:jc w:val="both"/>
        <w:textAlignment w:val="auto"/>
      </w:pPr>
      <w:r>
        <w:rPr>
          <w:rFonts w:ascii="Times New Roman"/>
          <w:b w:val="false"/>
          <w:i w:val="false"/>
          <w:color w:val="000000"/>
          <w:sz w:val="24"/>
          <w:lang w:val="pl-Pl"/>
        </w:rPr>
        <w:t>V. Dynamika procesów geologicznych i geomorfologicznych: najważniejsze wydarzenia w dziejach Ziemi, minerały, geneza i wykorzystanie skał, procesy rzeźbotwórcze i ich efekty (wietrzenie, erozja, transport, akumulacja, ruchy masowe), odkrywka geologiczna. Uczeń:</w:t>
      </w:r>
    </w:p>
    <w:p>
      <w:pPr>
        <w:spacing w:before="25" w:after="0"/>
        <w:ind w:left="0"/>
        <w:jc w:val="both"/>
        <w:textAlignment w:val="auto"/>
      </w:pPr>
      <w:r>
        <w:rPr>
          <w:rFonts w:ascii="Times New Roman"/>
          <w:b w:val="false"/>
          <w:i w:val="false"/>
          <w:color w:val="000000"/>
          <w:sz w:val="24"/>
          <w:lang w:val="pl-Pl"/>
        </w:rPr>
        <w:t>1) rozumie zasady ustalania wieku względnego i bezwzględnego skał oraz wydarzeń geologicznych;</w:t>
      </w:r>
    </w:p>
    <w:p>
      <w:pPr>
        <w:spacing w:before="25" w:after="0"/>
        <w:ind w:left="0"/>
        <w:jc w:val="both"/>
        <w:textAlignment w:val="auto"/>
      </w:pPr>
      <w:r>
        <w:rPr>
          <w:rFonts w:ascii="Times New Roman"/>
          <w:b w:val="false"/>
          <w:i w:val="false"/>
          <w:color w:val="000000"/>
          <w:sz w:val="24"/>
          <w:lang w:val="pl-Pl"/>
        </w:rPr>
        <w:t>2) charakteryzuje najważniejsze wydarzenia geologiczne i przyrodnicze w dziejach Ziemi (fałdowania, transgresje i regresje morskie, zlodowacenia, rozwój świata organicznego i jego wymieranie) oraz odtwarza je na podstawie analizy profilu geologicznego;</w:t>
      </w:r>
    </w:p>
    <w:p>
      <w:pPr>
        <w:spacing w:before="25" w:after="0"/>
        <w:ind w:left="0"/>
        <w:jc w:val="both"/>
        <w:textAlignment w:val="auto"/>
      </w:pPr>
      <w:r>
        <w:rPr>
          <w:rFonts w:ascii="Times New Roman"/>
          <w:b w:val="false"/>
          <w:i w:val="false"/>
          <w:color w:val="000000"/>
          <w:sz w:val="24"/>
          <w:lang w:val="pl-Pl"/>
        </w:rPr>
        <w:t>3) wyróżnia główne minerały skałotwórcze, klasyfikuje skały, przedstawia genezę skał magmowych, osadowych i przeobrażonych;</w:t>
      </w:r>
    </w:p>
    <w:p>
      <w:pPr>
        <w:spacing w:before="25" w:after="0"/>
        <w:ind w:left="0"/>
        <w:jc w:val="both"/>
        <w:textAlignment w:val="auto"/>
      </w:pPr>
      <w:r>
        <w:rPr>
          <w:rFonts w:ascii="Times New Roman"/>
          <w:b w:val="false"/>
          <w:i w:val="false"/>
          <w:color w:val="000000"/>
          <w:sz w:val="24"/>
          <w:lang w:val="pl-Pl"/>
        </w:rPr>
        <w:t>4) podczas lekcji w terenie rozpoznaje rodzaje skał występujących na powierzchni oraz wykorzystywanych w budownictwie w najbliższej okolicy;</w:t>
      </w:r>
    </w:p>
    <w:p>
      <w:pPr>
        <w:spacing w:before="25" w:after="0"/>
        <w:ind w:left="0"/>
        <w:jc w:val="both"/>
        <w:textAlignment w:val="auto"/>
      </w:pPr>
      <w:r>
        <w:rPr>
          <w:rFonts w:ascii="Times New Roman"/>
          <w:b w:val="false"/>
          <w:i w:val="false"/>
          <w:color w:val="000000"/>
          <w:sz w:val="24"/>
          <w:lang w:val="pl-Pl"/>
        </w:rPr>
        <w:t>5) charakteryzuje zjawiska wietrzenia fizycznego i chemicznego, krasowienia oraz opisuje produkty i formy powstałe w wyniku tych procesów;</w:t>
      </w:r>
    </w:p>
    <w:p>
      <w:pPr>
        <w:spacing w:before="25" w:after="0"/>
        <w:ind w:left="0"/>
        <w:jc w:val="both"/>
        <w:textAlignment w:val="auto"/>
      </w:pPr>
      <w:r>
        <w:rPr>
          <w:rFonts w:ascii="Times New Roman"/>
          <w:b w:val="false"/>
          <w:i w:val="false"/>
          <w:color w:val="000000"/>
          <w:sz w:val="24"/>
          <w:lang w:val="pl-Pl"/>
        </w:rPr>
        <w:t>6) wykazuje wpływ czynników przyrodniczych i działalności człowieka na grawitacyjne ruchy masowe i podaje sposoby zapobiegania im oraz minimalizowania ich następstw;</w:t>
      </w:r>
    </w:p>
    <w:p>
      <w:pPr>
        <w:spacing w:before="25" w:after="0"/>
        <w:ind w:left="0"/>
        <w:jc w:val="both"/>
        <w:textAlignment w:val="auto"/>
      </w:pPr>
      <w:r>
        <w:rPr>
          <w:rFonts w:ascii="Times New Roman"/>
          <w:b w:val="false"/>
          <w:i w:val="false"/>
          <w:color w:val="000000"/>
          <w:sz w:val="24"/>
          <w:lang w:val="pl-Pl"/>
        </w:rPr>
        <w:t>7) przedstawia przykłady ograniczeń w zakresie zagospodarowania terenu wynikające z budowy geologicznej podłoża, rzeźby i grawitacyjnych ruchów masowych;</w:t>
      </w:r>
    </w:p>
    <w:p>
      <w:pPr>
        <w:spacing w:before="25" w:after="0"/>
        <w:ind w:left="0"/>
        <w:jc w:val="both"/>
        <w:textAlignment w:val="auto"/>
      </w:pPr>
      <w:r>
        <w:rPr>
          <w:rFonts w:ascii="Times New Roman"/>
          <w:b w:val="false"/>
          <w:i w:val="false"/>
          <w:color w:val="000000"/>
          <w:sz w:val="24"/>
          <w:lang w:val="pl-Pl"/>
        </w:rPr>
        <w:t>8) dostrzega prawidłowości w rozmieszczeniu zjawisk i procesów geologicznych na Ziemi, wykorzystując technologie geoinformacyjne;</w:t>
      </w:r>
    </w:p>
    <w:p>
      <w:pPr>
        <w:spacing w:before="25" w:after="0"/>
        <w:ind w:left="0"/>
        <w:jc w:val="both"/>
        <w:textAlignment w:val="auto"/>
      </w:pPr>
      <w:r>
        <w:rPr>
          <w:rFonts w:ascii="Times New Roman"/>
          <w:b w:val="false"/>
          <w:i w:val="false"/>
          <w:color w:val="000000"/>
          <w:sz w:val="24"/>
          <w:lang w:val="pl-Pl"/>
        </w:rPr>
        <w:t>9) wyjaśnia wpływ procesów geologicznych na powstanie głównych struktur tektonicznych i ukształtowanie powierzchni Ziemi na wybranych przykładach;</w:t>
      </w:r>
    </w:p>
    <w:p>
      <w:pPr>
        <w:spacing w:before="25" w:after="0"/>
        <w:ind w:left="0"/>
        <w:jc w:val="both"/>
        <w:textAlignment w:val="auto"/>
      </w:pPr>
      <w:r>
        <w:rPr>
          <w:rFonts w:ascii="Times New Roman"/>
          <w:b w:val="false"/>
          <w:i w:val="false"/>
          <w:color w:val="000000"/>
          <w:sz w:val="24"/>
          <w:lang w:val="pl-Pl"/>
        </w:rPr>
        <w:t>10) analizuje podczas zajęć w terenie odkrywkę geologiczną i wnioskuje na jej podstawie o przeszłości geologicznej obszaru;</w:t>
      </w:r>
    </w:p>
    <w:p>
      <w:pPr>
        <w:spacing w:before="25" w:after="0"/>
        <w:ind w:left="0"/>
        <w:jc w:val="both"/>
        <w:textAlignment w:val="auto"/>
      </w:pPr>
      <w:r>
        <w:rPr>
          <w:rFonts w:ascii="Times New Roman"/>
          <w:b w:val="false"/>
          <w:i w:val="false"/>
          <w:color w:val="000000"/>
          <w:sz w:val="24"/>
          <w:lang w:val="pl-Pl"/>
        </w:rPr>
        <w:t>11) dokonuje obserwacji i sporządza dokumentację procesów geologicznych i geomorfologicznych zachodzących w okolicy miejsca zamieszkania oraz przedstawia ich wyniki w wybranej formie.</w:t>
      </w:r>
    </w:p>
    <w:p>
      <w:pPr>
        <w:spacing w:before="25" w:after="0"/>
        <w:ind w:left="0"/>
        <w:jc w:val="both"/>
        <w:textAlignment w:val="auto"/>
      </w:pPr>
      <w:r>
        <w:rPr>
          <w:rFonts w:ascii="Times New Roman"/>
          <w:b w:val="false"/>
          <w:i w:val="false"/>
          <w:color w:val="000000"/>
          <w:sz w:val="24"/>
          <w:lang w:val="pl-Pl"/>
        </w:rPr>
        <w:t>VI. Gleby: profil glebowy, przydatność rolnicza. Uczeń:</w:t>
      </w:r>
    </w:p>
    <w:p>
      <w:pPr>
        <w:spacing w:before="25" w:after="0"/>
        <w:ind w:left="0"/>
        <w:jc w:val="both"/>
        <w:textAlignment w:val="auto"/>
      </w:pPr>
      <w:r>
        <w:rPr>
          <w:rFonts w:ascii="Times New Roman"/>
          <w:b w:val="false"/>
          <w:i w:val="false"/>
          <w:color w:val="000000"/>
          <w:sz w:val="24"/>
          <w:lang w:val="pl-Pl"/>
        </w:rPr>
        <w:t>1) rozpoznaje typ gleby i wnioskuje o przebiegu procesu glebotwórczego na podstawie obserwacji profilu glebowego podczas zajęć w terenie;</w:t>
      </w:r>
    </w:p>
    <w:p>
      <w:pPr>
        <w:spacing w:before="25" w:after="0"/>
        <w:ind w:left="0"/>
        <w:jc w:val="both"/>
        <w:textAlignment w:val="auto"/>
      </w:pPr>
      <w:r>
        <w:rPr>
          <w:rFonts w:ascii="Times New Roman"/>
          <w:b w:val="false"/>
          <w:i w:val="false"/>
          <w:color w:val="000000"/>
          <w:sz w:val="24"/>
          <w:lang w:val="pl-Pl"/>
        </w:rPr>
        <w:t>2) ocenia przydatność rolniczą wybranych typów gleb na świecie.</w:t>
      </w:r>
    </w:p>
    <w:p>
      <w:pPr>
        <w:spacing w:before="25" w:after="0"/>
        <w:ind w:left="0"/>
        <w:jc w:val="both"/>
        <w:textAlignment w:val="auto"/>
      </w:pPr>
      <w:r>
        <w:rPr>
          <w:rFonts w:ascii="Times New Roman"/>
          <w:b w:val="false"/>
          <w:i w:val="false"/>
          <w:color w:val="000000"/>
          <w:sz w:val="24"/>
          <w:lang w:val="pl-Pl"/>
        </w:rPr>
        <w:t>VII. Współpraca i konflikty: sieć powiązań postkolonialnych, organizacje współpracy politycznej, społecznej i gospodarczej, przyczyny i skutki konfliktów zbrojnych. Uczeń:</w:t>
      </w:r>
    </w:p>
    <w:p>
      <w:pPr>
        <w:spacing w:before="25" w:after="0"/>
        <w:ind w:left="0"/>
        <w:jc w:val="both"/>
        <w:textAlignment w:val="auto"/>
      </w:pPr>
      <w:r>
        <w:rPr>
          <w:rFonts w:ascii="Times New Roman"/>
          <w:b w:val="false"/>
          <w:i w:val="false"/>
          <w:color w:val="000000"/>
          <w:sz w:val="24"/>
          <w:lang w:val="pl-Pl"/>
        </w:rPr>
        <w:t>1) wykazuje wpływ dawnych systemów kolonialnych na współczesną sieć powiązań politycznych, gospodarczych i kulturowych państw;</w:t>
      </w:r>
    </w:p>
    <w:p>
      <w:pPr>
        <w:spacing w:before="25" w:after="0"/>
        <w:ind w:left="0"/>
        <w:jc w:val="both"/>
        <w:textAlignment w:val="auto"/>
      </w:pPr>
      <w:r>
        <w:rPr>
          <w:rFonts w:ascii="Times New Roman"/>
          <w:b w:val="false"/>
          <w:i w:val="false"/>
          <w:color w:val="000000"/>
          <w:sz w:val="24"/>
          <w:lang w:val="pl-Pl"/>
        </w:rPr>
        <w:t>2) wyjaśnia rolę ważniejszych międzynarodowych organizacji w życiu politycznym, społecznym i gospodarczym różnych regionów świata, w tym znaczenie Unii Europejskiej w przemianach społeczno-gospodarczych państw zintegrowanych;</w:t>
      </w:r>
    </w:p>
    <w:p>
      <w:pPr>
        <w:spacing w:before="25" w:after="0"/>
        <w:ind w:left="0"/>
        <w:jc w:val="both"/>
        <w:textAlignment w:val="auto"/>
      </w:pPr>
      <w:r>
        <w:rPr>
          <w:rFonts w:ascii="Times New Roman"/>
          <w:b w:val="false"/>
          <w:i w:val="false"/>
          <w:color w:val="000000"/>
          <w:sz w:val="24"/>
          <w:lang w:val="pl-Pl"/>
        </w:rPr>
        <w:t>3) wyjaśnia przyczyny współczesnych konfliktów zbrojnych w wybranych regionach świata oraz ich wpływ na zmiany granic państw, migracje ludności, struktury społeczne, gospodarkę i środowisko przyrodnicze.</w:t>
      </w:r>
    </w:p>
    <w:p>
      <w:pPr>
        <w:spacing w:before="25" w:after="0"/>
        <w:ind w:left="0"/>
        <w:jc w:val="both"/>
        <w:textAlignment w:val="auto"/>
      </w:pPr>
      <w:r>
        <w:rPr>
          <w:rFonts w:ascii="Times New Roman"/>
          <w:b w:val="false"/>
          <w:i w:val="false"/>
          <w:color w:val="000000"/>
          <w:sz w:val="24"/>
          <w:lang w:val="pl-Pl"/>
        </w:rPr>
        <w:t>VIII. Zróżnicowanie struktur społecznych i procesów urbanizacyjnych: struktury językowe i wykształcenia, kulturowe postrzeganie przestrzeni, zwartość socjoetniczna, fazy urbanizacji, procesy metropolizacji, typy fizjonomiczne i funkcje miast, formy zespołów miejskich. Uczeń:</w:t>
      </w:r>
    </w:p>
    <w:p>
      <w:pPr>
        <w:spacing w:before="25" w:after="0"/>
        <w:ind w:left="0"/>
        <w:jc w:val="both"/>
        <w:textAlignment w:val="auto"/>
      </w:pPr>
      <w:r>
        <w:rPr>
          <w:rFonts w:ascii="Times New Roman"/>
          <w:b w:val="false"/>
          <w:i w:val="false"/>
          <w:color w:val="000000"/>
          <w:sz w:val="24"/>
          <w:lang w:val="pl-Pl"/>
        </w:rPr>
        <w:t>1) charakteryzuje strukturę językową ludności świata oraz wyjaśnia proces upowszechniania się wybranych języków na świecie i podaje jego konsekwencje;</w:t>
      </w:r>
    </w:p>
    <w:p>
      <w:pPr>
        <w:spacing w:before="25" w:after="0"/>
        <w:ind w:left="0"/>
        <w:jc w:val="both"/>
        <w:textAlignment w:val="auto"/>
      </w:pPr>
      <w:r>
        <w:rPr>
          <w:rFonts w:ascii="Times New Roman"/>
          <w:b w:val="false"/>
          <w:i w:val="false"/>
          <w:color w:val="000000"/>
          <w:sz w:val="24"/>
          <w:lang w:val="pl-Pl"/>
        </w:rPr>
        <w:t>2) analizuje zróżnicowanie struktury wykształcenia ludności na świecie i wykazuje jej związek z poziomem rozwoju społeczno-gospodarczego;</w:t>
      </w:r>
    </w:p>
    <w:p>
      <w:pPr>
        <w:spacing w:before="25" w:after="0"/>
        <w:ind w:left="0"/>
        <w:jc w:val="both"/>
        <w:textAlignment w:val="auto"/>
      </w:pPr>
      <w:r>
        <w:rPr>
          <w:rFonts w:ascii="Times New Roman"/>
          <w:b w:val="false"/>
          <w:i w:val="false"/>
          <w:color w:val="000000"/>
          <w:sz w:val="24"/>
          <w:lang w:val="pl-Pl"/>
        </w:rPr>
        <w:t>3) rozumie, na czym polega kulturowe postrzeganie przestrzeni przez człowieka, oraz na podstawie materiałów źródłowych analizuje różnice w jej postrzeganiu w różnych kręgach kulturowych;</w:t>
      </w:r>
    </w:p>
    <w:p>
      <w:pPr>
        <w:spacing w:before="25" w:after="0"/>
        <w:ind w:left="0"/>
        <w:jc w:val="both"/>
        <w:textAlignment w:val="auto"/>
      </w:pPr>
      <w:r>
        <w:rPr>
          <w:rFonts w:ascii="Times New Roman"/>
          <w:b w:val="false"/>
          <w:i w:val="false"/>
          <w:color w:val="000000"/>
          <w:sz w:val="24"/>
          <w:lang w:val="pl-Pl"/>
        </w:rPr>
        <w:t>4) dyskutuje na temat problemów państw o różnej strukturze etnicznej (zwartości socjoetnicznej);</w:t>
      </w:r>
    </w:p>
    <w:p>
      <w:pPr>
        <w:spacing w:before="25" w:after="0"/>
        <w:ind w:left="0"/>
        <w:jc w:val="both"/>
        <w:textAlignment w:val="auto"/>
      </w:pPr>
      <w:r>
        <w:rPr>
          <w:rFonts w:ascii="Times New Roman"/>
          <w:b w:val="false"/>
          <w:i w:val="false"/>
          <w:color w:val="000000"/>
          <w:sz w:val="24"/>
          <w:lang w:val="pl-Pl"/>
        </w:rPr>
        <w:t>5) wyróżnia fazy urbanizacji oraz charakteryzuje procesy metropolizacji;</w:t>
      </w:r>
    </w:p>
    <w:p>
      <w:pPr>
        <w:spacing w:before="25" w:after="0"/>
        <w:ind w:left="0"/>
        <w:jc w:val="both"/>
        <w:textAlignment w:val="auto"/>
      </w:pPr>
      <w:r>
        <w:rPr>
          <w:rFonts w:ascii="Times New Roman"/>
          <w:b w:val="false"/>
          <w:i w:val="false"/>
          <w:color w:val="000000"/>
          <w:sz w:val="24"/>
          <w:lang w:val="pl-Pl"/>
        </w:rPr>
        <w:t>6) identyfikuje funkcje, typy fizjonomiczne miast i formy zespołów miejskich na świecie, wiąże typy fizjonomiczne miast z kręgami cywilizacyjnymi oraz poziomem rozwoju gospodarczego państw.</w:t>
      </w:r>
    </w:p>
    <w:p>
      <w:pPr>
        <w:spacing w:before="25" w:after="0"/>
        <w:ind w:left="0"/>
        <w:jc w:val="both"/>
        <w:textAlignment w:val="auto"/>
      </w:pPr>
      <w:r>
        <w:rPr>
          <w:rFonts w:ascii="Times New Roman"/>
          <w:b w:val="false"/>
          <w:i w:val="false"/>
          <w:color w:val="000000"/>
          <w:sz w:val="24"/>
          <w:lang w:val="pl-Pl"/>
        </w:rPr>
        <w:t>IX. Struktura gospodarki i tendencje rozwoju gospodarczego: klasyfikacja gospodarki, związki usług i działalności przemysłowej, zmiany w strukturze i sektorach gospodarki. Uczeń:</w:t>
      </w:r>
    </w:p>
    <w:p>
      <w:pPr>
        <w:spacing w:before="25" w:after="0"/>
        <w:ind w:left="0"/>
        <w:jc w:val="both"/>
        <w:textAlignment w:val="auto"/>
      </w:pPr>
      <w:r>
        <w:rPr>
          <w:rFonts w:ascii="Times New Roman"/>
          <w:b w:val="false"/>
          <w:i w:val="false"/>
          <w:color w:val="000000"/>
          <w:sz w:val="24"/>
          <w:lang w:val="pl-Pl"/>
        </w:rPr>
        <w:t>1) stosuje w analizach gospodarczych Polską Klasyfikację Działalności (PKD);</w:t>
      </w:r>
    </w:p>
    <w:p>
      <w:pPr>
        <w:spacing w:before="25" w:after="0"/>
        <w:ind w:left="0"/>
        <w:jc w:val="both"/>
        <w:textAlignment w:val="auto"/>
      </w:pPr>
      <w:r>
        <w:rPr>
          <w:rFonts w:ascii="Times New Roman"/>
          <w:b w:val="false"/>
          <w:i w:val="false"/>
          <w:color w:val="000000"/>
          <w:sz w:val="24"/>
          <w:lang w:val="pl-Pl"/>
        </w:rPr>
        <w:t>2) dostrzega zacieranie się granic między sektorem przemysłowym i usługowym na przykładzie budownictwa oraz działalności firm informatycznych;</w:t>
      </w:r>
    </w:p>
    <w:p>
      <w:pPr>
        <w:spacing w:before="25" w:after="0"/>
        <w:ind w:left="0"/>
        <w:jc w:val="both"/>
        <w:textAlignment w:val="auto"/>
      </w:pPr>
      <w:r>
        <w:rPr>
          <w:rFonts w:ascii="Times New Roman"/>
          <w:b w:val="false"/>
          <w:i w:val="false"/>
          <w:color w:val="000000"/>
          <w:sz w:val="24"/>
          <w:lang w:val="pl-Pl"/>
        </w:rPr>
        <w:t>3) wykazuje wpływ procesu globalizacji i rozwoju nowych technologii na zmiany w zatrudnieniu według sektorów gospodarki oraz przemiany wewnątrzsektorowe na wybranych przykładach.</w:t>
      </w:r>
    </w:p>
    <w:p>
      <w:pPr>
        <w:spacing w:before="25" w:after="0"/>
        <w:ind w:left="0"/>
        <w:jc w:val="both"/>
        <w:textAlignment w:val="auto"/>
      </w:pPr>
      <w:r>
        <w:rPr>
          <w:rFonts w:ascii="Times New Roman"/>
          <w:b w:val="false"/>
          <w:i w:val="false"/>
          <w:color w:val="000000"/>
          <w:sz w:val="24"/>
          <w:lang w:val="pl-Pl"/>
        </w:rPr>
        <w:t>X. Zróżnicowanie gospodarki rolnej: typy rolnictwa i główne regiony rolnicze na świecie, rolnictwo uprzemysłowione a rolnictwo ekologiczne, uprawy roślin modyfikowanych genetycznie. Uczeń:</w:t>
      </w:r>
    </w:p>
    <w:p>
      <w:pPr>
        <w:spacing w:before="25" w:after="0"/>
        <w:ind w:left="0"/>
        <w:jc w:val="both"/>
        <w:textAlignment w:val="auto"/>
      </w:pPr>
      <w:r>
        <w:rPr>
          <w:rFonts w:ascii="Times New Roman"/>
          <w:b w:val="false"/>
          <w:i w:val="false"/>
          <w:color w:val="000000"/>
          <w:sz w:val="24"/>
          <w:lang w:val="pl-Pl"/>
        </w:rPr>
        <w:t>1) charakteryzuje różne typy rolnictwa, przedstawia ich uwarunkowania oraz wyróżnia główne cechy regionów rolniczych na świecie;</w:t>
      </w:r>
    </w:p>
    <w:p>
      <w:pPr>
        <w:spacing w:before="25" w:after="0"/>
        <w:ind w:left="0"/>
        <w:jc w:val="both"/>
        <w:textAlignment w:val="auto"/>
      </w:pPr>
      <w:r>
        <w:rPr>
          <w:rFonts w:ascii="Times New Roman"/>
          <w:b w:val="false"/>
          <w:i w:val="false"/>
          <w:color w:val="000000"/>
          <w:sz w:val="24"/>
          <w:lang w:val="pl-Pl"/>
        </w:rPr>
        <w:t>2) przedstawia zasady rolnictwa ekologicznego, wykazuje różnice między rolnictwem uprzemysłowionym i rolnictwem ekologicznym oraz przedstawia ich wady i zalety;</w:t>
      </w:r>
    </w:p>
    <w:p>
      <w:pPr>
        <w:spacing w:before="25" w:after="0"/>
        <w:ind w:left="0"/>
        <w:jc w:val="both"/>
        <w:textAlignment w:val="auto"/>
      </w:pPr>
      <w:r>
        <w:rPr>
          <w:rFonts w:ascii="Times New Roman"/>
          <w:b w:val="false"/>
          <w:i w:val="false"/>
          <w:color w:val="000000"/>
          <w:sz w:val="24"/>
          <w:lang w:val="pl-Pl"/>
        </w:rPr>
        <w:t>3) identyfikuje problemy związane z upowszechnianiem się roślin uprawnych modyfikowanych genetycznie i wyjaśnia rozmieszczenie obszarów ich upraw;</w:t>
      </w:r>
    </w:p>
    <w:p>
      <w:pPr>
        <w:spacing w:before="25" w:after="0"/>
        <w:ind w:left="0"/>
        <w:jc w:val="both"/>
        <w:textAlignment w:val="auto"/>
      </w:pPr>
      <w:r>
        <w:rPr>
          <w:rFonts w:ascii="Times New Roman"/>
          <w:b w:val="false"/>
          <w:i w:val="false"/>
          <w:color w:val="000000"/>
          <w:sz w:val="24"/>
          <w:lang w:val="pl-Pl"/>
        </w:rPr>
        <w:t>4) dostrzega dylematy związane z wykorzystaniem roślin modyfikowanych genetycznie.</w:t>
      </w:r>
    </w:p>
    <w:p>
      <w:pPr>
        <w:spacing w:before="25" w:after="0"/>
        <w:ind w:left="0"/>
        <w:jc w:val="both"/>
        <w:textAlignment w:val="auto"/>
      </w:pPr>
      <w:r>
        <w:rPr>
          <w:rFonts w:ascii="Times New Roman"/>
          <w:b w:val="false"/>
          <w:i w:val="false"/>
          <w:color w:val="000000"/>
          <w:sz w:val="24"/>
          <w:lang w:val="pl-Pl"/>
        </w:rPr>
        <w:t>XI. Przemiany sektora przemysłowego i budownictwa: czynniki lokalizacji przemysłu tradycyjnego i zaawansowanych technologii, obszary koncentracji przemysłu, rozwój i rola budownictwa w gospodarce. Uczeń:</w:t>
      </w:r>
    </w:p>
    <w:p>
      <w:pPr>
        <w:spacing w:before="25" w:after="0"/>
        <w:ind w:left="0"/>
        <w:jc w:val="both"/>
        <w:textAlignment w:val="auto"/>
      </w:pPr>
      <w:r>
        <w:rPr>
          <w:rFonts w:ascii="Times New Roman"/>
          <w:b w:val="false"/>
          <w:i w:val="false"/>
          <w:color w:val="000000"/>
          <w:sz w:val="24"/>
          <w:lang w:val="pl-Pl"/>
        </w:rPr>
        <w:t>1) na wybranych przykładach wykazuje różnice między czynnikami lokalizacji przemysłu tradycyjnego i zaawansowanych technologii oraz wyjaśnia zmiany znaczenia tych czynników w procesie rozwoju cywilizacyjnego;</w:t>
      </w:r>
    </w:p>
    <w:p>
      <w:pPr>
        <w:spacing w:before="25" w:after="0"/>
        <w:ind w:left="0"/>
        <w:jc w:val="both"/>
        <w:textAlignment w:val="auto"/>
      </w:pPr>
      <w:r>
        <w:rPr>
          <w:rFonts w:ascii="Times New Roman"/>
          <w:b w:val="false"/>
          <w:i w:val="false"/>
          <w:color w:val="000000"/>
          <w:sz w:val="24"/>
          <w:lang w:val="pl-Pl"/>
        </w:rPr>
        <w:t>2) wskazuje obszary koncentracji przemysłu (ważniejsze ośrodki przemysłowe, technopolie, okręgi) na świecie i w Polsce oraz wyjaśnia istotę i rolę klastrów w budowie gospodarki opartej na wiedzy;</w:t>
      </w:r>
    </w:p>
    <w:p>
      <w:pPr>
        <w:spacing w:before="25" w:after="0"/>
        <w:ind w:left="0"/>
        <w:jc w:val="both"/>
        <w:textAlignment w:val="auto"/>
      </w:pPr>
      <w:r>
        <w:rPr>
          <w:rFonts w:ascii="Times New Roman"/>
          <w:b w:val="false"/>
          <w:i w:val="false"/>
          <w:color w:val="000000"/>
          <w:sz w:val="24"/>
          <w:lang w:val="pl-Pl"/>
        </w:rPr>
        <w:t>3) wyjaśnia zmiany struktury przestrzennej przemysłu tradycyjnego i zaawansowanych technologii na świecie oraz określa udział Polski w tych zmianach;</w:t>
      </w:r>
    </w:p>
    <w:p>
      <w:pPr>
        <w:spacing w:before="25" w:after="0"/>
        <w:ind w:left="0"/>
        <w:jc w:val="both"/>
        <w:textAlignment w:val="auto"/>
      </w:pPr>
      <w:r>
        <w:rPr>
          <w:rFonts w:ascii="Times New Roman"/>
          <w:b w:val="false"/>
          <w:i w:val="false"/>
          <w:color w:val="000000"/>
          <w:sz w:val="24"/>
          <w:lang w:val="pl-Pl"/>
        </w:rPr>
        <w:t>4) przedstawia czynniki rozwoju budownictwa oraz jego rolę w gospodarce na przykładzie wybranych państw świata i Polski;</w:t>
      </w:r>
    </w:p>
    <w:p>
      <w:pPr>
        <w:spacing w:before="25" w:after="0"/>
        <w:ind w:left="0"/>
        <w:jc w:val="both"/>
        <w:textAlignment w:val="auto"/>
      </w:pPr>
      <w:r>
        <w:rPr>
          <w:rFonts w:ascii="Times New Roman"/>
          <w:b w:val="false"/>
          <w:i w:val="false"/>
          <w:color w:val="000000"/>
          <w:sz w:val="24"/>
          <w:lang w:val="pl-Pl"/>
        </w:rPr>
        <w:t>5) podaje argumenty przemawiające za potrzebą zharmonizowania stylu budownictwa z istniejącym krajobrazem przyrodniczym i kulturowym.</w:t>
      </w:r>
    </w:p>
    <w:p>
      <w:pPr>
        <w:spacing w:before="25" w:after="0"/>
        <w:ind w:left="0"/>
        <w:jc w:val="both"/>
        <w:textAlignment w:val="auto"/>
      </w:pPr>
      <w:r>
        <w:rPr>
          <w:rFonts w:ascii="Times New Roman"/>
          <w:b w:val="false"/>
          <w:i w:val="false"/>
          <w:color w:val="000000"/>
          <w:sz w:val="24"/>
          <w:lang w:val="pl-Pl"/>
        </w:rPr>
        <w:t>XII. Rola tradycyjnych i nowoczesnych usług w rozwoju społeczno-gospodarczym: transport, łączność, usługi edukacyjne, badawczo-rozwojowe, finansowe i turystyczne. Uczeń:</w:t>
      </w:r>
    </w:p>
    <w:p>
      <w:pPr>
        <w:spacing w:before="25" w:after="0"/>
        <w:ind w:left="0"/>
        <w:jc w:val="both"/>
        <w:textAlignment w:val="auto"/>
      </w:pPr>
      <w:r>
        <w:rPr>
          <w:rFonts w:ascii="Times New Roman"/>
          <w:b w:val="false"/>
          <w:i w:val="false"/>
          <w:color w:val="000000"/>
          <w:sz w:val="24"/>
          <w:lang w:val="pl-Pl"/>
        </w:rPr>
        <w:t>1) wykazuje na podstawie danych statystycznych i map tematycznych zróżnicowanie udziału poszczególnych rodzajów transportu w przewozach na świecie i w Polsce;</w:t>
      </w:r>
    </w:p>
    <w:p>
      <w:pPr>
        <w:spacing w:before="25" w:after="0"/>
        <w:ind w:left="0"/>
        <w:jc w:val="both"/>
        <w:textAlignment w:val="auto"/>
      </w:pPr>
      <w:r>
        <w:rPr>
          <w:rFonts w:ascii="Times New Roman"/>
          <w:b w:val="false"/>
          <w:i w:val="false"/>
          <w:color w:val="000000"/>
          <w:sz w:val="24"/>
          <w:lang w:val="pl-Pl"/>
        </w:rPr>
        <w:t>2) wykazuje rolę telekomunikacji w kształtowaniu społeczeństwa informacyjnego;</w:t>
      </w:r>
    </w:p>
    <w:p>
      <w:pPr>
        <w:spacing w:before="25" w:after="0"/>
        <w:ind w:left="0"/>
        <w:jc w:val="both"/>
        <w:textAlignment w:val="auto"/>
      </w:pPr>
      <w:r>
        <w:rPr>
          <w:rFonts w:ascii="Times New Roman"/>
          <w:b w:val="false"/>
          <w:i w:val="false"/>
          <w:color w:val="000000"/>
          <w:sz w:val="24"/>
          <w:lang w:val="pl-Pl"/>
        </w:rPr>
        <w:t>3) identyfikuje prawidłowości dotyczące przestrzennego zróżnicowania dostępności do usług edukacyjnych oraz nakładów na prace badawczo-rozwojowe na świecie;</w:t>
      </w:r>
    </w:p>
    <w:p>
      <w:pPr>
        <w:spacing w:before="25" w:after="0"/>
        <w:ind w:left="0"/>
        <w:jc w:val="both"/>
        <w:textAlignment w:val="auto"/>
      </w:pPr>
      <w:r>
        <w:rPr>
          <w:rFonts w:ascii="Times New Roman"/>
          <w:b w:val="false"/>
          <w:i w:val="false"/>
          <w:color w:val="000000"/>
          <w:sz w:val="24"/>
          <w:lang w:val="pl-Pl"/>
        </w:rPr>
        <w:t>4) wykazuje znaczenie usług finansowych w rozwoju innych sektorów gospodarki oraz wskazuje główne centra finansowe na świecie;</w:t>
      </w:r>
    </w:p>
    <w:p>
      <w:pPr>
        <w:spacing w:before="25" w:after="0"/>
        <w:ind w:left="0"/>
        <w:jc w:val="both"/>
        <w:textAlignment w:val="auto"/>
      </w:pPr>
      <w:r>
        <w:rPr>
          <w:rFonts w:ascii="Times New Roman"/>
          <w:b w:val="false"/>
          <w:i w:val="false"/>
          <w:color w:val="000000"/>
          <w:sz w:val="24"/>
          <w:lang w:val="pl-Pl"/>
        </w:rPr>
        <w:t>5) wyróżnia rodzaje usług turystycznych oraz wyjaśnia przyczyny i skutki społeczno-kulturowe i gospodarcze szybkiego ich rozwoju na świecie;</w:t>
      </w:r>
    </w:p>
    <w:p>
      <w:pPr>
        <w:spacing w:before="25" w:after="0"/>
        <w:ind w:left="0"/>
        <w:jc w:val="both"/>
        <w:textAlignment w:val="auto"/>
      </w:pPr>
      <w:r>
        <w:rPr>
          <w:rFonts w:ascii="Times New Roman"/>
          <w:b w:val="false"/>
          <w:i w:val="false"/>
          <w:color w:val="000000"/>
          <w:sz w:val="24"/>
          <w:lang w:val="pl-Pl"/>
        </w:rPr>
        <w:t>6) korzystając z danych statystycznych, analizuje rolę usług turystycznych w rozwoju regionów świata;</w:t>
      </w:r>
    </w:p>
    <w:p>
      <w:pPr>
        <w:spacing w:before="25" w:after="0"/>
        <w:ind w:left="0"/>
        <w:jc w:val="both"/>
        <w:textAlignment w:val="auto"/>
      </w:pPr>
      <w:r>
        <w:rPr>
          <w:rFonts w:ascii="Times New Roman"/>
          <w:b w:val="false"/>
          <w:i w:val="false"/>
          <w:color w:val="000000"/>
          <w:sz w:val="24"/>
          <w:lang w:val="pl-Pl"/>
        </w:rPr>
        <w:t>7) analizuje mapę miejsc pielgrzymkowych na świecie i w Polsce oraz dostrzega wartości przestrzeni "miejsc świętych".</w:t>
      </w:r>
    </w:p>
    <w:p>
      <w:pPr>
        <w:spacing w:before="25" w:after="0"/>
        <w:ind w:left="0"/>
        <w:jc w:val="both"/>
        <w:textAlignment w:val="auto"/>
      </w:pPr>
      <w:r>
        <w:rPr>
          <w:rFonts w:ascii="Times New Roman"/>
          <w:b w:val="false"/>
          <w:i w:val="false"/>
          <w:color w:val="000000"/>
          <w:sz w:val="24"/>
          <w:lang w:val="pl-Pl"/>
        </w:rPr>
        <w:t>XIII. Związki między elementami środowiska przyrodniczego na wybranych obszarach Polski: gór, wyżyn, nizin, pojezierzy i pobrzeży. Uczeń:</w:t>
      </w:r>
    </w:p>
    <w:p>
      <w:pPr>
        <w:spacing w:before="25" w:after="0"/>
        <w:ind w:left="0"/>
        <w:jc w:val="both"/>
        <w:textAlignment w:val="auto"/>
      </w:pPr>
      <w:r>
        <w:rPr>
          <w:rFonts w:ascii="Times New Roman"/>
          <w:b w:val="false"/>
          <w:i w:val="false"/>
          <w:color w:val="000000"/>
          <w:sz w:val="24"/>
          <w:lang w:val="pl-Pl"/>
        </w:rPr>
        <w:t>1) przedstawia cechy rzeźby i wyjaśnia wpływ procesów wewnętrznych i zewnętrznych na ukształtowanie powierzchni głównych jednostek fizycznogeograficznych Polski;</w:t>
      </w:r>
    </w:p>
    <w:p>
      <w:pPr>
        <w:spacing w:before="25" w:after="0"/>
        <w:ind w:left="0"/>
        <w:jc w:val="both"/>
        <w:textAlignment w:val="auto"/>
      </w:pPr>
      <w:r>
        <w:rPr>
          <w:rFonts w:ascii="Times New Roman"/>
          <w:b w:val="false"/>
          <w:i w:val="false"/>
          <w:color w:val="000000"/>
          <w:sz w:val="24"/>
          <w:lang w:val="pl-Pl"/>
        </w:rPr>
        <w:t>2) porównuje środowisko przyrodnicze Tatr Zachodnich i Wysokich oraz wykazuje związki między jego elementami;</w:t>
      </w:r>
    </w:p>
    <w:p>
      <w:pPr>
        <w:spacing w:before="25" w:after="0"/>
        <w:ind w:left="0"/>
        <w:jc w:val="both"/>
        <w:textAlignment w:val="auto"/>
      </w:pPr>
      <w:r>
        <w:rPr>
          <w:rFonts w:ascii="Times New Roman"/>
          <w:b w:val="false"/>
          <w:i w:val="false"/>
          <w:color w:val="000000"/>
          <w:sz w:val="24"/>
          <w:lang w:val="pl-Pl"/>
        </w:rPr>
        <w:t>3) przedstawia specyficzne cechy środowiska przyrodniczego Sudetów, Gór Świętokrzyskich i Bieszczad oraz identyfikuje przyczyny istniejących różnic;</w:t>
      </w:r>
    </w:p>
    <w:p>
      <w:pPr>
        <w:spacing w:before="25" w:after="0"/>
        <w:ind w:left="0"/>
        <w:jc w:val="both"/>
        <w:textAlignment w:val="auto"/>
      </w:pPr>
      <w:r>
        <w:rPr>
          <w:rFonts w:ascii="Times New Roman"/>
          <w:b w:val="false"/>
          <w:i w:val="false"/>
          <w:color w:val="000000"/>
          <w:sz w:val="24"/>
          <w:lang w:val="pl-Pl"/>
        </w:rPr>
        <w:t>4) przedstawia wpływ skał węglanowych i lessowych wyżyn Polski na elementy środowiska przyrodniczego;</w:t>
      </w:r>
    </w:p>
    <w:p>
      <w:pPr>
        <w:spacing w:before="25" w:after="0"/>
        <w:ind w:left="0"/>
        <w:jc w:val="both"/>
        <w:textAlignment w:val="auto"/>
      </w:pPr>
      <w:r>
        <w:rPr>
          <w:rFonts w:ascii="Times New Roman"/>
          <w:b w:val="false"/>
          <w:i w:val="false"/>
          <w:color w:val="000000"/>
          <w:sz w:val="24"/>
          <w:lang w:val="pl-Pl"/>
        </w:rPr>
        <w:t>5) wyjaśnia wpływ lądolodu na środowisko przyrodnicze pojezierzy i nizin oraz porównuje rzeźbę młodoglacjalną i staroglacjalną;</w:t>
      </w:r>
    </w:p>
    <w:p>
      <w:pPr>
        <w:spacing w:before="25" w:after="0"/>
        <w:ind w:left="0"/>
        <w:jc w:val="both"/>
        <w:textAlignment w:val="auto"/>
      </w:pPr>
      <w:r>
        <w:rPr>
          <w:rFonts w:ascii="Times New Roman"/>
          <w:b w:val="false"/>
          <w:i w:val="false"/>
          <w:color w:val="000000"/>
          <w:sz w:val="24"/>
          <w:lang w:val="pl-Pl"/>
        </w:rPr>
        <w:t>6) wykazuje związki między elementami środowiska przyrodniczego Żuław Wiślanych;</w:t>
      </w:r>
    </w:p>
    <w:p>
      <w:pPr>
        <w:spacing w:before="25" w:after="0"/>
        <w:ind w:left="0"/>
        <w:jc w:val="both"/>
        <w:textAlignment w:val="auto"/>
      </w:pPr>
      <w:r>
        <w:rPr>
          <w:rFonts w:ascii="Times New Roman"/>
          <w:b w:val="false"/>
          <w:i w:val="false"/>
          <w:color w:val="000000"/>
          <w:sz w:val="24"/>
          <w:lang w:val="pl-Pl"/>
        </w:rPr>
        <w:t>7) charakteryzuje zróżnicowanie rzeźby pobrzeża Bałtyku oraz porównuje cechy i wyjaśnia genezę wybrzeża niskiego i wysokiego.</w:t>
      </w:r>
    </w:p>
    <w:p>
      <w:pPr>
        <w:spacing w:before="25" w:after="0"/>
        <w:ind w:left="0"/>
        <w:jc w:val="both"/>
        <w:textAlignment w:val="auto"/>
      </w:pPr>
      <w:r>
        <w:rPr>
          <w:rFonts w:ascii="Times New Roman"/>
          <w:b w:val="false"/>
          <w:i w:val="false"/>
          <w:color w:val="000000"/>
          <w:sz w:val="24"/>
          <w:lang w:val="pl-Pl"/>
        </w:rPr>
        <w:t>XIV. Zróżnicowanie krajobrazowe Polski: krajobraz wód powierzchniowych, bagienno-łąkowy, leśny, górski ponad granicą lasu, rolniczy - wiejski, podmiejski i rezydencjalny, małomiasteczkowy, wielkich miast, przemysłowy, górniczy, komunikacyjny. Uczeń:</w:t>
      </w:r>
    </w:p>
    <w:p>
      <w:pPr>
        <w:spacing w:before="25" w:after="0"/>
        <w:ind w:left="0"/>
        <w:jc w:val="both"/>
        <w:textAlignment w:val="auto"/>
      </w:pPr>
      <w:r>
        <w:rPr>
          <w:rFonts w:ascii="Times New Roman"/>
          <w:b w:val="false"/>
          <w:i w:val="false"/>
          <w:color w:val="000000"/>
          <w:sz w:val="24"/>
          <w:lang w:val="pl-Pl"/>
        </w:rPr>
        <w:t>1) rozpoznaje na podstawie materiałów źródłowych (map, fotografii naziemnych i lotniczych, obrazów satelitarnych) rodzaj pokrycia terenu i wyróżnia główne cechy wybranych krajobrazów w Polsce: krajobraz wód powierzchniowych (np. Wielkie Jeziora Mazurskie), leśny (np. Puszcza Białowieska), bagienno-łąkowy (np. Biebrzański Park Narodowy), górski ponad granicą lasu (np. Karkonosze), rolniczy - wiejski (np. Roztocze), podmiejski i rezydencjalny (np. miejscowości podwarszawskie), małomiasteczkowy (np. Tykocin), wielkich miast (np. Poznań), przemysłowy (np. Dąbrowa Górnicza - obszar kombinatu metalurgicznego), górniczy (np. obszar kopalni Bełchatów), komunikacyjny (np. węzeł transportowy komunikacyjny Kraków-Balice);</w:t>
      </w:r>
    </w:p>
    <w:p>
      <w:pPr>
        <w:spacing w:before="25" w:after="0"/>
        <w:ind w:left="0"/>
        <w:jc w:val="both"/>
        <w:textAlignment w:val="auto"/>
      </w:pPr>
      <w:r>
        <w:rPr>
          <w:rFonts w:ascii="Times New Roman"/>
          <w:b w:val="false"/>
          <w:i w:val="false"/>
          <w:color w:val="000000"/>
          <w:sz w:val="24"/>
          <w:lang w:val="pl-Pl"/>
        </w:rPr>
        <w:t>2) podaje ważniejsze czynniki kształtujące wybrane krajobrazy;</w:t>
      </w:r>
    </w:p>
    <w:p>
      <w:pPr>
        <w:spacing w:before="25" w:after="0"/>
        <w:ind w:left="0"/>
        <w:jc w:val="both"/>
        <w:textAlignment w:val="auto"/>
      </w:pPr>
      <w:r>
        <w:rPr>
          <w:rFonts w:ascii="Times New Roman"/>
          <w:b w:val="false"/>
          <w:i w:val="false"/>
          <w:color w:val="000000"/>
          <w:sz w:val="24"/>
          <w:lang w:val="pl-Pl"/>
        </w:rPr>
        <w:t>3) wyróżnia główne funkcje krajobrazów;</w:t>
      </w:r>
    </w:p>
    <w:p>
      <w:pPr>
        <w:spacing w:before="25" w:after="0"/>
        <w:ind w:left="0"/>
        <w:jc w:val="both"/>
        <w:textAlignment w:val="auto"/>
      </w:pPr>
      <w:r>
        <w:rPr>
          <w:rFonts w:ascii="Times New Roman"/>
          <w:b w:val="false"/>
          <w:i w:val="false"/>
          <w:color w:val="000000"/>
          <w:sz w:val="24"/>
          <w:lang w:val="pl-Pl"/>
        </w:rPr>
        <w:t>4) dokonuje oceny wartości przyrodniczych i kulturowych oraz stanu zachowania krajobrazu (harmonijny, przekształcony, zdegradowany);</w:t>
      </w:r>
    </w:p>
    <w:p>
      <w:pPr>
        <w:spacing w:before="25" w:after="0"/>
        <w:ind w:left="0"/>
        <w:jc w:val="both"/>
        <w:textAlignment w:val="auto"/>
      </w:pPr>
      <w:r>
        <w:rPr>
          <w:rFonts w:ascii="Times New Roman"/>
          <w:b w:val="false"/>
          <w:i w:val="false"/>
          <w:color w:val="000000"/>
          <w:sz w:val="24"/>
          <w:lang w:val="pl-Pl"/>
        </w:rPr>
        <w:t>5) przedstawia rolę turystyki i krajoznawstwa w poznawaniu zróżnicowania i piękna krajobrazów przyrodniczych i kulturowych Polski oraz ich promowaniu w kraju i za granicą;</w:t>
      </w:r>
    </w:p>
    <w:p>
      <w:pPr>
        <w:spacing w:before="25" w:after="0"/>
        <w:ind w:left="0"/>
        <w:jc w:val="both"/>
        <w:textAlignment w:val="auto"/>
      </w:pPr>
      <w:r>
        <w:rPr>
          <w:rFonts w:ascii="Times New Roman"/>
          <w:b w:val="false"/>
          <w:i w:val="false"/>
          <w:color w:val="000000"/>
          <w:sz w:val="24"/>
          <w:lang w:val="pl-Pl"/>
        </w:rPr>
        <w:t>6) podaje przykłady działań służących zachowaniu walorów krajobrazów przyrodniczych i kulturowych oraz zapobieganiu ich degradacji.</w:t>
      </w:r>
    </w:p>
    <w:p>
      <w:pPr>
        <w:spacing w:before="25" w:after="0"/>
        <w:ind w:left="0"/>
        <w:jc w:val="both"/>
        <w:textAlignment w:val="auto"/>
      </w:pPr>
      <w:r>
        <w:rPr>
          <w:rFonts w:ascii="Times New Roman"/>
          <w:b w:val="false"/>
          <w:i w:val="false"/>
          <w:color w:val="000000"/>
          <w:sz w:val="24"/>
          <w:lang w:val="pl-Pl"/>
        </w:rPr>
        <w:t>XV. Zróżnicowanie społeczno-kulturowe Polski: regiony etnograficzne, poziom życia, zachowania prokreacyjne Polaków, zalety i wady życia na wsi i w mieście, cechy miast, zaangażowanie w działalność społeczną, preferencje wyborcze, partycypacja społeczna, ubóstwo, wykluczenie i solidarność społeczna. Uczeń:</w:t>
      </w:r>
    </w:p>
    <w:p>
      <w:pPr>
        <w:spacing w:before="25" w:after="0"/>
        <w:ind w:left="0"/>
        <w:jc w:val="both"/>
        <w:textAlignment w:val="auto"/>
      </w:pPr>
      <w:r>
        <w:rPr>
          <w:rFonts w:ascii="Times New Roman"/>
          <w:b w:val="false"/>
          <w:i w:val="false"/>
          <w:color w:val="000000"/>
          <w:sz w:val="24"/>
          <w:lang w:val="pl-Pl"/>
        </w:rPr>
        <w:t>1) przedstawia zróżnicowanie etnograficzne Polski;</w:t>
      </w:r>
    </w:p>
    <w:p>
      <w:pPr>
        <w:spacing w:before="25" w:after="0"/>
        <w:ind w:left="0"/>
        <w:jc w:val="both"/>
        <w:textAlignment w:val="auto"/>
      </w:pPr>
      <w:r>
        <w:rPr>
          <w:rFonts w:ascii="Times New Roman"/>
          <w:b w:val="false"/>
          <w:i w:val="false"/>
          <w:color w:val="000000"/>
          <w:sz w:val="24"/>
          <w:lang w:val="pl-Pl"/>
        </w:rPr>
        <w:t>2) porównuje poziom życia ludności (w zakresie stanu środowiska, warunków mieszkaniowych, infrastruktury komunalnej, dostępu do kultury, oświaty i ochrony zdrowia) w wybranych regionach Polski;</w:t>
      </w:r>
    </w:p>
    <w:p>
      <w:pPr>
        <w:spacing w:before="25" w:after="0"/>
        <w:ind w:left="0"/>
        <w:jc w:val="both"/>
        <w:textAlignment w:val="auto"/>
      </w:pPr>
      <w:r>
        <w:rPr>
          <w:rFonts w:ascii="Times New Roman"/>
          <w:b w:val="false"/>
          <w:i w:val="false"/>
          <w:color w:val="000000"/>
          <w:sz w:val="24"/>
          <w:lang w:val="pl-Pl"/>
        </w:rPr>
        <w:t>3) analizuje zróżnicowanie przestrzenne zachowań prokreacyjnych Polaków i wykazuje ich związek z uwarunkowaniami społeczno-kulturowymi i polityką prorodzinną państwa;</w:t>
      </w:r>
    </w:p>
    <w:p>
      <w:pPr>
        <w:spacing w:before="25" w:after="0"/>
        <w:ind w:left="0"/>
        <w:jc w:val="both"/>
        <w:textAlignment w:val="auto"/>
      </w:pPr>
      <w:r>
        <w:rPr>
          <w:rFonts w:ascii="Times New Roman"/>
          <w:b w:val="false"/>
          <w:i w:val="false"/>
          <w:color w:val="000000"/>
          <w:sz w:val="24"/>
          <w:lang w:val="pl-Pl"/>
        </w:rPr>
        <w:t>4) dyskutuje na temat zalet i wad życia na wsi i w miastach różnej wielkości oraz w wybranych regionach;</w:t>
      </w:r>
    </w:p>
    <w:p>
      <w:pPr>
        <w:spacing w:before="25" w:after="0"/>
        <w:ind w:left="0"/>
        <w:jc w:val="both"/>
        <w:textAlignment w:val="auto"/>
      </w:pPr>
      <w:r>
        <w:rPr>
          <w:rFonts w:ascii="Times New Roman"/>
          <w:b w:val="false"/>
          <w:i w:val="false"/>
          <w:color w:val="000000"/>
          <w:sz w:val="24"/>
          <w:lang w:val="pl-Pl"/>
        </w:rPr>
        <w:t>5) dostrzega problem gettoizacji przestrzeni miasta, jego przyczyny i konsekwencje;</w:t>
      </w:r>
    </w:p>
    <w:p>
      <w:pPr>
        <w:spacing w:before="25" w:after="0"/>
        <w:ind w:left="0"/>
        <w:jc w:val="both"/>
        <w:textAlignment w:val="auto"/>
      </w:pPr>
      <w:r>
        <w:rPr>
          <w:rFonts w:ascii="Times New Roman"/>
          <w:b w:val="false"/>
          <w:i w:val="false"/>
          <w:color w:val="000000"/>
          <w:sz w:val="24"/>
          <w:lang w:val="pl-Pl"/>
        </w:rPr>
        <w:t>6) identyfikuje cechy indywidualne wybranych miast w Polsce, określa, na czym polega ich genius loci, oraz główne przyczyny zróżnicowania poczucia więzi z miastem;</w:t>
      </w:r>
    </w:p>
    <w:p>
      <w:pPr>
        <w:spacing w:before="25" w:after="0"/>
        <w:ind w:left="0"/>
        <w:jc w:val="both"/>
        <w:textAlignment w:val="auto"/>
      </w:pPr>
      <w:r>
        <w:rPr>
          <w:rFonts w:ascii="Times New Roman"/>
          <w:b w:val="false"/>
          <w:i w:val="false"/>
          <w:color w:val="000000"/>
          <w:sz w:val="24"/>
          <w:lang w:val="pl-Pl"/>
        </w:rPr>
        <w:t>7) przedstawia regionalne zróżnicowanie zaangażowania w działalność organizacji społecznych w Polsce;</w:t>
      </w:r>
    </w:p>
    <w:p>
      <w:pPr>
        <w:spacing w:before="25" w:after="0"/>
        <w:ind w:left="0"/>
        <w:jc w:val="both"/>
        <w:textAlignment w:val="auto"/>
      </w:pPr>
      <w:r>
        <w:rPr>
          <w:rFonts w:ascii="Times New Roman"/>
          <w:b w:val="false"/>
          <w:i w:val="false"/>
          <w:color w:val="000000"/>
          <w:sz w:val="24"/>
          <w:lang w:val="pl-Pl"/>
        </w:rPr>
        <w:t>8) analizuje przestrzenne zróżnicowanie preferencji wyborczych Polaków, wykorzystując technologie geoinformacyjne, i dyskutuje nad przyczynami tego zróżnicowania;</w:t>
      </w:r>
    </w:p>
    <w:p>
      <w:pPr>
        <w:spacing w:before="25" w:after="0"/>
        <w:ind w:left="0"/>
        <w:jc w:val="both"/>
        <w:textAlignment w:val="auto"/>
      </w:pPr>
      <w:r>
        <w:rPr>
          <w:rFonts w:ascii="Times New Roman"/>
          <w:b w:val="false"/>
          <w:i w:val="false"/>
          <w:color w:val="000000"/>
          <w:sz w:val="24"/>
          <w:lang w:val="pl-Pl"/>
        </w:rPr>
        <w:t>9) dostrzega wartość partycypacji społecznej w działaniach na rzecz rozwoju lokalnego i regionalnego, w tym poprawy jakości życia;</w:t>
      </w:r>
    </w:p>
    <w:p>
      <w:pPr>
        <w:spacing w:before="25" w:after="0"/>
        <w:ind w:left="0"/>
        <w:jc w:val="both"/>
        <w:textAlignment w:val="auto"/>
      </w:pPr>
      <w:r>
        <w:rPr>
          <w:rFonts w:ascii="Times New Roman"/>
          <w:b w:val="false"/>
          <w:i w:val="false"/>
          <w:color w:val="000000"/>
          <w:sz w:val="24"/>
          <w:lang w:val="pl-Pl"/>
        </w:rPr>
        <w:t>10) analizuje dane dotyczące regionalnego zróżnicowania ubóstwa, formułuje i weryfikuje hipotezy dotyczące jego przyczyn, proponuje działania na rzecz ograniczania biedy i wykluczenia społecznego w Polsce oraz wykazuje znaczenie solidarności społecznej w rozwiązywaniu tego problemu.</w:t>
      </w:r>
    </w:p>
    <w:p>
      <w:pPr>
        <w:spacing w:before="25" w:after="0"/>
        <w:ind w:left="0"/>
        <w:jc w:val="both"/>
        <w:textAlignment w:val="auto"/>
      </w:pPr>
      <w:r>
        <w:rPr>
          <w:rFonts w:ascii="Times New Roman"/>
          <w:b w:val="false"/>
          <w:i w:val="false"/>
          <w:color w:val="000000"/>
          <w:sz w:val="24"/>
          <w:lang w:val="pl-Pl"/>
        </w:rPr>
        <w:t>XVI. Elementy przestrzeni geograficznej i relacje między nimi we własnym regionie - badania i obserwacje terenowe. Uczeń:</w:t>
      </w:r>
    </w:p>
    <w:p>
      <w:pPr>
        <w:spacing w:before="25" w:after="0"/>
        <w:ind w:left="0"/>
        <w:jc w:val="both"/>
        <w:textAlignment w:val="auto"/>
      </w:pPr>
      <w:r>
        <w:rPr>
          <w:rFonts w:ascii="Times New Roman"/>
          <w:b w:val="false"/>
          <w:i w:val="false"/>
          <w:color w:val="000000"/>
          <w:sz w:val="24"/>
          <w:lang w:val="pl-Pl"/>
        </w:rPr>
        <w:t>1) wykorzystując dane pozyskane w trakcie badań terenowych, analizuje wpływ przedsiębiorstwa przemysłowego lub usługowego na środowisko przyrodnicze, rynek pracy, jakość życia ludności i rozwój gospodarczy najbliższego otoczenia oraz przedstawia wyniki tych analiz w postaci prezentacji lub posteru;</w:t>
      </w:r>
    </w:p>
    <w:p>
      <w:pPr>
        <w:spacing w:before="25" w:after="0"/>
        <w:ind w:left="0"/>
        <w:jc w:val="both"/>
        <w:textAlignment w:val="auto"/>
      </w:pPr>
      <w:r>
        <w:rPr>
          <w:rFonts w:ascii="Times New Roman"/>
          <w:b w:val="false"/>
          <w:i w:val="false"/>
          <w:color w:val="000000"/>
          <w:sz w:val="24"/>
          <w:lang w:val="pl-Pl"/>
        </w:rPr>
        <w:t>2) analizuje dostępność i ocenia jakość wybranych usług (np. edukacyjnych, zdrowotnych, rekreacyjnych, handlowych) w najbliższej okolicy (ulicy, dzielnicy miasta, wsi) na podstawie badań terenowych z wykorzystaniem kwestionariusza ankiety;</w:t>
      </w:r>
    </w:p>
    <w:p>
      <w:pPr>
        <w:spacing w:before="25" w:after="0"/>
        <w:ind w:left="0"/>
        <w:jc w:val="both"/>
        <w:textAlignment w:val="auto"/>
      </w:pPr>
      <w:r>
        <w:rPr>
          <w:rFonts w:ascii="Times New Roman"/>
          <w:b w:val="false"/>
          <w:i w:val="false"/>
          <w:color w:val="000000"/>
          <w:sz w:val="24"/>
          <w:lang w:val="pl-Pl"/>
        </w:rPr>
        <w:t>3) na podstawie zebranych danych statystycznych oraz przeprowadzonych wywiadów identyfikuje czynniki kształtujące poziom bezrobocia we własnej miejscowości i odnosi go do poziomu bezrobocia we własnym regionie i w Polsce;</w:t>
      </w:r>
    </w:p>
    <w:p>
      <w:pPr>
        <w:spacing w:before="25" w:after="0"/>
        <w:ind w:left="0"/>
        <w:jc w:val="both"/>
        <w:textAlignment w:val="auto"/>
      </w:pPr>
      <w:r>
        <w:rPr>
          <w:rFonts w:ascii="Times New Roman"/>
          <w:b w:val="false"/>
          <w:i w:val="false"/>
          <w:color w:val="000000"/>
          <w:sz w:val="24"/>
          <w:lang w:val="pl-Pl"/>
        </w:rPr>
        <w:t>4) na podstawie obserwacji oraz dostępnych materiałów źródłowych (np. miejscowego planu zagospodarowania przestrzennego, geoportalu, zdjęć satelitarnych) wyróżnia główne funkcje i dokonuje oceny zagospodarowania terenu wokół szkoły;</w:t>
      </w:r>
    </w:p>
    <w:p>
      <w:pPr>
        <w:spacing w:before="25" w:after="0"/>
        <w:ind w:left="0"/>
        <w:jc w:val="both"/>
        <w:textAlignment w:val="auto"/>
      </w:pPr>
      <w:r>
        <w:rPr>
          <w:rFonts w:ascii="Times New Roman"/>
          <w:b w:val="false"/>
          <w:i w:val="false"/>
          <w:color w:val="000000"/>
          <w:sz w:val="24"/>
          <w:lang w:val="pl-Pl"/>
        </w:rPr>
        <w:t>5) wykorzystując dane GUS oraz narzędzia GIS, analizuje i wyjaśnia strukturę użytkowania gruntów rolnych na terenach wiejskich lub gruntów zabudowanych i urbanizowanych na terenach miejskich własnego regionu;</w:t>
      </w:r>
    </w:p>
    <w:p>
      <w:pPr>
        <w:spacing w:before="25" w:after="0"/>
        <w:ind w:left="0"/>
        <w:jc w:val="both"/>
        <w:textAlignment w:val="auto"/>
      </w:pPr>
      <w:r>
        <w:rPr>
          <w:rFonts w:ascii="Times New Roman"/>
          <w:b w:val="false"/>
          <w:i w:val="false"/>
          <w:color w:val="000000"/>
          <w:sz w:val="24"/>
          <w:lang w:val="pl-Pl"/>
        </w:rPr>
        <w:t>6) na podstawie obserwacji terenowych, współczesnych i archiwalnych map oraz fotografii prezentuje i wyjaśnia zmiany układu przestrzennego i wyglądu zabudowy wybranego terenu we własnej miejscowości;</w:t>
      </w:r>
    </w:p>
    <w:p>
      <w:pPr>
        <w:spacing w:before="25" w:after="0"/>
        <w:ind w:left="0"/>
        <w:jc w:val="both"/>
        <w:textAlignment w:val="auto"/>
      </w:pPr>
      <w:r>
        <w:rPr>
          <w:rFonts w:ascii="Times New Roman"/>
          <w:b w:val="false"/>
          <w:i w:val="false"/>
          <w:color w:val="000000"/>
          <w:sz w:val="24"/>
          <w:lang w:val="pl-Pl"/>
        </w:rPr>
        <w:t>7) wyszukuje informacje na temat rewitalizacji zdegradowanych obszarów zurbanizowanych i poprzemysłowych, przedstawia jej cele oraz proponuje działania rewitalizacyjne w wybranej miejscowości własnego regionu;</w:t>
      </w:r>
    </w:p>
    <w:p>
      <w:pPr>
        <w:spacing w:before="25" w:after="0"/>
        <w:ind w:left="0"/>
        <w:jc w:val="both"/>
        <w:textAlignment w:val="auto"/>
      </w:pPr>
      <w:r>
        <w:rPr>
          <w:rFonts w:ascii="Times New Roman"/>
          <w:b w:val="false"/>
          <w:i w:val="false"/>
          <w:color w:val="000000"/>
          <w:sz w:val="24"/>
          <w:lang w:val="pl-Pl"/>
        </w:rPr>
        <w:t>8) dokonuje analizy mocnych i słabych stron miejscowości zamieszkania lub dzielnicy dużego miasta oraz zagrożeń i szans jej rozwoju.</w:t>
      </w:r>
    </w:p>
    <w:p>
      <w:pPr>
        <w:spacing w:before="25" w:after="0"/>
        <w:ind w:left="0"/>
        <w:jc w:val="both"/>
        <w:textAlignment w:val="auto"/>
      </w:pPr>
      <w:r>
        <w:rPr>
          <w:rFonts w:ascii="Times New Roman"/>
          <w:b w:val="false"/>
          <w:i w:val="false"/>
          <w:color w:val="000000"/>
          <w:sz w:val="24"/>
          <w:lang w:val="pl-Pl"/>
        </w:rPr>
        <w:t>XVII. Strefowość środowiska przyrodniczego na Ziemi: strefowość zjawisk przyrodniczych, specyfika środowiska przyrodniczego w strefach równikowej, zwrotnikowych, podzwrotnikowych, umiarkowanych i polarnych, współzależność elementów środowiska przyrodniczego, astrefowe czynniki przyrodnicze modyfikujące zjawiska strefowe. Uczeń:</w:t>
      </w:r>
    </w:p>
    <w:p>
      <w:pPr>
        <w:spacing w:before="25" w:after="0"/>
        <w:ind w:left="0"/>
        <w:jc w:val="both"/>
        <w:textAlignment w:val="auto"/>
      </w:pPr>
      <w:r>
        <w:rPr>
          <w:rFonts w:ascii="Times New Roman"/>
          <w:b w:val="false"/>
          <w:i w:val="false"/>
          <w:color w:val="000000"/>
          <w:sz w:val="24"/>
          <w:lang w:val="pl-Pl"/>
        </w:rPr>
        <w:t>1) identyfikuje prawidłowości dotyczące zróżnicowania środowiska przyrodniczego na Ziemi;</w:t>
      </w:r>
    </w:p>
    <w:p>
      <w:pPr>
        <w:spacing w:before="25" w:after="0"/>
        <w:ind w:left="0"/>
        <w:jc w:val="both"/>
        <w:textAlignment w:val="auto"/>
      </w:pPr>
      <w:r>
        <w:rPr>
          <w:rFonts w:ascii="Times New Roman"/>
          <w:b w:val="false"/>
          <w:i w:val="false"/>
          <w:color w:val="000000"/>
          <w:sz w:val="24"/>
          <w:lang w:val="pl-Pl"/>
        </w:rPr>
        <w:t>2) wyjaśnia strefowe występowanie zjawisk przyrodniczych;</w:t>
      </w:r>
    </w:p>
    <w:p>
      <w:pPr>
        <w:spacing w:before="25" w:after="0"/>
        <w:ind w:left="0"/>
        <w:jc w:val="both"/>
        <w:textAlignment w:val="auto"/>
      </w:pPr>
      <w:r>
        <w:rPr>
          <w:rFonts w:ascii="Times New Roman"/>
          <w:b w:val="false"/>
          <w:i w:val="false"/>
          <w:color w:val="000000"/>
          <w:sz w:val="24"/>
          <w:lang w:val="pl-Pl"/>
        </w:rPr>
        <w:t>3) przedstawia główne cechy środowiska przyrodniczego stref od równikowej do polarnych;</w:t>
      </w:r>
    </w:p>
    <w:p>
      <w:pPr>
        <w:spacing w:before="25" w:after="0"/>
        <w:ind w:left="0"/>
        <w:jc w:val="both"/>
        <w:textAlignment w:val="auto"/>
      </w:pPr>
      <w:r>
        <w:rPr>
          <w:rFonts w:ascii="Times New Roman"/>
          <w:b w:val="false"/>
          <w:i w:val="false"/>
          <w:color w:val="000000"/>
          <w:sz w:val="24"/>
          <w:lang w:val="pl-Pl"/>
        </w:rPr>
        <w:t>4) identyfikuje na przykładach współzależności elementów środowiska przyrodniczego w strefach od równikowej do polarnych;</w:t>
      </w:r>
    </w:p>
    <w:p>
      <w:pPr>
        <w:spacing w:before="25" w:after="0"/>
        <w:ind w:left="0"/>
        <w:jc w:val="both"/>
        <w:textAlignment w:val="auto"/>
      </w:pPr>
      <w:r>
        <w:rPr>
          <w:rFonts w:ascii="Times New Roman"/>
          <w:b w:val="false"/>
          <w:i w:val="false"/>
          <w:color w:val="000000"/>
          <w:sz w:val="24"/>
          <w:lang w:val="pl-Pl"/>
        </w:rPr>
        <w:t>5) wyjaśnia wpływ astrefowych czynników przyrodniczych na modyfikowanie zjawisk strefowych na Ziemi.</w:t>
      </w:r>
    </w:p>
    <w:p>
      <w:pPr>
        <w:spacing w:before="25" w:after="0"/>
        <w:ind w:left="0"/>
        <w:jc w:val="both"/>
        <w:textAlignment w:val="auto"/>
      </w:pPr>
      <w:r>
        <w:rPr>
          <w:rFonts w:ascii="Times New Roman"/>
          <w:b w:val="false"/>
          <w:i w:val="false"/>
          <w:color w:val="000000"/>
          <w:sz w:val="24"/>
          <w:lang w:val="pl-Pl"/>
        </w:rPr>
        <w:t>XVIII. Problemy środowiskowe współczesnego świata: tropikalne cyklony, trąby powietrzne, sztormy, powodzie, tsunami, erozja gleb, wulkanizm, wstrząsy sejsmiczne, powstawanie lejów krasowych, zmiany klimatu, pustynnienie, zmiany zasięgu lodowców, ograniczone zasoby wody na Ziemi, zagrożenia georóżnorodności i bioróżnorodności. Uczeń:</w:t>
      </w:r>
    </w:p>
    <w:p>
      <w:pPr>
        <w:spacing w:before="25" w:after="0"/>
        <w:ind w:left="0"/>
        <w:jc w:val="both"/>
        <w:textAlignment w:val="auto"/>
      </w:pPr>
      <w:r>
        <w:rPr>
          <w:rFonts w:ascii="Times New Roman"/>
          <w:b w:val="false"/>
          <w:i w:val="false"/>
          <w:color w:val="000000"/>
          <w:sz w:val="24"/>
          <w:lang w:val="pl-Pl"/>
        </w:rPr>
        <w:t>1) wyjaśnia powstawanie geozagrożeń meteorologicznych i klimatycznych (tropikalne cyklony, trąby powietrzne, pustynnienie, zmiany klimatu);</w:t>
      </w:r>
    </w:p>
    <w:p>
      <w:pPr>
        <w:spacing w:before="25" w:after="0"/>
        <w:ind w:left="0"/>
        <w:jc w:val="both"/>
        <w:textAlignment w:val="auto"/>
      </w:pPr>
      <w:r>
        <w:rPr>
          <w:rFonts w:ascii="Times New Roman"/>
          <w:b w:val="false"/>
          <w:i w:val="false"/>
          <w:color w:val="000000"/>
          <w:sz w:val="24"/>
          <w:lang w:val="pl-Pl"/>
        </w:rPr>
        <w:t>2) wyjaśnia powstawanie sztormów, powodzi i tsunami;</w:t>
      </w:r>
    </w:p>
    <w:p>
      <w:pPr>
        <w:spacing w:before="25" w:after="0"/>
        <w:ind w:left="0"/>
        <w:jc w:val="both"/>
        <w:textAlignment w:val="auto"/>
      </w:pPr>
      <w:r>
        <w:rPr>
          <w:rFonts w:ascii="Times New Roman"/>
          <w:b w:val="false"/>
          <w:i w:val="false"/>
          <w:color w:val="000000"/>
          <w:sz w:val="24"/>
          <w:lang w:val="pl-Pl"/>
        </w:rPr>
        <w:t>3) przedstawia genezę i skutki geologicznych zagrożeń (wulkanizm, trzęsienia ziemi, powstawanie lejów krasowych);</w:t>
      </w:r>
    </w:p>
    <w:p>
      <w:pPr>
        <w:spacing w:before="25" w:after="0"/>
        <w:ind w:left="0"/>
        <w:jc w:val="both"/>
        <w:textAlignment w:val="auto"/>
      </w:pPr>
      <w:r>
        <w:rPr>
          <w:rFonts w:ascii="Times New Roman"/>
          <w:b w:val="false"/>
          <w:i w:val="false"/>
          <w:color w:val="000000"/>
          <w:sz w:val="24"/>
          <w:lang w:val="pl-Pl"/>
        </w:rPr>
        <w:t>4) wskazuje na mapie regiony występowania geozagrożeń i podaje przykłady działań ograniczających ich skutki;</w:t>
      </w:r>
    </w:p>
    <w:p>
      <w:pPr>
        <w:spacing w:before="25" w:after="0"/>
        <w:ind w:left="0"/>
        <w:jc w:val="both"/>
        <w:textAlignment w:val="auto"/>
      </w:pPr>
      <w:r>
        <w:rPr>
          <w:rFonts w:ascii="Times New Roman"/>
          <w:b w:val="false"/>
          <w:i w:val="false"/>
          <w:color w:val="000000"/>
          <w:sz w:val="24"/>
          <w:lang w:val="pl-Pl"/>
        </w:rPr>
        <w:t>5) podaje przyrodnicze i antropogeniczne przyczyny intensywnej erozji gleb oraz prezentuje sposoby jej zapobiegania na wybranych przykładach;</w:t>
      </w:r>
    </w:p>
    <w:p>
      <w:pPr>
        <w:spacing w:before="25" w:after="0"/>
        <w:ind w:left="0"/>
        <w:jc w:val="both"/>
        <w:textAlignment w:val="auto"/>
      </w:pPr>
      <w:r>
        <w:rPr>
          <w:rFonts w:ascii="Times New Roman"/>
          <w:b w:val="false"/>
          <w:i w:val="false"/>
          <w:color w:val="000000"/>
          <w:sz w:val="24"/>
          <w:lang w:val="pl-Pl"/>
        </w:rPr>
        <w:t>6) wykorzystuje zdjęcia satelitarne i lotnicze oraz technologie geoinformacyjne do lokalizowania i określania zasięgu katastrof przyrodniczych;</w:t>
      </w:r>
    </w:p>
    <w:p>
      <w:pPr>
        <w:spacing w:before="25" w:after="0"/>
        <w:ind w:left="0"/>
        <w:jc w:val="both"/>
        <w:textAlignment w:val="auto"/>
      </w:pPr>
      <w:r>
        <w:rPr>
          <w:rFonts w:ascii="Times New Roman"/>
          <w:b w:val="false"/>
          <w:i w:val="false"/>
          <w:color w:val="000000"/>
          <w:sz w:val="24"/>
          <w:lang w:val="pl-Pl"/>
        </w:rPr>
        <w:t>7) dyskutuje na temat wpływu deforestacji i innych czynników na zmiany klimatu na Ziemi oraz proponuje działania służące ograniczaniu tych zmian;</w:t>
      </w:r>
    </w:p>
    <w:p>
      <w:pPr>
        <w:spacing w:before="25" w:after="0"/>
        <w:ind w:left="0"/>
        <w:jc w:val="both"/>
        <w:textAlignment w:val="auto"/>
      </w:pPr>
      <w:r>
        <w:rPr>
          <w:rFonts w:ascii="Times New Roman"/>
          <w:b w:val="false"/>
          <w:i w:val="false"/>
          <w:color w:val="000000"/>
          <w:sz w:val="24"/>
          <w:lang w:val="pl-Pl"/>
        </w:rPr>
        <w:t>8) wskazuje na mapach obszary współcześnie zlodzone i ocenia wpływ zmian klimatycznych na zasięg pokrywy lodowej;</w:t>
      </w:r>
    </w:p>
    <w:p>
      <w:pPr>
        <w:spacing w:before="25" w:after="0"/>
        <w:ind w:left="0"/>
        <w:jc w:val="both"/>
        <w:textAlignment w:val="auto"/>
      </w:pPr>
      <w:r>
        <w:rPr>
          <w:rFonts w:ascii="Times New Roman"/>
          <w:b w:val="false"/>
          <w:i w:val="false"/>
          <w:color w:val="000000"/>
          <w:sz w:val="24"/>
          <w:lang w:val="pl-Pl"/>
        </w:rPr>
        <w:t>9) identyfikuje przyczyny przyrodnicze i antropogeniczne ograniczonych zasobów wodnych w wybranych regionach świata i proponuje działania wspomagające racjonalne gospodarowanie wodą;</w:t>
      </w:r>
    </w:p>
    <w:p>
      <w:pPr>
        <w:spacing w:before="25" w:after="0"/>
        <w:ind w:left="0"/>
        <w:jc w:val="both"/>
        <w:textAlignment w:val="auto"/>
      </w:pPr>
      <w:r>
        <w:rPr>
          <w:rFonts w:ascii="Times New Roman"/>
          <w:b w:val="false"/>
          <w:i w:val="false"/>
          <w:color w:val="000000"/>
          <w:sz w:val="24"/>
          <w:lang w:val="pl-Pl"/>
        </w:rPr>
        <w:t>10) uzasadnia znaczenie georóżnorodności oraz bioróżnorodności i podaje przykłady działań na rzecz ich ochrony.</w:t>
      </w:r>
    </w:p>
    <w:p>
      <w:pPr>
        <w:spacing w:before="25" w:after="0"/>
        <w:ind w:left="0"/>
        <w:jc w:val="both"/>
        <w:textAlignment w:val="auto"/>
      </w:pPr>
      <w:r>
        <w:rPr>
          <w:rFonts w:ascii="Times New Roman"/>
          <w:b w:val="false"/>
          <w:i w:val="false"/>
          <w:color w:val="000000"/>
          <w:sz w:val="24"/>
          <w:lang w:val="pl-Pl"/>
        </w:rPr>
        <w:t>XIX. Uwarunkowania przyrodnicze gospodarczej działalności człowieka na przykładzie wybranych obszarów: związki rolnictwa z klimatem, ukształtowaniem powierzchni, żyznością gleb i zasobami wodnymi, związek przemysłu i struktury towarowej handlu zagranicznego z zasobami surowców mineralnych, sposoby pokonywania przez człowieka przyrodniczych ograniczeń działalności gospodarczej, zmiany znaczenia środowiska przyrodniczego w rozwoju społeczno-gospodarczym regionów. Uczeń:</w:t>
      </w:r>
    </w:p>
    <w:p>
      <w:pPr>
        <w:spacing w:before="25" w:after="0"/>
        <w:ind w:left="0"/>
        <w:jc w:val="both"/>
        <w:textAlignment w:val="auto"/>
      </w:pPr>
      <w:r>
        <w:rPr>
          <w:rFonts w:ascii="Times New Roman"/>
          <w:b w:val="false"/>
          <w:i w:val="false"/>
          <w:color w:val="000000"/>
          <w:sz w:val="24"/>
          <w:lang w:val="pl-Pl"/>
        </w:rPr>
        <w:t>1) wykazuje związki kierunków produkcji rolnej, w tym struktury upraw i chowu zwierząt, z klimatem, ukształtowaniem powierzchni, żyznością gleb i zasobami wodnymi;</w:t>
      </w:r>
    </w:p>
    <w:p>
      <w:pPr>
        <w:spacing w:before="25" w:after="0"/>
        <w:ind w:left="0"/>
        <w:jc w:val="both"/>
        <w:textAlignment w:val="auto"/>
      </w:pPr>
      <w:r>
        <w:rPr>
          <w:rFonts w:ascii="Times New Roman"/>
          <w:b w:val="false"/>
          <w:i w:val="false"/>
          <w:color w:val="000000"/>
          <w:sz w:val="24"/>
          <w:lang w:val="pl-Pl"/>
        </w:rPr>
        <w:t>2) wyjaśnia związki między występowaniem surowców mineralnych a kierunkami rozwoju przemysłu i strukturą towarową handlu zagranicznego;</w:t>
      </w:r>
    </w:p>
    <w:p>
      <w:pPr>
        <w:spacing w:before="25" w:after="0"/>
        <w:ind w:left="0"/>
        <w:jc w:val="both"/>
        <w:textAlignment w:val="auto"/>
      </w:pPr>
      <w:r>
        <w:rPr>
          <w:rFonts w:ascii="Times New Roman"/>
          <w:b w:val="false"/>
          <w:i w:val="false"/>
          <w:color w:val="000000"/>
          <w:sz w:val="24"/>
          <w:lang w:val="pl-Pl"/>
        </w:rPr>
        <w:t>3) prezentuje przykłady sposobów pokonywania przyrodniczych ograniczeń działalności gospodarczej człowieka i ocenia ich zgodność z zasadami zrównoważonego rozwoju;</w:t>
      </w:r>
    </w:p>
    <w:p>
      <w:pPr>
        <w:spacing w:before="25" w:after="0"/>
        <w:ind w:left="0"/>
        <w:jc w:val="both"/>
        <w:textAlignment w:val="auto"/>
      </w:pPr>
      <w:r>
        <w:rPr>
          <w:rFonts w:ascii="Times New Roman"/>
          <w:b w:val="false"/>
          <w:i w:val="false"/>
          <w:color w:val="000000"/>
          <w:sz w:val="24"/>
          <w:lang w:val="pl-Pl"/>
        </w:rPr>
        <w:t>4) przedstawia zmiany znaczenia czynników przyrodniczych w rozwoju społeczno-gospodarczym regionów w przeszłości i współcześnie oraz dyskutuje na temat ich roli w przyszłości.</w:t>
      </w:r>
    </w:p>
    <w:p>
      <w:pPr>
        <w:spacing w:before="25" w:after="0"/>
        <w:ind w:left="0"/>
        <w:jc w:val="both"/>
        <w:textAlignment w:val="auto"/>
      </w:pPr>
      <w:r>
        <w:rPr>
          <w:rFonts w:ascii="Times New Roman"/>
          <w:b w:val="false"/>
          <w:i w:val="false"/>
          <w:color w:val="000000"/>
          <w:sz w:val="24"/>
          <w:lang w:val="pl-Pl"/>
        </w:rPr>
        <w:t>XX. Problemy polityczne współczesnego świata: współczesne zmiany na mapie politycznej świata, przemiany systemowe w Europie, funkcjonowanie Unii Europejskiej, przyczyny i skutki terroryzmu, relacje między cywilizacją zachodnią i cywilizacją islamu. Uczeń:</w:t>
      </w:r>
    </w:p>
    <w:p>
      <w:pPr>
        <w:spacing w:before="25" w:after="0"/>
        <w:ind w:left="0"/>
        <w:jc w:val="both"/>
        <w:textAlignment w:val="auto"/>
      </w:pPr>
      <w:r>
        <w:rPr>
          <w:rFonts w:ascii="Times New Roman"/>
          <w:b w:val="false"/>
          <w:i w:val="false"/>
          <w:color w:val="000000"/>
          <w:sz w:val="24"/>
          <w:lang w:val="pl-Pl"/>
        </w:rPr>
        <w:t>1) przedstawia najnowsze zmiany na mapie politycznej świata oraz charakteryzuje główne problemy państw świata utworzonych w XXI w.;</w:t>
      </w:r>
    </w:p>
    <w:p>
      <w:pPr>
        <w:spacing w:before="25" w:after="0"/>
        <w:ind w:left="0"/>
        <w:jc w:val="both"/>
        <w:textAlignment w:val="auto"/>
      </w:pPr>
      <w:r>
        <w:rPr>
          <w:rFonts w:ascii="Times New Roman"/>
          <w:b w:val="false"/>
          <w:i w:val="false"/>
          <w:color w:val="000000"/>
          <w:sz w:val="24"/>
          <w:lang w:val="pl-Pl"/>
        </w:rPr>
        <w:t>2) przedstawia i ocenia skutki (polityczne, społeczne i gospodarcze) przemian ustrojowych i gospodarczych w Europie i krajach byłego ZSRR po 1989 r.;</w:t>
      </w:r>
    </w:p>
    <w:p>
      <w:pPr>
        <w:spacing w:before="25" w:after="0"/>
        <w:ind w:left="0"/>
        <w:jc w:val="both"/>
        <w:textAlignment w:val="auto"/>
      </w:pPr>
      <w:r>
        <w:rPr>
          <w:rFonts w:ascii="Times New Roman"/>
          <w:b w:val="false"/>
          <w:i w:val="false"/>
          <w:color w:val="000000"/>
          <w:sz w:val="24"/>
          <w:lang w:val="pl-Pl"/>
        </w:rPr>
        <w:t>3) dyskutuje na temat głównych problemów funkcjonowania Unii Europejskiej;</w:t>
      </w:r>
    </w:p>
    <w:p>
      <w:pPr>
        <w:spacing w:before="25" w:after="0"/>
        <w:ind w:left="0"/>
        <w:jc w:val="both"/>
        <w:textAlignment w:val="auto"/>
      </w:pPr>
      <w:r>
        <w:rPr>
          <w:rFonts w:ascii="Times New Roman"/>
          <w:b w:val="false"/>
          <w:i w:val="false"/>
          <w:color w:val="000000"/>
          <w:sz w:val="24"/>
          <w:lang w:val="pl-Pl"/>
        </w:rPr>
        <w:t>4) charakteryzuje nowe wyzwanie dla świata, jakim jest terroryzm, oraz podaje jego główne przyczyny oraz skutki społeczno-kulturowe, gospodarcze i polityczne ze szczególnym uwzględnieniem Europy;</w:t>
      </w:r>
    </w:p>
    <w:p>
      <w:pPr>
        <w:spacing w:before="25" w:after="0"/>
        <w:ind w:left="0"/>
        <w:jc w:val="both"/>
        <w:textAlignment w:val="auto"/>
      </w:pPr>
      <w:r>
        <w:rPr>
          <w:rFonts w:ascii="Times New Roman"/>
          <w:b w:val="false"/>
          <w:i w:val="false"/>
          <w:color w:val="000000"/>
          <w:sz w:val="24"/>
          <w:lang w:val="pl-Pl"/>
        </w:rPr>
        <w:t>5) przedstawia cechy kulturowe cywilizacji zachodniej i cywilizacji islamu, dokonuje ich porównania oraz podaje czynniki kształtujące relacje między nimi.</w:t>
      </w:r>
    </w:p>
    <w:p>
      <w:pPr>
        <w:spacing w:before="25" w:after="0"/>
        <w:ind w:left="0"/>
        <w:jc w:val="both"/>
        <w:textAlignment w:val="auto"/>
      </w:pPr>
      <w:r>
        <w:rPr>
          <w:rFonts w:ascii="Times New Roman"/>
          <w:b w:val="false"/>
          <w:i w:val="false"/>
          <w:color w:val="000000"/>
          <w:sz w:val="24"/>
          <w:lang w:val="pl-Pl"/>
        </w:rPr>
        <w:t>XXI. Wybrane problemy społeczne współczesnego świata: problemy demograficzne, skutki migracji, problemy uchodźstwa, handel ludźmi na świecie, niewolnictwo, wykorzystywanie pracy dzieci i pracowników w krajach o niskich kosztach pracy, bezrobocie, prześladowania religijne i nietolerancja. Uczeń:</w:t>
      </w:r>
    </w:p>
    <w:p>
      <w:pPr>
        <w:spacing w:before="25" w:after="0"/>
        <w:ind w:left="0"/>
        <w:jc w:val="both"/>
        <w:textAlignment w:val="auto"/>
      </w:pPr>
      <w:r>
        <w:rPr>
          <w:rFonts w:ascii="Times New Roman"/>
          <w:b w:val="false"/>
          <w:i w:val="false"/>
          <w:color w:val="000000"/>
          <w:sz w:val="24"/>
          <w:lang w:val="pl-Pl"/>
        </w:rPr>
        <w:t>1) charakteryzuje problemy demograficzne w skali globalnej i krajowej (starzenie demograficzne, eksplozja ludnościowa, migracje, uchodźstwo), podając ich przyczyny oraz skutki;</w:t>
      </w:r>
    </w:p>
    <w:p>
      <w:pPr>
        <w:spacing w:before="25" w:after="0"/>
        <w:ind w:left="0"/>
        <w:jc w:val="both"/>
        <w:textAlignment w:val="auto"/>
      </w:pPr>
      <w:r>
        <w:rPr>
          <w:rFonts w:ascii="Times New Roman"/>
          <w:b w:val="false"/>
          <w:i w:val="false"/>
          <w:color w:val="000000"/>
          <w:sz w:val="24"/>
          <w:lang w:val="pl-Pl"/>
        </w:rPr>
        <w:t>2) formułuje hipotezy dotyczące wpływu procesów starzenia się ludności na życie społeczne i gospodarkę, ze szczególnym uwzględnieniem Europy;</w:t>
      </w:r>
    </w:p>
    <w:p>
      <w:pPr>
        <w:spacing w:before="25" w:after="0"/>
        <w:ind w:left="0"/>
        <w:jc w:val="both"/>
        <w:textAlignment w:val="auto"/>
      </w:pPr>
      <w:r>
        <w:rPr>
          <w:rFonts w:ascii="Times New Roman"/>
          <w:b w:val="false"/>
          <w:i w:val="false"/>
          <w:color w:val="000000"/>
          <w:sz w:val="24"/>
          <w:lang w:val="pl-Pl"/>
        </w:rPr>
        <w:t>3) wyróżnia problemy związane z migracjami (dobrowolnymi i przymusowymi) i uchodźstwem ludności w skali globalnej i krajowej;</w:t>
      </w:r>
    </w:p>
    <w:p>
      <w:pPr>
        <w:spacing w:before="25" w:after="0"/>
        <w:ind w:left="0"/>
        <w:jc w:val="both"/>
        <w:textAlignment w:val="auto"/>
      </w:pPr>
      <w:r>
        <w:rPr>
          <w:rFonts w:ascii="Times New Roman"/>
          <w:b w:val="false"/>
          <w:i w:val="false"/>
          <w:color w:val="000000"/>
          <w:sz w:val="24"/>
          <w:lang w:val="pl-Pl"/>
        </w:rPr>
        <w:t>4) klasyfikuje migracje oraz charakteryzuje przebieg ważniejszych fal migracyjnych historycznych i współczesnych na świecie;</w:t>
      </w:r>
    </w:p>
    <w:p>
      <w:pPr>
        <w:spacing w:before="25" w:after="0"/>
        <w:ind w:left="0"/>
        <w:jc w:val="both"/>
        <w:textAlignment w:val="auto"/>
      </w:pPr>
      <w:r>
        <w:rPr>
          <w:rFonts w:ascii="Times New Roman"/>
          <w:b w:val="false"/>
          <w:i w:val="false"/>
          <w:color w:val="000000"/>
          <w:sz w:val="24"/>
          <w:lang w:val="pl-Pl"/>
        </w:rPr>
        <w:t>5) przedstawia problem handlu ludźmi, niewolnictwa i wykorzystywania pracy dzieci na świecie jako przestępczy problem globalny i wyjaśnia negatywny wpływ tych zjawisk na rozwój społeczny i gospodarczy państw;</w:t>
      </w:r>
    </w:p>
    <w:p>
      <w:pPr>
        <w:spacing w:before="25" w:after="0"/>
        <w:ind w:left="0"/>
        <w:jc w:val="both"/>
        <w:textAlignment w:val="auto"/>
      </w:pPr>
      <w:r>
        <w:rPr>
          <w:rFonts w:ascii="Times New Roman"/>
          <w:b w:val="false"/>
          <w:i w:val="false"/>
          <w:color w:val="000000"/>
          <w:sz w:val="24"/>
          <w:lang w:val="pl-Pl"/>
        </w:rPr>
        <w:t>6) analizuje przyczyny i skutki bezrobocia w regionach wysoko i słabo rozwiniętych ze szczególnym uwzględnieniem problemu bezrobocia wśród ludzi młodych;</w:t>
      </w:r>
    </w:p>
    <w:p>
      <w:pPr>
        <w:spacing w:before="25" w:after="0"/>
        <w:ind w:left="0"/>
        <w:jc w:val="both"/>
        <w:textAlignment w:val="auto"/>
      </w:pPr>
      <w:r>
        <w:rPr>
          <w:rFonts w:ascii="Times New Roman"/>
          <w:b w:val="false"/>
          <w:i w:val="false"/>
          <w:color w:val="000000"/>
          <w:sz w:val="24"/>
          <w:lang w:val="pl-Pl"/>
        </w:rPr>
        <w:t>7) identyfikuje współczesne przykłady prześladowań na tle religijnym, w tym noszące znamiona ludobójstwa;</w:t>
      </w:r>
    </w:p>
    <w:p>
      <w:pPr>
        <w:spacing w:before="25" w:after="0"/>
        <w:ind w:left="0"/>
        <w:jc w:val="both"/>
        <w:textAlignment w:val="auto"/>
      </w:pPr>
      <w:r>
        <w:rPr>
          <w:rFonts w:ascii="Times New Roman"/>
          <w:b w:val="false"/>
          <w:i w:val="false"/>
          <w:color w:val="000000"/>
          <w:sz w:val="24"/>
          <w:lang w:val="pl-Pl"/>
        </w:rPr>
        <w:t>8) uzasadnia potrzebę przeciwdziałania dyskryminacji rasowej, ksenofobii i innym formom nietolerancji na świecie oraz przedstawia przykłady wpływu wykluczania grup ludności na życie społeczne i gospodarcze państw.</w:t>
      </w:r>
    </w:p>
    <w:p>
      <w:pPr>
        <w:spacing w:before="25" w:after="0"/>
        <w:ind w:left="0"/>
        <w:jc w:val="both"/>
        <w:textAlignment w:val="auto"/>
      </w:pPr>
      <w:r>
        <w:rPr>
          <w:rFonts w:ascii="Times New Roman"/>
          <w:b w:val="false"/>
          <w:i w:val="false"/>
          <w:color w:val="000000"/>
          <w:sz w:val="24"/>
          <w:lang w:val="pl-Pl"/>
        </w:rPr>
        <w:t>XXII. Zróżnicowanie jakości życia człowieka w wybranych regionach i krajach świata: potrzeby żywieniowe, zagrożenie życia, rozmieszczenie chorób, poczucie bezpieczeństwa, potrzeby edukacyjne. Uczeń:</w:t>
      </w:r>
    </w:p>
    <w:p>
      <w:pPr>
        <w:spacing w:before="25" w:after="0"/>
        <w:ind w:left="0"/>
        <w:jc w:val="both"/>
        <w:textAlignment w:val="auto"/>
      </w:pPr>
      <w:r>
        <w:rPr>
          <w:rFonts w:ascii="Times New Roman"/>
          <w:b w:val="false"/>
          <w:i w:val="false"/>
          <w:color w:val="000000"/>
          <w:sz w:val="24"/>
          <w:lang w:val="pl-Pl"/>
        </w:rPr>
        <w:t>1) rozumie pojęcie jakości życia człowieka oraz formułuje hipotezy dotyczące przyczyn jego zróżnicowania na świecie;</w:t>
      </w:r>
    </w:p>
    <w:p>
      <w:pPr>
        <w:spacing w:before="25" w:after="0"/>
        <w:ind w:left="0"/>
        <w:jc w:val="both"/>
        <w:textAlignment w:val="auto"/>
      </w:pPr>
      <w:r>
        <w:rPr>
          <w:rFonts w:ascii="Times New Roman"/>
          <w:b w:val="false"/>
          <w:i w:val="false"/>
          <w:color w:val="000000"/>
          <w:sz w:val="24"/>
          <w:lang w:val="pl-Pl"/>
        </w:rPr>
        <w:t>2) porównuje i wyjaśnia strukturę spożycia żywności w państwach wysoko i słabo rozwiniętych oraz omawia skutki głodu rzeczywistego i utajonego;</w:t>
      </w:r>
    </w:p>
    <w:p>
      <w:pPr>
        <w:spacing w:before="25" w:after="0"/>
        <w:ind w:left="0"/>
        <w:jc w:val="both"/>
        <w:textAlignment w:val="auto"/>
      </w:pPr>
      <w:r>
        <w:rPr>
          <w:rFonts w:ascii="Times New Roman"/>
          <w:b w:val="false"/>
          <w:i w:val="false"/>
          <w:color w:val="000000"/>
          <w:sz w:val="24"/>
          <w:lang w:val="pl-Pl"/>
        </w:rPr>
        <w:t>3) analizuje poziom zaspokojenia potrzeb żywieniowych mieszkańców różnych regionów świata, formułuje i weryfikuje hipotezy dotyczące przyczyn tego zróżnicowania oraz podaje propozycje ograniczenia zjawiska głodu i niedożywienia na świecie;</w:t>
      </w:r>
    </w:p>
    <w:p>
      <w:pPr>
        <w:spacing w:before="25" w:after="0"/>
        <w:ind w:left="0"/>
        <w:jc w:val="both"/>
        <w:textAlignment w:val="auto"/>
      </w:pPr>
      <w:r>
        <w:rPr>
          <w:rFonts w:ascii="Times New Roman"/>
          <w:b w:val="false"/>
          <w:i w:val="false"/>
          <w:color w:val="000000"/>
          <w:sz w:val="24"/>
          <w:lang w:val="pl-Pl"/>
        </w:rPr>
        <w:t>4) przedstawia różne przyczyny zagrożenia życia w wybranych regionach świata, w tym związane z rozprzestrzenianiem się chorób, niskim poziomem ochrony zdrowia i degradacją środowiska;</w:t>
      </w:r>
    </w:p>
    <w:p>
      <w:pPr>
        <w:spacing w:before="25" w:after="0"/>
        <w:ind w:left="0"/>
        <w:jc w:val="both"/>
        <w:textAlignment w:val="auto"/>
      </w:pPr>
      <w:r>
        <w:rPr>
          <w:rFonts w:ascii="Times New Roman"/>
          <w:b w:val="false"/>
          <w:i w:val="false"/>
          <w:color w:val="000000"/>
          <w:sz w:val="24"/>
          <w:lang w:val="pl-Pl"/>
        </w:rPr>
        <w:t>5) identyfikuje prawidłowości w zakresie rozmieszczenia najbardziej rozpowszechnionych chorób na świecie;</w:t>
      </w:r>
    </w:p>
    <w:p>
      <w:pPr>
        <w:spacing w:before="25" w:after="0"/>
        <w:ind w:left="0"/>
        <w:jc w:val="both"/>
        <w:textAlignment w:val="auto"/>
      </w:pPr>
      <w:r>
        <w:rPr>
          <w:rFonts w:ascii="Times New Roman"/>
          <w:b w:val="false"/>
          <w:i w:val="false"/>
          <w:color w:val="000000"/>
          <w:sz w:val="24"/>
          <w:lang w:val="pl-Pl"/>
        </w:rPr>
        <w:t>6) dokonuje oceny poczucia bezpieczeństwa mieszkańców w wybranych regionach świata na podstawie samodzielnie opracowanych kryteriów;</w:t>
      </w:r>
    </w:p>
    <w:p>
      <w:pPr>
        <w:spacing w:before="25" w:after="0"/>
        <w:ind w:left="0"/>
        <w:jc w:val="both"/>
        <w:textAlignment w:val="auto"/>
      </w:pPr>
      <w:r>
        <w:rPr>
          <w:rFonts w:ascii="Times New Roman"/>
          <w:b w:val="false"/>
          <w:i w:val="false"/>
          <w:color w:val="000000"/>
          <w:sz w:val="24"/>
          <w:lang w:val="pl-Pl"/>
        </w:rPr>
        <w:t>7) dyskutuje na temat przyczyn i skutków zróżnicowania poziomu zaspokojenia potrzeb edukacyjnych w wybranych regionach świata;</w:t>
      </w:r>
    </w:p>
    <w:p>
      <w:pPr>
        <w:spacing w:before="25" w:after="0"/>
        <w:ind w:left="0"/>
        <w:jc w:val="both"/>
        <w:textAlignment w:val="auto"/>
      </w:pPr>
      <w:r>
        <w:rPr>
          <w:rFonts w:ascii="Times New Roman"/>
          <w:b w:val="false"/>
          <w:i w:val="false"/>
          <w:color w:val="000000"/>
          <w:sz w:val="24"/>
          <w:lang w:val="pl-Pl"/>
        </w:rPr>
        <w:t>8) przedstawia konsekwencje zróżnicowania jakości życia człowieka w różnych regionach i krajach świata.</w:t>
      </w:r>
    </w:p>
    <w:p>
      <w:pPr>
        <w:spacing w:before="25" w:after="0"/>
        <w:ind w:left="0"/>
        <w:jc w:val="both"/>
        <w:textAlignment w:val="auto"/>
      </w:pPr>
      <w:r>
        <w:rPr>
          <w:rFonts w:ascii="Times New Roman"/>
          <w:b w:val="false"/>
          <w:i w:val="false"/>
          <w:color w:val="000000"/>
          <w:sz w:val="24"/>
          <w:lang w:val="pl-Pl"/>
        </w:rPr>
        <w:t>XXIII. Problemy gospodarcze współczesnego świata: dysproporcje w rozwoju krajów i ich skutki, wpływ korporacji transnarodowych na społeczeństwo i gospodarkę w skali lokalnej i regionalnej, problem zadłużenia krajów świata i obywateli. Uczeń:</w:t>
      </w:r>
    </w:p>
    <w:p>
      <w:pPr>
        <w:spacing w:before="25" w:after="0"/>
        <w:ind w:left="0"/>
        <w:jc w:val="both"/>
        <w:textAlignment w:val="auto"/>
      </w:pPr>
      <w:r>
        <w:rPr>
          <w:rFonts w:ascii="Times New Roman"/>
          <w:b w:val="false"/>
          <w:i w:val="false"/>
          <w:color w:val="000000"/>
          <w:sz w:val="24"/>
          <w:lang w:val="pl-Pl"/>
        </w:rPr>
        <w:t>1) wskazuje na mapie świata najbiedniejsze i najbogatsze państwa oraz charakteryzuje ich główne problemy społeczno-gospodarcze;</w:t>
      </w:r>
    </w:p>
    <w:p>
      <w:pPr>
        <w:spacing w:before="25" w:after="0"/>
        <w:ind w:left="0"/>
        <w:jc w:val="both"/>
        <w:textAlignment w:val="auto"/>
      </w:pPr>
      <w:r>
        <w:rPr>
          <w:rFonts w:ascii="Times New Roman"/>
          <w:b w:val="false"/>
          <w:i w:val="false"/>
          <w:color w:val="000000"/>
          <w:sz w:val="24"/>
          <w:lang w:val="pl-Pl"/>
        </w:rPr>
        <w:t>2) identyfikuje przyczyny przyrodnicze, historyczne, społeczne, gospodarcze i polityczne dysproporcji rozwoju regionów świata i państw oraz przedstawia skutki tych nierówności;</w:t>
      </w:r>
    </w:p>
    <w:p>
      <w:pPr>
        <w:spacing w:before="25" w:after="0"/>
        <w:ind w:left="0"/>
        <w:jc w:val="both"/>
        <w:textAlignment w:val="auto"/>
      </w:pPr>
      <w:r>
        <w:rPr>
          <w:rFonts w:ascii="Times New Roman"/>
          <w:b w:val="false"/>
          <w:i w:val="false"/>
          <w:color w:val="000000"/>
          <w:sz w:val="24"/>
          <w:lang w:val="pl-Pl"/>
        </w:rPr>
        <w:t>3) podaje przykłady działań dążących do zmniejszania dysproporcji w rozwoju gospodarczym państw i regionów świata oraz dokonuje ich krytycznej oceny;</w:t>
      </w:r>
    </w:p>
    <w:p>
      <w:pPr>
        <w:spacing w:before="25" w:after="0"/>
        <w:ind w:left="0"/>
        <w:jc w:val="both"/>
        <w:textAlignment w:val="auto"/>
      </w:pPr>
      <w:r>
        <w:rPr>
          <w:rFonts w:ascii="Times New Roman"/>
          <w:b w:val="false"/>
          <w:i w:val="false"/>
          <w:color w:val="000000"/>
          <w:sz w:val="24"/>
          <w:lang w:val="pl-Pl"/>
        </w:rPr>
        <w:t>4) ocenia wpływ korporacji transnarodowych na społeczeństwa, gospodarki i środowisko przyrodnicze państw i regionów świata;</w:t>
      </w:r>
    </w:p>
    <w:p>
      <w:pPr>
        <w:spacing w:before="25" w:after="0"/>
        <w:ind w:left="0"/>
        <w:jc w:val="both"/>
        <w:textAlignment w:val="auto"/>
      </w:pPr>
      <w:r>
        <w:rPr>
          <w:rFonts w:ascii="Times New Roman"/>
          <w:b w:val="false"/>
          <w:i w:val="false"/>
          <w:color w:val="000000"/>
          <w:sz w:val="24"/>
          <w:lang w:val="pl-Pl"/>
        </w:rPr>
        <w:t>5) przedstawia problem zadłużenia krajów i obywateli na przykładach państw wysoko i słabo rozwiniętych;</w:t>
      </w:r>
    </w:p>
    <w:p>
      <w:pPr>
        <w:spacing w:before="25" w:after="0"/>
        <w:ind w:left="0"/>
        <w:jc w:val="both"/>
        <w:textAlignment w:val="auto"/>
      </w:pPr>
      <w:r>
        <w:rPr>
          <w:rFonts w:ascii="Times New Roman"/>
          <w:b w:val="false"/>
          <w:i w:val="false"/>
          <w:color w:val="000000"/>
          <w:sz w:val="24"/>
          <w:lang w:val="pl-Pl"/>
        </w:rPr>
        <w:t>6) poddaje refleksji problem wpływu konsumpcjonizmu, pracoholizmu i presji gospodarczej związanej z maksymalizacją zysków na zdrowie i życie człowieka oraz jego więzi rodzinne.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Przedstawione treści kształcenia (wymagania szczegółowe) podzielone na 16 działów tematycznych w zakresie podstawowym oraz 23 działy w zakresie rozszerzonym, oznaczonych cyframi rzymskimi, zakładają ich realizację w klasach od pierwszej do czwartej. Proponuje się następujące założenia realizacji poszczególnych działów tematycznych w danej klasie (w nawiasie podano orientacyjną liczbę godzin, jaką należy przeznaczyć na realizację danego działu kształcenia):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134"/>
        <w:gridCol w:w="5400"/>
        <w:gridCol w:w="4773"/>
      </w:tblGrid>
      <w:tr>
        <w:trPr>
          <w:trHeight w:val="45" w:hRule="atLeast"/>
        </w:trPr>
        <w:tc>
          <w:tcPr>
            <w:tcW w:w="2134"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Klasa</w:t>
            </w:r>
          </w:p>
        </w:tc>
        <w:tc>
          <w:tcPr>
            <w:tcW w:w="540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podstawowy</w:t>
            </w:r>
          </w:p>
        </w:tc>
        <w:tc>
          <w:tcPr>
            <w:tcW w:w="477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Zakres rozszerzony</w:t>
            </w:r>
          </w:p>
        </w:tc>
      </w:tr>
      <w:tr>
        <w:trPr>
          <w:trHeight w:val="45" w:hRule="atLeast"/>
        </w:trPr>
        <w:tc>
          <w:tcPr>
            <w:tcW w:w="2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Pierwsza</w:t>
            </w:r>
          </w:p>
        </w:tc>
        <w:tc>
          <w:tcPr>
            <w:tcW w:w="540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Działy I-VI (łącznie 26 godz.), w tym: dział I - 4 godz., II - 3, III - 6, IV - 4, V - 6, VI - 3.</w:t>
            </w:r>
          </w:p>
        </w:tc>
        <w:tc>
          <w:tcPr>
            <w:tcW w:w="47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Działy I-VI (łącznie 26 godz.), w tym: dział I - 4 godz., II - 4, III - 4, IV - 4, V - 8, VI - 2.</w:t>
            </w:r>
          </w:p>
        </w:tc>
      </w:tr>
      <w:tr>
        <w:trPr>
          <w:trHeight w:val="45" w:hRule="atLeast"/>
        </w:trPr>
        <w:tc>
          <w:tcPr>
            <w:tcW w:w="2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Druga</w:t>
            </w:r>
          </w:p>
        </w:tc>
        <w:tc>
          <w:tcPr>
            <w:tcW w:w="540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Działy VII - XIII (łącznie 52 godz.), w tym: dział VII - 7 godz., VIII - 13, IX - 5,</w:t>
            </w:r>
          </w:p>
          <w:p>
            <w:pPr>
              <w:spacing w:before="25" w:after="0"/>
              <w:ind w:left="0"/>
              <w:jc w:val="left"/>
              <w:textAlignment w:val="auto"/>
            </w:pPr>
            <w:r>
              <w:rPr>
                <w:rFonts w:ascii="Times New Roman"/>
                <w:b w:val="false"/>
                <w:i w:val="false"/>
                <w:color w:val="000000"/>
                <w:sz w:val="24"/>
                <w:lang w:val="pl-Pl"/>
              </w:rPr>
              <w:t>X - 5, XI - 7, XII - 5, XIII - 10.</w:t>
            </w:r>
          </w:p>
        </w:tc>
        <w:tc>
          <w:tcPr>
            <w:tcW w:w="47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Działy VII - XII (łącznie 26 godz.), w tym: dział VII - 3 godz., VIII - 6, IX - 3, X - 3, XI - 5, XII - 6.</w:t>
            </w:r>
          </w:p>
        </w:tc>
      </w:tr>
      <w:tr>
        <w:trPr>
          <w:trHeight w:val="45" w:hRule="atLeast"/>
        </w:trPr>
        <w:tc>
          <w:tcPr>
            <w:tcW w:w="2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Trzecia</w:t>
            </w:r>
          </w:p>
        </w:tc>
        <w:tc>
          <w:tcPr>
            <w:tcW w:w="540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Działy XIV - XVI (łącznie 26 godz.), w tym: dział XIV - 12 godz., XV - 12, XVI - 2.</w:t>
            </w:r>
          </w:p>
        </w:tc>
        <w:tc>
          <w:tcPr>
            <w:tcW w:w="47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Działy XIII - XVI (łącznie 52 godz.), w tym: dział XIII - 8 godz., XIV - 14, XV - 10, XVI - 20.</w:t>
            </w:r>
          </w:p>
        </w:tc>
      </w:tr>
      <w:tr>
        <w:trPr>
          <w:trHeight w:val="45" w:hRule="atLeast"/>
        </w:trPr>
        <w:tc>
          <w:tcPr>
            <w:tcW w:w="2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Czwarta</w:t>
            </w:r>
          </w:p>
        </w:tc>
        <w:tc>
          <w:tcPr>
            <w:tcW w:w="540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47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Liceum ogólnokształcące: Działy XVII - XXIII (łącznie 40 godz.), w tym: dział</w:t>
            </w:r>
          </w:p>
          <w:p>
            <w:pPr>
              <w:spacing w:before="25" w:after="0"/>
              <w:ind w:left="0"/>
              <w:jc w:val="left"/>
              <w:textAlignment w:val="auto"/>
            </w:pPr>
            <w:r>
              <w:rPr>
                <w:rFonts w:ascii="Times New Roman"/>
                <w:b w:val="false"/>
                <w:i w:val="false"/>
                <w:color w:val="000000"/>
                <w:sz w:val="24"/>
                <w:lang w:val="pl-Pl"/>
              </w:rPr>
              <w:t>XVII - 4 godz., XVIII - 9, XIX - 4,</w:t>
            </w:r>
          </w:p>
          <w:p>
            <w:pPr>
              <w:spacing w:before="25" w:after="0"/>
              <w:ind w:left="0"/>
              <w:jc w:val="left"/>
              <w:textAlignment w:val="auto"/>
            </w:pPr>
            <w:r>
              <w:rPr>
                <w:rFonts w:ascii="Times New Roman"/>
                <w:b w:val="false"/>
                <w:i w:val="false"/>
                <w:color w:val="000000"/>
                <w:sz w:val="24"/>
                <w:lang w:val="pl-Pl"/>
              </w:rPr>
              <w:t>XX - 5, XXI - 7, XXII - 6, XXIII - 5. Technikum: Działy XVII - XX (łącznie 22 godz.), w tym: dział XVII - 4 godz.,</w:t>
            </w:r>
          </w:p>
          <w:p>
            <w:pPr>
              <w:spacing w:before="25" w:after="0"/>
              <w:ind w:left="0"/>
              <w:jc w:val="left"/>
              <w:textAlignment w:val="auto"/>
            </w:pPr>
            <w:r>
              <w:rPr>
                <w:rFonts w:ascii="Times New Roman"/>
                <w:b w:val="false"/>
                <w:i w:val="false"/>
                <w:color w:val="000000"/>
                <w:sz w:val="24"/>
                <w:lang w:val="pl-Pl"/>
              </w:rPr>
              <w:t>XVIII - 9, XIX - 4, XX - 5.</w:t>
            </w:r>
          </w:p>
        </w:tc>
      </w:tr>
      <w:tr>
        <w:trPr>
          <w:trHeight w:val="45" w:hRule="atLeast"/>
        </w:trPr>
        <w:tc>
          <w:tcPr>
            <w:tcW w:w="2134"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Piąta (tylko technikum)</w:t>
            </w:r>
          </w:p>
        </w:tc>
        <w:tc>
          <w:tcPr>
            <w:tcW w:w="540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t>
            </w:r>
          </w:p>
        </w:tc>
        <w:tc>
          <w:tcPr>
            <w:tcW w:w="477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Technikum: Działy XXI - XXIII (łącznie 18 godz.), w tym: dział XXI - 7 godz., XXII - 6, XXIII - 5.</w:t>
            </w:r>
          </w:p>
        </w:tc>
      </w:tr>
    </w:tbl>
    <w:p>
      <w:pPr>
        <w:spacing w:before="25" w:after="0"/>
        <w:ind w:left="0"/>
        <w:jc w:val="both"/>
        <w:textAlignment w:val="auto"/>
      </w:pPr>
      <w:r>
        <w:rPr>
          <w:rFonts w:ascii="Times New Roman"/>
          <w:b w:val="false"/>
          <w:i w:val="false"/>
          <w:color w:val="000000"/>
          <w:sz w:val="24"/>
          <w:lang w:val="pl-Pl"/>
        </w:rPr>
        <w:t>Przypisana liczba godzin stanowi 80% ogólnej liczby godzin w danej klasie - przeznaczenie pozostałych 20% godzin pozostawiono do decyzji nauczyciela.</w:t>
      </w:r>
    </w:p>
    <w:p>
      <w:pPr>
        <w:spacing w:before="25" w:after="0"/>
        <w:ind w:left="0"/>
        <w:jc w:val="both"/>
        <w:textAlignment w:val="auto"/>
      </w:pPr>
      <w:r>
        <w:rPr>
          <w:rFonts w:ascii="Times New Roman"/>
          <w:b w:val="false"/>
          <w:i w:val="false"/>
          <w:color w:val="000000"/>
          <w:sz w:val="24"/>
          <w:lang w:val="pl-Pl"/>
        </w:rPr>
        <w:t>Zasadnicza część podstawy programowej zawiera zarówno treści nauczania, jak i związane z nimi wymagania szczegółowe. Bardzo istotne jest ich właściwe odczytywanie. Wyartykułowane treści wskazują dość szeroko na zagadnienia, których dotyczyć może materiał realizowany podczas lekcji. Taki zapis daje nauczycielowi pewną swobodę w doborze szczegółowych treści lekcji. Natomiast wymienione pod treściami, powiązane z nimi wymaganie szczegółowe należy traktować jako efekt, do osiągnięcia którego powinien czuć się zobowiązany uczeń, a jego realizacji - nauczyciel.</w:t>
      </w:r>
    </w:p>
    <w:p>
      <w:pPr>
        <w:spacing w:before="25" w:after="0"/>
        <w:ind w:left="0"/>
        <w:jc w:val="both"/>
        <w:textAlignment w:val="auto"/>
      </w:pPr>
      <w:r>
        <w:rPr>
          <w:rFonts w:ascii="Times New Roman"/>
          <w:b w:val="false"/>
          <w:i w:val="false"/>
          <w:color w:val="000000"/>
          <w:sz w:val="24"/>
          <w:lang w:val="pl-Pl"/>
        </w:rPr>
        <w:t>Należy zwrócić uwagę, że wymagania dotyczące zakresu rozszerzonego są realizowane łącznie z wymaganiami zakresu podstawowego, dlatego zasadne jest uzupełnianie treści i wymagań danego działu z zakresu podstawowego (z lewej strony tabeli) treściami i wymaganiami odpowiednich działów zakresu rozszerzonego, szczególnie w I i II klasie.</w:t>
      </w:r>
    </w:p>
    <w:p>
      <w:pPr>
        <w:spacing w:before="25" w:after="0"/>
        <w:ind w:left="0"/>
        <w:jc w:val="both"/>
        <w:textAlignment w:val="auto"/>
      </w:pPr>
      <w:r>
        <w:rPr>
          <w:rFonts w:ascii="Times New Roman"/>
          <w:b w:val="false"/>
          <w:i w:val="false"/>
          <w:color w:val="000000"/>
          <w:sz w:val="24"/>
          <w:lang w:val="pl-Pl"/>
        </w:rPr>
        <w:t>Na dobór treści i wymagań w podstawie programowej wpłynęły przyjęte założenia edukacji geograficznej. Podstawowym założeniem formy jej zapisu są treści stanowiące elementy poznania oraz przyporządkowane im najważniejsze umiejętności w takim ujęciu, aby tworzyły spójną strukturę wiedzy geograficznej. Przyjęto podział treści w zależności od ich zakresu i szczegółowości na zakres podstawowy i rozszerzony, które zawierają zarówno treści kształcenia, jak i związane z nimi wymagania szczegółowe.</w:t>
      </w:r>
    </w:p>
    <w:p>
      <w:pPr>
        <w:spacing w:before="25" w:after="0"/>
        <w:ind w:left="0"/>
        <w:jc w:val="both"/>
        <w:textAlignment w:val="auto"/>
      </w:pPr>
      <w:r>
        <w:rPr>
          <w:rFonts w:ascii="Times New Roman"/>
          <w:b w:val="false"/>
          <w:i w:val="false"/>
          <w:color w:val="000000"/>
          <w:sz w:val="24"/>
          <w:lang w:val="pl-Pl"/>
        </w:rPr>
        <w:t>W zakresie podstawowym, ważną rolę przypisuje się źródłom informacji geograficznej, które odpowiednio wykorzystywane pozwalają uczniom na kształtowanie umiejętności poszukiwania wiadomości o zjawiskach, procesach i obiektach geograficznych w różnych skalach: globalnej, regionalnej, krajowej i lokalnej. Natomiast wiele zapisów wymagań w połączeniu ze stosowaniem technologii geoinformacyjnych umożliwia przetwarzanie pozyskanych z różnych źródeł informacji danych statystycznych i przestrzennych. Umiejętności znajdowania informacji oraz jej przetwarzania są podstawą rozwoju osobistego ucznia. Należy podkreślić, że wszystkie przewidziane w tym dziale wymagania dotyczące źródeł i metod pozyskiwania oraz prezentowania danych będą poznawane w toku całego procesu kształcenia. W zakresie rozszerzonym przedstawiono zagadnienia geografii fizycznej w ujęciu problemowym. Analizując zjawiska i procesy przyrodnicze, należy podkreślać ich dynamiczny przebieg w środowisku oraz zachodzące następstwa zarówno wewnątrz, jak i na powierzchni Ziemi. Szczególnie ważne są czynniki rzeźbotwórcze, których obecność i przebieg nadal wpływa na kształtowanie się różnorodnych form oraz krajobrazów.</w:t>
      </w:r>
    </w:p>
    <w:p>
      <w:pPr>
        <w:spacing w:before="25" w:after="0"/>
        <w:ind w:left="0"/>
        <w:jc w:val="both"/>
        <w:textAlignment w:val="auto"/>
      </w:pPr>
      <w:r>
        <w:rPr>
          <w:rFonts w:ascii="Times New Roman"/>
          <w:b w:val="false"/>
          <w:i w:val="false"/>
          <w:color w:val="000000"/>
          <w:sz w:val="24"/>
          <w:lang w:val="pl-Pl"/>
        </w:rPr>
        <w:t>W zakresie podstawowym szczególną rolę odgrywa dział obejmujący wymagania związane z konfliktami interesów w relacjach dwustronnych człowiek - środowisko geograficzne, gdzie integruje się wiedzę zdobytą w trakcie realizacji wcześniejszych działów w klasie I i II W zakresie rozszerzonym treści kształcenia i wymagania odnoszą się do fundamentalnych przemian w gospodarce światowej i poszczególnych sektorach, określanych jako "megatrendy" w gospodarce światowej. Warto w tym miejscu podkreślić istotę wprowadzenia do podstawy programowej w zakresie rozszerzonym Polskiej Klasyfikacji Działalności, gdyż od ponad 20 lat dostępne dane, nie tylko dla przemysłu, ale także rolnictwa i usług, są prezentowane głównie w tej klasyfikacji (najczęściej na poziomie sekcji i działów). Z tego też powodu należy unikać utrwalania nazewnictwa wynikającego ze starej Klasyfikacji Gospodarki Narodowej (podział na gałęzie i branże). Na podkreślenie zasługuje fakt, że dział odnoszący się do przemysłu obejmuje także budownictwo, gdyż sektor ten ma duże znaczenie w przyspieszaniu rozwoju innych działów gospodarki, a realizacja inwestycji budowlanych często stanowi konflikt w odniesieniu do środowiska geograficznego. W klasie drugiej wprowadza się nowe treści, wynikające z dynamicznie zmieniającej się sytuacji społeczno-gospodarczej, np. związane z kształtowaniem społeczeństwa informacyjnego, budową gospodarki opartej na wiedzy, procesami reindustrializacji, starzeniem się społeczeństw, rozszerzającymi się procesami migracji, w tym problematyką uchodźstwa związanego z narastającymi konfliktami w wielu regionach świata. W ten sposób zmierza się do lepszego zrozumienia przez uczniów współczesnego świata i własnej oceny oraz interpretacji tych zjawisk i zdarzeń podawanych przez środki masowego przekazu.</w:t>
      </w:r>
    </w:p>
    <w:p>
      <w:pPr>
        <w:spacing w:before="25" w:after="0"/>
        <w:ind w:left="0"/>
        <w:jc w:val="both"/>
        <w:textAlignment w:val="auto"/>
      </w:pPr>
      <w:r>
        <w:rPr>
          <w:rFonts w:ascii="Times New Roman"/>
          <w:b w:val="false"/>
          <w:i w:val="false"/>
          <w:color w:val="000000"/>
          <w:sz w:val="24"/>
          <w:lang w:val="pl-Pl"/>
        </w:rPr>
        <w:t>W zakresie rozszerzonym w tej klasie oprócz wymagań dotyczących związków pomiędzy elementami środowiska przyrodniczego na wybranych obszarach Polski, dobranych według kryterium morfologicznego, przewidziano wymagania, które odnoszą się do całkowicie nowych zagadnień na tym etapie edukacji geograficznej: zróżnicowania krajobrazowego Polski, zróżnicowania społeczno-kulturowego Polski oraz przewidziany do realizacji w terenie dział dotyczący relacji między elementami środowiska geograficznego we własnym regionie. Identyfikacji cech różnych typów i form krajobrazu geograficznego towarzyszyć powinno wartościowanie krajobrazu dokonywane zarówno przy poznawaniu krajobrazów reprezentujących harmonię i ład przestrzenny, jak również różnych form jego degradacji (dewastacji), nieładu, chaosu. W tworzeniu adekwatnych do rzeczywistości wyobrażeń krajobrazów bardzo pomocne mogą być nie tylko aktualnie powszechnie dostępne zdjęcia lotnicze i satelitarne, ale również skłaniające do refleksji fotografie naziemne oddające ich piękno, harmonię (np. wyżynno-lessowy krajobraz rolniczy), jak również poetyckie i literackie opisy. Dział dotyczący zróżnicowania społeczno-kulturowego Polski służyć powinien między innymi uwrażliwieniu ucznia na problemy społeczne, związane z istnieniem różnic w poziomie życia, regionalnym i lokalnym zróżnicowaniem dostępu do różnego rodzaju dóbr, powstawaniem obszarów biedy, wykluczeniem społecznym. Niezwykle ważne jest przy tym wykorzystanie treści z zakresu geografii społecznej do kształtowania postaw i realizacji celów wychowawczych takich jak: ukazanie znaczenia solidarności społecznej, potrzeby zaangażowania, partycypacji społecznej oraz przyjmowania postaw obywatelskich. Obszerny dział podstawy programowej poświęcony poznawaniu relacji między elementami środowiska geograficznego we własnym regionie pozwala, poprzez stosowanie metody projektu, na propedeutykę wybranych metod badań geograficznych, bardziej zaawansowany zakres obserwacji terenowych, kształtowanie umiejętności samodzielnego gromadzenia, przetwarzania, prezentacji oraz analizy wyników badań, a także dokonywania wartościowania stanu środowiska oraz prognozowania zmian.</w:t>
      </w:r>
    </w:p>
    <w:p>
      <w:pPr>
        <w:spacing w:before="25" w:after="0"/>
        <w:ind w:left="0"/>
        <w:jc w:val="both"/>
        <w:textAlignment w:val="auto"/>
      </w:pPr>
      <w:r>
        <w:rPr>
          <w:rFonts w:ascii="Times New Roman"/>
          <w:b w:val="false"/>
          <w:i w:val="false"/>
          <w:color w:val="000000"/>
          <w:sz w:val="24"/>
          <w:lang w:val="pl-Pl"/>
        </w:rPr>
        <w:t>Realizowane w ostatnim okresie kształcenia licealnego działy zajmują miejsce szczególne w kształceniu geograficznym ze względu na większą dojrzałość młodzieży w percepcji otaczającego świata i konieczność przygotowywania się do egzaminu maturalnego z geografii. Na tym etapie kształcenia uczniowie wykorzystują wiadomości i umiejętności zdobyte na niższych etapach edukacji, dlatego głównymi metodami kształcenia powinny być metody aktywizujące, praca samodzielna i grupowa ze szczególnym uwzględnieniem dyskusji uczniów. W dziale XVII uczeń powinien wykazać się umiejętnością kompleksowego patrzenia na system przyrodniczy Ziemi i jego elementy, które w młodszych klasach poznawał podczas analizy poszczególnych stref przyrodniczych Ziemi. Główne znaczenie mają tu umiejętności dotyczące identyfikowania współzależności między elementami środowiska przyrodniczego, prawidłowości w jego zróżnicowaniu w poszczególnych strefach szerokościowych oraz wyjaśnianie zachodzących w nich zjawisk i procesów. Treści działu XVIII, odwołując się do geozagrożeń, wskazują na potęgę zjawisk przyrody, ich mechanizmy oraz problemy związane z oddziaływaniem tych zjawisk na życie i gospodarkę człowieka. Uczniowie rozpatrują tu także znaczenie georóżnorodności i bioróżnorodności dla zachowania równowagi, walorów i dziedzictwa środowiska przyrodniczego Ziemi oraz proponują sposoby jej zachowania. Działy XX, XXI i XXIII dotyczące wybranych zagadnień politycznych, społecznych i gospodarczych współczesnego świata zapisano w ujęciu problemowym. Takie ujęcie treści wymaga dostrzegania powiązań w środowisku geograficznym, przeprowadzania analiz porównawczych, tworzenia propozycji działań i zajmowania stanowiska wobec trudnych problemów istniejących we współczesnym świecie oraz proponowania własnych rozwiązań tych problemów. Konieczne jest zwrócenie uwagi na kształcenie umiejętności argumentacji i wieloaspektowego spojrzenia na realizowane zagadnienia przygotowujące do uczestnictwa w życiu społecznym i dokonywania krytycznej oraz odpowiedzialnej oceny rzeczywistości. W realizacji treści tych działów konieczne jest odwoływanie się do przykładów aktualnych problemów świata dowodzących kierunków przemian i współczesnych trendów w rozwoju świata. Po raz pierwszy w podstawie programowej w tak szerokim zakresie ujęto zagadnienia odnoszące się do zróżnicowania jakości życia i poziomu zaspokojenia potrzeb człowieka na świecie z punktu widzenia potrzeb biologicznych, zdrowotnych, społecznych i politycznych (dział XXII). Ważne, aby w realizacji treści programowych uwzględnić samodzielną pracę ucznia, a na lekcjach koncentrować się na kształtowaniu umiejętności złożonych, w tym umiejętności operacyjnego posługiwania się wiedzą, dostrzegania współzależności i prawidłowości, wyjaśniania zjawisk i procesów oraz argumentowania. Umiejętności te świadczą o osiągnięciu dojrzałości w postrzeganiu świata, umiejętności dostrzegania jego problemów i potrzeb, a takie sprawdzane są w zadaniach maturalnych z geografii.</w:t>
      </w:r>
    </w:p>
    <w:p>
      <w:pPr>
        <w:spacing w:before="25" w:after="0"/>
        <w:ind w:left="0"/>
        <w:jc w:val="both"/>
        <w:textAlignment w:val="auto"/>
      </w:pPr>
      <w:r>
        <w:rPr>
          <w:rFonts w:ascii="Times New Roman"/>
          <w:b w:val="false"/>
          <w:i w:val="false"/>
          <w:color w:val="000000"/>
          <w:sz w:val="24"/>
          <w:lang w:val="pl-Pl"/>
        </w:rPr>
        <w:t>W związku z tym, że geografia jest nauką wieloobszarową: przyrodniczą, społeczno-ekonomiczną oraz humanistyczną, podstawa programowa uwzględnia różne podejścia oraz sposoby opisywania i wyjaśniania środowiska geograficznego. Z jednej strony szereg zagadnień ujęto w powszechnie uznany, tradycyjny sposób, który uwzględnia charakterystyczne dla przyrodoznawstwa wnioskowanie przyczynowo-skutkowe i wyjaśnienie zjawisk oraz procesów przyrodniczych na drodze hipotetyczno-dedukcyjnej. Z drugiej strony natomiast do wyjaśnienia części zjawisk i procesów społeczno-ekonomicznych i kulturowych niezbędne są ujęcia jakościowe oraz rozumienie w znaczeniu przyjętym w metodologii humanistycznej z odwoływaniem się do samego człowieka - jego istoty i podmiotowości. Podmiotowość ta warunkuje różnorodne motywy podejmowanych decyzji i działań oraz wpływa na zachowania społeczne. W rozumieniu motywów postępowania człowieka nie wystarczają często racjonalne, czysto logiczne przesłanki, ale czasem konieczny jest oparty na empatii wgląd w świat wyznawanych przez człowieka wartości, doświadczeń kulturowych, emocji. Do takich wymagań programowych, które odwołują się w swoim wyjaśnieniu do podmiotowości człowieka i humanistycznych ujęć w jego relacji ze środowiskiem geograficznym należy w podstawie programowej między innymi: kulturowa interpretacja postrzegania przestrzeni, diagnozowanie etycznego wymiaru życia człowieka, wartościująca, wieloaspektowa ocena miejsca życia, próba rozpoznania indywidualności cech miast i wyjaśnienia zróżnicowania więzi mieszkańców z nimi, ocena poziomu zaspokojenia potrzeb ludzi w wybranych regionach świata, dostrzeganie różnorakich wartości krajobrazu, pozautylitarne postrzeganie środowiska geograficznego. Tak np. zrozumienie dlaczego w niektórych miastach, przy ujemnym przyroście naturalnym, wzrasta liczba mieszkańców, wymaga sięgnięcia nie tylko po "twarde", ekonomiczne powody, ale również zauważenia tzw. genius loci ("ducha miejsca"), czyli szczególnej atmosfery, "aury", prestiżu i istnienia miejsc w mieście, które prowadzą do "zakorzenienia" i wzmocnienia więzi mieszkańców z miastem. Zarówno z tych, jak i wielu innych powodów zalecane jest także w realizacji treści geograficznych tworzenie uczniom warunków do myślenia refleksyjnego i kontemplacji.</w:t>
      </w:r>
    </w:p>
    <w:p>
      <w:pPr>
        <w:spacing w:before="25" w:after="0"/>
        <w:ind w:left="0"/>
        <w:jc w:val="both"/>
        <w:textAlignment w:val="auto"/>
      </w:pPr>
      <w:r>
        <w:rPr>
          <w:rFonts w:ascii="Times New Roman"/>
          <w:b w:val="false"/>
          <w:i w:val="false"/>
          <w:color w:val="000000"/>
          <w:sz w:val="24"/>
          <w:lang w:val="pl-Pl"/>
        </w:rPr>
        <w:t>Ważną rolę w procesie kształcenia geograficznego odgrywają mapy, które są zarówno podstawową pomocą naukową, jak i dydaktyczną. Uczeń musi mieć możliwość wykorzystania różnych typów map ogólnogeograficznych i tematycznych. Zakłada się, że mapa powinna być stosowana na każdej lekcji i wykorzystywana nie tylko do lokalizowania obiektów czy zjawisk, ale przede wszystkim do prowadzenia analiz środowiska geograficznego. Mapa w kształceniu geograficznym jest najważniejszym narzędziem służącym na lekcji geografii zarówno do prezentacji informacji przestrzennych o rzeczywistości, jak i do pozyskiwania oraz interpretacji różnorodnych informacji. Mapa z punktu widzenia danego celu kształcenia geograficznego powinna być wykorzystywana wieloaspektowo - w pracy na lekcji jak i na zajęciach terenowych, do prezentacji rozmieszczenia zjawisk geograficznych a także poprzez mapy tematyczne, do prezentacji właściwości zjawisk i procesów, identyfikowania współzależności i zmian w czasie. Doskonalenie umiejętności czytania, analizowania i interpretowania treści mapy powinno odbywać się w całym cyklu kształcenia, a praca z mapą powinna być obowiązującą metodą realizacji celów kształcenia. Uczeń powinien mieć możliwość wykonywania ćwiczeń z wykorzystaniem mapy topograficznej. Realizację celów poznawczych umożliwiają także stosowane fotografie, zdjęcia satelitarne, dane liczbowe, wykresy oraz inne, różnorodne formy graficznej i kartograficznej prezentacji danych.</w:t>
      </w:r>
    </w:p>
    <w:p>
      <w:pPr>
        <w:spacing w:before="25" w:after="0"/>
        <w:ind w:left="0"/>
        <w:jc w:val="both"/>
        <w:textAlignment w:val="auto"/>
      </w:pPr>
      <w:r>
        <w:rPr>
          <w:rFonts w:ascii="Times New Roman"/>
          <w:b w:val="false"/>
          <w:i w:val="false"/>
          <w:color w:val="000000"/>
          <w:sz w:val="24"/>
          <w:lang w:val="pl-Pl"/>
        </w:rPr>
        <w:t>Podstawowymi metodami badawczymi umożliwiającym uczniowi poznawanie środowiska geograficznego są obserwacje bezpośrednie i pomiary. Szczególną rolę pełnią zajęcia w terenie, które zostały zaproponowane zarówno do wymagań zakresu podstawowego, jak i w większym znacznie wymiarze do zakresu rozszerzonego. Ich obecność służy konstruowaniu wiedzy ucznia w procesie bezpośredniego poznawania rzeczywistości. Dlatego też szkoła powinna zapewnić warunki do bezpiecznego prowadzenia przez uczniów prac badawczych oraz obserwacji terenowych. Główną ideą prowadzenia obserwacji i badań terenowych jest kształtowanie u uczniów nawyku obserwowania środowiska geograficznego, ukazywanie ogromnych możliwości wykorzystania wyników tych obserwacji w rozumieniu zjawisk i procesów zachodzących w środowisku, w którym uczeń żyje. Prowadzić to powinno również do zmiany myślenia o geografii - traktowania jej nie jako wiedzy teoretyczno-abstrakcyjnej, ale dotyczącej bezpośrednio obserwowanych zjawisk, jako wiedzy przydatnej w życiu codziennym. Zarówno z dydaktycznego punktu widzenia, jak również użyteczności wiedzy geograficznej jest zatem bardzo wskazane jak najczęstsze odwoływanie się do doświadczeń i obserwacji bezpośrednich uczniów. To porównywanie i odwoływanie się do wiedzy geograficznej o miejscu zamieszkania ma szczególne znaczenie przy poznawaniu zagadnień dotyczących całego świata lub odległych regionów i jest możliwe przy poznawaniu takich zagadnień, jak: klimat (lokalny, mikroklimat), zasoby wodne, ustrój rzeki, użytkowanie zasobów przyrody, procesy erozji, denudacji, akumulacji, proces glebotwórczy, procesy osadnicze, demograficzne, zmiany społeczne, kulturowe. Podczas zajęć terenowych w zakresie rozszerzonym przygotowuje się ucznia do stosowania takich metod badawczych, jak: wywiady, badania ankietowe, analiza kartograficzna oraz wykorzystania technologii informacyjno-komunikacyjnych i geoinformacyjnych do pozyskiwania, a także tworzenia zbiorów danych przestrzennych, ich analizy i prezentacji. Dotyczy to szczególnie badań terenowych prowadzonych przez uczniów w klasie trzeciej. Obejmują one prowadzenie obserwacji, dokumentowanie ich wyników, prowadzenie wywiadów i badań z wykorzystaniem kwestionariusza ankiety, gromadzenie materiałów źródłowych, wizyty studyjne w wybranym przedsiębiorstwie przemysłowym lub usługowym. Zajęcia te mają na celu odkrywanie przez uczniów relacji zachodzących między elementami najbliższej przestrzeni geograficznej a następnie określanie znaczenia i wpływu tych relacji na najbliższe otoczenie. Zadaniem nauczyciela jest przygotowanie uczniów do posługiwania się prostymi metodami i narzędziami badań w terenie oraz wspomaganie ich w samodzielnej lub grupowej pracy. Aktywność ta pozwoli uczniom dostrzec na przykładzie najbliższego otoczenia, nie tylko powiązania zachodzące w środowisku geograficznym, ale również rozpoznać problemy związane z racjonalnym jego zagospodarowaniem i użytkowaniem oraz przygotować się do świadomego udziału w ich rozwiązywaniu. W zajęciach tych bardzo istotna jest końcowa faza badań polegająca na graficznej, opisowej lub werbalnej prezentacji wyników dokonanych obserwacji, ich interpretacji, rzetelnej ocenie ich jakości i możliwości wykorzystania.</w:t>
      </w:r>
    </w:p>
    <w:p>
      <w:pPr>
        <w:spacing w:before="25" w:after="0"/>
        <w:ind w:left="0"/>
        <w:jc w:val="both"/>
        <w:textAlignment w:val="auto"/>
      </w:pPr>
      <w:r>
        <w:rPr>
          <w:rFonts w:ascii="Times New Roman"/>
          <w:b w:val="false"/>
          <w:i w:val="false"/>
          <w:color w:val="000000"/>
          <w:sz w:val="24"/>
          <w:lang w:val="pl-Pl"/>
        </w:rPr>
        <w:t>Szczególną rolę przypisuje się w zakresie ponadpodstawowym wykorzystaniu w poznawaniu świata i wykrywaniu złożonych problemów środowiska geograficznego technologii geoinformacyjnych (w tym GIS). Stosowanie technologii geoinformacyjnych i aplikacji GIS czyni z geografii nowoczesną dyscyplinę oraz zdecydowanie rozszerza możliwości sfery poznawczej ucznia. Umiejętnościami rozwijanymi przez stosowanie technologii geoinformacyjnych są:</w:t>
      </w:r>
    </w:p>
    <w:p>
      <w:pPr>
        <w:spacing w:before="25" w:after="0"/>
        <w:ind w:left="0"/>
        <w:jc w:val="both"/>
        <w:textAlignment w:val="auto"/>
      </w:pPr>
      <w:r>
        <w:rPr>
          <w:rFonts w:ascii="Times New Roman"/>
          <w:b w:val="false"/>
          <w:i w:val="false"/>
          <w:color w:val="000000"/>
          <w:sz w:val="24"/>
          <w:lang w:val="pl-Pl"/>
        </w:rPr>
        <w:t>1) wyszukiwanie wybranych lokalizacji na mapie;</w:t>
      </w:r>
    </w:p>
    <w:p>
      <w:pPr>
        <w:spacing w:before="25" w:after="0"/>
        <w:ind w:left="0"/>
        <w:jc w:val="both"/>
        <w:textAlignment w:val="auto"/>
      </w:pPr>
      <w:r>
        <w:rPr>
          <w:rFonts w:ascii="Times New Roman"/>
          <w:b w:val="false"/>
          <w:i w:val="false"/>
          <w:color w:val="000000"/>
          <w:sz w:val="24"/>
          <w:lang w:val="pl-Pl"/>
        </w:rPr>
        <w:t>2) wyszukiwanie danych i informacji w geoportalach;</w:t>
      </w:r>
    </w:p>
    <w:p>
      <w:pPr>
        <w:spacing w:before="25" w:after="0"/>
        <w:ind w:left="0"/>
        <w:jc w:val="both"/>
        <w:textAlignment w:val="auto"/>
      </w:pPr>
      <w:r>
        <w:rPr>
          <w:rFonts w:ascii="Times New Roman"/>
          <w:b w:val="false"/>
          <w:i w:val="false"/>
          <w:color w:val="000000"/>
          <w:sz w:val="24"/>
          <w:lang w:val="pl-Pl"/>
        </w:rPr>
        <w:t>3) pobieranie informacji i dokumentów z różnych źródeł;</w:t>
      </w:r>
    </w:p>
    <w:p>
      <w:pPr>
        <w:spacing w:before="25" w:after="0"/>
        <w:ind w:left="0"/>
        <w:jc w:val="both"/>
        <w:textAlignment w:val="auto"/>
      </w:pPr>
      <w:r>
        <w:rPr>
          <w:rFonts w:ascii="Times New Roman"/>
          <w:b w:val="false"/>
          <w:i w:val="false"/>
          <w:color w:val="000000"/>
          <w:sz w:val="24"/>
          <w:lang w:val="pl-Pl"/>
        </w:rPr>
        <w:t>4) obsługa narzędzia mapy (nawigacja po mapie);</w:t>
      </w:r>
    </w:p>
    <w:p>
      <w:pPr>
        <w:spacing w:before="25" w:after="0"/>
        <w:ind w:left="0"/>
        <w:jc w:val="both"/>
        <w:textAlignment w:val="auto"/>
      </w:pPr>
      <w:r>
        <w:rPr>
          <w:rFonts w:ascii="Times New Roman"/>
          <w:b w:val="false"/>
          <w:i w:val="false"/>
          <w:color w:val="000000"/>
          <w:sz w:val="24"/>
          <w:lang w:val="pl-Pl"/>
        </w:rPr>
        <w:t>5) analiza zdjęć lotniczych i satelitarnych i wnioskowanie na ich podstawie;</w:t>
      </w:r>
    </w:p>
    <w:p>
      <w:pPr>
        <w:spacing w:before="25" w:after="0"/>
        <w:ind w:left="0"/>
        <w:jc w:val="both"/>
        <w:textAlignment w:val="auto"/>
      </w:pPr>
      <w:r>
        <w:rPr>
          <w:rFonts w:ascii="Times New Roman"/>
          <w:b w:val="false"/>
          <w:i w:val="false"/>
          <w:color w:val="000000"/>
          <w:sz w:val="24"/>
          <w:lang w:val="pl-Pl"/>
        </w:rPr>
        <w:t>6) ocena aktualności i wiarygodności danych;</w:t>
      </w:r>
    </w:p>
    <w:p>
      <w:pPr>
        <w:spacing w:before="25" w:after="0"/>
        <w:ind w:left="0"/>
        <w:jc w:val="both"/>
        <w:textAlignment w:val="auto"/>
      </w:pPr>
      <w:r>
        <w:rPr>
          <w:rFonts w:ascii="Times New Roman"/>
          <w:b w:val="false"/>
          <w:i w:val="false"/>
          <w:color w:val="000000"/>
          <w:sz w:val="24"/>
          <w:lang w:val="pl-Pl"/>
        </w:rPr>
        <w:t>7) wykorzystywanie aplikacji z zasobów internetu;</w:t>
      </w:r>
    </w:p>
    <w:p>
      <w:pPr>
        <w:spacing w:before="25" w:after="0"/>
        <w:ind w:left="0"/>
        <w:jc w:val="both"/>
        <w:textAlignment w:val="auto"/>
      </w:pPr>
      <w:r>
        <w:rPr>
          <w:rFonts w:ascii="Times New Roman"/>
          <w:b w:val="false"/>
          <w:i w:val="false"/>
          <w:color w:val="000000"/>
          <w:sz w:val="24"/>
          <w:lang w:val="pl-Pl"/>
        </w:rPr>
        <w:t>8) określanie prawidłowości lub przypadkowości w rozmieszczeniu zjawisk w przestrzeni geograficznej - określanie powiązań i współwystępowania w przestrzeni;</w:t>
      </w:r>
    </w:p>
    <w:p>
      <w:pPr>
        <w:spacing w:before="25" w:after="0"/>
        <w:ind w:left="0"/>
        <w:jc w:val="both"/>
        <w:textAlignment w:val="auto"/>
      </w:pPr>
      <w:r>
        <w:rPr>
          <w:rFonts w:ascii="Times New Roman"/>
          <w:b w:val="false"/>
          <w:i w:val="false"/>
          <w:color w:val="000000"/>
          <w:sz w:val="24"/>
          <w:lang w:val="pl-Pl"/>
        </w:rPr>
        <w:t>9) wykorzystanie uzyskanych informacji oraz danych do prezentacji multimedialnej.</w:t>
      </w:r>
    </w:p>
    <w:p>
      <w:pPr>
        <w:spacing w:before="25" w:after="0"/>
        <w:ind w:left="0"/>
        <w:jc w:val="both"/>
        <w:textAlignment w:val="auto"/>
      </w:pPr>
      <w:r>
        <w:rPr>
          <w:rFonts w:ascii="Times New Roman"/>
          <w:b w:val="false"/>
          <w:i w:val="false"/>
          <w:color w:val="000000"/>
          <w:sz w:val="24"/>
          <w:lang w:val="pl-Pl"/>
        </w:rPr>
        <w:t>Wykorzystanie walorów edukacyjno-wychowawczych geografii i realizacja zakładanych osiągnięć ucznia może zachodzić tylko w warunkach aktywnego i świadomego konstruowania wiedzy przez ucznia, a nie wyłącznej transmisji wiedzy od nauczyciela do ucznia. Realizacja celów kształcenia geograficznego powinna odbywać się poprzez:</w:t>
      </w:r>
    </w:p>
    <w:p>
      <w:pPr>
        <w:spacing w:before="25" w:after="0"/>
        <w:ind w:left="0"/>
        <w:jc w:val="both"/>
        <w:textAlignment w:val="auto"/>
      </w:pPr>
      <w:r>
        <w:rPr>
          <w:rFonts w:ascii="Times New Roman"/>
          <w:b w:val="false"/>
          <w:i w:val="false"/>
          <w:color w:val="000000"/>
          <w:sz w:val="24"/>
          <w:lang w:val="pl-Pl"/>
        </w:rPr>
        <w:t>1) stosowanie metod umożliwiających kształtowanie umiejętności obserwacji zjawisk, procesów przyrodniczych i antropogenicznych podczas zajęć w terenie;</w:t>
      </w:r>
    </w:p>
    <w:p>
      <w:pPr>
        <w:spacing w:before="25" w:after="0"/>
        <w:ind w:left="0"/>
        <w:jc w:val="both"/>
        <w:textAlignment w:val="auto"/>
      </w:pPr>
      <w:r>
        <w:rPr>
          <w:rFonts w:ascii="Times New Roman"/>
          <w:b w:val="false"/>
          <w:i w:val="false"/>
          <w:color w:val="000000"/>
          <w:sz w:val="24"/>
          <w:lang w:val="pl-Pl"/>
        </w:rPr>
        <w:t>2) traktowanie mapy jako podstawowego źródła informacji oraz pomocy służącej kształtowaniu umiejętności myślenia geograficznego;</w:t>
      </w:r>
    </w:p>
    <w:p>
      <w:pPr>
        <w:spacing w:before="25" w:after="0"/>
        <w:ind w:left="0"/>
        <w:jc w:val="both"/>
        <w:textAlignment w:val="auto"/>
      </w:pPr>
      <w:r>
        <w:rPr>
          <w:rFonts w:ascii="Times New Roman"/>
          <w:b w:val="false"/>
          <w:i w:val="false"/>
          <w:color w:val="000000"/>
          <w:sz w:val="24"/>
          <w:lang w:val="pl-Pl"/>
        </w:rPr>
        <w:t>3) wykorzystanie technologii informacyjno-komunikacyjnych i geoinformacyjnych do pozyskiwania, gromadzenia, analizy i prezentacji informacji o środowisku geograficznym i działalności człowieka;</w:t>
      </w:r>
    </w:p>
    <w:p>
      <w:pPr>
        <w:spacing w:before="25" w:after="0"/>
        <w:ind w:left="0"/>
        <w:jc w:val="both"/>
        <w:textAlignment w:val="auto"/>
      </w:pPr>
      <w:r>
        <w:rPr>
          <w:rFonts w:ascii="Times New Roman"/>
          <w:b w:val="false"/>
          <w:i w:val="false"/>
          <w:color w:val="000000"/>
          <w:sz w:val="24"/>
          <w:lang w:val="pl-Pl"/>
        </w:rPr>
        <w:t>4) stosowanie metody projektu w celu stworzenia warunków do podejmowania przez uczniów badań terenowych oraz konfrontowania informacji pozyskanych z różnych źródeł wiedzy geograficznej z samodzielnie zgromadzonymi danymi;</w:t>
      </w:r>
    </w:p>
    <w:p>
      <w:pPr>
        <w:spacing w:before="25" w:after="0"/>
        <w:ind w:left="0"/>
        <w:jc w:val="both"/>
        <w:textAlignment w:val="auto"/>
      </w:pPr>
      <w:r>
        <w:rPr>
          <w:rFonts w:ascii="Times New Roman"/>
          <w:b w:val="false"/>
          <w:i w:val="false"/>
          <w:color w:val="000000"/>
          <w:sz w:val="24"/>
          <w:lang w:val="pl-Pl"/>
        </w:rPr>
        <w:t>5) organizowanie debat, seminariów, konkursów, wystaw fotograficznych, opracowywanie przewodników, posterów, folderów, portfolio, w tym z wykorzystaniem środków informatycznych i nowoczesnych technik multimedialnych;</w:t>
      </w:r>
    </w:p>
    <w:p>
      <w:pPr>
        <w:spacing w:before="25" w:after="0"/>
        <w:ind w:left="0"/>
        <w:jc w:val="both"/>
        <w:textAlignment w:val="auto"/>
      </w:pPr>
      <w:r>
        <w:rPr>
          <w:rFonts w:ascii="Times New Roman"/>
          <w:b w:val="false"/>
          <w:i w:val="false"/>
          <w:color w:val="000000"/>
          <w:sz w:val="24"/>
          <w:lang w:val="pl-Pl"/>
        </w:rPr>
        <w:t>6) stosowanie w większym zakresie strategii kształcenia wyprzedzającego polegającej na wcześniejszym przygotowywaniu się uczniów do lekcji, poprzez zbieranie informacji z różnych źródeł, wykonywanie zadań oraz samodzielne uczenie się przed lekcją z wykorzystaniem m.in. odpowiednich aplikacji komputerowych, zasobów internetu;</w:t>
      </w:r>
    </w:p>
    <w:p>
      <w:pPr>
        <w:spacing w:before="25" w:after="0"/>
        <w:ind w:left="0"/>
        <w:jc w:val="both"/>
        <w:textAlignment w:val="auto"/>
      </w:pPr>
      <w:r>
        <w:rPr>
          <w:rFonts w:ascii="Times New Roman"/>
          <w:b w:val="false"/>
          <w:i w:val="false"/>
          <w:color w:val="000000"/>
          <w:sz w:val="24"/>
          <w:lang w:val="pl-Pl"/>
        </w:rPr>
        <w:t>7) wprowadzenie takich metod i środków oraz wykorzystanie ośrodków i centrów edukacji, które stwarzają warunki do dostrzegania piękna otaczającego świata w różnych jego aspektach, sprzyjających kontemplacji wartości przyrody i obiektów dziedzictwa kulturowego;</w:t>
      </w:r>
    </w:p>
    <w:p>
      <w:pPr>
        <w:spacing w:before="25" w:after="0"/>
        <w:ind w:left="0"/>
        <w:jc w:val="both"/>
        <w:textAlignment w:val="auto"/>
      </w:pPr>
      <w:r>
        <w:rPr>
          <w:rFonts w:ascii="Times New Roman"/>
          <w:b w:val="false"/>
          <w:i w:val="false"/>
          <w:color w:val="000000"/>
          <w:sz w:val="24"/>
          <w:lang w:val="pl-Pl"/>
        </w:rPr>
        <w:t>8) stosowanie w jak największym zakresie pracy w grupach stwarzającej warunki do kształtowania umiejętności komunikacji, współpracy, odpowiedzialności.</w:t>
      </w:r>
    </w:p>
    <w:p>
      <w:pPr>
        <w:spacing w:before="25" w:after="0"/>
        <w:ind w:left="0"/>
        <w:jc w:val="both"/>
        <w:textAlignment w:val="auto"/>
      </w:pPr>
      <w:r>
        <w:rPr>
          <w:rFonts w:ascii="Times New Roman"/>
          <w:b w:val="false"/>
          <w:i w:val="false"/>
          <w:color w:val="000000"/>
          <w:sz w:val="24"/>
          <w:lang w:val="pl-Pl"/>
        </w:rPr>
        <w:t>Istotne jest odejście od metod podających i przejście do kształcenia poszukującego. Najbardziej kształcącymi metodami nauczania są te, które aktywizują ucznia, umożliwiając mu konstruowanie wiedzy poprzez samodzielne obserwowanie, analizowanie, porównywanie, wnioskowanie, ocenianie, projektowanie i podejmowanie działań sprzyjających rozwiązywaniu problemów. Ważne jest stosowanie różnego rodzaju form ćwiczeniowych (praca z mapą, ilustracjami, tekstem źródłowym), metod aktywizujących (m.in. graficznego zapisu, drzew decyzyjnych, metody problemowej, dyskusji, JIGSAW, analizy SWOT) oraz metod waloryzacyjnych, w tym eksponujących.</w:t>
      </w:r>
    </w:p>
    <w:p>
      <w:pPr>
        <w:spacing w:before="25" w:after="0"/>
        <w:ind w:left="0"/>
        <w:jc w:val="both"/>
        <w:textAlignment w:val="auto"/>
      </w:pPr>
      <w:r>
        <w:rPr>
          <w:rFonts w:ascii="Times New Roman"/>
          <w:b w:val="false"/>
          <w:i w:val="false"/>
          <w:color w:val="000000"/>
          <w:sz w:val="24"/>
          <w:lang w:val="pl-Pl"/>
        </w:rPr>
        <w:t>Podstawową zasadą doboru środków dydaktycznych i metod powinno być systematyczne korzystanie z atlasu, ściennych map geograficznych oraz zasobów kartograficznych internetu.</w:t>
      </w:r>
    </w:p>
    <w:p>
      <w:pPr>
        <w:spacing w:before="25" w:after="0"/>
        <w:ind w:left="0"/>
        <w:jc w:val="both"/>
        <w:textAlignment w:val="auto"/>
      </w:pPr>
      <w:r>
        <w:rPr>
          <w:rFonts w:ascii="Times New Roman"/>
          <w:b w:val="false"/>
          <w:i w:val="false"/>
          <w:color w:val="000000"/>
          <w:sz w:val="24"/>
          <w:lang w:val="pl-Pl"/>
        </w:rPr>
        <w:t>W nauczaniu i uczeniu się geografii ważne jest stosowanie metody studiów przykładowych stanowiących szczegółową analizę właściwie dobranego przykładu regionu, jednostki administracyjnej, miasta, wsi lub innych obiektów geograficznych, dobrze reprezentującego typowe cechy, zjawiska, procesy i relacje przyroda - człowiek. Ważne miejsce w kształceniu geograficznym odgrywa zaznajomienie uczniów z edukacyjnymi programami komputerowymi oraz ich zastosowaniem.</w:t>
      </w:r>
    </w:p>
    <w:p>
      <w:pPr>
        <w:spacing w:before="25" w:after="0"/>
        <w:ind w:left="0"/>
        <w:jc w:val="both"/>
        <w:textAlignment w:val="auto"/>
      </w:pPr>
      <w:r>
        <w:rPr>
          <w:rFonts w:ascii="Times New Roman"/>
          <w:b w:val="false"/>
          <w:i w:val="false"/>
          <w:color w:val="000000"/>
          <w:sz w:val="24"/>
          <w:lang w:val="pl-Pl"/>
        </w:rPr>
        <w:t>W realizacji treści geograficznych istotna jest korelacja z innymi przedmiotami, w tym z przedmiotami przyrodniczymi:</w:t>
      </w:r>
    </w:p>
    <w:p>
      <w:pPr>
        <w:spacing w:before="25" w:after="0"/>
        <w:ind w:left="0"/>
        <w:jc w:val="both"/>
        <w:textAlignment w:val="auto"/>
      </w:pPr>
      <w:r>
        <w:rPr>
          <w:rFonts w:ascii="Times New Roman"/>
          <w:b w:val="false"/>
          <w:i w:val="false"/>
          <w:color w:val="000000"/>
          <w:sz w:val="24"/>
          <w:lang w:val="pl-Pl"/>
        </w:rPr>
        <w:t>1) fizyką, np. w zakresie astronomicznych podstaw geografii, następstw ruchów Ziemi, oddziaływania grawitacyjnego Słońca i Księżyca, procesów i zjawisk zachodzących w atmosferze, mechanizmów ruchu wody morskiej, procesów wewnętrznych Ziemi czy ruchów masowych;</w:t>
      </w:r>
    </w:p>
    <w:p>
      <w:pPr>
        <w:spacing w:before="25" w:after="0"/>
        <w:ind w:left="0"/>
        <w:jc w:val="both"/>
        <w:textAlignment w:val="auto"/>
      </w:pPr>
      <w:r>
        <w:rPr>
          <w:rFonts w:ascii="Times New Roman"/>
          <w:b w:val="false"/>
          <w:i w:val="false"/>
          <w:color w:val="000000"/>
          <w:sz w:val="24"/>
          <w:lang w:val="pl-Pl"/>
        </w:rPr>
        <w:t>2) matematyką w zakresie obliczeń matematyczno-geograficznych;</w:t>
      </w:r>
    </w:p>
    <w:p>
      <w:pPr>
        <w:spacing w:before="25" w:after="0"/>
        <w:ind w:left="0"/>
        <w:jc w:val="both"/>
        <w:textAlignment w:val="auto"/>
      </w:pPr>
      <w:r>
        <w:rPr>
          <w:rFonts w:ascii="Times New Roman"/>
          <w:b w:val="false"/>
          <w:i w:val="false"/>
          <w:color w:val="000000"/>
          <w:sz w:val="24"/>
          <w:lang w:val="pl-Pl"/>
        </w:rPr>
        <w:t>3) chemią, m.in. w zakresie procesów wietrzenia, składu chemicznego skał, procesów glebotwórczych i procesów zachodzących w atmosferze, takich jak: tworzenie się ozonu, powstawanie smogu fotochemicznego;</w:t>
      </w:r>
    </w:p>
    <w:p>
      <w:pPr>
        <w:spacing w:before="25" w:after="0"/>
        <w:ind w:left="0"/>
        <w:jc w:val="both"/>
        <w:textAlignment w:val="auto"/>
      </w:pPr>
      <w:r>
        <w:rPr>
          <w:rFonts w:ascii="Times New Roman"/>
          <w:b w:val="false"/>
          <w:i w:val="false"/>
          <w:color w:val="000000"/>
          <w:sz w:val="24"/>
          <w:lang w:val="pl-Pl"/>
        </w:rPr>
        <w:t>4) biologią w zakresie biosfery m.in.: zrównoważonego funkcjonowania ekosystemów lądowych i morskich, bioróżnorodności.</w:t>
      </w:r>
    </w:p>
    <w:p>
      <w:pPr>
        <w:spacing w:before="25" w:after="0"/>
        <w:ind w:left="0"/>
        <w:jc w:val="both"/>
        <w:textAlignment w:val="auto"/>
      </w:pPr>
      <w:r>
        <w:rPr>
          <w:rFonts w:ascii="Times New Roman"/>
          <w:b w:val="false"/>
          <w:i w:val="false"/>
          <w:color w:val="000000"/>
          <w:sz w:val="24"/>
          <w:lang w:val="pl-Pl"/>
        </w:rPr>
        <w:t>Treści realizowane z zakresu geografii społeczno-gospodarczej i politycznej powinny być korelowane z wiedzą o społeczeństwie i historią, a z zakresu geografii gospodarczej z przedmiotem podstawy przedsiębiorczości, zwłaszcza w odniesieniu do zagadnień makroekonomicznych i funkcjonowania gospodarki Polski.</w:t>
      </w:r>
    </w:p>
    <w:p>
      <w:pPr>
        <w:spacing w:before="25" w:after="0"/>
        <w:ind w:left="0"/>
        <w:jc w:val="both"/>
        <w:textAlignment w:val="auto"/>
      </w:pPr>
      <w:r>
        <w:rPr>
          <w:rFonts w:ascii="Times New Roman"/>
          <w:b w:val="false"/>
          <w:i w:val="false"/>
          <w:color w:val="000000"/>
          <w:sz w:val="24"/>
          <w:lang w:val="pl-Pl"/>
        </w:rPr>
        <w:t>W celu realizacji niektórych wymagań konieczna jest współpraca z nauczycielem informatyki, dostęp do pracowni informatycznej oraz nowoczesnych narzędzi, zasobów i rozwiązań wpierających. Dotyczy to zwłaszcza wykorzystania narzędzi GIS i narzędzi graficznych do przetwarzania informacji statystycznych.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PODSTAWY PRZEDSIĘBIORCZOŚCI</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w:t>
      </w:r>
    </w:p>
    <w:p>
      <w:pPr>
        <w:spacing w:before="25" w:after="0"/>
        <w:ind w:left="0"/>
        <w:jc w:val="both"/>
        <w:textAlignment w:val="auto"/>
      </w:pPr>
      <w:r>
        <w:rPr>
          <w:rFonts w:ascii="Times New Roman"/>
          <w:b w:val="false"/>
          <w:i w:val="false"/>
          <w:color w:val="000000"/>
          <w:sz w:val="24"/>
          <w:lang w:val="pl-Pl"/>
        </w:rPr>
        <w:t>1. Poznanie elementarnych pojęć z zakresu podstaw przedsiębiorczości.</w:t>
      </w:r>
    </w:p>
    <w:p>
      <w:pPr>
        <w:spacing w:before="25" w:after="0"/>
        <w:ind w:left="0"/>
        <w:jc w:val="both"/>
        <w:textAlignment w:val="auto"/>
      </w:pPr>
      <w:r>
        <w:rPr>
          <w:rFonts w:ascii="Times New Roman"/>
          <w:b w:val="false"/>
          <w:i w:val="false"/>
          <w:color w:val="000000"/>
          <w:sz w:val="24"/>
          <w:lang w:val="pl-Pl"/>
        </w:rPr>
        <w:t>2. Rozumienie istoty przedsiębiorczości oraz poznanie jej roli w gospodarce i życiu człowieka.</w:t>
      </w:r>
    </w:p>
    <w:p>
      <w:pPr>
        <w:spacing w:before="25" w:after="0"/>
        <w:ind w:left="0"/>
        <w:jc w:val="both"/>
        <w:textAlignment w:val="auto"/>
      </w:pPr>
      <w:r>
        <w:rPr>
          <w:rFonts w:ascii="Times New Roman"/>
          <w:b w:val="false"/>
          <w:i w:val="false"/>
          <w:color w:val="000000"/>
          <w:sz w:val="24"/>
          <w:lang w:val="pl-Pl"/>
        </w:rPr>
        <w:t>3. Wyjaśnianie mechanizmów funkcjonowania gospodarki rynkowej, powiązań między jej podmiotami oraz poznanie roli państwa w procesach gospodarczych.</w:t>
      </w:r>
    </w:p>
    <w:p>
      <w:pPr>
        <w:spacing w:before="25" w:after="0"/>
        <w:ind w:left="0"/>
        <w:jc w:val="both"/>
        <w:textAlignment w:val="auto"/>
      </w:pPr>
      <w:r>
        <w:rPr>
          <w:rFonts w:ascii="Times New Roman"/>
          <w:b w:val="false"/>
          <w:i w:val="false"/>
          <w:color w:val="000000"/>
          <w:sz w:val="24"/>
          <w:lang w:val="pl-Pl"/>
        </w:rPr>
        <w:t>4. Zaznajomienie się z prawami i instytucjami chroniącymi konsumenta.</w:t>
      </w:r>
    </w:p>
    <w:p>
      <w:pPr>
        <w:spacing w:before="25" w:after="0"/>
        <w:ind w:left="0"/>
        <w:jc w:val="both"/>
        <w:textAlignment w:val="auto"/>
      </w:pPr>
      <w:r>
        <w:rPr>
          <w:rFonts w:ascii="Times New Roman"/>
          <w:b w:val="false"/>
          <w:i w:val="false"/>
          <w:color w:val="000000"/>
          <w:sz w:val="24"/>
          <w:lang w:val="pl-Pl"/>
        </w:rPr>
        <w:t>5. Rozumienie roli pieniądza, rynków i instytucji finansowych w gospodarce, funkcjonowaniu przedsiębiorstw i życiu człowieka.</w:t>
      </w:r>
    </w:p>
    <w:p>
      <w:pPr>
        <w:spacing w:before="25" w:after="0"/>
        <w:ind w:left="0"/>
        <w:jc w:val="both"/>
        <w:textAlignment w:val="auto"/>
      </w:pPr>
      <w:r>
        <w:rPr>
          <w:rFonts w:ascii="Times New Roman"/>
          <w:b w:val="false"/>
          <w:i w:val="false"/>
          <w:color w:val="000000"/>
          <w:sz w:val="24"/>
          <w:lang w:val="pl-Pl"/>
        </w:rPr>
        <w:t>6. Poznanie rodzajów podatków, ich wpływu na budżety państwa, przedsiębiorstw i gospodarstw domowych.</w:t>
      </w:r>
    </w:p>
    <w:p>
      <w:pPr>
        <w:spacing w:before="25" w:after="0"/>
        <w:ind w:left="0"/>
        <w:jc w:val="both"/>
        <w:textAlignment w:val="auto"/>
      </w:pPr>
      <w:r>
        <w:rPr>
          <w:rFonts w:ascii="Times New Roman"/>
          <w:b w:val="false"/>
          <w:i w:val="false"/>
          <w:color w:val="000000"/>
          <w:sz w:val="24"/>
          <w:lang w:val="pl-Pl"/>
        </w:rPr>
        <w:t>7. Dostrzeganie znaczenia ubezpieczeń w działalności gospodarczej i życiu człowieka.</w:t>
      </w:r>
    </w:p>
    <w:p>
      <w:pPr>
        <w:spacing w:before="25" w:after="0"/>
        <w:ind w:left="0"/>
        <w:jc w:val="both"/>
        <w:textAlignment w:val="auto"/>
      </w:pPr>
      <w:r>
        <w:rPr>
          <w:rFonts w:ascii="Times New Roman"/>
          <w:b w:val="false"/>
          <w:i w:val="false"/>
          <w:color w:val="000000"/>
          <w:sz w:val="24"/>
          <w:lang w:val="pl-Pl"/>
        </w:rPr>
        <w:t>8. Rozumienie funkcjonowania rynku pracy, zasad aktywnego poszukiwania pracy, przygotowania się do rozmowy kwalifikacyjnej, poznanie praw oraz obowiązków pracownika i pracodawcy.</w:t>
      </w:r>
    </w:p>
    <w:p>
      <w:pPr>
        <w:spacing w:before="25" w:after="0"/>
        <w:ind w:left="0"/>
        <w:jc w:val="both"/>
        <w:textAlignment w:val="auto"/>
      </w:pPr>
      <w:r>
        <w:rPr>
          <w:rFonts w:ascii="Times New Roman"/>
          <w:b w:val="false"/>
          <w:i w:val="false"/>
          <w:color w:val="000000"/>
          <w:sz w:val="24"/>
          <w:lang w:val="pl-Pl"/>
        </w:rPr>
        <w:t>9. Poznanie zasad funkcjonowania przedsiębiorstwa w gospodarce rynkowej, form organizacyjno-prawnych, innowacyjnych modeli biznesowych i procedury rejestracji działalności gospodarczej.</w:t>
      </w:r>
    </w:p>
    <w:p>
      <w:pPr>
        <w:spacing w:before="25" w:after="0"/>
        <w:ind w:left="0"/>
        <w:jc w:val="both"/>
        <w:textAlignment w:val="auto"/>
      </w:pPr>
      <w:r>
        <w:rPr>
          <w:rFonts w:ascii="Times New Roman"/>
          <w:b w:val="false"/>
          <w:i w:val="false"/>
          <w:color w:val="000000"/>
          <w:sz w:val="24"/>
          <w:lang w:val="pl-Pl"/>
        </w:rPr>
        <w:t>10. Rozumienie zasad zarządzania, roli marketingu oraz społecznej odpowiedzialności w funkcjonowaniu przedsiębiorstwa.</w:t>
      </w:r>
    </w:p>
    <w:p>
      <w:pPr>
        <w:spacing w:before="25" w:after="0"/>
        <w:ind w:left="0"/>
        <w:jc w:val="both"/>
        <w:textAlignment w:val="auto"/>
      </w:pPr>
      <w:r>
        <w:rPr>
          <w:rFonts w:ascii="Times New Roman"/>
          <w:b w:val="false"/>
          <w:i w:val="false"/>
          <w:color w:val="000000"/>
          <w:sz w:val="24"/>
          <w:lang w:val="pl-Pl"/>
        </w:rPr>
        <w:t>II. Umiejętności i stosowanie wiedzy w praktyce.</w:t>
      </w:r>
    </w:p>
    <w:p>
      <w:pPr>
        <w:spacing w:before="25" w:after="0"/>
        <w:ind w:left="0"/>
        <w:jc w:val="both"/>
        <w:textAlignment w:val="auto"/>
      </w:pPr>
      <w:r>
        <w:rPr>
          <w:rFonts w:ascii="Times New Roman"/>
          <w:b w:val="false"/>
          <w:i w:val="false"/>
          <w:color w:val="000000"/>
          <w:sz w:val="24"/>
          <w:lang w:val="pl-Pl"/>
        </w:rPr>
        <w:t>1. Wyszukiwanie informacji z różnych źródeł, ich selekcja i analizowanie.</w:t>
      </w:r>
    </w:p>
    <w:p>
      <w:pPr>
        <w:spacing w:before="25" w:after="0"/>
        <w:ind w:left="0"/>
        <w:jc w:val="both"/>
        <w:textAlignment w:val="auto"/>
      </w:pPr>
      <w:r>
        <w:rPr>
          <w:rFonts w:ascii="Times New Roman"/>
          <w:b w:val="false"/>
          <w:i w:val="false"/>
          <w:color w:val="000000"/>
          <w:sz w:val="24"/>
          <w:lang w:val="pl-Pl"/>
        </w:rPr>
        <w:t>2. Stosowanie w praktyce kluczowych pojęć związanych z przedsiębiorczością.</w:t>
      </w:r>
    </w:p>
    <w:p>
      <w:pPr>
        <w:spacing w:before="25" w:after="0"/>
        <w:ind w:left="0"/>
        <w:jc w:val="both"/>
        <w:textAlignment w:val="auto"/>
      </w:pPr>
      <w:r>
        <w:rPr>
          <w:rFonts w:ascii="Times New Roman"/>
          <w:b w:val="false"/>
          <w:i w:val="false"/>
          <w:color w:val="000000"/>
          <w:sz w:val="24"/>
          <w:lang w:val="pl-Pl"/>
        </w:rPr>
        <w:t>3. Podejmowanie przemyślanych decyzji na podstawie wskaźników ekonomicznych oraz samodzielne obserwacje zjawisk zachodzących w gospodarce.</w:t>
      </w:r>
    </w:p>
    <w:p>
      <w:pPr>
        <w:spacing w:before="25" w:after="0"/>
        <w:ind w:left="0"/>
        <w:jc w:val="both"/>
        <w:textAlignment w:val="auto"/>
      </w:pPr>
      <w:r>
        <w:rPr>
          <w:rFonts w:ascii="Times New Roman"/>
          <w:b w:val="false"/>
          <w:i w:val="false"/>
          <w:color w:val="000000"/>
          <w:sz w:val="24"/>
          <w:lang w:val="pl-Pl"/>
        </w:rPr>
        <w:t>4. Odpowiedzialne gospodarowanie pieniędzmi, analizowanie, ocenianie i świadome korzystanie z usług finansowych oraz inwestowanie kapitału z wykorzystaniem wiedzy na temat praw klienta usług finansowych.</w:t>
      </w:r>
    </w:p>
    <w:p>
      <w:pPr>
        <w:spacing w:before="25" w:after="0"/>
        <w:ind w:left="0"/>
        <w:jc w:val="both"/>
        <w:textAlignment w:val="auto"/>
      </w:pPr>
      <w:r>
        <w:rPr>
          <w:rFonts w:ascii="Times New Roman"/>
          <w:b w:val="false"/>
          <w:i w:val="false"/>
          <w:color w:val="000000"/>
          <w:sz w:val="24"/>
          <w:lang w:val="pl-Pl"/>
        </w:rPr>
        <w:t>5. Podejmowanie niezależnych, odpowiedzialnych decyzji finansowych w odniesieniu do własnych zasobów.</w:t>
      </w:r>
    </w:p>
    <w:p>
      <w:pPr>
        <w:spacing w:before="25" w:after="0"/>
        <w:ind w:left="0"/>
        <w:jc w:val="both"/>
        <w:textAlignment w:val="auto"/>
      </w:pPr>
      <w:r>
        <w:rPr>
          <w:rFonts w:ascii="Times New Roman"/>
          <w:b w:val="false"/>
          <w:i w:val="false"/>
          <w:color w:val="000000"/>
          <w:sz w:val="24"/>
          <w:lang w:val="pl-Pl"/>
        </w:rPr>
        <w:t>6. Podnoszenie kompetencji osobistych i społecznych niezbędnych na rynku pracy oraz wzmacnianie motywacji do pracy.</w:t>
      </w:r>
    </w:p>
    <w:p>
      <w:pPr>
        <w:spacing w:before="25" w:after="0"/>
        <w:ind w:left="0"/>
        <w:jc w:val="both"/>
        <w:textAlignment w:val="auto"/>
      </w:pPr>
      <w:r>
        <w:rPr>
          <w:rFonts w:ascii="Times New Roman"/>
          <w:b w:val="false"/>
          <w:i w:val="false"/>
          <w:color w:val="000000"/>
          <w:sz w:val="24"/>
          <w:lang w:val="pl-Pl"/>
        </w:rPr>
        <w:t>7. Analizowanie oferty rynku pracy, sporządzanie dokumentów aplikacyjnych, dokonywanie autoprezentacji oraz korzystne prezentowanie się podczas rozmowy kwalifikacyjnej.</w:t>
      </w:r>
    </w:p>
    <w:p>
      <w:pPr>
        <w:spacing w:before="25" w:after="0"/>
        <w:ind w:left="0"/>
        <w:jc w:val="both"/>
        <w:textAlignment w:val="auto"/>
      </w:pPr>
      <w:r>
        <w:rPr>
          <w:rFonts w:ascii="Times New Roman"/>
          <w:b w:val="false"/>
          <w:i w:val="false"/>
          <w:color w:val="000000"/>
          <w:sz w:val="24"/>
          <w:lang w:val="pl-Pl"/>
        </w:rPr>
        <w:t xml:space="preserve">8. Rozróżnianie skutków wynikających z nawiązania i rozwiązania stosunku pracy oraz wykonywania czynności na podstawie umów cywilnoprawnych i analizowanie przepisów </w:t>
      </w:r>
      <w:r>
        <w:rPr>
          <w:rFonts w:ascii="Times New Roman"/>
          <w:b w:val="false"/>
          <w:i w:val="false"/>
          <w:color w:val="1b1b1b"/>
          <w:sz w:val="24"/>
          <w:lang w:val="pl-Pl"/>
        </w:rPr>
        <w:t>Kodeksu pracy</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9. Analizowanie otoczenia przedsiębiorstwa, w tym rynku, na którym działa.</w:t>
      </w:r>
    </w:p>
    <w:p>
      <w:pPr>
        <w:spacing w:before="25" w:after="0"/>
        <w:ind w:left="0"/>
        <w:jc w:val="both"/>
        <w:textAlignment w:val="auto"/>
      </w:pPr>
      <w:r>
        <w:rPr>
          <w:rFonts w:ascii="Times New Roman"/>
          <w:b w:val="false"/>
          <w:i w:val="false"/>
          <w:color w:val="000000"/>
          <w:sz w:val="24"/>
          <w:lang w:val="pl-Pl"/>
        </w:rPr>
        <w:t>10. Projektowanie działań w zakresie zakładania własnego przedsiębiorstwa lub podejmowania innych przedsięwzięć o charakterze społeczno-ekonomicznym.</w:t>
      </w:r>
    </w:p>
    <w:p>
      <w:pPr>
        <w:spacing w:before="25" w:after="0"/>
        <w:ind w:left="0"/>
        <w:jc w:val="both"/>
        <w:textAlignment w:val="auto"/>
      </w:pPr>
      <w:r>
        <w:rPr>
          <w:rFonts w:ascii="Times New Roman"/>
          <w:b w:val="false"/>
          <w:i w:val="false"/>
          <w:color w:val="000000"/>
          <w:sz w:val="24"/>
          <w:lang w:val="pl-Pl"/>
        </w:rPr>
        <w:t>11. Przygotowanie do prowadzenia własnej działalności gospodarczej.</w:t>
      </w:r>
    </w:p>
    <w:p>
      <w:pPr>
        <w:spacing w:before="25" w:after="0"/>
        <w:ind w:left="0"/>
        <w:jc w:val="both"/>
        <w:textAlignment w:val="auto"/>
      </w:pPr>
      <w:r>
        <w:rPr>
          <w:rFonts w:ascii="Times New Roman"/>
          <w:b w:val="false"/>
          <w:i w:val="false"/>
          <w:color w:val="000000"/>
          <w:sz w:val="24"/>
          <w:lang w:val="pl-Pl"/>
        </w:rPr>
        <w:t>12. Efektywne uczestniczenie w pracy zespołowej z wykorzystaniem umiejętności w zakresie komunikacji interpersonalnej oraz wdrażanie zasad skutecznego przywództwa w organizacji.</w:t>
      </w:r>
    </w:p>
    <w:p>
      <w:pPr>
        <w:spacing w:before="25" w:after="0"/>
        <w:ind w:left="0"/>
        <w:jc w:val="both"/>
        <w:textAlignment w:val="auto"/>
      </w:pPr>
      <w:r>
        <w:rPr>
          <w:rFonts w:ascii="Times New Roman"/>
          <w:b w:val="false"/>
          <w:i w:val="false"/>
          <w:color w:val="000000"/>
          <w:sz w:val="24"/>
          <w:lang w:val="pl-Pl"/>
        </w:rPr>
        <w:t>13. Rozpoznawanie działań etycznych i nieetycznych w życiu gospodarczym oraz przejawów społecznej odpowiedzialności biznesu.</w:t>
      </w:r>
    </w:p>
    <w:p>
      <w:pPr>
        <w:spacing w:before="25" w:after="0"/>
        <w:ind w:left="0"/>
        <w:jc w:val="both"/>
        <w:textAlignment w:val="auto"/>
      </w:pPr>
      <w:r>
        <w:rPr>
          <w:rFonts w:ascii="Times New Roman"/>
          <w:b w:val="false"/>
          <w:i w:val="false"/>
          <w:color w:val="000000"/>
          <w:sz w:val="24"/>
          <w:lang w:val="pl-Pl"/>
        </w:rPr>
        <w:t>III. Kształtowanie postaw.</w:t>
      </w:r>
    </w:p>
    <w:p>
      <w:pPr>
        <w:spacing w:before="25" w:after="0"/>
        <w:ind w:left="0"/>
        <w:jc w:val="both"/>
        <w:textAlignment w:val="auto"/>
      </w:pPr>
      <w:r>
        <w:rPr>
          <w:rFonts w:ascii="Times New Roman"/>
          <w:b w:val="false"/>
          <w:i w:val="false"/>
          <w:color w:val="000000"/>
          <w:sz w:val="24"/>
          <w:lang w:val="pl-Pl"/>
        </w:rPr>
        <w:t>1. Wykorzystanie zdobytej wiedzy ekonomicznej do rozwijania własnej postawy przedsiębiorczej jako jednego z podstawowych warunków aktywnego uczestnictwa w życiu społeczno-gospodarczym, w tym skutecznego wykonywania pracy najemnej i prowadzenia własnej działalności gospodarczej.</w:t>
      </w:r>
    </w:p>
    <w:p>
      <w:pPr>
        <w:spacing w:before="25" w:after="0"/>
        <w:ind w:left="0"/>
        <w:jc w:val="both"/>
        <w:textAlignment w:val="auto"/>
      </w:pPr>
      <w:r>
        <w:rPr>
          <w:rFonts w:ascii="Times New Roman"/>
          <w:b w:val="false"/>
          <w:i w:val="false"/>
          <w:color w:val="000000"/>
          <w:sz w:val="24"/>
          <w:lang w:val="pl-Pl"/>
        </w:rPr>
        <w:t>2. Korzystanie z szans pojawiających się na rynku, podejmowanie inicjatywy, pomysłowość oraz zdolność do pokonywania barier wewnętrznych i zewnętrznych.</w:t>
      </w:r>
    </w:p>
    <w:p>
      <w:pPr>
        <w:spacing w:before="25" w:after="0"/>
        <w:ind w:left="0"/>
        <w:jc w:val="both"/>
        <w:textAlignment w:val="auto"/>
      </w:pPr>
      <w:r>
        <w:rPr>
          <w:rFonts w:ascii="Times New Roman"/>
          <w:b w:val="false"/>
          <w:i w:val="false"/>
          <w:color w:val="000000"/>
          <w:sz w:val="24"/>
          <w:lang w:val="pl-Pl"/>
        </w:rPr>
        <w:t>3. Docenianie postaw przedsiębiorczych w życiu codziennym, gotowość do czynnego uczestnictwa w życiu społeczno-gospodarczym kraju oraz współodpowiedzialność za jego rozwój.</w:t>
      </w:r>
    </w:p>
    <w:p>
      <w:pPr>
        <w:spacing w:before="25" w:after="0"/>
        <w:ind w:left="0"/>
        <w:jc w:val="both"/>
        <w:textAlignment w:val="auto"/>
      </w:pPr>
      <w:r>
        <w:rPr>
          <w:rFonts w:ascii="Times New Roman"/>
          <w:b w:val="false"/>
          <w:i w:val="false"/>
          <w:color w:val="000000"/>
          <w:sz w:val="24"/>
          <w:lang w:val="pl-Pl"/>
        </w:rPr>
        <w:t>4. Docenianie roli przedsiębiorców budujących w sposób odpowiedzialny konkurencyjną gospodarkę oraz dostrzeganie znaczenia wolności gospodarczej i własności prywatnej jako filarów gospodarki rynkowej.</w:t>
      </w:r>
    </w:p>
    <w:p>
      <w:pPr>
        <w:spacing w:before="25" w:after="0"/>
        <w:ind w:left="0"/>
        <w:jc w:val="both"/>
        <w:textAlignment w:val="auto"/>
      </w:pPr>
      <w:r>
        <w:rPr>
          <w:rFonts w:ascii="Times New Roman"/>
          <w:b w:val="false"/>
          <w:i w:val="false"/>
          <w:color w:val="000000"/>
          <w:sz w:val="24"/>
          <w:lang w:val="pl-Pl"/>
        </w:rPr>
        <w:t>5. Przyjmowanie postaw patriotyzmu gospodarczego, rozumianego jako odpowiedzialność konsumentów i ludzi biznesu za dobrobyt gospodarczy i społeczny kraju.</w:t>
      </w:r>
    </w:p>
    <w:p>
      <w:pPr>
        <w:spacing w:before="25" w:after="0"/>
        <w:ind w:left="0"/>
        <w:jc w:val="both"/>
        <w:textAlignment w:val="auto"/>
      </w:pPr>
      <w:r>
        <w:rPr>
          <w:rFonts w:ascii="Times New Roman"/>
          <w:b w:val="false"/>
          <w:i w:val="false"/>
          <w:color w:val="000000"/>
          <w:sz w:val="24"/>
          <w:lang w:val="pl-Pl"/>
        </w:rPr>
        <w:t>6. Dostrzeganie konsekwencji działań nieetycznych związanych z finansami, w tym obowiązkami podatkowymi.</w:t>
      </w:r>
    </w:p>
    <w:p>
      <w:pPr>
        <w:spacing w:before="25" w:after="0"/>
        <w:ind w:left="0"/>
        <w:jc w:val="both"/>
        <w:textAlignment w:val="auto"/>
      </w:pPr>
      <w:r>
        <w:rPr>
          <w:rFonts w:ascii="Times New Roman"/>
          <w:b w:val="false"/>
          <w:i w:val="false"/>
          <w:color w:val="000000"/>
          <w:sz w:val="24"/>
          <w:lang w:val="pl-Pl"/>
        </w:rPr>
        <w:t>7. Kształtowanie w sobie odpowiedzialnych postaw jako przyszłych pracowników i pracodawców oraz należytego wypełnienia obowiązków, a także sprawiedliwego, opartego na prawości i dążeniu do prawdy traktowania pracowników.</w:t>
      </w:r>
    </w:p>
    <w:p>
      <w:pPr>
        <w:spacing w:before="25" w:after="0"/>
        <w:ind w:left="0"/>
        <w:jc w:val="both"/>
        <w:textAlignment w:val="auto"/>
      </w:pPr>
      <w:r>
        <w:rPr>
          <w:rFonts w:ascii="Times New Roman"/>
          <w:b w:val="false"/>
          <w:i w:val="false"/>
          <w:color w:val="000000"/>
          <w:sz w:val="24"/>
          <w:lang w:val="pl-Pl"/>
        </w:rPr>
        <w:t>8. Kształtowanie proaktywności, odpowiedzialności za siebie i innych oraz umiejętnego godzenia własnego dobra z dobrem innych ludzi.</w:t>
      </w:r>
    </w:p>
    <w:p>
      <w:pPr>
        <w:spacing w:before="25" w:after="0"/>
        <w:ind w:left="0"/>
        <w:jc w:val="both"/>
        <w:textAlignment w:val="auto"/>
      </w:pPr>
      <w:r>
        <w:rPr>
          <w:rFonts w:ascii="Times New Roman"/>
          <w:b w:val="false"/>
          <w:i w:val="false"/>
          <w:color w:val="000000"/>
          <w:sz w:val="24"/>
          <w:lang w:val="pl-Pl"/>
        </w:rPr>
        <w:t>9. Zainteresowanie prowadzeniem własnej działalności gospodarczej oraz motywacja do ciągłego samorozwoju i inwestowania w siebie.</w:t>
      </w:r>
    </w:p>
    <w:p>
      <w:pPr>
        <w:spacing w:before="25" w:after="0"/>
        <w:ind w:left="0"/>
        <w:jc w:val="both"/>
        <w:textAlignment w:val="auto"/>
      </w:pPr>
      <w:r>
        <w:rPr>
          <w:rFonts w:ascii="Times New Roman"/>
          <w:b w:val="false"/>
          <w:i w:val="false"/>
          <w:color w:val="000000"/>
          <w:sz w:val="24"/>
          <w:lang w:val="pl-Pl"/>
        </w:rPr>
        <w:t>10. Kształtowanie postawy otwartości i szacunku do innych osób oraz zdolności podejmowania dialogu i współpracy.</w:t>
      </w:r>
    </w:p>
    <w:p>
      <w:pPr>
        <w:spacing w:before="25" w:after="0"/>
        <w:ind w:left="0"/>
        <w:jc w:val="both"/>
        <w:textAlignment w:val="auto"/>
      </w:pPr>
      <w:r>
        <w:rPr>
          <w:rFonts w:ascii="Times New Roman"/>
          <w:b w:val="false"/>
          <w:i w:val="false"/>
          <w:color w:val="000000"/>
          <w:sz w:val="24"/>
          <w:lang w:val="pl-Pl"/>
        </w:rPr>
        <w:t>11. Przyjmowanie postaw etycznych, społecznej solidarności i odpowiedzialności w życiu gospodarczym.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Gospodarka rynkowa: przedsiębiorczość w gospodarce rynkowej, gospodarka nakazowo-rozdzielcza (centralnie planowana) i rynkowa, rodzaje rynków, podmioty gospodarki rynkowej, struktury rynkowe, mechanizm rynkowy, fazy cyklu koniunkturalnego, rola państwa w gospodarce, konsument na rynku.</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identyfikuje cechy człowieka o postawie przedsiębiorczej, rozpoznaje je u siebie oraz określa związek zachowania się osoby przedsiębiorczej z szansami, jakie stwarza gospodarka rynkowa;</w:t>
      </w:r>
    </w:p>
    <w:p>
      <w:pPr>
        <w:spacing w:before="25" w:after="0"/>
        <w:ind w:left="0"/>
        <w:jc w:val="both"/>
        <w:textAlignment w:val="auto"/>
      </w:pPr>
      <w:r>
        <w:rPr>
          <w:rFonts w:ascii="Times New Roman"/>
          <w:b w:val="false"/>
          <w:i w:val="false"/>
          <w:color w:val="000000"/>
          <w:sz w:val="24"/>
          <w:lang w:val="pl-Pl"/>
        </w:rPr>
        <w:t>2) rozumie rolę umiejętności w zakresie komunikacji interpersonalnej jako elementu postawy przedsiębiorczej oraz stosuje różne formy komunikacji werbalnej i niewerbalnej we współdziałaniu z innymi uczestnikami rynku;</w:t>
      </w:r>
    </w:p>
    <w:p>
      <w:pPr>
        <w:spacing w:before="25" w:after="0"/>
        <w:ind w:left="0"/>
        <w:jc w:val="both"/>
        <w:textAlignment w:val="auto"/>
      </w:pPr>
      <w:r>
        <w:rPr>
          <w:rFonts w:ascii="Times New Roman"/>
          <w:b w:val="false"/>
          <w:i w:val="false"/>
          <w:color w:val="000000"/>
          <w:sz w:val="24"/>
          <w:lang w:val="pl-Pl"/>
        </w:rPr>
        <w:t>3) dostrzega znaczenie przedsiębiorczości, w tym innowacyjności i kreatywności w życiu osobistym i rozwoju społeczno-gospodarczym w skali lokalnej, regionalnej, krajowej i globalnej;</w:t>
      </w:r>
    </w:p>
    <w:p>
      <w:pPr>
        <w:spacing w:before="25" w:after="0"/>
        <w:ind w:left="0"/>
        <w:jc w:val="both"/>
        <w:textAlignment w:val="auto"/>
      </w:pPr>
      <w:r>
        <w:rPr>
          <w:rFonts w:ascii="Times New Roman"/>
          <w:b w:val="false"/>
          <w:i w:val="false"/>
          <w:color w:val="000000"/>
          <w:sz w:val="24"/>
          <w:lang w:val="pl-Pl"/>
        </w:rPr>
        <w:t>4) na tle cech gospodarki nakazowo-rozdzielczej (centralnie planowanej) wykazuje zalety gospodarki opartej na mechanizmie rynkowym, doceniając fundamentalne wartości, na jakich się opiera (wolność gospodarcza, prywatna własność);</w:t>
      </w:r>
    </w:p>
    <w:p>
      <w:pPr>
        <w:spacing w:before="25" w:after="0"/>
        <w:ind w:left="0"/>
        <w:jc w:val="both"/>
        <w:textAlignment w:val="auto"/>
      </w:pPr>
      <w:r>
        <w:rPr>
          <w:rFonts w:ascii="Times New Roman"/>
          <w:b w:val="false"/>
          <w:i w:val="false"/>
          <w:color w:val="000000"/>
          <w:sz w:val="24"/>
          <w:lang w:val="pl-Pl"/>
        </w:rPr>
        <w:t>5) analizuje funkcje rynku i rozróżnia rodzaje rynków;</w:t>
      </w:r>
    </w:p>
    <w:p>
      <w:pPr>
        <w:spacing w:before="25" w:after="0"/>
        <w:ind w:left="0"/>
        <w:jc w:val="both"/>
        <w:textAlignment w:val="auto"/>
      </w:pPr>
      <w:r>
        <w:rPr>
          <w:rFonts w:ascii="Times New Roman"/>
          <w:b w:val="false"/>
          <w:i w:val="false"/>
          <w:color w:val="000000"/>
          <w:sz w:val="24"/>
          <w:lang w:val="pl-Pl"/>
        </w:rPr>
        <w:t>6) charakteryzuje podmioty gospodarki rynkowej, w tym gospodarstwa domowe i przedsiębiorstwa, określa zależności między nimi, rozróżnia struktury rynkowe: monopol, oligopol, konkurencja monopolistyczna, konkurencja doskonała oraz dostrzega negatywne skutki ograniczonej konkurencji na rynku;</w:t>
      </w:r>
    </w:p>
    <w:p>
      <w:pPr>
        <w:spacing w:before="25" w:after="0"/>
        <w:ind w:left="0"/>
        <w:jc w:val="both"/>
        <w:textAlignment w:val="auto"/>
      </w:pPr>
      <w:r>
        <w:rPr>
          <w:rFonts w:ascii="Times New Roman"/>
          <w:b w:val="false"/>
          <w:i w:val="false"/>
          <w:color w:val="000000"/>
          <w:sz w:val="24"/>
          <w:lang w:val="pl-Pl"/>
        </w:rPr>
        <w:t>7) wyjaśnia prawo popytu i podaży, posługując się wykresami uwzględniającymi zmianę ceny oraz charakteryzuje czynniki wpływające na popyt i podaż;</w:t>
      </w:r>
    </w:p>
    <w:p>
      <w:pPr>
        <w:spacing w:before="25" w:after="0"/>
        <w:ind w:left="0"/>
        <w:jc w:val="both"/>
        <w:textAlignment w:val="auto"/>
      </w:pPr>
      <w:r>
        <w:rPr>
          <w:rFonts w:ascii="Times New Roman"/>
          <w:b w:val="false"/>
          <w:i w:val="false"/>
          <w:color w:val="000000"/>
          <w:sz w:val="24"/>
          <w:lang w:val="pl-Pl"/>
        </w:rPr>
        <w:t>8) opisuje zachowania gospodarki w kolejnych fazach cyklu koniunkturalnego, charakteryzuje narzędzia oddziaływania państwa na gospodarkę oraz dyskutuje na temat metod przeciwdziałania zjawiskom kryzysowym w gospodarce krajowej i światowej;</w:t>
      </w:r>
    </w:p>
    <w:p>
      <w:pPr>
        <w:spacing w:before="25" w:after="0"/>
        <w:ind w:left="0"/>
        <w:jc w:val="both"/>
        <w:textAlignment w:val="auto"/>
      </w:pPr>
      <w:r>
        <w:rPr>
          <w:rFonts w:ascii="Times New Roman"/>
          <w:b w:val="false"/>
          <w:i w:val="false"/>
          <w:color w:val="000000"/>
          <w:sz w:val="24"/>
          <w:lang w:val="pl-Pl"/>
        </w:rPr>
        <w:t>9) wyróżnia podstawowe źródła wpływów i kierunki wydatków budżetu państwa oraz wyjaśnia wpływ deficytu budżetowego i długu publicznego na funkcjonowanie gospodarki;</w:t>
      </w:r>
    </w:p>
    <w:p>
      <w:pPr>
        <w:spacing w:before="25" w:after="0"/>
        <w:ind w:left="0"/>
        <w:jc w:val="both"/>
        <w:textAlignment w:val="auto"/>
      </w:pPr>
      <w:r>
        <w:rPr>
          <w:rFonts w:ascii="Times New Roman"/>
          <w:b w:val="false"/>
          <w:i w:val="false"/>
          <w:color w:val="000000"/>
          <w:sz w:val="24"/>
          <w:lang w:val="pl-Pl"/>
        </w:rPr>
        <w:t>10) charakteryzuje organizacje i instytucje prokonsumenckie, w tym rzecznika konsumenta i Urząd Ochrony Konkurencji i Konsumentów oraz wyjaśnia zakres ich działania na podstawie materiałów źródłowych;</w:t>
      </w:r>
    </w:p>
    <w:p>
      <w:pPr>
        <w:spacing w:before="25" w:after="0"/>
        <w:ind w:left="0"/>
        <w:jc w:val="both"/>
        <w:textAlignment w:val="auto"/>
      </w:pPr>
      <w:r>
        <w:rPr>
          <w:rFonts w:ascii="Times New Roman"/>
          <w:b w:val="false"/>
          <w:i w:val="false"/>
          <w:color w:val="000000"/>
          <w:sz w:val="24"/>
          <w:lang w:val="pl-Pl"/>
        </w:rPr>
        <w:t>11) posługując się prawami przysługującymi konsumentom, określa drogę ich egzekwowania, w tym zasady składania reklamacji oraz dostrzega możliwość skorzystania z pozasądowych metod rozwiązywania sporów konsumenckich.</w:t>
      </w:r>
    </w:p>
    <w:p>
      <w:pPr>
        <w:spacing w:before="25" w:after="0"/>
        <w:ind w:left="0"/>
        <w:jc w:val="both"/>
        <w:textAlignment w:val="auto"/>
      </w:pPr>
      <w:r>
        <w:rPr>
          <w:rFonts w:ascii="Times New Roman"/>
          <w:b w:val="false"/>
          <w:i w:val="false"/>
          <w:color w:val="000000"/>
          <w:sz w:val="24"/>
          <w:lang w:val="pl-Pl"/>
        </w:rPr>
        <w:t>II. Rynek finansowy: pieniądz i jego obieg, instytucje rynku finansowego, formy inwestowania, bank centralny i polityka pieniężna, bankowość komercyjna i spółdzielcza, podatki, ubezpieczenia, umowy bankowe i ubezpieczeniowe, ochrona klienta usług finansowych, etyka w finansach.</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omawia funkcje i formy pieniądza oraz jego obieg w gospodarce;</w:t>
      </w:r>
    </w:p>
    <w:p>
      <w:pPr>
        <w:spacing w:before="25" w:after="0"/>
        <w:ind w:left="0"/>
        <w:jc w:val="both"/>
        <w:textAlignment w:val="auto"/>
      </w:pPr>
      <w:r>
        <w:rPr>
          <w:rFonts w:ascii="Times New Roman"/>
          <w:b w:val="false"/>
          <w:i w:val="false"/>
          <w:color w:val="000000"/>
          <w:sz w:val="24"/>
          <w:lang w:val="pl-Pl"/>
        </w:rPr>
        <w:t>2) charakteryzuje instytucje rynku finansowego w Polsce (Narodowy Bank Polski, Komisja Nadzoru Finansowego, Rzecznik Finansowy, Giełda Papierów Wartościowych w Warszawie, Bankowy Fundusz Gwarancyjny, banki komercyjne i spółdzielcze, spółdzielcze kasy oszczędnościowo-kredytowe, towarzystwa funduszy inwestycyjnych, Ubezpieczeniowy Fundusz Gwarancyjny, zakłady ubezpieczeń, podmioty świadczące usługi płatnicze) oraz objaśnia ich znaczenie w funkcjonowaniu gospodarki narodowej, przedsiębiorstw i życiu człowieka;</w:t>
      </w:r>
    </w:p>
    <w:p>
      <w:pPr>
        <w:spacing w:before="25" w:after="0"/>
        <w:ind w:left="0"/>
        <w:jc w:val="both"/>
        <w:textAlignment w:val="auto"/>
      </w:pPr>
      <w:r>
        <w:rPr>
          <w:rFonts w:ascii="Times New Roman"/>
          <w:b w:val="false"/>
          <w:i w:val="false"/>
          <w:color w:val="000000"/>
          <w:sz w:val="24"/>
          <w:lang w:val="pl-Pl"/>
        </w:rPr>
        <w:t>3) rozróżnia formy oszczędzania i inwestowania, ocenia je z punktu widzenia ryzyka i przewidywanych zysków oraz przeprowadza symulowaną inwestycję w wybraną formę;</w:t>
      </w:r>
    </w:p>
    <w:p>
      <w:pPr>
        <w:spacing w:before="25" w:after="0"/>
        <w:ind w:left="0"/>
        <w:jc w:val="both"/>
        <w:textAlignment w:val="auto"/>
      </w:pPr>
      <w:r>
        <w:rPr>
          <w:rFonts w:ascii="Times New Roman"/>
          <w:b w:val="false"/>
          <w:i w:val="false"/>
          <w:color w:val="000000"/>
          <w:sz w:val="24"/>
          <w:lang w:val="pl-Pl"/>
        </w:rPr>
        <w:t>4) charakteryzuje rodzaje papierów wartościowych oraz objaśnia mechanizm inwestowania na giełdzie papierów wartościowych na przykładzie Giełdy Papierów Wartościowych w Warszawie;</w:t>
      </w:r>
    </w:p>
    <w:p>
      <w:pPr>
        <w:spacing w:before="25" w:after="0"/>
        <w:ind w:left="0"/>
        <w:jc w:val="both"/>
        <w:textAlignment w:val="auto"/>
      </w:pPr>
      <w:r>
        <w:rPr>
          <w:rFonts w:ascii="Times New Roman"/>
          <w:b w:val="false"/>
          <w:i w:val="false"/>
          <w:color w:val="000000"/>
          <w:sz w:val="24"/>
          <w:lang w:val="pl-Pl"/>
        </w:rPr>
        <w:t>5) dyskutuje nad wyborem rodzaju funduszu inwestycyjnego, uwzględniając potencjalne zyski oraz ryzyko wystąpienia strat;</w:t>
      </w:r>
    </w:p>
    <w:p>
      <w:pPr>
        <w:spacing w:before="25" w:after="0"/>
        <w:ind w:left="0"/>
        <w:jc w:val="both"/>
        <w:textAlignment w:val="auto"/>
      </w:pPr>
      <w:r>
        <w:rPr>
          <w:rFonts w:ascii="Times New Roman"/>
          <w:b w:val="false"/>
          <w:i w:val="false"/>
          <w:color w:val="000000"/>
          <w:sz w:val="24"/>
          <w:lang w:val="pl-Pl"/>
        </w:rPr>
        <w:t>6) dostrzega konieczność wczesnego rozpoczęcia systematycznego oszczędzania i inwestowania środków finansowych na emeryturę;</w:t>
      </w:r>
    </w:p>
    <w:p>
      <w:pPr>
        <w:spacing w:before="25" w:after="0"/>
        <w:ind w:left="0"/>
        <w:jc w:val="both"/>
        <w:textAlignment w:val="auto"/>
      </w:pPr>
      <w:r>
        <w:rPr>
          <w:rFonts w:ascii="Times New Roman"/>
          <w:b w:val="false"/>
          <w:i w:val="false"/>
          <w:color w:val="000000"/>
          <w:sz w:val="24"/>
          <w:lang w:val="pl-Pl"/>
        </w:rPr>
        <w:t>7) identyfikuje najważniejsze funkcje i zadania Narodowego Banku Polskiego, charakteryzuje instrumenty polityki pieniężnej oraz omawia rolę Rady Polityki Pieniężnej w realizacji celu inflacyjnego poprzez kształtowanie stóp procentowych;</w:t>
      </w:r>
    </w:p>
    <w:p>
      <w:pPr>
        <w:spacing w:before="25" w:after="0"/>
        <w:ind w:left="0"/>
        <w:jc w:val="both"/>
        <w:textAlignment w:val="auto"/>
      </w:pPr>
      <w:r>
        <w:rPr>
          <w:rFonts w:ascii="Times New Roman"/>
          <w:b w:val="false"/>
          <w:i w:val="false"/>
          <w:color w:val="000000"/>
          <w:sz w:val="24"/>
          <w:lang w:val="pl-Pl"/>
        </w:rPr>
        <w:t>8) analizuje oferty usług banków komercyjnych i spółdzielczych oraz spółdzielczych kas oszczędnościowo-kredytowych w zakresie kont osobistych, kart płatniczych, lokat terminowych, kredytów i pożyczek oraz oferty pozabankowych instytucji pożyczkowych, uwzględniając realną stopę procentową, a także dostrzega zagrożenia i rozumie zasady bezpieczeństwa przy korzystaniu z bankowości elektronicznej;</w:t>
      </w:r>
    </w:p>
    <w:p>
      <w:pPr>
        <w:spacing w:before="25" w:after="0"/>
        <w:ind w:left="0"/>
        <w:jc w:val="both"/>
        <w:textAlignment w:val="auto"/>
      </w:pPr>
      <w:r>
        <w:rPr>
          <w:rFonts w:ascii="Times New Roman"/>
          <w:b w:val="false"/>
          <w:i w:val="false"/>
          <w:color w:val="000000"/>
          <w:sz w:val="24"/>
          <w:lang w:val="pl-Pl"/>
        </w:rPr>
        <w:t>9) identyfikuje rodzaje podatków według różnych kryteriów oraz wyjaśnia ich wpływ na gospodarkę kraju, przedsiębiorstwa i gospodarstwa domowe;</w:t>
      </w:r>
    </w:p>
    <w:p>
      <w:pPr>
        <w:spacing w:before="25" w:after="0"/>
        <w:ind w:left="0"/>
        <w:jc w:val="both"/>
        <w:textAlignment w:val="auto"/>
      </w:pPr>
      <w:r>
        <w:rPr>
          <w:rFonts w:ascii="Times New Roman"/>
          <w:b w:val="false"/>
          <w:i w:val="false"/>
          <w:color w:val="000000"/>
          <w:sz w:val="24"/>
          <w:lang w:val="pl-Pl"/>
        </w:rPr>
        <w:t>10) wyjaśnia zasady składania rocznej deklaracji i obliczania podatku dochodowego od osób fizycznych;</w:t>
      </w:r>
    </w:p>
    <w:p>
      <w:pPr>
        <w:spacing w:before="25" w:after="0"/>
        <w:ind w:left="0"/>
        <w:jc w:val="both"/>
        <w:textAlignment w:val="auto"/>
      </w:pPr>
      <w:r>
        <w:rPr>
          <w:rFonts w:ascii="Times New Roman"/>
          <w:b w:val="false"/>
          <w:i w:val="false"/>
          <w:color w:val="000000"/>
          <w:sz w:val="24"/>
          <w:lang w:val="pl-Pl"/>
        </w:rPr>
        <w:t>11) formułuje argumenty za i przeciw stosowaniu podatku dochodowego progresywnego i liniowego;</w:t>
      </w:r>
    </w:p>
    <w:p>
      <w:pPr>
        <w:spacing w:before="25" w:after="0"/>
        <w:ind w:left="0"/>
        <w:jc w:val="both"/>
        <w:textAlignment w:val="auto"/>
      </w:pPr>
      <w:r>
        <w:rPr>
          <w:rFonts w:ascii="Times New Roman"/>
          <w:b w:val="false"/>
          <w:i w:val="false"/>
          <w:color w:val="000000"/>
          <w:sz w:val="24"/>
          <w:lang w:val="pl-Pl"/>
        </w:rPr>
        <w:t>12) charakteryzuje rodzaje ubezpieczeń według różnych kryteriów i porównuje oferty zakładów ubezpieczeń na przykładzie ubezpieczenia nieruchomości lub pojazdów mechanicznych, ze szczególnym uwzględnieniem relacji zakresów ochrony oraz sum ubezpieczeń do wysokości składki;</w:t>
      </w:r>
    </w:p>
    <w:p>
      <w:pPr>
        <w:spacing w:before="25" w:after="0"/>
        <w:ind w:left="0"/>
        <w:jc w:val="both"/>
        <w:textAlignment w:val="auto"/>
      </w:pPr>
      <w:r>
        <w:rPr>
          <w:rFonts w:ascii="Times New Roman"/>
          <w:b w:val="false"/>
          <w:i w:val="false"/>
          <w:color w:val="000000"/>
          <w:sz w:val="24"/>
          <w:lang w:val="pl-Pl"/>
        </w:rPr>
        <w:t>13) krytycznie analizuje przykładową umowę kredytu lub pożyczki;</w:t>
      </w:r>
    </w:p>
    <w:p>
      <w:pPr>
        <w:spacing w:before="25" w:after="0"/>
        <w:ind w:left="0"/>
        <w:jc w:val="both"/>
        <w:textAlignment w:val="auto"/>
      </w:pPr>
      <w:r>
        <w:rPr>
          <w:rFonts w:ascii="Times New Roman"/>
          <w:b w:val="false"/>
          <w:i w:val="false"/>
          <w:color w:val="000000"/>
          <w:sz w:val="24"/>
          <w:lang w:val="pl-Pl"/>
        </w:rPr>
        <w:t>14) analizuje zapisy ogólnych warunków ubezpieczenia na przykładzie ubezpieczenia na życie lub ubezpieczenia od następstw nieszczęśliwych wypadków, identyfikując wyłączenia w treści umów ubezpieczeniowych i przedstawiając ograniczenia odpowiedzialności zakładu ubezpieczeń;</w:t>
      </w:r>
    </w:p>
    <w:p>
      <w:pPr>
        <w:spacing w:before="25" w:after="0"/>
        <w:ind w:left="0"/>
        <w:jc w:val="both"/>
        <w:textAlignment w:val="auto"/>
      </w:pPr>
      <w:r>
        <w:rPr>
          <w:rFonts w:ascii="Times New Roman"/>
          <w:b w:val="false"/>
          <w:i w:val="false"/>
          <w:color w:val="000000"/>
          <w:sz w:val="24"/>
          <w:lang w:val="pl-Pl"/>
        </w:rPr>
        <w:t>15) formułuje reklamację do instytucji rynku finansowego i pisze skargę do Rzecznika Finansowego na przykładzie wybranego produktu finansowego;</w:t>
      </w:r>
    </w:p>
    <w:p>
      <w:pPr>
        <w:spacing w:before="25" w:after="0"/>
        <w:ind w:left="0"/>
        <w:jc w:val="both"/>
        <w:textAlignment w:val="auto"/>
      </w:pPr>
      <w:r>
        <w:rPr>
          <w:rFonts w:ascii="Times New Roman"/>
          <w:b w:val="false"/>
          <w:i w:val="false"/>
          <w:color w:val="000000"/>
          <w:sz w:val="24"/>
          <w:lang w:val="pl-Pl"/>
        </w:rPr>
        <w:t>16) jest świadomy, że należy korzystać z różnorodnych i wiarygodnych źródeł informacji przed podjęciem decyzji finansowych;</w:t>
      </w:r>
    </w:p>
    <w:p>
      <w:pPr>
        <w:spacing w:before="25" w:after="0"/>
        <w:ind w:left="0"/>
        <w:jc w:val="both"/>
        <w:textAlignment w:val="auto"/>
      </w:pPr>
      <w:r>
        <w:rPr>
          <w:rFonts w:ascii="Times New Roman"/>
          <w:b w:val="false"/>
          <w:i w:val="false"/>
          <w:color w:val="000000"/>
          <w:sz w:val="24"/>
          <w:lang w:val="pl-Pl"/>
        </w:rPr>
        <w:t>17) ocenia przykłady praktyk i zachowań etycznych oraz nieetycznych na rynku finansowym.</w:t>
      </w:r>
    </w:p>
    <w:p>
      <w:pPr>
        <w:spacing w:before="25" w:after="0"/>
        <w:ind w:left="0"/>
        <w:jc w:val="both"/>
        <w:textAlignment w:val="auto"/>
      </w:pPr>
      <w:r>
        <w:rPr>
          <w:rFonts w:ascii="Times New Roman"/>
          <w:b w:val="false"/>
          <w:i w:val="false"/>
          <w:color w:val="000000"/>
          <w:sz w:val="24"/>
          <w:lang w:val="pl-Pl"/>
        </w:rPr>
        <w:t>III. Rynek pracy: mierniki i wskaźniki, popyt i podaż na rynku pracy, kariera zawodowa, poszukiwanie pracy, rozmowa kwalifikacyjna, formy zatrudnienia, systemy płac, prawa i obowiązki pracownika i pracodawcy, bhp i organizacja pracy, Państwowa Inspekcja Pracy, związki zawodowe, etyka w pracy.</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analizuje podstawowe mierniki i wskaźniki rynku pracy, w tym współczynnik aktywności zawodowej, wskaźnik zatrudnienia i stopę bezrobocia;</w:t>
      </w:r>
    </w:p>
    <w:p>
      <w:pPr>
        <w:spacing w:before="25" w:after="0"/>
        <w:ind w:left="0"/>
        <w:jc w:val="both"/>
        <w:textAlignment w:val="auto"/>
      </w:pPr>
      <w:r>
        <w:rPr>
          <w:rFonts w:ascii="Times New Roman"/>
          <w:b w:val="false"/>
          <w:i w:val="false"/>
          <w:color w:val="000000"/>
          <w:sz w:val="24"/>
          <w:lang w:val="pl-Pl"/>
        </w:rPr>
        <w:t>2) wyjaśnia mechanizm popytu i podaży na rynku pracy oraz identyfikuje czynniki wpływające na równowagę na rynku pracy;</w:t>
      </w:r>
    </w:p>
    <w:p>
      <w:pPr>
        <w:spacing w:before="25" w:after="0"/>
        <w:ind w:left="0"/>
        <w:jc w:val="both"/>
        <w:textAlignment w:val="auto"/>
      </w:pPr>
      <w:r>
        <w:rPr>
          <w:rFonts w:ascii="Times New Roman"/>
          <w:b w:val="false"/>
          <w:i w:val="false"/>
          <w:color w:val="000000"/>
          <w:sz w:val="24"/>
          <w:lang w:val="pl-Pl"/>
        </w:rPr>
        <w:t>3) rozpoznaje motywy aktywności zawodowej człowieka oraz analizuje szanse i możliwości rozwoju własnej kariery zawodowej, dostrzegając rolę procesu uczenia się przez całe życie;</w:t>
      </w:r>
    </w:p>
    <w:p>
      <w:pPr>
        <w:spacing w:before="25" w:after="0"/>
        <w:ind w:left="0"/>
        <w:jc w:val="both"/>
        <w:textAlignment w:val="auto"/>
      </w:pPr>
      <w:r>
        <w:rPr>
          <w:rFonts w:ascii="Times New Roman"/>
          <w:b w:val="false"/>
          <w:i w:val="false"/>
          <w:color w:val="000000"/>
          <w:sz w:val="24"/>
          <w:lang w:val="pl-Pl"/>
        </w:rPr>
        <w:t>4) rozróżnia metody poszukiwania pracy oraz ocenia ich przydatność i efektywność z punktu widzenia własnej ścieżki rozwoju zawodowego;</w:t>
      </w:r>
    </w:p>
    <w:p>
      <w:pPr>
        <w:spacing w:before="25" w:after="0"/>
        <w:ind w:left="0"/>
        <w:jc w:val="both"/>
        <w:textAlignment w:val="auto"/>
      </w:pPr>
      <w:r>
        <w:rPr>
          <w:rFonts w:ascii="Times New Roman"/>
          <w:b w:val="false"/>
          <w:i w:val="false"/>
          <w:color w:val="000000"/>
          <w:sz w:val="24"/>
          <w:lang w:val="pl-Pl"/>
        </w:rPr>
        <w:t>5) analizuje własne kompetencje i możliwości zdobycia doświadczenia zawodowego w formie wolontariatu, praktyk lub stażu oraz znalezienia pracy na rynku lokalnym, regionalnym, krajowym i międzynarodowym;</w:t>
      </w:r>
    </w:p>
    <w:p>
      <w:pPr>
        <w:spacing w:before="25" w:after="0"/>
        <w:ind w:left="0"/>
        <w:jc w:val="both"/>
        <w:textAlignment w:val="auto"/>
      </w:pPr>
      <w:r>
        <w:rPr>
          <w:rFonts w:ascii="Times New Roman"/>
          <w:b w:val="false"/>
          <w:i w:val="false"/>
          <w:color w:val="000000"/>
          <w:sz w:val="24"/>
          <w:lang w:val="pl-Pl"/>
        </w:rPr>
        <w:t>6) opracowuje dokumenty aplikacyjne dotyczące konkretnej oferty pracy;</w:t>
      </w:r>
    </w:p>
    <w:p>
      <w:pPr>
        <w:spacing w:before="25" w:after="0"/>
        <w:ind w:left="0"/>
        <w:jc w:val="both"/>
        <w:textAlignment w:val="auto"/>
      </w:pPr>
      <w:r>
        <w:rPr>
          <w:rFonts w:ascii="Times New Roman"/>
          <w:b w:val="false"/>
          <w:i w:val="false"/>
          <w:color w:val="000000"/>
          <w:sz w:val="24"/>
          <w:lang w:val="pl-Pl"/>
        </w:rPr>
        <w:t>7) przygotowuje się do rozmowy kwalifikacyjnej i uczestniczy w niej w warunkach symulowanych, eksponując swoje zalety oraz dostrzega podstawowe błędy popełniane podczas rozmowy;</w:t>
      </w:r>
    </w:p>
    <w:p>
      <w:pPr>
        <w:spacing w:before="25" w:after="0"/>
        <w:ind w:left="0"/>
        <w:jc w:val="both"/>
        <w:textAlignment w:val="auto"/>
      </w:pPr>
      <w:r>
        <w:rPr>
          <w:rFonts w:ascii="Times New Roman"/>
          <w:b w:val="false"/>
          <w:i w:val="false"/>
          <w:color w:val="000000"/>
          <w:sz w:val="24"/>
          <w:lang w:val="pl-Pl"/>
        </w:rPr>
        <w:t>8) rozróżnia formy zatrudnienia i rodzaje umów o pracę, określa korzyści z wyboru konkretnej formy i umowy oraz wymienia sposoby rozwiązywania stosunku pracy;</w:t>
      </w:r>
    </w:p>
    <w:p>
      <w:pPr>
        <w:spacing w:before="25" w:after="0"/>
        <w:ind w:left="0"/>
        <w:jc w:val="both"/>
        <w:textAlignment w:val="auto"/>
      </w:pPr>
      <w:r>
        <w:rPr>
          <w:rFonts w:ascii="Times New Roman"/>
          <w:b w:val="false"/>
          <w:i w:val="false"/>
          <w:color w:val="000000"/>
          <w:sz w:val="24"/>
          <w:lang w:val="pl-Pl"/>
        </w:rPr>
        <w:t>9) charakteryzuje różne systemy płac, rodzaje i formy wynagrodzeń oraz identyfikuje koszty płacy i oblicza wynagrodzenie netto;</w:t>
      </w:r>
    </w:p>
    <w:p>
      <w:pPr>
        <w:spacing w:before="25" w:after="0"/>
        <w:ind w:left="0"/>
        <w:jc w:val="both"/>
        <w:textAlignment w:val="auto"/>
      </w:pPr>
      <w:r>
        <w:rPr>
          <w:rFonts w:ascii="Times New Roman"/>
          <w:b w:val="false"/>
          <w:i w:val="false"/>
          <w:color w:val="000000"/>
          <w:sz w:val="24"/>
          <w:lang w:val="pl-Pl"/>
        </w:rPr>
        <w:t>10) analizuje prawa i obowiązki pracownika (w tym młodocianego) i pracodawcy oraz omawia specyfikę zatrudnienia osób niepełnosprawnych;</w:t>
      </w:r>
    </w:p>
    <w:p>
      <w:pPr>
        <w:spacing w:before="25" w:after="0"/>
        <w:ind w:left="0"/>
        <w:jc w:val="both"/>
        <w:textAlignment w:val="auto"/>
      </w:pPr>
      <w:r>
        <w:rPr>
          <w:rFonts w:ascii="Times New Roman"/>
          <w:b w:val="false"/>
          <w:i w:val="false"/>
          <w:color w:val="000000"/>
          <w:sz w:val="24"/>
          <w:lang w:val="pl-Pl"/>
        </w:rPr>
        <w:t xml:space="preserve">11) na podstawie analizy przepisów </w:t>
      </w:r>
      <w:r>
        <w:rPr>
          <w:rFonts w:ascii="Times New Roman"/>
          <w:b w:val="false"/>
          <w:i w:val="false"/>
          <w:color w:val="1b1b1b"/>
          <w:sz w:val="24"/>
          <w:lang w:val="pl-Pl"/>
        </w:rPr>
        <w:t>Kodeksu pracy</w:t>
      </w:r>
      <w:r>
        <w:rPr>
          <w:rFonts w:ascii="Times New Roman"/>
          <w:b w:val="false"/>
          <w:i w:val="false"/>
          <w:color w:val="000000"/>
          <w:sz w:val="24"/>
          <w:lang w:val="pl-Pl"/>
        </w:rPr>
        <w:t xml:space="preserve"> wymienia rodzaje urlopów przysługujące pracownikowi;</w:t>
      </w:r>
    </w:p>
    <w:p>
      <w:pPr>
        <w:spacing w:before="25" w:after="0"/>
        <w:ind w:left="0"/>
        <w:jc w:val="both"/>
        <w:textAlignment w:val="auto"/>
      </w:pPr>
      <w:r>
        <w:rPr>
          <w:rFonts w:ascii="Times New Roman"/>
          <w:b w:val="false"/>
          <w:i w:val="false"/>
          <w:color w:val="000000"/>
          <w:sz w:val="24"/>
          <w:lang w:val="pl-Pl"/>
        </w:rPr>
        <w:t>12) przedstawia zasady dobrej organizacji oraz bezpieczeństwa i higieny pracy na przykładzie konkretnego stanowiska;</w:t>
      </w:r>
    </w:p>
    <w:p>
      <w:pPr>
        <w:spacing w:before="25" w:after="0"/>
        <w:ind w:left="0"/>
        <w:jc w:val="both"/>
        <w:textAlignment w:val="auto"/>
      </w:pPr>
      <w:r>
        <w:rPr>
          <w:rFonts w:ascii="Times New Roman"/>
          <w:b w:val="false"/>
          <w:i w:val="false"/>
          <w:color w:val="000000"/>
          <w:sz w:val="24"/>
          <w:lang w:val="pl-Pl"/>
        </w:rPr>
        <w:t>13) dostrzega rolę Państwowej Inspekcji Pracy oraz związków zawodowych w ochronie praw pracowniczych, ocenia zachowania etyczne i nieetyczne zarówno pracodawcy, jak i pracowników oraz rozpoznaje przejawy mobbingu i konsekwencje zatrudniania bez umowy.</w:t>
      </w:r>
    </w:p>
    <w:p>
      <w:pPr>
        <w:spacing w:before="25" w:after="0"/>
        <w:ind w:left="0"/>
        <w:jc w:val="both"/>
        <w:textAlignment w:val="auto"/>
      </w:pPr>
      <w:r>
        <w:rPr>
          <w:rFonts w:ascii="Times New Roman"/>
          <w:b w:val="false"/>
          <w:i w:val="false"/>
          <w:color w:val="000000"/>
          <w:sz w:val="24"/>
          <w:lang w:val="pl-Pl"/>
        </w:rPr>
        <w:t>IV. Przedsiębiorstwo: klasyfikacje przedsiębiorstw, biznesplan, otoczenie przedsiębiorstwa, formy organizacyjno-prawne, procedury rejestracji i likwidacji, źródła finansowania działalności, analiza rynku, zarządzanie przedsiębiorstwem, praca zespołowa, marketing, wynik finansowy, formy opodatkowania, księgowość, negocjacje, etyka w biznesie i społeczna odpowiedzialność przedsiębiorstw, funkcjonowanie przedsiębiorstwa.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klasyfikuje przedsiębiorstwa wg kryteriów rodzaju prowadzonej działalności, wielkości i formy własności oraz charakteryzuje innowacyjne modele biznesu, w tym startupy;</w:t>
      </w:r>
    </w:p>
    <w:p>
      <w:pPr>
        <w:spacing w:before="25" w:after="0"/>
        <w:ind w:left="0"/>
        <w:jc w:val="both"/>
        <w:textAlignment w:val="auto"/>
      </w:pPr>
      <w:r>
        <w:rPr>
          <w:rFonts w:ascii="Times New Roman"/>
          <w:b w:val="false"/>
          <w:i w:val="false"/>
          <w:color w:val="000000"/>
          <w:sz w:val="24"/>
          <w:lang w:val="pl-Pl"/>
        </w:rPr>
        <w:t>2) uzasadnia przydatność sporządzania i przedstawia strukturę biznesplanu oraz objaśnia poszczególne jego elementy;</w:t>
      </w:r>
    </w:p>
    <w:p>
      <w:pPr>
        <w:spacing w:before="25" w:after="0"/>
        <w:ind w:left="0"/>
        <w:jc w:val="both"/>
        <w:textAlignment w:val="auto"/>
      </w:pPr>
      <w:r>
        <w:rPr>
          <w:rFonts w:ascii="Times New Roman"/>
          <w:b w:val="false"/>
          <w:i w:val="false"/>
          <w:color w:val="000000"/>
          <w:sz w:val="24"/>
          <w:lang w:val="pl-Pl"/>
        </w:rPr>
        <w:t>3) inspirując się doświadczeniami własnymi i znanych przedsiębiorców oraz bazując na zebranych informacjach z rynku, znajduje pomysł na własną działalność gospodarczą lub przedsięwzięcie społeczne, oceniając go pod względem innowacyjności;</w:t>
      </w:r>
    </w:p>
    <w:p>
      <w:pPr>
        <w:spacing w:before="25" w:after="0"/>
        <w:ind w:left="0"/>
        <w:jc w:val="both"/>
        <w:textAlignment w:val="auto"/>
      </w:pPr>
      <w:r>
        <w:rPr>
          <w:rFonts w:ascii="Times New Roman"/>
          <w:b w:val="false"/>
          <w:i w:val="false"/>
          <w:color w:val="000000"/>
          <w:sz w:val="24"/>
          <w:lang w:val="pl-Pl"/>
        </w:rPr>
        <w:t>4) sporządza w postaci biznesplanu projekt własnego przedsiębiorstwa lub innego przedsięwzięcia o charakterze społeczno-ekonomicznym oraz przedstawia go w formie pisemnej albo w postaci prezentacji;</w:t>
      </w:r>
    </w:p>
    <w:p>
      <w:pPr>
        <w:spacing w:before="25" w:after="0"/>
        <w:ind w:left="0"/>
        <w:jc w:val="both"/>
        <w:textAlignment w:val="auto"/>
      </w:pPr>
      <w:r>
        <w:rPr>
          <w:rFonts w:ascii="Times New Roman"/>
          <w:b w:val="false"/>
          <w:i w:val="false"/>
          <w:color w:val="000000"/>
          <w:sz w:val="24"/>
          <w:lang w:val="pl-Pl"/>
        </w:rPr>
        <w:t>5) analizuje mikro- i makrootoczenie przedsiębiorstwa, identyfikuje mocne i słabe strony oraz szanse i zagrożenia projektowanego przedsięwzięcia, wybierając jego lokalizację;</w:t>
      </w:r>
    </w:p>
    <w:p>
      <w:pPr>
        <w:spacing w:before="25" w:after="0"/>
        <w:ind w:left="0"/>
        <w:jc w:val="both"/>
        <w:textAlignment w:val="auto"/>
      </w:pPr>
      <w:r>
        <w:rPr>
          <w:rFonts w:ascii="Times New Roman"/>
          <w:b w:val="false"/>
          <w:i w:val="false"/>
          <w:color w:val="000000"/>
          <w:sz w:val="24"/>
          <w:lang w:val="pl-Pl"/>
        </w:rPr>
        <w:t>6) charakteryzuje podstawowe formy organizacyjno-prawne przedsiębiorstw (indywidualna działalność gospodarcza, spółka cywilna, spółki prawa handlowego) i przedsiębiorczości społecznej (w tym spółdzielnia pracy, spółdzielnia socjalna, stowarzyszenie, fundacja) oraz uwzględniając odpowiedzialność prawną i majątkową właścicieli, dobiera formę do projektowanego przedsiębiorstwa lub przedsięwzięcia;</w:t>
      </w:r>
    </w:p>
    <w:p>
      <w:pPr>
        <w:spacing w:before="25" w:after="0"/>
        <w:ind w:left="0"/>
        <w:jc w:val="both"/>
        <w:textAlignment w:val="auto"/>
      </w:pPr>
      <w:r>
        <w:rPr>
          <w:rFonts w:ascii="Times New Roman"/>
          <w:b w:val="false"/>
          <w:i w:val="false"/>
          <w:color w:val="000000"/>
          <w:sz w:val="24"/>
          <w:lang w:val="pl-Pl"/>
        </w:rPr>
        <w:t>7) przedstawia procedury związane z rejestracją indywidualnej działalności gospodarczej i jej likwidacją;</w:t>
      </w:r>
    </w:p>
    <w:p>
      <w:pPr>
        <w:spacing w:before="25" w:after="0"/>
        <w:ind w:left="0"/>
        <w:jc w:val="both"/>
        <w:textAlignment w:val="auto"/>
      </w:pPr>
      <w:r>
        <w:rPr>
          <w:rFonts w:ascii="Times New Roman"/>
          <w:b w:val="false"/>
          <w:i w:val="false"/>
          <w:color w:val="000000"/>
          <w:sz w:val="24"/>
          <w:lang w:val="pl-Pl"/>
        </w:rPr>
        <w:t>8) znajduje możliwości finansowania działalności gospodarczej lub projektowanego przedsięwzięcia (w tym ze środków instytucji finansowych, urzędów pracy, funduszy unijnych i venture capital, "aniołów biznesu") oraz określa funkcje inkubatorów przedsiębiorczości w powstawaniu i rozwoju małych firm, w tym startupów;</w:t>
      </w:r>
    </w:p>
    <w:p>
      <w:pPr>
        <w:spacing w:before="25" w:after="0"/>
        <w:ind w:left="0"/>
        <w:jc w:val="both"/>
        <w:textAlignment w:val="auto"/>
      </w:pPr>
      <w:r>
        <w:rPr>
          <w:rFonts w:ascii="Times New Roman"/>
          <w:b w:val="false"/>
          <w:i w:val="false"/>
          <w:color w:val="000000"/>
          <w:sz w:val="24"/>
          <w:lang w:val="pl-Pl"/>
        </w:rPr>
        <w:t>9) zbiera, analizuje i prezentuje informacje o rynku, na którym działa przedsiębiorstwo;</w:t>
      </w:r>
    </w:p>
    <w:p>
      <w:pPr>
        <w:spacing w:before="25" w:after="0"/>
        <w:ind w:left="0"/>
        <w:jc w:val="both"/>
        <w:textAlignment w:val="auto"/>
      </w:pPr>
      <w:r>
        <w:rPr>
          <w:rFonts w:ascii="Times New Roman"/>
          <w:b w:val="false"/>
          <w:i w:val="false"/>
          <w:color w:val="000000"/>
          <w:sz w:val="24"/>
          <w:lang w:val="pl-Pl"/>
        </w:rPr>
        <w:t>10) wyjaśnia istotę procesu zarządzania różnymi zasobami przedsiębiorstwa, w tym zasady skutecznego zarządzania ludźmi oparte na koncepcji przywództwa;</w:t>
      </w:r>
    </w:p>
    <w:p>
      <w:pPr>
        <w:spacing w:before="25" w:after="0"/>
        <w:ind w:left="0"/>
        <w:jc w:val="both"/>
        <w:textAlignment w:val="auto"/>
      </w:pPr>
      <w:r>
        <w:rPr>
          <w:rFonts w:ascii="Times New Roman"/>
          <w:b w:val="false"/>
          <w:i w:val="false"/>
          <w:color w:val="000000"/>
          <w:sz w:val="24"/>
          <w:lang w:val="pl-Pl"/>
        </w:rPr>
        <w:t>11) stosuje zasady pracy zespołowej, wyjaśnia rolę oraz identyfikuje cechy dobrego lidera i wykonawcy;</w:t>
      </w:r>
    </w:p>
    <w:p>
      <w:pPr>
        <w:spacing w:before="25" w:after="0"/>
        <w:ind w:left="0"/>
        <w:jc w:val="both"/>
        <w:textAlignment w:val="auto"/>
      </w:pPr>
      <w:r>
        <w:rPr>
          <w:rFonts w:ascii="Times New Roman"/>
          <w:b w:val="false"/>
          <w:i w:val="false"/>
          <w:color w:val="000000"/>
          <w:sz w:val="24"/>
          <w:lang w:val="pl-Pl"/>
        </w:rPr>
        <w:t>12) charakteryzuje główne instrumenty marketingowe, rozumie ich rolę w funkcjonowaniu przedsiębiorstwa oraz wykorzystuje posiadaną wiedzę w tym zakresie do projektowania działań marketingowych w planowanym przedsiębiorstwie lub przedsięwzięciu;</w:t>
      </w:r>
    </w:p>
    <w:p>
      <w:pPr>
        <w:spacing w:before="25" w:after="0"/>
        <w:ind w:left="0"/>
        <w:jc w:val="both"/>
        <w:textAlignment w:val="auto"/>
      </w:pPr>
      <w:r>
        <w:rPr>
          <w:rFonts w:ascii="Times New Roman"/>
          <w:b w:val="false"/>
          <w:i w:val="false"/>
          <w:color w:val="000000"/>
          <w:sz w:val="24"/>
          <w:lang w:val="pl-Pl"/>
        </w:rPr>
        <w:t>13) wykazując się kreatywnością, projektuje działania promocyjne, uzasadnia ich rolę w planowanym przedsięwzięciu oraz dyskutuje nad pozytywnymi i negatywnymi przykładami wpływu reklamy na klientów;</w:t>
      </w:r>
    </w:p>
    <w:p>
      <w:pPr>
        <w:spacing w:before="25" w:after="0"/>
        <w:ind w:left="0"/>
        <w:jc w:val="both"/>
        <w:textAlignment w:val="auto"/>
      </w:pPr>
      <w:r>
        <w:rPr>
          <w:rFonts w:ascii="Times New Roman"/>
          <w:b w:val="false"/>
          <w:i w:val="false"/>
          <w:color w:val="000000"/>
          <w:sz w:val="24"/>
          <w:lang w:val="pl-Pl"/>
        </w:rPr>
        <w:t>14) prognozuje efekty finansowe projektowanego przedsiębiorstwa lub przedsięwzięcia na podstawie zestawienia planowanych przychodów i kosztów;</w:t>
      </w:r>
    </w:p>
    <w:p>
      <w:pPr>
        <w:spacing w:before="25" w:after="0"/>
        <w:ind w:left="0"/>
        <w:jc w:val="both"/>
        <w:textAlignment w:val="auto"/>
      </w:pPr>
      <w:r>
        <w:rPr>
          <w:rFonts w:ascii="Times New Roman"/>
          <w:b w:val="false"/>
          <w:i w:val="false"/>
          <w:color w:val="000000"/>
          <w:sz w:val="24"/>
          <w:lang w:val="pl-Pl"/>
        </w:rPr>
        <w:t>15) ocenia wady i zalety poszczególnych form opodatkowania indywidualnej działalności gospodarczej w zakresie podatku dochodowego oraz wymienia inne podatki, którymi może być objęty przedsiębiorca;</w:t>
      </w:r>
    </w:p>
    <w:p>
      <w:pPr>
        <w:spacing w:before="25" w:after="0"/>
        <w:ind w:left="0"/>
        <w:jc w:val="both"/>
        <w:textAlignment w:val="auto"/>
      </w:pPr>
      <w:r>
        <w:rPr>
          <w:rFonts w:ascii="Times New Roman"/>
          <w:b w:val="false"/>
          <w:i w:val="false"/>
          <w:color w:val="000000"/>
          <w:sz w:val="24"/>
          <w:lang w:val="pl-Pl"/>
        </w:rPr>
        <w:t>16) omawia funkcje dowodów księgowych i podstawowe zasady księgowości oraz wypełnia dowody księgowe i książkę przychodów i rozchodów na potrzeby rozliczenia podatku dochodowego;</w:t>
      </w:r>
    </w:p>
    <w:p>
      <w:pPr>
        <w:spacing w:before="25" w:after="0"/>
        <w:ind w:left="0"/>
        <w:jc w:val="both"/>
        <w:textAlignment w:val="auto"/>
      </w:pPr>
      <w:r>
        <w:rPr>
          <w:rFonts w:ascii="Times New Roman"/>
          <w:b w:val="false"/>
          <w:i w:val="false"/>
          <w:color w:val="000000"/>
          <w:sz w:val="24"/>
          <w:lang w:val="pl-Pl"/>
        </w:rPr>
        <w:t>17) wyjaśnia zasady skutecznych negocjacji, uwzględniając strategię "wygrana-wygrana", przedstawia przykłady technik manipulacyjnych stosowanych podczas negocjacji oraz podaje negatywne skutki ich stosowania;</w:t>
      </w:r>
    </w:p>
    <w:p>
      <w:pPr>
        <w:spacing w:before="25" w:after="0"/>
        <w:ind w:left="0"/>
        <w:jc w:val="both"/>
        <w:textAlignment w:val="auto"/>
      </w:pPr>
      <w:r>
        <w:rPr>
          <w:rFonts w:ascii="Times New Roman"/>
          <w:b w:val="false"/>
          <w:i w:val="false"/>
          <w:color w:val="000000"/>
          <w:sz w:val="24"/>
          <w:lang w:val="pl-Pl"/>
        </w:rPr>
        <w:t>18) rozróżnia zachowania etyczne i nieetyczne w biznesie, w tym przejawy korupcji w życiu gospodarczym oraz rozumie istotę i cele społecznej odpowiedzialności przedsiębiorstw;</w:t>
      </w:r>
    </w:p>
    <w:p>
      <w:pPr>
        <w:spacing w:before="25" w:after="0"/>
        <w:ind w:left="0"/>
        <w:jc w:val="both"/>
        <w:textAlignment w:val="auto"/>
      </w:pPr>
      <w:r>
        <w:rPr>
          <w:rFonts w:ascii="Times New Roman"/>
          <w:b w:val="false"/>
          <w:i w:val="false"/>
          <w:color w:val="000000"/>
          <w:sz w:val="24"/>
          <w:lang w:val="pl-Pl"/>
        </w:rPr>
        <w:t>19) na podstawie danych Głównego Urzędu Statystycznego określa rozmiary "szarej strefy" w Polsce oraz przyczyny i negatywne skutki jej rozwoju;</w:t>
      </w:r>
    </w:p>
    <w:p>
      <w:pPr>
        <w:spacing w:before="25" w:after="0"/>
        <w:ind w:left="0"/>
        <w:jc w:val="both"/>
        <w:textAlignment w:val="auto"/>
      </w:pPr>
      <w:r>
        <w:rPr>
          <w:rFonts w:ascii="Times New Roman"/>
          <w:b w:val="false"/>
          <w:i w:val="false"/>
          <w:color w:val="000000"/>
          <w:sz w:val="24"/>
          <w:lang w:val="pl-Pl"/>
        </w:rPr>
        <w:t>20) analizuje przebieg kariery zawodowej osoby, która w zgodzie z zasadami etycznymi odniosła sukces jako przedsiębiorca;</w:t>
      </w:r>
    </w:p>
    <w:p>
      <w:pPr>
        <w:spacing w:before="25" w:after="0"/>
        <w:ind w:left="0"/>
        <w:jc w:val="both"/>
        <w:textAlignment w:val="auto"/>
      </w:pPr>
      <w:r>
        <w:rPr>
          <w:rFonts w:ascii="Times New Roman"/>
          <w:b w:val="false"/>
          <w:i w:val="false"/>
          <w:color w:val="000000"/>
          <w:sz w:val="24"/>
          <w:lang w:val="pl-Pl"/>
        </w:rPr>
        <w:t>21) dostrzega możliwości rozwoju przedsiębiorstwa i osiągnięcia sukcesu rynkowego przy pełnym poszanowaniu zasad etycznych w biznesie;</w:t>
      </w:r>
    </w:p>
    <w:p>
      <w:pPr>
        <w:spacing w:before="25" w:after="0"/>
        <w:ind w:left="0"/>
        <w:jc w:val="both"/>
        <w:textAlignment w:val="auto"/>
      </w:pPr>
      <w:r>
        <w:rPr>
          <w:rFonts w:ascii="Times New Roman"/>
          <w:b w:val="false"/>
          <w:i w:val="false"/>
          <w:color w:val="000000"/>
          <w:sz w:val="24"/>
          <w:lang w:val="pl-Pl"/>
        </w:rPr>
        <w:t>22) wyszukuje i analizuje informacje o sukcesach polskich przedsiębiorstw, w tym ze swojego regionu, na rynku krajowym i międzynarodowym, osiąganych zgodnie z prawem i etyką biznesu;</w:t>
      </w:r>
    </w:p>
    <w:p>
      <w:pPr>
        <w:spacing w:before="25" w:after="0"/>
        <w:ind w:left="0"/>
        <w:jc w:val="both"/>
        <w:textAlignment w:val="auto"/>
      </w:pPr>
      <w:r>
        <w:rPr>
          <w:rFonts w:ascii="Times New Roman"/>
          <w:b w:val="false"/>
          <w:i w:val="false"/>
          <w:color w:val="000000"/>
          <w:sz w:val="24"/>
          <w:lang w:val="pl-Pl"/>
        </w:rPr>
        <w:t>23) obserwuje proces funkcjonowania lokalnego przedsiębiorstwa w trakcie ćwiczeń terenowych lub dyskutuje na tematy związane z prowadzeniem biznesu podczas spotkania z przedsiębiorcą na podstawie informacji o podejmowanych przez niego działaniach innowacyjnych i w zakresie społecznej odpowiedzialności biznesu.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Przyjmuje się, że na dział I należy przeznaczyć minimum 8 godz., na dział II - 13 godz., dział III - 12 godz., dział IV - 19 godz., czyli łącznie 52 godz., co stanowi ok. 80% godz., które ma do dyspozycji nauczyciel. Pozostałe godziny nauczyciel może przeznaczyć na rozszerzenie określonych treści według własnego uznania. Taki rozkład godzin i odpowiadających im wymagań pomiędzy działy wynika z przyjętego założenia, że w nauczaniu przedsiębiorczości fundamentalne są umiejętności związane z podejmowaniem aktywności zawodowej w ramach pracy etatowej lub samozatrudnienia, zaś podstawą tej aktywności jest wiedza ekonomiczna wraz z problematyką funkcjonowania rynku finansowego.</w:t>
      </w:r>
    </w:p>
    <w:p>
      <w:pPr>
        <w:spacing w:before="25" w:after="0"/>
        <w:ind w:left="0"/>
        <w:jc w:val="both"/>
        <w:textAlignment w:val="auto"/>
      </w:pPr>
      <w:r>
        <w:rPr>
          <w:rFonts w:ascii="Times New Roman"/>
          <w:b w:val="false"/>
          <w:i w:val="false"/>
          <w:color w:val="000000"/>
          <w:sz w:val="24"/>
          <w:lang w:val="pl-Pl"/>
        </w:rPr>
        <w:t>Kształcenie w zakresie przedsiębiorczości powinno rozpocząć się od przedstawienia, czym są, jak funkcjonują i rozwijają się narodowe systemy gospodarek rynkowych. W dziale pierwszym wyjaśnia się ich odmienności wynikające z realizowanych celów, różnej roli państwa i rynku w tych systemach oraz wykorzystywanych przez nie podstawowych czynników wzrostu i rozwoju, takich jak: surowce, praca, inwestycje rzeczowe i kapitałowe, innowacje, handel czy konsumpcja. Uczniowie dowiadują się, jak w tych różnych systemach ekonomicznych funkcjonują podstawowe podmioty gospodarki - gospodarstwa domowe (ze szczególnym uwzględnieniem praw członków tych gospodarstw jako konsumentów na rynku) i przedsiębiorstwa. Stanowi to punkt wyjścia do pokazania, czym są i jak funkcjonują różnego typu przedsiębiorstwa. Jednakże przez wzgląd na rozwój dojrzałości uczniów szczegółowe przedstawienie, w jaki sposób są tworzone, zarządzane, przekształcane i likwidowane przedsiębiorstwa oraz co z tego wynika dla ich pracowników i właścicieli, zostanie zaprezentowane w kolejnych działach - trzecim i czwartym, czyli na dalszym etapie edukacji. Należy wziąć bowiem pod uwagę, że zgodnie z dotychczasowymi doświadczeniami nauczycieli problematyka ta powinna być wprowadzana jak najpóźniej.</w:t>
      </w:r>
    </w:p>
    <w:p>
      <w:pPr>
        <w:spacing w:before="25" w:after="0"/>
        <w:ind w:left="0"/>
        <w:jc w:val="both"/>
        <w:textAlignment w:val="auto"/>
      </w:pPr>
      <w:r>
        <w:rPr>
          <w:rFonts w:ascii="Times New Roman"/>
          <w:b w:val="false"/>
          <w:i w:val="false"/>
          <w:color w:val="000000"/>
          <w:sz w:val="24"/>
          <w:lang w:val="pl-Pl"/>
        </w:rPr>
        <w:t>Realizacja działu drugiego i trzeciego służy pokazaniu, jak na kluczowych dla gospodarki rynku finansowym i rynku pracy funkcjonują gospodarstwa domowe i przedsiębiorstwa.</w:t>
      </w:r>
    </w:p>
    <w:p>
      <w:pPr>
        <w:spacing w:before="25" w:after="0"/>
        <w:ind w:left="0"/>
        <w:jc w:val="both"/>
        <w:textAlignment w:val="auto"/>
      </w:pPr>
      <w:r>
        <w:rPr>
          <w:rFonts w:ascii="Times New Roman"/>
          <w:b w:val="false"/>
          <w:i w:val="false"/>
          <w:color w:val="000000"/>
          <w:sz w:val="24"/>
          <w:lang w:val="pl-Pl"/>
        </w:rPr>
        <w:t>Wyeksponowanie tych dwóch rynków oraz spojrzenie przez ich pryzmat na gospodarkę i przedsiębiorczość wynikają z tego, że uczniowie, tak jak inni uczestnicy rynku, staną się pracownikami albo pracodawcami i będą musieli pozyskiwać środki pieniężne, a następnie świadomie nimi zarządzać, nabywając dobra konsumpcyjne lub czynniki produkcji, oszczędzając je lub inwestując korzystnie i bezpiecznie.</w:t>
      </w:r>
    </w:p>
    <w:p>
      <w:pPr>
        <w:spacing w:before="25" w:after="0"/>
        <w:ind w:left="0"/>
        <w:jc w:val="both"/>
        <w:textAlignment w:val="auto"/>
      </w:pPr>
      <w:r>
        <w:rPr>
          <w:rFonts w:ascii="Times New Roman"/>
          <w:b w:val="false"/>
          <w:i w:val="false"/>
          <w:color w:val="000000"/>
          <w:sz w:val="24"/>
          <w:lang w:val="pl-Pl"/>
        </w:rPr>
        <w:t>Zatem w dziale drugim "Rynek finansowy" wymagania odnoszą się do wiedzy dotyczącej podstaw finansów oraz umiejętności związanych z funkcjonowaniem na tym rynku człowieka jako świadomego konsumenta oraz przedsiębiorcy. Podczas realizacji tego działu szczególne ważne jest, by uczeń na realnych przykładach poznawał i dokonywał oceny produktów finansowych oraz podejmował dojrzałe decyzje, rozumiejąc ich rozmaite konsekwencje.</w:t>
      </w:r>
    </w:p>
    <w:p>
      <w:pPr>
        <w:spacing w:before="25" w:after="0"/>
        <w:ind w:left="0"/>
        <w:jc w:val="both"/>
        <w:textAlignment w:val="auto"/>
      </w:pPr>
      <w:r>
        <w:rPr>
          <w:rFonts w:ascii="Times New Roman"/>
          <w:b w:val="false"/>
          <w:i w:val="false"/>
          <w:color w:val="000000"/>
          <w:sz w:val="24"/>
          <w:lang w:val="pl-Pl"/>
        </w:rPr>
        <w:t>Celem trzeciego działu "Rynek pracy" jest przygotowanie uczniów do aktywnego zachowania się na rynku pracy. Osiągnięcia uczniów realizowane są przez analizę mocnych i słabych stron każdego z nich, możliwości wyboru drogi zawodowej oraz sytuacji na rynku pracy w celu nabycia umiejętności skutecznego jej poszukiwania. Niezbędne jest poznanie form zatrudnienia, obowiązków i praw pracownika oraz pracodawcy, jak i innych elementów prawa pracy. W wyniku realizacji tego działu uczeń zrozumie konieczność inwestowania w siebie, będzie potrafił przygotować dokumenty aplikacyjne na konkretne stanowisko, dostrzeże również, że inne osoby, w tym osoby niepełnosprawne, poszukują pracy i ją wykonują. Będzie umiał także ocenić korzyści i koszty wynikające ze współpracy z instytucjami rynku pracy.</w:t>
      </w:r>
    </w:p>
    <w:p>
      <w:pPr>
        <w:spacing w:before="25" w:after="0"/>
        <w:ind w:left="0"/>
        <w:jc w:val="both"/>
        <w:textAlignment w:val="auto"/>
      </w:pPr>
      <w:r>
        <w:rPr>
          <w:rFonts w:ascii="Times New Roman"/>
          <w:b w:val="false"/>
          <w:i w:val="false"/>
          <w:color w:val="000000"/>
          <w:sz w:val="24"/>
          <w:lang w:val="pl-Pl"/>
        </w:rPr>
        <w:t>Dział czwarty "Przedsiębiorstwo" przeznaczony jest przede wszystkim do realizacji wymagań związanych z pogłębieniem wiedzy na temat funkcjonowania przedsiębiorstwa w otoczeniu wraz z przygotowaniem do prowadzania własnej działalności gospodarczej. Służy temu poznanie zasad i kształtowanie umiejętności sporządzania biznesplanu. Zaleca się, aby jego przygotowanie stanowiło pracę projektową (wykonywaną indywidualnie lub w grupach) na zajęciach trwających przez co najmniej jeden semestr. Treści kształcenia w tym dziale zostały tak ułożone, aby w trakcie ich realizacji uczniowie zapoznawali się z kolejnymi elementami przygotowywanej pracy projektowej, tj. nabywali wiedzę i umiejętności z zakresu wyboru formy organizacyjno-prawnej, rejestracji, analizy rynku, zarządzania, marketingu oraz spraw finansowych. Jako alternatywę dla opracowania planu biznesowego proponuje się opracowanie innego przedsięwzięcia, w planowaniu którego będzie można wykorzystać ideę biznesplanu. Realizacja takiego przedsięwzięcia o dowolnym charakterze, np. ekonomicznym, społecznym, a nawet kulturalnym, artystycznym czy też sportowym, jest dla uczniów niezwykłym doświadczeniem biznesowym. Uczniowie powinni osiągnąć te same efekty kształcenia, co przy planowaniu własnego biznesu, w dodatku wzmacniając je doświadczeniami praktycznymi.</w:t>
      </w:r>
    </w:p>
    <w:p>
      <w:pPr>
        <w:spacing w:before="25" w:after="0"/>
        <w:ind w:left="0"/>
        <w:jc w:val="both"/>
        <w:textAlignment w:val="auto"/>
      </w:pPr>
      <w:r>
        <w:rPr>
          <w:rFonts w:ascii="Times New Roman"/>
          <w:b w:val="false"/>
          <w:i w:val="false"/>
          <w:color w:val="000000"/>
          <w:sz w:val="24"/>
          <w:lang w:val="pl-Pl"/>
        </w:rPr>
        <w:t>Ze względu na zmieniającą się dynamicznie rzeczywistość, w związku z informatyzacją obiegu wielu dokumentów i ich częste zmiany, w podstawie programowej nie określono zbyt wielu efektów związanych z wypełnianiem różnego typu formularzy, np. poleceń przelewu, faktur czy deklaracji rocznej podatku dochodowego. Decyzję o tym, w jakim zakresie ćwiczyć te umiejętności, pozostawia się nauczycielowi. W celu realizacji niektórych wymagań konieczne jest skorzystanie z pracowni komputerowej z dostępem do internetu. Zadaniem szkoły jest więc umożliwienie realizacji takich zajęć.</w:t>
      </w:r>
    </w:p>
    <w:p>
      <w:pPr>
        <w:spacing w:before="25" w:after="0"/>
        <w:ind w:left="0"/>
        <w:jc w:val="both"/>
        <w:textAlignment w:val="auto"/>
      </w:pPr>
      <w:r>
        <w:rPr>
          <w:rFonts w:ascii="Times New Roman"/>
          <w:b w:val="false"/>
          <w:i w:val="false"/>
          <w:color w:val="000000"/>
          <w:sz w:val="24"/>
          <w:lang w:val="pl-Pl"/>
        </w:rPr>
        <w:t>Szczególną rolę w kształceniu w zakresie przedsiębiorczości odgrywają ćwiczenia terenowe w przedsiębiorstwie, gdzie możliwa jest bezpośrednia obserwacja procesu jego funkcjonowania i zadań poszczególnych działów. Alternatywnie, w przypadku braku możliwości wyjścia do przedsiębiorstwa, proponuje się zorganizowanie spotkania z przedsiębiorcą, w trakcie którego uczniowie mogą dyskutować na tematy związane z funkcjonowaniem przedsiębiorstwa. Jeśli pozwalają na to możliwości organizacyjne, warto zastosować obydwie formy poszerzenia wiedzy w zakresie funkcjonowania przedsiębiorstwa z praktycznego punktu widzenia. Zadaniem szkoły, przy wsparciu organu prowadzącego, jest zapewnienie kontaktów z przedstawicielami życia gospodarczego i możliwości realizacji części zajęć poza szkołą w przedsiębiorstwach lub instytucjach otoczenia przedsiębiorczości.</w:t>
      </w:r>
    </w:p>
    <w:p>
      <w:pPr>
        <w:spacing w:before="25" w:after="0"/>
        <w:ind w:left="0"/>
        <w:jc w:val="both"/>
        <w:textAlignment w:val="auto"/>
      </w:pPr>
      <w:r>
        <w:rPr>
          <w:rFonts w:ascii="Times New Roman"/>
          <w:b w:val="false"/>
          <w:i w:val="false"/>
          <w:color w:val="000000"/>
          <w:sz w:val="24"/>
          <w:lang w:val="pl-Pl"/>
        </w:rPr>
        <w:t>W osiąganiu wielu efektów kształcenia istotną rolę odgrywa kształtowanie umiejętności czytania fragmentów aktów prawnych, takich jak: Kodeks pracy, Kodeks cywilny czy ustawa o swobodzie działalności gospodarczej. Oczywiście nie jest możliwe, aby uczniowie zapoznawali się na lekcji w całości z tymi aktami prawnymi. Konieczny jest więc staranny, celowy dobór niewielkich fragmentów, np. związanych z urlopami przysługującymi pracownikowi czy ramami prawnymi funkcjonowania spółki cywilnej. W realizacji tematów związanych z ochroną konsumentów i klientów usług finansowych należy wykorzystać przykładowe umowy, regulaminy, zapisy ogólnych warunków ubezpieczenia itp. i kształtować umiejętność ich analizy. Ważne jest, aby uczeń mający za sobą kształcenie w ramach lekcji podstaw przedsiębiorczości, był przekonany, że nie zawiera umów i nie kupuje produktów finansowych, których nie rozumie i z których warunkami oferty i realizacji nie zapoznał się dokładnie. Podczas realizacji wymagania odnoszącego się do budżetu państwa również można skorzystać z fragmentu ustawy budżetowej lub jej omówienia przygotowywanego z reguły przez Ministerstwo Finansów, dokonując analizy wpływów i wydatków konkretnego budżetu z danego roku.</w:t>
      </w:r>
    </w:p>
    <w:p>
      <w:pPr>
        <w:spacing w:before="25" w:after="0"/>
        <w:ind w:left="0"/>
        <w:jc w:val="both"/>
        <w:textAlignment w:val="auto"/>
      </w:pPr>
      <w:r>
        <w:rPr>
          <w:rFonts w:ascii="Times New Roman"/>
          <w:b w:val="false"/>
          <w:i w:val="false"/>
          <w:color w:val="000000"/>
          <w:sz w:val="24"/>
          <w:lang w:val="pl-Pl"/>
        </w:rPr>
        <w:t>Przy realizacji poszczególnych tematów, szczególnie tych dotyczących obowiązków pracownika i pracodawcy, finansów i prowadzenia biznesu, należy zwracać uwagę na kształtowanie postaw uczniów związanych głównie z rozumieniem roli etyki w życiu społeczno-gospodarczym. Uczniowie powinni być przekonani, że warto być - nie tylko z punktu widzenia moralnego, ale także ekonomicznego - osobami uczciwymi w pracy i biznesie. Podstawa stwarza więc możliwość kształtowania u uczniów postaw etycznych, a także zachowań prospołecznych. Jest to szczególnie istotne w czasach, gdy wiele pojęć poddawanych jest subiektywizacji i relatywizacji. Niezmiernie ważne jest także formowanie postawy, która pozwala docenić rolę przedsiębiorcy w życiu społeczno-gospodarczym i osiągnięć polskich przedsiębiorstw.</w:t>
      </w:r>
    </w:p>
    <w:p>
      <w:pPr>
        <w:spacing w:before="25" w:after="0"/>
        <w:ind w:left="0"/>
        <w:jc w:val="both"/>
        <w:textAlignment w:val="auto"/>
      </w:pPr>
      <w:r>
        <w:rPr>
          <w:rFonts w:ascii="Times New Roman"/>
          <w:b w:val="false"/>
          <w:i w:val="false"/>
          <w:color w:val="000000"/>
          <w:sz w:val="24"/>
          <w:lang w:val="pl-Pl"/>
        </w:rPr>
        <w:t>Warto podkreślić też istotne korelacje z innymi przedmiotami, przede wszystkim z:</w:t>
      </w:r>
    </w:p>
    <w:p>
      <w:pPr>
        <w:spacing w:before="25" w:after="0"/>
        <w:ind w:left="0"/>
        <w:jc w:val="both"/>
        <w:textAlignment w:val="auto"/>
      </w:pPr>
      <w:r>
        <w:rPr>
          <w:rFonts w:ascii="Times New Roman"/>
          <w:b w:val="false"/>
          <w:i w:val="false"/>
          <w:color w:val="000000"/>
          <w:sz w:val="24"/>
          <w:lang w:val="pl-Pl"/>
        </w:rPr>
        <w:t>1) geografią - w zakresie funkcjonowania rynku pracy, ze szczególnym uwzględnieniem bezrobocia oraz znaczenia kapitału ludzkiego w rozwoju gospodarczym, kształtowania się gospodarki opartej na wiedzy i społeczeństwa informacyjnego, mierników i wskaźników rozwoju społeczno-gospodarczego, takich jak Produkt Krajowy Brutto (PKB) i Wskaźnik Rozwoju Społecznego (HDI), uwarunkowań rozwoju gospodarki krajowej i światowej, w tym znaczenia inwestycji krajowych i zagranicznych w rozwoju gospodarczym, procesów integracji gospodarczej na świecie, ze szczególnym uwzględnieniem integracji europejskiej, globalizacji, roli korporacji w gospodarce, procesów deindustrializacji i reindustrializacji, korzyści gospodarczych i społecznych rozwoju przemysłu zaawansowanych technologii, przemian strukturalnych przemysłu Polski, struktury zatrudnienia i PKB w Polsce na tle innych krajów świata oraz handlu międzynarodowego; lekcje geografii sprzyjają również kształtowaniu umiejętności korzystania z różnych źródeł informacji, w tym danych o rozwoju gospodarczym, ich prezentacji w postaci wykresów i map, analizy i interpretacji, a także oceniania procesów gospodarczych zachodzących w Polsce i w różnych regionach świata;</w:t>
      </w:r>
    </w:p>
    <w:p>
      <w:pPr>
        <w:spacing w:before="25" w:after="0"/>
        <w:ind w:left="0"/>
        <w:jc w:val="both"/>
        <w:textAlignment w:val="auto"/>
      </w:pPr>
      <w:r>
        <w:rPr>
          <w:rFonts w:ascii="Times New Roman"/>
          <w:b w:val="false"/>
          <w:i w:val="false"/>
          <w:color w:val="000000"/>
          <w:sz w:val="24"/>
          <w:lang w:val="pl-Pl"/>
        </w:rPr>
        <w:t>2) wiedzą o społeczeństwie, w ramach której zarówno w szkole podstawowej, jak i ponadpodstawowej realizowane są takie zagadnienia, jak: funkcjonowanie Unii Europejskiej, budżety gospodarstwa domowego i jednostek samorządu terytorialnego, funkcjonowanie systemu zabezpieczenia społecznego (ubezpieczeń społecznych i zdrowotnych), metod ograniczania bezrobocia oraz kształtowane umiejętności w zakresie komunikacji interpersonalnej,</w:t>
      </w:r>
    </w:p>
    <w:p>
      <w:pPr>
        <w:spacing w:before="25" w:after="0"/>
        <w:ind w:left="0"/>
        <w:jc w:val="both"/>
        <w:textAlignment w:val="auto"/>
      </w:pPr>
      <w:r>
        <w:rPr>
          <w:rFonts w:ascii="Times New Roman"/>
          <w:b w:val="false"/>
          <w:i w:val="false"/>
          <w:color w:val="000000"/>
          <w:sz w:val="24"/>
          <w:lang w:val="pl-Pl"/>
        </w:rPr>
        <w:t>3) matematyką, która stanowi podstawę umiejętności związanych z rachunkami, np. obliczania odsetek od lokat bankowych, realnej stopy procentowej, kosztów płacy;</w:t>
      </w:r>
    </w:p>
    <w:p>
      <w:pPr>
        <w:spacing w:before="25" w:after="0"/>
        <w:ind w:left="0"/>
        <w:jc w:val="both"/>
        <w:textAlignment w:val="auto"/>
      </w:pPr>
      <w:r>
        <w:rPr>
          <w:rFonts w:ascii="Times New Roman"/>
          <w:b w:val="false"/>
          <w:i w:val="false"/>
          <w:color w:val="000000"/>
          <w:sz w:val="24"/>
          <w:lang w:val="pl-Pl"/>
        </w:rPr>
        <w:t>4) informatyką, która rozwija umiejętności przydatne w przedsiębiorstwie i pracy, jak używanie edytora tekstu, w tym ważnej w biznesie korespondencji seryjnej, arkusza kalkulacyjnego (np. do obliczenia stóp procentowych, odsetek, przygotowania części operacyjnej i finansowej biznesplanu), programu do prezentacji, programów graficznych do projektowania logo firmy, ulotek, plakatów, wizytówek itp.;</w:t>
      </w:r>
    </w:p>
    <w:p>
      <w:pPr>
        <w:spacing w:before="25" w:after="0"/>
        <w:ind w:left="0"/>
        <w:jc w:val="both"/>
        <w:textAlignment w:val="auto"/>
      </w:pPr>
      <w:r>
        <w:rPr>
          <w:rFonts w:ascii="Times New Roman"/>
          <w:b w:val="false"/>
          <w:i w:val="false"/>
          <w:color w:val="000000"/>
          <w:sz w:val="24"/>
          <w:lang w:val="pl-Pl"/>
        </w:rPr>
        <w:t>5) historią wraz z elementami historii gospodarczej, w tym historii pieniądza i bankowości na ziemiach polskich, etapów rozwoju Unii Europejskiej oraz transformacji gospodarczej w Polsce.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BIOLOGIA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 zakresu budowy i funkcjonowania organizmu człowieka.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wyjaśnia zjawiska i procesy biologiczne zachodzące w organizmie człowieka;</w:t>
      </w:r>
    </w:p>
    <w:p>
      <w:pPr>
        <w:spacing w:before="25" w:after="0"/>
        <w:ind w:left="0"/>
        <w:jc w:val="both"/>
        <w:textAlignment w:val="auto"/>
      </w:pPr>
      <w:r>
        <w:rPr>
          <w:rFonts w:ascii="Times New Roman"/>
          <w:b w:val="false"/>
          <w:i w:val="false"/>
          <w:color w:val="000000"/>
          <w:sz w:val="24"/>
          <w:lang w:val="pl-Pl"/>
        </w:rPr>
        <w:t>2) wykazuje związki pomiędzy strukturą i funkcją na różnych poziomach złożoności organizmu;</w:t>
      </w:r>
    </w:p>
    <w:p>
      <w:pPr>
        <w:spacing w:before="25" w:after="0"/>
        <w:ind w:left="0"/>
        <w:jc w:val="both"/>
        <w:textAlignment w:val="auto"/>
      </w:pPr>
      <w:r>
        <w:rPr>
          <w:rFonts w:ascii="Times New Roman"/>
          <w:b w:val="false"/>
          <w:i w:val="false"/>
          <w:color w:val="000000"/>
          <w:sz w:val="24"/>
          <w:lang w:val="pl-Pl"/>
        </w:rPr>
        <w:t>3) objaśnia funkcjonowanie organizmu człowieka na poszczególnych etapach ontogenezy.</w:t>
      </w:r>
    </w:p>
    <w:p>
      <w:pPr>
        <w:spacing w:before="25" w:after="0"/>
        <w:ind w:left="0"/>
        <w:jc w:val="both"/>
        <w:textAlignment w:val="auto"/>
      </w:pPr>
      <w:r>
        <w:rPr>
          <w:rFonts w:ascii="Times New Roman"/>
          <w:b w:val="false"/>
          <w:i w:val="false"/>
          <w:color w:val="000000"/>
          <w:sz w:val="24"/>
          <w:lang w:val="pl-Pl"/>
        </w:rPr>
        <w:t>II. Pogłębianie znajomości uwarunkowań zdrowia człowieka.</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planuje działania prozdrowotne;</w:t>
      </w:r>
    </w:p>
    <w:p>
      <w:pPr>
        <w:spacing w:before="25" w:after="0"/>
        <w:ind w:left="0"/>
        <w:jc w:val="both"/>
        <w:textAlignment w:val="auto"/>
      </w:pPr>
      <w:r>
        <w:rPr>
          <w:rFonts w:ascii="Times New Roman"/>
          <w:b w:val="false"/>
          <w:i w:val="false"/>
          <w:color w:val="000000"/>
          <w:sz w:val="24"/>
          <w:lang w:val="pl-Pl"/>
        </w:rPr>
        <w:t>2) rozumie znaczenie badań profilaktycznych i rozpoznaje sytuacje wymagające konsultacji lekarskiej;</w:t>
      </w:r>
    </w:p>
    <w:p>
      <w:pPr>
        <w:spacing w:before="25" w:after="0"/>
        <w:ind w:left="0"/>
        <w:jc w:val="both"/>
        <w:textAlignment w:val="auto"/>
      </w:pPr>
      <w:r>
        <w:rPr>
          <w:rFonts w:ascii="Times New Roman"/>
          <w:b w:val="false"/>
          <w:i w:val="false"/>
          <w:color w:val="000000"/>
          <w:sz w:val="24"/>
          <w:lang w:val="pl-Pl"/>
        </w:rPr>
        <w:t>3) rozumie znaczenie poradnictwa genetycznego i ransplantologii;</w:t>
      </w:r>
    </w:p>
    <w:p>
      <w:pPr>
        <w:spacing w:before="25" w:after="0"/>
        <w:ind w:left="0"/>
        <w:jc w:val="both"/>
        <w:textAlignment w:val="auto"/>
      </w:pPr>
      <w:r>
        <w:rPr>
          <w:rFonts w:ascii="Times New Roman"/>
          <w:b w:val="false"/>
          <w:i w:val="false"/>
          <w:color w:val="000000"/>
          <w:sz w:val="24"/>
          <w:lang w:val="pl-Pl"/>
        </w:rPr>
        <w:t>4) dostrzega znaczenie osiągnięć współczesnej nauki w profilaktyce zdrowia;</w:t>
      </w:r>
    </w:p>
    <w:p>
      <w:pPr>
        <w:spacing w:before="25" w:after="0"/>
        <w:ind w:left="0"/>
        <w:jc w:val="both"/>
        <w:textAlignment w:val="auto"/>
      </w:pPr>
      <w:r>
        <w:rPr>
          <w:rFonts w:ascii="Times New Roman"/>
          <w:b w:val="false"/>
          <w:i w:val="false"/>
          <w:color w:val="000000"/>
          <w:sz w:val="24"/>
          <w:lang w:val="pl-Pl"/>
        </w:rPr>
        <w:t>5) rozumie zagrożenia wynikające ze stosowania środków dopingujących i psychoaktywnych.</w:t>
      </w:r>
    </w:p>
    <w:p>
      <w:pPr>
        <w:spacing w:before="25" w:after="0"/>
        <w:ind w:left="0"/>
        <w:jc w:val="both"/>
        <w:textAlignment w:val="auto"/>
      </w:pPr>
      <w:r>
        <w:rPr>
          <w:rFonts w:ascii="Times New Roman"/>
          <w:b w:val="false"/>
          <w:i w:val="false"/>
          <w:color w:val="000000"/>
          <w:sz w:val="24"/>
          <w:lang w:val="pl-Pl"/>
        </w:rPr>
        <w:t>III. Rozwijanie myślenia naukowego; doskonalenie umiejętności planowania i przeprowadzania obserwacji i doświadczeń oraz wnioskowania w oparciu o wyniki badań.</w:t>
      </w:r>
    </w:p>
    <w:p>
      <w:pPr>
        <w:spacing w:before="25" w:after="0"/>
        <w:ind w:left="0"/>
        <w:jc w:val="both"/>
        <w:textAlignment w:val="auto"/>
      </w:pPr>
      <w:r>
        <w:rPr>
          <w:rFonts w:ascii="Times New Roman"/>
          <w:b w:val="false"/>
          <w:i w:val="false"/>
          <w:color w:val="000000"/>
          <w:sz w:val="24"/>
          <w:lang w:val="pl-Pl"/>
        </w:rPr>
        <w:t>Uczeń:</w:t>
      </w:r>
    </w:p>
    <w:p>
      <w:pPr>
        <w:spacing w:before="25" w:after="0"/>
        <w:ind w:left="0"/>
        <w:jc w:val="both"/>
        <w:textAlignment w:val="auto"/>
      </w:pPr>
      <w:r>
        <w:rPr>
          <w:rFonts w:ascii="Times New Roman"/>
          <w:b w:val="false"/>
          <w:i w:val="false"/>
          <w:color w:val="000000"/>
          <w:sz w:val="24"/>
          <w:lang w:val="pl-Pl"/>
        </w:rPr>
        <w:t>1) określa problem badawczy, formułuje hipotezy, planuje i przeprowadza oraz dokumentuje obserwacje i proste doświadczenia biologiczne;</w:t>
      </w:r>
    </w:p>
    <w:p>
      <w:pPr>
        <w:spacing w:before="25" w:after="0"/>
        <w:ind w:left="0"/>
        <w:jc w:val="both"/>
        <w:textAlignment w:val="auto"/>
      </w:pPr>
      <w:r>
        <w:rPr>
          <w:rFonts w:ascii="Times New Roman"/>
          <w:b w:val="false"/>
          <w:i w:val="false"/>
          <w:color w:val="000000"/>
          <w:sz w:val="24"/>
          <w:lang w:val="pl-Pl"/>
        </w:rPr>
        <w:t>2) określa warunki doświadczenia, rozróżnia próbę kontrolną i badawczą;</w:t>
      </w:r>
    </w:p>
    <w:p>
      <w:pPr>
        <w:spacing w:before="25" w:after="0"/>
        <w:ind w:left="0"/>
        <w:jc w:val="both"/>
        <w:textAlignment w:val="auto"/>
      </w:pPr>
      <w:r>
        <w:rPr>
          <w:rFonts w:ascii="Times New Roman"/>
          <w:b w:val="false"/>
          <w:i w:val="false"/>
          <w:color w:val="000000"/>
          <w:sz w:val="24"/>
          <w:lang w:val="pl-Pl"/>
        </w:rPr>
        <w:t>3) w oparciu o proste analizy statystyczne opracowuje, analizuje i interpretuje wyniki badań;</w:t>
      </w:r>
    </w:p>
    <w:p>
      <w:pPr>
        <w:spacing w:before="25" w:after="0"/>
        <w:ind w:left="0"/>
        <w:jc w:val="both"/>
        <w:textAlignment w:val="auto"/>
      </w:pPr>
      <w:r>
        <w:rPr>
          <w:rFonts w:ascii="Times New Roman"/>
          <w:b w:val="false"/>
          <w:i w:val="false"/>
          <w:color w:val="000000"/>
          <w:sz w:val="24"/>
          <w:lang w:val="pl-Pl"/>
        </w:rPr>
        <w:t>4) ocenia poprawność zastosowanych procedur badawczych oraz formułuje wnioski;</w:t>
      </w:r>
    </w:p>
    <w:p>
      <w:pPr>
        <w:spacing w:before="25" w:after="0"/>
        <w:ind w:left="0"/>
        <w:jc w:val="both"/>
        <w:textAlignment w:val="auto"/>
      </w:pPr>
      <w:r>
        <w:rPr>
          <w:rFonts w:ascii="Times New Roman"/>
          <w:b w:val="false"/>
          <w:i w:val="false"/>
          <w:color w:val="000000"/>
          <w:sz w:val="24"/>
          <w:lang w:val="pl-Pl"/>
        </w:rPr>
        <w:t>5) przeprowadza celowe obserwacje mikroskopowe i makroskopowe.</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Uczeń:</w:t>
      </w:r>
    </w:p>
    <w:p>
      <w:pPr>
        <w:spacing w:before="25" w:after="0"/>
        <w:ind w:left="0"/>
        <w:jc w:val="both"/>
        <w:textAlignment w:val="auto"/>
      </w:pPr>
      <w:r>
        <w:rPr>
          <w:rFonts w:ascii="Times New Roman"/>
          <w:b w:val="false"/>
          <w:i w:val="false"/>
          <w:color w:val="000000"/>
          <w:sz w:val="24"/>
          <w:lang w:val="pl-Pl"/>
        </w:rPr>
        <w:t>1) wykorzystuje różnorodne źródła i metody pozyskiwania informacji;</w:t>
      </w:r>
    </w:p>
    <w:p>
      <w:pPr>
        <w:spacing w:before="25" w:after="0"/>
        <w:ind w:left="0"/>
        <w:jc w:val="both"/>
        <w:textAlignment w:val="auto"/>
      </w:pPr>
      <w:r>
        <w:rPr>
          <w:rFonts w:ascii="Times New Roman"/>
          <w:b w:val="false"/>
          <w:i w:val="false"/>
          <w:color w:val="000000"/>
          <w:sz w:val="24"/>
          <w:lang w:val="pl-Pl"/>
        </w:rPr>
        <w:t>2) odczytuje, analizuje, interpretuje i przetwarza informacje tekstowe, graficzne, liczbowe;</w:t>
      </w:r>
    </w:p>
    <w:p>
      <w:pPr>
        <w:spacing w:before="25" w:after="0"/>
        <w:ind w:left="0"/>
        <w:jc w:val="both"/>
        <w:textAlignment w:val="auto"/>
      </w:pPr>
      <w:r>
        <w:rPr>
          <w:rFonts w:ascii="Times New Roman"/>
          <w:b w:val="false"/>
          <w:i w:val="false"/>
          <w:color w:val="000000"/>
          <w:sz w:val="24"/>
          <w:lang w:val="pl-Pl"/>
        </w:rPr>
        <w:t>3) odróżnia wiedzę potoczną od uzyskanej metodami naukowymi;</w:t>
      </w:r>
    </w:p>
    <w:p>
      <w:pPr>
        <w:spacing w:before="25" w:after="0"/>
        <w:ind w:left="0"/>
        <w:jc w:val="both"/>
        <w:textAlignment w:val="auto"/>
      </w:pPr>
      <w:r>
        <w:rPr>
          <w:rFonts w:ascii="Times New Roman"/>
          <w:b w:val="false"/>
          <w:i w:val="false"/>
          <w:color w:val="000000"/>
          <w:sz w:val="24"/>
          <w:lang w:val="pl-Pl"/>
        </w:rPr>
        <w:t>4) odróżnia fakty od opinii;</w:t>
      </w:r>
    </w:p>
    <w:p>
      <w:pPr>
        <w:spacing w:before="25" w:after="0"/>
        <w:ind w:left="0"/>
        <w:jc w:val="both"/>
        <w:textAlignment w:val="auto"/>
      </w:pPr>
      <w:r>
        <w:rPr>
          <w:rFonts w:ascii="Times New Roman"/>
          <w:b w:val="false"/>
          <w:i w:val="false"/>
          <w:color w:val="000000"/>
          <w:sz w:val="24"/>
          <w:lang w:val="pl-Pl"/>
        </w:rPr>
        <w:t>5) objaśnia i komentuje informacje, posługując się terminologią biologiczną;</w:t>
      </w:r>
    </w:p>
    <w:p>
      <w:pPr>
        <w:spacing w:before="25" w:after="0"/>
        <w:ind w:left="0"/>
        <w:jc w:val="both"/>
        <w:textAlignment w:val="auto"/>
      </w:pPr>
      <w:r>
        <w:rPr>
          <w:rFonts w:ascii="Times New Roman"/>
          <w:b w:val="false"/>
          <w:i w:val="false"/>
          <w:color w:val="000000"/>
          <w:sz w:val="24"/>
          <w:lang w:val="pl-Pl"/>
        </w:rPr>
        <w:t>6) odnosi się krytycznie do informacji pozyskanych z różnych źródeł, w tym internetowych.</w:t>
      </w:r>
    </w:p>
    <w:p>
      <w:pPr>
        <w:spacing w:before="25" w:after="0"/>
        <w:ind w:left="0"/>
        <w:jc w:val="both"/>
        <w:textAlignment w:val="auto"/>
      </w:pPr>
      <w:r>
        <w:rPr>
          <w:rFonts w:ascii="Times New Roman"/>
          <w:b w:val="false"/>
          <w:i w:val="false"/>
          <w:color w:val="000000"/>
          <w:sz w:val="24"/>
          <w:lang w:val="pl-Pl"/>
        </w:rPr>
        <w:t>V. Rozumowanie i zastosowanie nabytej wiedzy do rozwiązywania problemów biologicznych. Uczeń:</w:t>
      </w:r>
    </w:p>
    <w:p>
      <w:pPr>
        <w:spacing w:before="25" w:after="0"/>
        <w:ind w:left="0"/>
        <w:jc w:val="both"/>
        <w:textAlignment w:val="auto"/>
      </w:pPr>
      <w:r>
        <w:rPr>
          <w:rFonts w:ascii="Times New Roman"/>
          <w:b w:val="false"/>
          <w:i w:val="false"/>
          <w:color w:val="000000"/>
          <w:sz w:val="24"/>
          <w:lang w:val="pl-Pl"/>
        </w:rPr>
        <w:t>1) interpretuje informacje i wyjaśnia związki przyczynowo-skutkowe między procesami i zjawiskami, formułuje wnioski;</w:t>
      </w:r>
    </w:p>
    <w:p>
      <w:pPr>
        <w:spacing w:before="25" w:after="0"/>
        <w:ind w:left="0"/>
        <w:jc w:val="both"/>
        <w:textAlignment w:val="auto"/>
      </w:pPr>
      <w:r>
        <w:rPr>
          <w:rFonts w:ascii="Times New Roman"/>
          <w:b w:val="false"/>
          <w:i w:val="false"/>
          <w:color w:val="000000"/>
          <w:sz w:val="24"/>
          <w:lang w:val="pl-Pl"/>
        </w:rPr>
        <w:t>2) przedstawia opinie i argumenty związane z omawianymi zagadnieniami biologicznymi;</w:t>
      </w:r>
    </w:p>
    <w:p>
      <w:pPr>
        <w:spacing w:before="25" w:after="0"/>
        <w:ind w:left="0"/>
        <w:jc w:val="both"/>
        <w:textAlignment w:val="auto"/>
      </w:pPr>
      <w:r>
        <w:rPr>
          <w:rFonts w:ascii="Times New Roman"/>
          <w:b w:val="false"/>
          <w:i w:val="false"/>
          <w:color w:val="000000"/>
          <w:sz w:val="24"/>
          <w:lang w:val="pl-Pl"/>
        </w:rPr>
        <w:t>3) wyjaśnia zależności między organizmami oraz między organizmem a środowiskiem;</w:t>
      </w:r>
    </w:p>
    <w:p>
      <w:pPr>
        <w:spacing w:before="25" w:after="0"/>
        <w:ind w:left="0"/>
        <w:jc w:val="both"/>
        <w:textAlignment w:val="auto"/>
      </w:pPr>
      <w:r>
        <w:rPr>
          <w:rFonts w:ascii="Times New Roman"/>
          <w:b w:val="false"/>
          <w:i w:val="false"/>
          <w:color w:val="000000"/>
          <w:sz w:val="24"/>
          <w:lang w:val="pl-Pl"/>
        </w:rPr>
        <w:t>4) wykazuje, że różnorodność organizmów jest wynikiem procesów ewolucyjnych.</w:t>
      </w:r>
    </w:p>
    <w:p>
      <w:pPr>
        <w:spacing w:before="25" w:after="0"/>
        <w:ind w:left="0"/>
        <w:jc w:val="both"/>
        <w:textAlignment w:val="auto"/>
      </w:pPr>
      <w:r>
        <w:rPr>
          <w:rFonts w:ascii="Times New Roman"/>
          <w:b w:val="false"/>
          <w:i w:val="false"/>
          <w:color w:val="000000"/>
          <w:sz w:val="24"/>
          <w:lang w:val="pl-Pl"/>
        </w:rPr>
        <w:t>VI.Rozwijanie postawy szacunku wobec przyrody i środowiska. Uczeń:</w:t>
      </w:r>
    </w:p>
    <w:p>
      <w:pPr>
        <w:spacing w:before="25" w:after="0"/>
        <w:ind w:left="0"/>
        <w:jc w:val="both"/>
        <w:textAlignment w:val="auto"/>
      </w:pPr>
      <w:r>
        <w:rPr>
          <w:rFonts w:ascii="Times New Roman"/>
          <w:b w:val="false"/>
          <w:i w:val="false"/>
          <w:color w:val="000000"/>
          <w:sz w:val="24"/>
          <w:lang w:val="pl-Pl"/>
        </w:rPr>
        <w:t>1) rozumie zasadność ochrony przyrody;</w:t>
      </w:r>
    </w:p>
    <w:p>
      <w:pPr>
        <w:spacing w:before="25" w:after="0"/>
        <w:ind w:left="0"/>
        <w:jc w:val="both"/>
        <w:textAlignment w:val="auto"/>
      </w:pPr>
      <w:r>
        <w:rPr>
          <w:rFonts w:ascii="Times New Roman"/>
          <w:b w:val="false"/>
          <w:i w:val="false"/>
          <w:color w:val="000000"/>
          <w:sz w:val="24"/>
          <w:lang w:val="pl-Pl"/>
        </w:rPr>
        <w:t>2) prezentuje postawę szacunku wobec wszystkich istot żywych oraz odpowiedzialnego i świadomego korzystania z dóbr przyrody;</w:t>
      </w:r>
    </w:p>
    <w:p>
      <w:pPr>
        <w:spacing w:before="25" w:after="0"/>
        <w:ind w:left="0"/>
        <w:jc w:val="both"/>
        <w:textAlignment w:val="auto"/>
      </w:pPr>
      <w:r>
        <w:rPr>
          <w:rFonts w:ascii="Times New Roman"/>
          <w:b w:val="false"/>
          <w:i w:val="false"/>
          <w:color w:val="000000"/>
          <w:sz w:val="24"/>
          <w:lang w:val="pl-Pl"/>
        </w:rPr>
        <w:t>3) objaśnia zasady zrównoważonego rozwoju.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Chemizm życia.</w:t>
      </w:r>
    </w:p>
    <w:p>
      <w:pPr>
        <w:spacing w:before="25" w:after="0"/>
        <w:ind w:left="0"/>
        <w:jc w:val="both"/>
        <w:textAlignment w:val="auto"/>
      </w:pPr>
      <w:r>
        <w:rPr>
          <w:rFonts w:ascii="Times New Roman"/>
          <w:b w:val="false"/>
          <w:i w:val="false"/>
          <w:color w:val="000000"/>
          <w:sz w:val="24"/>
          <w:lang w:val="pl-Pl"/>
        </w:rPr>
        <w:t>1. Składniki nieorganiczne. Uczeń:</w:t>
      </w:r>
    </w:p>
    <w:p>
      <w:pPr>
        <w:spacing w:before="25" w:after="0"/>
        <w:ind w:left="0"/>
        <w:jc w:val="both"/>
        <w:textAlignment w:val="auto"/>
      </w:pPr>
      <w:r>
        <w:rPr>
          <w:rFonts w:ascii="Times New Roman"/>
          <w:b w:val="false"/>
          <w:i w:val="false"/>
          <w:color w:val="000000"/>
          <w:sz w:val="24"/>
          <w:lang w:val="pl-Pl"/>
        </w:rPr>
        <w:t>1) przedstawia znaczenie biologiczne makroelementów, w tym pierwiastków biogennych;</w:t>
      </w:r>
    </w:p>
    <w:p>
      <w:pPr>
        <w:spacing w:before="25" w:after="0"/>
        <w:ind w:left="0"/>
        <w:jc w:val="both"/>
        <w:textAlignment w:val="auto"/>
      </w:pPr>
      <w:r>
        <w:rPr>
          <w:rFonts w:ascii="Times New Roman"/>
          <w:b w:val="false"/>
          <w:i w:val="false"/>
          <w:color w:val="000000"/>
          <w:sz w:val="24"/>
          <w:lang w:val="pl-Pl"/>
        </w:rPr>
        <w:t>2) przedstawia znaczenie biologiczne wybranych mikroelementów (Fe, J, Cu, Co,</w:t>
      </w:r>
    </w:p>
    <w:p>
      <w:pPr>
        <w:spacing w:before="25" w:after="0"/>
        <w:ind w:left="0"/>
        <w:jc w:val="both"/>
        <w:textAlignment w:val="auto"/>
      </w:pPr>
      <w:r>
        <w:rPr>
          <w:rFonts w:ascii="Times New Roman"/>
          <w:b w:val="false"/>
          <w:i w:val="false"/>
          <w:color w:val="000000"/>
          <w:sz w:val="24"/>
          <w:lang w:val="pl-Pl"/>
        </w:rPr>
        <w:t>F);</w:t>
      </w:r>
    </w:p>
    <w:p>
      <w:pPr>
        <w:spacing w:before="25" w:after="0"/>
        <w:ind w:left="0"/>
        <w:jc w:val="both"/>
        <w:textAlignment w:val="auto"/>
      </w:pPr>
      <w:r>
        <w:rPr>
          <w:rFonts w:ascii="Times New Roman"/>
          <w:b w:val="false"/>
          <w:i w:val="false"/>
          <w:color w:val="000000"/>
          <w:sz w:val="24"/>
          <w:lang w:val="pl-Pl"/>
        </w:rPr>
        <w:t>3) wyjaśnia rolę wody w życiu organizmów w oparciu o jej właściwości fizyczne i chemiczne.</w:t>
      </w:r>
    </w:p>
    <w:p>
      <w:pPr>
        <w:spacing w:before="25" w:after="0"/>
        <w:ind w:left="0"/>
        <w:jc w:val="both"/>
        <w:textAlignment w:val="auto"/>
      </w:pPr>
      <w:r>
        <w:rPr>
          <w:rFonts w:ascii="Times New Roman"/>
          <w:b w:val="false"/>
          <w:i w:val="false"/>
          <w:color w:val="000000"/>
          <w:sz w:val="24"/>
          <w:lang w:val="pl-Pl"/>
        </w:rPr>
        <w:t>2. Składniki organiczne. Uczeń:</w:t>
      </w:r>
    </w:p>
    <w:p>
      <w:pPr>
        <w:spacing w:before="25" w:after="0"/>
        <w:ind w:left="0"/>
        <w:jc w:val="both"/>
        <w:textAlignment w:val="auto"/>
      </w:pPr>
      <w:r>
        <w:rPr>
          <w:rFonts w:ascii="Times New Roman"/>
          <w:b w:val="false"/>
          <w:i w:val="false"/>
          <w:color w:val="000000"/>
          <w:sz w:val="24"/>
          <w:lang w:val="pl-Pl"/>
        </w:rPr>
        <w:t>1) przedstawia budowę węglowodanów (uwzględniając wiązania glikozydowe); rozróżnia monosacharydy (glukoza, fruktoza, galaktoza, ryboza, deoksyryboza), disacharydy (sacharoza, laktoza, maltoza), polisacharydy (skrobia, glikogen, celuloza, chityna); określa znaczenie biologiczne węglowodanów, uwzględniając ich właściwości fizyczne i chemiczne; planuje oraz przeprowadza doświadczenie wykazujące obecność monosacharydów i polisacharydów w materiale biologicznym;</w:t>
      </w:r>
    </w:p>
    <w:p>
      <w:pPr>
        <w:spacing w:before="25" w:after="0"/>
        <w:ind w:left="0"/>
        <w:jc w:val="both"/>
        <w:textAlignment w:val="auto"/>
      </w:pPr>
      <w:r>
        <w:rPr>
          <w:rFonts w:ascii="Times New Roman"/>
          <w:b w:val="false"/>
          <w:i w:val="false"/>
          <w:color w:val="000000"/>
          <w:sz w:val="24"/>
          <w:lang w:val="pl-Pl"/>
        </w:rPr>
        <w:t>2) przedstawia budowę białek (uwzględniając wiązania peptydowe); rozróżnia białka proste i złożone; określa biologiczne znaczenie białek (albuminy, globuliny, histony, kolagen, keratyna, fibrynogen, hemoglobina, mioglobina); przedstawia wpływ czynników fizycznych i chemicznych na białko (zjawisko koagulacji i denaturacji); planuje i przeprowadza doświadczenie wykazujące obecność białek w materiale biologicznym; przeprowadza obserwacje wpływu wybranych czynników fizycznych i chemicznych na białko;</w:t>
      </w:r>
    </w:p>
    <w:p>
      <w:pPr>
        <w:spacing w:before="25" w:after="0"/>
        <w:ind w:left="0"/>
        <w:jc w:val="both"/>
        <w:textAlignment w:val="auto"/>
      </w:pPr>
      <w:r>
        <w:rPr>
          <w:rFonts w:ascii="Times New Roman"/>
          <w:b w:val="false"/>
          <w:i w:val="false"/>
          <w:color w:val="000000"/>
          <w:sz w:val="24"/>
          <w:lang w:val="pl-Pl"/>
        </w:rPr>
        <w:t>3) przedstawia budowę lipidów (uwzględniając wiązania estrowe); rozróżnia lipidy proste i złożone; przedstawia właściwości lipidów oraz określa ich znaczenie biologiczne; planuje i przeprowadza doświadczenie wykazujące obecność lipidów w materiale biologicznym;</w:t>
      </w:r>
    </w:p>
    <w:p>
      <w:pPr>
        <w:spacing w:before="25" w:after="0"/>
        <w:ind w:left="0"/>
        <w:jc w:val="both"/>
        <w:textAlignment w:val="auto"/>
      </w:pPr>
      <w:r>
        <w:rPr>
          <w:rFonts w:ascii="Times New Roman"/>
          <w:b w:val="false"/>
          <w:i w:val="false"/>
          <w:color w:val="000000"/>
          <w:sz w:val="24"/>
          <w:lang w:val="pl-Pl"/>
        </w:rPr>
        <w:t>4) porównuje skład chemiczny i strukturę cząsteczek DNA i RNA, z uwzględnieniem rodzajów wiązań występujących w tych cząsteczkach; określa znaczenie biologiczne kwasów nukleinowych.</w:t>
      </w:r>
    </w:p>
    <w:p>
      <w:pPr>
        <w:spacing w:before="25" w:after="0"/>
        <w:ind w:left="0"/>
        <w:jc w:val="both"/>
        <w:textAlignment w:val="auto"/>
      </w:pPr>
      <w:r>
        <w:rPr>
          <w:rFonts w:ascii="Times New Roman"/>
          <w:b w:val="false"/>
          <w:i w:val="false"/>
          <w:color w:val="000000"/>
          <w:sz w:val="24"/>
          <w:lang w:val="pl-Pl"/>
        </w:rPr>
        <w:t>II. Komórka. Uczeń:</w:t>
      </w:r>
    </w:p>
    <w:p>
      <w:pPr>
        <w:spacing w:before="25" w:after="0"/>
        <w:ind w:left="0"/>
        <w:jc w:val="both"/>
        <w:textAlignment w:val="auto"/>
      </w:pPr>
      <w:r>
        <w:rPr>
          <w:rFonts w:ascii="Times New Roman"/>
          <w:b w:val="false"/>
          <w:i w:val="false"/>
          <w:color w:val="000000"/>
          <w:sz w:val="24"/>
          <w:lang w:val="pl-Pl"/>
        </w:rPr>
        <w:t>1) rozpoznaje elementy budowy komórki eukariotycznej na preparacie mikroskopowym, na mikrofotografii, rysunku lub na schemacie;</w:t>
      </w:r>
    </w:p>
    <w:p>
      <w:pPr>
        <w:spacing w:before="25" w:after="0"/>
        <w:ind w:left="0"/>
        <w:jc w:val="both"/>
        <w:textAlignment w:val="auto"/>
      </w:pPr>
      <w:r>
        <w:rPr>
          <w:rFonts w:ascii="Times New Roman"/>
          <w:b w:val="false"/>
          <w:i w:val="false"/>
          <w:color w:val="000000"/>
          <w:sz w:val="24"/>
          <w:lang w:val="pl-Pl"/>
        </w:rPr>
        <w:t>2) wykazuje związek budowy błony biologicznej z pełnionymi przez nią funkcjami;</w:t>
      </w:r>
    </w:p>
    <w:p>
      <w:pPr>
        <w:spacing w:before="25" w:after="0"/>
        <w:ind w:left="0"/>
        <w:jc w:val="both"/>
        <w:textAlignment w:val="auto"/>
      </w:pPr>
      <w:r>
        <w:rPr>
          <w:rFonts w:ascii="Times New Roman"/>
          <w:b w:val="false"/>
          <w:i w:val="false"/>
          <w:color w:val="000000"/>
          <w:sz w:val="24"/>
          <w:lang w:val="pl-Pl"/>
        </w:rPr>
        <w:t>3) rozróżnia rodzaje transportu do i z komórki (dyfuzja prosta i wspomagana, transport aktywny, endocytoza i egzocytoza);</w:t>
      </w:r>
    </w:p>
    <w:p>
      <w:pPr>
        <w:spacing w:before="25" w:after="0"/>
        <w:ind w:left="0"/>
        <w:jc w:val="both"/>
        <w:textAlignment w:val="auto"/>
      </w:pPr>
      <w:r>
        <w:rPr>
          <w:rFonts w:ascii="Times New Roman"/>
          <w:b w:val="false"/>
          <w:i w:val="false"/>
          <w:color w:val="000000"/>
          <w:sz w:val="24"/>
          <w:lang w:val="pl-Pl"/>
        </w:rPr>
        <w:t>4) wyjaśnia rolę błony komórkowej i tonoplastu w procesach osmotycznych; planuje i przeprowadza doświadczenie wykazujące wpływ roztworów o różnym stężeniu na zjawisko osmozy;</w:t>
      </w:r>
    </w:p>
    <w:p>
      <w:pPr>
        <w:spacing w:before="25" w:after="0"/>
        <w:ind w:left="0"/>
        <w:jc w:val="both"/>
        <w:textAlignment w:val="auto"/>
      </w:pPr>
      <w:r>
        <w:rPr>
          <w:rFonts w:ascii="Times New Roman"/>
          <w:b w:val="false"/>
          <w:i w:val="false"/>
          <w:color w:val="000000"/>
          <w:sz w:val="24"/>
          <w:lang w:val="pl-Pl"/>
        </w:rPr>
        <w:t>5) przedstawia budowę jądra komórkowego i jego rolę w funkcjonowaniu komórki;</w:t>
      </w:r>
    </w:p>
    <w:p>
      <w:pPr>
        <w:spacing w:before="25" w:after="0"/>
        <w:ind w:left="0"/>
        <w:jc w:val="both"/>
        <w:textAlignment w:val="auto"/>
      </w:pPr>
      <w:r>
        <w:rPr>
          <w:rFonts w:ascii="Times New Roman"/>
          <w:b w:val="false"/>
          <w:i w:val="false"/>
          <w:color w:val="000000"/>
          <w:sz w:val="24"/>
          <w:lang w:val="pl-Pl"/>
        </w:rPr>
        <w:t>6) opisuje lokalizację, budowę i funkcje rybosomów;</w:t>
      </w:r>
    </w:p>
    <w:p>
      <w:pPr>
        <w:spacing w:before="25" w:after="0"/>
        <w:ind w:left="0"/>
        <w:jc w:val="both"/>
        <w:textAlignment w:val="auto"/>
      </w:pPr>
      <w:r>
        <w:rPr>
          <w:rFonts w:ascii="Times New Roman"/>
          <w:b w:val="false"/>
          <w:i w:val="false"/>
          <w:color w:val="000000"/>
          <w:sz w:val="24"/>
          <w:lang w:val="pl-Pl"/>
        </w:rPr>
        <w:t>7) przedstawia błony wewnątrzkomórkowe jako zintegrowany system strukturalno-funkcjonalny oraz określa jego rolę w kompartmentacji komórki;</w:t>
      </w:r>
    </w:p>
    <w:p>
      <w:pPr>
        <w:spacing w:before="25" w:after="0"/>
        <w:ind w:left="0"/>
        <w:jc w:val="both"/>
        <w:textAlignment w:val="auto"/>
      </w:pPr>
      <w:r>
        <w:rPr>
          <w:rFonts w:ascii="Times New Roman"/>
          <w:b w:val="false"/>
          <w:i w:val="false"/>
          <w:color w:val="000000"/>
          <w:sz w:val="24"/>
          <w:lang w:val="pl-Pl"/>
        </w:rPr>
        <w:t>8) opisuje budowę i funkcje mitochondriów.</w:t>
      </w:r>
    </w:p>
    <w:p>
      <w:pPr>
        <w:spacing w:before="25" w:after="0"/>
        <w:ind w:left="0"/>
        <w:jc w:val="both"/>
        <w:textAlignment w:val="auto"/>
      </w:pPr>
      <w:r>
        <w:rPr>
          <w:rFonts w:ascii="Times New Roman"/>
          <w:b w:val="false"/>
          <w:i w:val="false"/>
          <w:color w:val="000000"/>
          <w:sz w:val="24"/>
          <w:lang w:val="pl-Pl"/>
        </w:rPr>
        <w:t>III. Energia i metabolizm.</w:t>
      </w:r>
    </w:p>
    <w:p>
      <w:pPr>
        <w:spacing w:before="25" w:after="0"/>
        <w:ind w:left="0"/>
        <w:jc w:val="both"/>
        <w:textAlignment w:val="auto"/>
      </w:pPr>
      <w:r>
        <w:rPr>
          <w:rFonts w:ascii="Times New Roman"/>
          <w:b w:val="false"/>
          <w:i w:val="false"/>
          <w:color w:val="000000"/>
          <w:sz w:val="24"/>
          <w:lang w:val="pl-Pl"/>
        </w:rPr>
        <w:t>1. Podstawowe zasady metabolizmu. Uczeń:</w:t>
      </w:r>
    </w:p>
    <w:p>
      <w:pPr>
        <w:spacing w:before="25" w:after="0"/>
        <w:ind w:left="0"/>
        <w:jc w:val="both"/>
        <w:textAlignment w:val="auto"/>
      </w:pPr>
      <w:r>
        <w:rPr>
          <w:rFonts w:ascii="Times New Roman"/>
          <w:b w:val="false"/>
          <w:i w:val="false"/>
          <w:color w:val="000000"/>
          <w:sz w:val="24"/>
          <w:lang w:val="pl-Pl"/>
        </w:rPr>
        <w:t>1) wyjaśnia na przykładach pojęcia szlaku i cyklu metabolicznego;</w:t>
      </w:r>
    </w:p>
    <w:p>
      <w:pPr>
        <w:spacing w:before="25" w:after="0"/>
        <w:ind w:left="0"/>
        <w:jc w:val="both"/>
        <w:textAlignment w:val="auto"/>
      </w:pPr>
      <w:r>
        <w:rPr>
          <w:rFonts w:ascii="Times New Roman"/>
          <w:b w:val="false"/>
          <w:i w:val="false"/>
          <w:color w:val="000000"/>
          <w:sz w:val="24"/>
          <w:lang w:val="pl-Pl"/>
        </w:rPr>
        <w:t>2) porównuje istotę procesów anabolicznych i katabolicznych oraz wykazuje, że są ze sobą powiązane;</w:t>
      </w:r>
    </w:p>
    <w:p>
      <w:pPr>
        <w:spacing w:before="25" w:after="0"/>
        <w:ind w:left="0"/>
        <w:jc w:val="both"/>
        <w:textAlignment w:val="auto"/>
      </w:pPr>
      <w:r>
        <w:rPr>
          <w:rFonts w:ascii="Times New Roman"/>
          <w:b w:val="false"/>
          <w:i w:val="false"/>
          <w:color w:val="000000"/>
          <w:sz w:val="24"/>
          <w:lang w:val="pl-Pl"/>
        </w:rPr>
        <w:t>3) wykazuje związek budowy ATP z jego rolą biologiczną.</w:t>
      </w:r>
    </w:p>
    <w:p>
      <w:pPr>
        <w:spacing w:before="25" w:after="0"/>
        <w:ind w:left="0"/>
        <w:jc w:val="both"/>
        <w:textAlignment w:val="auto"/>
      </w:pPr>
      <w:r>
        <w:rPr>
          <w:rFonts w:ascii="Times New Roman"/>
          <w:b w:val="false"/>
          <w:i w:val="false"/>
          <w:color w:val="000000"/>
          <w:sz w:val="24"/>
          <w:lang w:val="pl-Pl"/>
        </w:rPr>
        <w:t>2. Enzymy. Uczeń:</w:t>
      </w:r>
    </w:p>
    <w:p>
      <w:pPr>
        <w:spacing w:before="25" w:after="0"/>
        <w:ind w:left="0"/>
        <w:jc w:val="both"/>
        <w:textAlignment w:val="auto"/>
      </w:pPr>
      <w:r>
        <w:rPr>
          <w:rFonts w:ascii="Times New Roman"/>
          <w:b w:val="false"/>
          <w:i w:val="false"/>
          <w:color w:val="000000"/>
          <w:sz w:val="24"/>
          <w:lang w:val="pl-Pl"/>
        </w:rPr>
        <w:t>1) przedstawia charakterystyczne cechy budowy enzymu;</w:t>
      </w:r>
    </w:p>
    <w:p>
      <w:pPr>
        <w:spacing w:before="25" w:after="0"/>
        <w:ind w:left="0"/>
        <w:jc w:val="both"/>
        <w:textAlignment w:val="auto"/>
      </w:pPr>
      <w:r>
        <w:rPr>
          <w:rFonts w:ascii="Times New Roman"/>
          <w:b w:val="false"/>
          <w:i w:val="false"/>
          <w:color w:val="000000"/>
          <w:sz w:val="24"/>
          <w:lang w:val="pl-Pl"/>
        </w:rPr>
        <w:t>2) wyjaśnia istotę katalizy enzymatycznej;</w:t>
      </w:r>
    </w:p>
    <w:p>
      <w:pPr>
        <w:spacing w:before="25" w:after="0"/>
        <w:ind w:left="0"/>
        <w:jc w:val="both"/>
        <w:textAlignment w:val="auto"/>
      </w:pPr>
      <w:r>
        <w:rPr>
          <w:rFonts w:ascii="Times New Roman"/>
          <w:b w:val="false"/>
          <w:i w:val="false"/>
          <w:color w:val="000000"/>
          <w:sz w:val="24"/>
          <w:lang w:val="pl-Pl"/>
        </w:rPr>
        <w:t>3) przedstawia sposoby regulacji aktywności enzymów (aktywacja, inhibicja);</w:t>
      </w:r>
    </w:p>
    <w:p>
      <w:pPr>
        <w:spacing w:before="25" w:after="0"/>
        <w:ind w:left="0"/>
        <w:jc w:val="both"/>
        <w:textAlignment w:val="auto"/>
      </w:pPr>
      <w:r>
        <w:rPr>
          <w:rFonts w:ascii="Times New Roman"/>
          <w:b w:val="false"/>
          <w:i w:val="false"/>
          <w:color w:val="000000"/>
          <w:sz w:val="24"/>
          <w:lang w:val="pl-Pl"/>
        </w:rPr>
        <w:t>4) wyjaśnia mechanizm sprzężenia zwrotnego ujemnego w regulacji przebiegu szlaków metabolicznych;</w:t>
      </w:r>
    </w:p>
    <w:p>
      <w:pPr>
        <w:spacing w:before="25" w:after="0"/>
        <w:ind w:left="0"/>
        <w:jc w:val="both"/>
        <w:textAlignment w:val="auto"/>
      </w:pPr>
      <w:r>
        <w:rPr>
          <w:rFonts w:ascii="Times New Roman"/>
          <w:b w:val="false"/>
          <w:i w:val="false"/>
          <w:color w:val="000000"/>
          <w:sz w:val="24"/>
          <w:lang w:val="pl-Pl"/>
        </w:rPr>
        <w:t>5) wyjaśnia wpływ czynników fizycznych i chemicznych (temperatury, pH, stężenia substratu) na przebieg katalizy enzymatycznej; planuje i przeprowadza doświadczenie badające wpływ czynników na aktywność wybranych enzymów (katalaza).</w:t>
      </w:r>
    </w:p>
    <w:p>
      <w:pPr>
        <w:spacing w:before="25" w:after="0"/>
        <w:ind w:left="0"/>
        <w:jc w:val="both"/>
        <w:textAlignment w:val="auto"/>
      </w:pPr>
      <w:r>
        <w:rPr>
          <w:rFonts w:ascii="Times New Roman"/>
          <w:b w:val="false"/>
          <w:i w:val="false"/>
          <w:color w:val="000000"/>
          <w:sz w:val="24"/>
          <w:lang w:val="pl-Pl"/>
        </w:rPr>
        <w:t>3. Oddychanie komórkowe. Uczeń:</w:t>
      </w:r>
    </w:p>
    <w:p>
      <w:pPr>
        <w:spacing w:before="25" w:after="0"/>
        <w:ind w:left="0"/>
        <w:jc w:val="both"/>
        <w:textAlignment w:val="auto"/>
      </w:pPr>
      <w:r>
        <w:rPr>
          <w:rFonts w:ascii="Times New Roman"/>
          <w:b w:val="false"/>
          <w:i w:val="false"/>
          <w:color w:val="000000"/>
          <w:sz w:val="24"/>
          <w:lang w:val="pl-Pl"/>
        </w:rPr>
        <w:t>1) wykazuje związek budowy mitochondrium z przebiegiem procesu oddychania komórkowego;</w:t>
      </w:r>
    </w:p>
    <w:p>
      <w:pPr>
        <w:spacing w:before="25" w:after="0"/>
        <w:ind w:left="0"/>
        <w:jc w:val="both"/>
        <w:textAlignment w:val="auto"/>
      </w:pPr>
      <w:r>
        <w:rPr>
          <w:rFonts w:ascii="Times New Roman"/>
          <w:b w:val="false"/>
          <w:i w:val="false"/>
          <w:color w:val="000000"/>
          <w:sz w:val="24"/>
          <w:lang w:val="pl-Pl"/>
        </w:rPr>
        <w:t>2) określa na podstawie analizy schematu przebiegu glikolizy, reakcji pomostowej i cyklu Krebsa, substraty i produkty tych procesów;</w:t>
      </w:r>
    </w:p>
    <w:p>
      <w:pPr>
        <w:spacing w:before="25" w:after="0"/>
        <w:ind w:left="0"/>
        <w:jc w:val="both"/>
        <w:textAlignment w:val="auto"/>
      </w:pPr>
      <w:r>
        <w:rPr>
          <w:rFonts w:ascii="Times New Roman"/>
          <w:b w:val="false"/>
          <w:i w:val="false"/>
          <w:color w:val="000000"/>
          <w:sz w:val="24"/>
          <w:lang w:val="pl-Pl"/>
        </w:rPr>
        <w:t>3) porównuje na podstawie analizy schematu, drogi przemiany pirogronianu jako produktu glikolizy w fermentacji mleczanowej i w oddychaniu tlenowym;</w:t>
      </w:r>
    </w:p>
    <w:p>
      <w:pPr>
        <w:spacing w:before="25" w:after="0"/>
        <w:ind w:left="0"/>
        <w:jc w:val="both"/>
        <w:textAlignment w:val="auto"/>
      </w:pPr>
      <w:r>
        <w:rPr>
          <w:rFonts w:ascii="Times New Roman"/>
          <w:b w:val="false"/>
          <w:i w:val="false"/>
          <w:color w:val="000000"/>
          <w:sz w:val="24"/>
          <w:lang w:val="pl-Pl"/>
        </w:rPr>
        <w:t>4) wyjaśnia, dlaczego utlenianie substratu energetycznego w warunkach tlenowych dostarcza więcej energii niż w warunkach beztlenowych;</w:t>
      </w:r>
    </w:p>
    <w:p>
      <w:pPr>
        <w:spacing w:before="25" w:after="0"/>
        <w:ind w:left="0"/>
        <w:jc w:val="both"/>
        <w:textAlignment w:val="auto"/>
      </w:pPr>
      <w:r>
        <w:rPr>
          <w:rFonts w:ascii="Times New Roman"/>
          <w:b w:val="false"/>
          <w:i w:val="false"/>
          <w:color w:val="000000"/>
          <w:sz w:val="24"/>
          <w:lang w:val="pl-Pl"/>
        </w:rPr>
        <w:t>5) przedstawia na podstawie analizy schematu znaczenie utleniania kwasów tłuszczowych, glukoneogenezy, glikogenolizy w przemianach energetycznych komórki.</w:t>
      </w:r>
    </w:p>
    <w:p>
      <w:pPr>
        <w:spacing w:before="25" w:after="0"/>
        <w:ind w:left="0"/>
        <w:jc w:val="both"/>
        <w:textAlignment w:val="auto"/>
      </w:pPr>
      <w:r>
        <w:rPr>
          <w:rFonts w:ascii="Times New Roman"/>
          <w:b w:val="false"/>
          <w:i w:val="false"/>
          <w:color w:val="000000"/>
          <w:sz w:val="24"/>
          <w:lang w:val="pl-Pl"/>
        </w:rPr>
        <w:t>IV. Podziały komórkowe. Uczeń:</w:t>
      </w:r>
    </w:p>
    <w:p>
      <w:pPr>
        <w:spacing w:before="25" w:after="0"/>
        <w:ind w:left="0"/>
        <w:jc w:val="both"/>
        <w:textAlignment w:val="auto"/>
      </w:pPr>
      <w:r>
        <w:rPr>
          <w:rFonts w:ascii="Times New Roman"/>
          <w:b w:val="false"/>
          <w:i w:val="false"/>
          <w:color w:val="000000"/>
          <w:sz w:val="24"/>
          <w:lang w:val="pl-Pl"/>
        </w:rPr>
        <w:t>1) przedstawia organizację materiału genetycznego w jądrze komórkowym;</w:t>
      </w:r>
    </w:p>
    <w:p>
      <w:pPr>
        <w:spacing w:before="25" w:after="0"/>
        <w:ind w:left="0"/>
        <w:jc w:val="both"/>
        <w:textAlignment w:val="auto"/>
      </w:pPr>
      <w:r>
        <w:rPr>
          <w:rFonts w:ascii="Times New Roman"/>
          <w:b w:val="false"/>
          <w:i w:val="false"/>
          <w:color w:val="000000"/>
          <w:sz w:val="24"/>
          <w:lang w:val="pl-Pl"/>
        </w:rPr>
        <w:t>2) opisuje cykl komórkowy z uwzględnieniem zmian ilości DNA w poszczególnych jego etapach;</w:t>
      </w:r>
    </w:p>
    <w:p>
      <w:pPr>
        <w:spacing w:before="25" w:after="0"/>
        <w:ind w:left="0"/>
        <w:jc w:val="both"/>
        <w:textAlignment w:val="auto"/>
      </w:pPr>
      <w:r>
        <w:rPr>
          <w:rFonts w:ascii="Times New Roman"/>
          <w:b w:val="false"/>
          <w:i w:val="false"/>
          <w:color w:val="000000"/>
          <w:sz w:val="24"/>
          <w:lang w:val="pl-Pl"/>
        </w:rPr>
        <w:t>3) przedstawia istotę procesu replikacji DNA i uzasadnia jego konieczność przed podziałem komórki;</w:t>
      </w:r>
    </w:p>
    <w:p>
      <w:pPr>
        <w:spacing w:before="25" w:after="0"/>
        <w:ind w:left="0"/>
        <w:jc w:val="both"/>
        <w:textAlignment w:val="auto"/>
      </w:pPr>
      <w:r>
        <w:rPr>
          <w:rFonts w:ascii="Times New Roman"/>
          <w:b w:val="false"/>
          <w:i w:val="false"/>
          <w:color w:val="000000"/>
          <w:sz w:val="24"/>
          <w:lang w:val="pl-Pl"/>
        </w:rPr>
        <w:t>4) przedstawia znaczenie mitozy i mejozy w zachowaniu ciągłości życia na Ziemi;</w:t>
      </w:r>
    </w:p>
    <w:p>
      <w:pPr>
        <w:spacing w:before="25" w:after="0"/>
        <w:ind w:left="0"/>
        <w:jc w:val="both"/>
        <w:textAlignment w:val="auto"/>
      </w:pPr>
      <w:r>
        <w:rPr>
          <w:rFonts w:ascii="Times New Roman"/>
          <w:b w:val="false"/>
          <w:i w:val="false"/>
          <w:color w:val="000000"/>
          <w:sz w:val="24"/>
          <w:lang w:val="pl-Pl"/>
        </w:rPr>
        <w:t>5) wyjaśnia znaczenie apoptozy dla prawidłowego rozwoju i funkcjonowania organizmu.</w:t>
      </w:r>
    </w:p>
    <w:p>
      <w:pPr>
        <w:spacing w:before="25" w:after="0"/>
        <w:ind w:left="0"/>
        <w:jc w:val="both"/>
        <w:textAlignment w:val="auto"/>
      </w:pPr>
      <w:r>
        <w:rPr>
          <w:rFonts w:ascii="Times New Roman"/>
          <w:b w:val="false"/>
          <w:i w:val="false"/>
          <w:color w:val="000000"/>
          <w:sz w:val="24"/>
          <w:lang w:val="pl-Pl"/>
        </w:rPr>
        <w:t>V. Budowa i fizjologia człowieka.</w:t>
      </w:r>
    </w:p>
    <w:p>
      <w:pPr>
        <w:spacing w:before="25" w:after="0"/>
        <w:ind w:left="0"/>
        <w:jc w:val="both"/>
        <w:textAlignment w:val="auto"/>
      </w:pPr>
      <w:r>
        <w:rPr>
          <w:rFonts w:ascii="Times New Roman"/>
          <w:b w:val="false"/>
          <w:i w:val="false"/>
          <w:color w:val="000000"/>
          <w:sz w:val="24"/>
          <w:lang w:val="pl-Pl"/>
        </w:rPr>
        <w:t>1. Podstawowe zasady budowy i funkcjonowania organizmu człowieka. Uczeń:</w:t>
      </w:r>
    </w:p>
    <w:p>
      <w:pPr>
        <w:spacing w:before="25" w:after="0"/>
        <w:ind w:left="0"/>
        <w:jc w:val="both"/>
        <w:textAlignment w:val="auto"/>
      </w:pPr>
      <w:r>
        <w:rPr>
          <w:rFonts w:ascii="Times New Roman"/>
          <w:b w:val="false"/>
          <w:i w:val="false"/>
          <w:color w:val="000000"/>
          <w:sz w:val="24"/>
          <w:lang w:val="pl-Pl"/>
        </w:rPr>
        <w:t>1) rozpoznaje tkanki zwierzęce na preparacie mikroskopowym, na schemacie, mikrofotografii, na podstawie opisu i wykazuje związek ich budowy z pełnioną funkcją;</w:t>
      </w:r>
    </w:p>
    <w:p>
      <w:pPr>
        <w:spacing w:before="25" w:after="0"/>
        <w:ind w:left="0"/>
        <w:jc w:val="both"/>
        <w:textAlignment w:val="auto"/>
      </w:pPr>
      <w:r>
        <w:rPr>
          <w:rFonts w:ascii="Times New Roman"/>
          <w:b w:val="false"/>
          <w:i w:val="false"/>
          <w:color w:val="000000"/>
          <w:sz w:val="24"/>
          <w:lang w:val="pl-Pl"/>
        </w:rPr>
        <w:t>2) wykazuje związek budowy narządów z pełnioną przez nie funkcją;</w:t>
      </w:r>
    </w:p>
    <w:p>
      <w:pPr>
        <w:spacing w:before="25" w:after="0"/>
        <w:ind w:left="0"/>
        <w:jc w:val="both"/>
        <w:textAlignment w:val="auto"/>
      </w:pPr>
      <w:r>
        <w:rPr>
          <w:rFonts w:ascii="Times New Roman"/>
          <w:b w:val="false"/>
          <w:i w:val="false"/>
          <w:color w:val="000000"/>
          <w:sz w:val="24"/>
          <w:lang w:val="pl-Pl"/>
        </w:rPr>
        <w:t>3) przedstawia powiązania funkcjonalne pomiędzy narządami w obrębie układu;</w:t>
      </w:r>
    </w:p>
    <w:p>
      <w:pPr>
        <w:spacing w:before="25" w:after="0"/>
        <w:ind w:left="0"/>
        <w:jc w:val="both"/>
        <w:textAlignment w:val="auto"/>
      </w:pPr>
      <w:r>
        <w:rPr>
          <w:rFonts w:ascii="Times New Roman"/>
          <w:b w:val="false"/>
          <w:i w:val="false"/>
          <w:color w:val="000000"/>
          <w:sz w:val="24"/>
          <w:lang w:val="pl-Pl"/>
        </w:rPr>
        <w:t>4) przedstawia powiązania funkcjonalne pomiędzy układami narządów w obrębie organizmu;</w:t>
      </w:r>
    </w:p>
    <w:p>
      <w:pPr>
        <w:spacing w:before="25" w:after="0"/>
        <w:ind w:left="0"/>
        <w:jc w:val="both"/>
        <w:textAlignment w:val="auto"/>
      </w:pPr>
      <w:r>
        <w:rPr>
          <w:rFonts w:ascii="Times New Roman"/>
          <w:b w:val="false"/>
          <w:i w:val="false"/>
          <w:color w:val="000000"/>
          <w:sz w:val="24"/>
          <w:lang w:val="pl-Pl"/>
        </w:rPr>
        <w:t>5) przedstawia mechanizmy warunkujące homeostazę (termoregulacja, osmoregulacja, stałość składu płynów ustrojowych, ciśnienie krwi, rytmy dobowe).</w:t>
      </w:r>
    </w:p>
    <w:p>
      <w:pPr>
        <w:spacing w:before="25" w:after="0"/>
        <w:ind w:left="0"/>
        <w:jc w:val="both"/>
        <w:textAlignment w:val="auto"/>
      </w:pPr>
      <w:r>
        <w:rPr>
          <w:rFonts w:ascii="Times New Roman"/>
          <w:b w:val="false"/>
          <w:i w:val="false"/>
          <w:color w:val="000000"/>
          <w:sz w:val="24"/>
          <w:lang w:val="pl-Pl"/>
        </w:rPr>
        <w:t>2. Odżywianie się. Uczeń:</w:t>
      </w:r>
    </w:p>
    <w:p>
      <w:pPr>
        <w:spacing w:before="25" w:after="0"/>
        <w:ind w:left="0"/>
        <w:jc w:val="both"/>
        <w:textAlignment w:val="auto"/>
      </w:pPr>
      <w:r>
        <w:rPr>
          <w:rFonts w:ascii="Times New Roman"/>
          <w:b w:val="false"/>
          <w:i w:val="false"/>
          <w:color w:val="000000"/>
          <w:sz w:val="24"/>
          <w:lang w:val="pl-Pl"/>
        </w:rPr>
        <w:t>1) przedstawia rolę nieorganicznych i organicznych składników pokarmowych w odżywianiu, w szczególności białek pełnowartościowych i niepełnowartościowych, NNKT, błonnika, witamin;</w:t>
      </w:r>
    </w:p>
    <w:p>
      <w:pPr>
        <w:spacing w:before="25" w:after="0"/>
        <w:ind w:left="0"/>
        <w:jc w:val="both"/>
        <w:textAlignment w:val="auto"/>
      </w:pPr>
      <w:r>
        <w:rPr>
          <w:rFonts w:ascii="Times New Roman"/>
          <w:b w:val="false"/>
          <w:i w:val="false"/>
          <w:color w:val="000000"/>
          <w:sz w:val="24"/>
          <w:lang w:val="pl-Pl"/>
        </w:rPr>
        <w:t>2) przedstawia związek budowy odcinków przewodu pokarmowego z pełnioną przez nie funkcją;</w:t>
      </w:r>
    </w:p>
    <w:p>
      <w:pPr>
        <w:spacing w:before="25" w:after="0"/>
        <w:ind w:left="0"/>
        <w:jc w:val="both"/>
        <w:textAlignment w:val="auto"/>
      </w:pPr>
      <w:r>
        <w:rPr>
          <w:rFonts w:ascii="Times New Roman"/>
          <w:b w:val="false"/>
          <w:i w:val="false"/>
          <w:color w:val="000000"/>
          <w:sz w:val="24"/>
          <w:lang w:val="pl-Pl"/>
        </w:rPr>
        <w:t>3) przedstawia rolę wydzielin gruczołów i komórek gruczołowych w obróbce pokarmu;</w:t>
      </w:r>
    </w:p>
    <w:p>
      <w:pPr>
        <w:spacing w:before="25" w:after="0"/>
        <w:ind w:left="0"/>
        <w:jc w:val="both"/>
        <w:textAlignment w:val="auto"/>
      </w:pPr>
      <w:r>
        <w:rPr>
          <w:rFonts w:ascii="Times New Roman"/>
          <w:b w:val="false"/>
          <w:i w:val="false"/>
          <w:color w:val="000000"/>
          <w:sz w:val="24"/>
          <w:lang w:val="pl-Pl"/>
        </w:rPr>
        <w:t>4) przedstawia proces trawienia poszczególnych składników pokarmowych w przewodzie pokarmowym człowieka; planuje i przeprowadza doświadczenie sprawdzające warunki trawienia skrobi;</w:t>
      </w:r>
    </w:p>
    <w:p>
      <w:pPr>
        <w:spacing w:before="25" w:after="0"/>
        <w:ind w:left="0"/>
        <w:jc w:val="both"/>
        <w:textAlignment w:val="auto"/>
      </w:pPr>
      <w:r>
        <w:rPr>
          <w:rFonts w:ascii="Times New Roman"/>
          <w:b w:val="false"/>
          <w:i w:val="false"/>
          <w:color w:val="000000"/>
          <w:sz w:val="24"/>
          <w:lang w:val="pl-Pl"/>
        </w:rPr>
        <w:t>5) wyjaśnia rolę mikrobiomu układu pokarmowego w funkcjonowaniu organizmu;</w:t>
      </w:r>
    </w:p>
    <w:p>
      <w:pPr>
        <w:spacing w:before="25" w:after="0"/>
        <w:ind w:left="0"/>
        <w:jc w:val="both"/>
        <w:textAlignment w:val="auto"/>
      </w:pPr>
      <w:r>
        <w:rPr>
          <w:rFonts w:ascii="Times New Roman"/>
          <w:b w:val="false"/>
          <w:i w:val="false"/>
          <w:color w:val="000000"/>
          <w:sz w:val="24"/>
          <w:lang w:val="pl-Pl"/>
        </w:rPr>
        <w:t>6) przedstawia proces wchłaniania poszczególnych produktów trawienia składników pokarmowych w przewodzie pokarmowym;</w:t>
      </w:r>
    </w:p>
    <w:p>
      <w:pPr>
        <w:spacing w:before="25" w:after="0"/>
        <w:ind w:left="0"/>
        <w:jc w:val="both"/>
        <w:textAlignment w:val="auto"/>
      </w:pPr>
      <w:r>
        <w:rPr>
          <w:rFonts w:ascii="Times New Roman"/>
          <w:b w:val="false"/>
          <w:i w:val="false"/>
          <w:color w:val="000000"/>
          <w:sz w:val="24"/>
          <w:lang w:val="pl-Pl"/>
        </w:rPr>
        <w:t>7) przedstawia rolę wątroby w przemianach substancji wchłoniętych w przewodzie pokarmowym;</w:t>
      </w:r>
    </w:p>
    <w:p>
      <w:pPr>
        <w:spacing w:before="25" w:after="0"/>
        <w:ind w:left="0"/>
        <w:jc w:val="both"/>
        <w:textAlignment w:val="auto"/>
      </w:pPr>
      <w:r>
        <w:rPr>
          <w:rFonts w:ascii="Times New Roman"/>
          <w:b w:val="false"/>
          <w:i w:val="false"/>
          <w:color w:val="000000"/>
          <w:sz w:val="24"/>
          <w:lang w:val="pl-Pl"/>
        </w:rPr>
        <w:t>8) przedstawia rolę ośrodka głodu i sytości w przyjmowaniu pokarmu;</w:t>
      </w:r>
    </w:p>
    <w:p>
      <w:pPr>
        <w:spacing w:before="25" w:after="0"/>
        <w:ind w:left="0"/>
        <w:jc w:val="both"/>
        <w:textAlignment w:val="auto"/>
      </w:pPr>
      <w:r>
        <w:rPr>
          <w:rFonts w:ascii="Times New Roman"/>
          <w:b w:val="false"/>
          <w:i w:val="false"/>
          <w:color w:val="000000"/>
          <w:sz w:val="24"/>
          <w:lang w:val="pl-Pl"/>
        </w:rPr>
        <w:t>9) przedstawia zasady racjonalnego żywienia;</w:t>
      </w:r>
    </w:p>
    <w:p>
      <w:pPr>
        <w:spacing w:before="25" w:after="0"/>
        <w:ind w:left="0"/>
        <w:jc w:val="both"/>
        <w:textAlignment w:val="auto"/>
      </w:pPr>
      <w:r>
        <w:rPr>
          <w:rFonts w:ascii="Times New Roman"/>
          <w:b w:val="false"/>
          <w:i w:val="false"/>
          <w:color w:val="000000"/>
          <w:sz w:val="24"/>
          <w:lang w:val="pl-Pl"/>
        </w:rPr>
        <w:t>10) przedstawia zaburzenia odżywiania (anoreksja, bulimia) i przewiduje ich skutki zdrowotne;</w:t>
      </w:r>
    </w:p>
    <w:p>
      <w:pPr>
        <w:spacing w:before="25" w:after="0"/>
        <w:ind w:left="0"/>
        <w:jc w:val="both"/>
        <w:textAlignment w:val="auto"/>
      </w:pPr>
      <w:r>
        <w:rPr>
          <w:rFonts w:ascii="Times New Roman"/>
          <w:b w:val="false"/>
          <w:i w:val="false"/>
          <w:color w:val="000000"/>
          <w:sz w:val="24"/>
          <w:lang w:val="pl-Pl"/>
        </w:rPr>
        <w:t>11) podaje przyczyny (w tym uwarunkowania genetyczne) otyłości oraz sposoby jej profilaktyki;</w:t>
      </w:r>
    </w:p>
    <w:p>
      <w:pPr>
        <w:spacing w:before="25" w:after="0"/>
        <w:ind w:left="0"/>
        <w:jc w:val="both"/>
        <w:textAlignment w:val="auto"/>
      </w:pPr>
      <w:r>
        <w:rPr>
          <w:rFonts w:ascii="Times New Roman"/>
          <w:b w:val="false"/>
          <w:i w:val="false"/>
          <w:color w:val="000000"/>
          <w:sz w:val="24"/>
          <w:lang w:val="pl-Pl"/>
        </w:rPr>
        <w:t>12) przedstawia znaczenie badań diagnostycznych (gastroskopia, kolonoskopia, USG, próby wątrobowe, badania krwi i kału) w profilaktyce i leczeniu chorób układu pokarmowego, w tym raka żołądka, raka jelita grubego, zespołów złego wchłaniania, choroby Crohna.</w:t>
      </w:r>
    </w:p>
    <w:p>
      <w:pPr>
        <w:spacing w:before="25" w:after="0"/>
        <w:ind w:left="0"/>
        <w:jc w:val="both"/>
        <w:textAlignment w:val="auto"/>
      </w:pPr>
      <w:r>
        <w:rPr>
          <w:rFonts w:ascii="Times New Roman"/>
          <w:b w:val="false"/>
          <w:i w:val="false"/>
          <w:color w:val="000000"/>
          <w:sz w:val="24"/>
          <w:lang w:val="pl-Pl"/>
        </w:rPr>
        <w:t>3. Odporność. Uczeń:</w:t>
      </w:r>
    </w:p>
    <w:p>
      <w:pPr>
        <w:spacing w:before="25" w:after="0"/>
        <w:ind w:left="0"/>
        <w:jc w:val="both"/>
        <w:textAlignment w:val="auto"/>
      </w:pPr>
      <w:r>
        <w:rPr>
          <w:rFonts w:ascii="Times New Roman"/>
          <w:b w:val="false"/>
          <w:i w:val="false"/>
          <w:color w:val="000000"/>
          <w:sz w:val="24"/>
          <w:lang w:val="pl-Pl"/>
        </w:rPr>
        <w:t>1) rozróżnia odporność wrodzoną (nieswoistą) i nabytą (swoistą) oraz komórkową i humoralną;</w:t>
      </w:r>
    </w:p>
    <w:p>
      <w:pPr>
        <w:spacing w:before="25" w:after="0"/>
        <w:ind w:left="0"/>
        <w:jc w:val="both"/>
        <w:textAlignment w:val="auto"/>
      </w:pPr>
      <w:r>
        <w:rPr>
          <w:rFonts w:ascii="Times New Roman"/>
          <w:b w:val="false"/>
          <w:i w:val="false"/>
          <w:color w:val="000000"/>
          <w:sz w:val="24"/>
          <w:lang w:val="pl-Pl"/>
        </w:rPr>
        <w:t>2) opisuje sposoby nabywania odporności swoistej (czynny i bierny);</w:t>
      </w:r>
    </w:p>
    <w:p>
      <w:pPr>
        <w:spacing w:before="25" w:after="0"/>
        <w:ind w:left="0"/>
        <w:jc w:val="both"/>
        <w:textAlignment w:val="auto"/>
      </w:pPr>
      <w:r>
        <w:rPr>
          <w:rFonts w:ascii="Times New Roman"/>
          <w:b w:val="false"/>
          <w:i w:val="false"/>
          <w:color w:val="000000"/>
          <w:sz w:val="24"/>
          <w:lang w:val="pl-Pl"/>
        </w:rPr>
        <w:t>3) przedstawia narządy i komórki układu odpornościowego;</w:t>
      </w:r>
    </w:p>
    <w:p>
      <w:pPr>
        <w:spacing w:before="25" w:after="0"/>
        <w:ind w:left="0"/>
        <w:jc w:val="both"/>
        <w:textAlignment w:val="auto"/>
      </w:pPr>
      <w:r>
        <w:rPr>
          <w:rFonts w:ascii="Times New Roman"/>
          <w:b w:val="false"/>
          <w:i w:val="false"/>
          <w:color w:val="000000"/>
          <w:sz w:val="24"/>
          <w:lang w:val="pl-Pl"/>
        </w:rPr>
        <w:t>4) przedstawia rolę mediatorów układu odpornościowego w reakcji odpornościowej (białka ostrej fazy, cytokiny);</w:t>
      </w:r>
    </w:p>
    <w:p>
      <w:pPr>
        <w:spacing w:before="25" w:after="0"/>
        <w:ind w:left="0"/>
        <w:jc w:val="both"/>
        <w:textAlignment w:val="auto"/>
      </w:pPr>
      <w:r>
        <w:rPr>
          <w:rFonts w:ascii="Times New Roman"/>
          <w:b w:val="false"/>
          <w:i w:val="false"/>
          <w:color w:val="000000"/>
          <w:sz w:val="24"/>
          <w:lang w:val="pl-Pl"/>
        </w:rPr>
        <w:t>5) wyjaśnia, na czym polega zgodność tkankowa, i przedstawia jej znaczenie w transplantologii;</w:t>
      </w:r>
    </w:p>
    <w:p>
      <w:pPr>
        <w:spacing w:before="25" w:after="0"/>
        <w:ind w:left="0"/>
        <w:jc w:val="both"/>
        <w:textAlignment w:val="auto"/>
      </w:pPr>
      <w:r>
        <w:rPr>
          <w:rFonts w:ascii="Times New Roman"/>
          <w:b w:val="false"/>
          <w:i w:val="false"/>
          <w:color w:val="000000"/>
          <w:sz w:val="24"/>
          <w:lang w:val="pl-Pl"/>
        </w:rPr>
        <w:t>6) wyjaśnia istotę konfliktu serologicznego i przedstawia znaczenie podawania przeciwciał anty-Rh;</w:t>
      </w:r>
    </w:p>
    <w:p>
      <w:pPr>
        <w:spacing w:before="25" w:after="0"/>
        <w:ind w:left="0"/>
        <w:jc w:val="both"/>
        <w:textAlignment w:val="auto"/>
      </w:pPr>
      <w:r>
        <w:rPr>
          <w:rFonts w:ascii="Times New Roman"/>
          <w:b w:val="false"/>
          <w:i w:val="false"/>
          <w:color w:val="000000"/>
          <w:sz w:val="24"/>
          <w:lang w:val="pl-Pl"/>
        </w:rPr>
        <w:t>7) analizuje zaburzenia funkcjonowania układu odpornościowego (nadmierna i osłabiona odpowiedź immunologiczna) oraz podaje sytuacje wymagające immunosupresji (przeszczepy, alergie, choroby autoimmunologiczne).</w:t>
      </w:r>
    </w:p>
    <w:p>
      <w:pPr>
        <w:spacing w:before="25" w:after="0"/>
        <w:ind w:left="0"/>
        <w:jc w:val="both"/>
        <w:textAlignment w:val="auto"/>
      </w:pPr>
      <w:r>
        <w:rPr>
          <w:rFonts w:ascii="Times New Roman"/>
          <w:b w:val="false"/>
          <w:i w:val="false"/>
          <w:color w:val="000000"/>
          <w:sz w:val="24"/>
          <w:lang w:val="pl-Pl"/>
        </w:rPr>
        <w:t>4. Wymiana gazowa i krążenie. Uczeń:</w:t>
      </w:r>
    </w:p>
    <w:p>
      <w:pPr>
        <w:spacing w:before="25" w:after="0"/>
        <w:ind w:left="0"/>
        <w:jc w:val="both"/>
        <w:textAlignment w:val="auto"/>
      </w:pPr>
      <w:r>
        <w:rPr>
          <w:rFonts w:ascii="Times New Roman"/>
          <w:b w:val="false"/>
          <w:i w:val="false"/>
          <w:color w:val="000000"/>
          <w:sz w:val="24"/>
          <w:lang w:val="pl-Pl"/>
        </w:rPr>
        <w:t>1) wykazuje związek między budową i funkcją elementów układu oddechowego człowieka;</w:t>
      </w:r>
    </w:p>
    <w:p>
      <w:pPr>
        <w:spacing w:before="25" w:after="0"/>
        <w:ind w:left="0"/>
        <w:jc w:val="both"/>
        <w:textAlignment w:val="auto"/>
      </w:pPr>
      <w:r>
        <w:rPr>
          <w:rFonts w:ascii="Times New Roman"/>
          <w:b w:val="false"/>
          <w:i w:val="false"/>
          <w:color w:val="000000"/>
          <w:sz w:val="24"/>
          <w:lang w:val="pl-Pl"/>
        </w:rPr>
        <w:t>2) przedstawia warunki umożliwiające i ułatwiające dyfuzję gazów przez powierzchnię wymiany gazowej płuc;</w:t>
      </w:r>
    </w:p>
    <w:p>
      <w:pPr>
        <w:spacing w:before="25" w:after="0"/>
        <w:ind w:left="0"/>
        <w:jc w:val="both"/>
        <w:textAlignment w:val="auto"/>
      </w:pPr>
      <w:r>
        <w:rPr>
          <w:rFonts w:ascii="Times New Roman"/>
          <w:b w:val="false"/>
          <w:i w:val="false"/>
          <w:color w:val="000000"/>
          <w:sz w:val="24"/>
          <w:lang w:val="pl-Pl"/>
        </w:rPr>
        <w:t>3) wyjaśnia mechanizm wentylacji płuc;</w:t>
      </w:r>
    </w:p>
    <w:p>
      <w:pPr>
        <w:spacing w:before="25" w:after="0"/>
        <w:ind w:left="0"/>
        <w:jc w:val="both"/>
        <w:textAlignment w:val="auto"/>
      </w:pPr>
      <w:r>
        <w:rPr>
          <w:rFonts w:ascii="Times New Roman"/>
          <w:b w:val="false"/>
          <w:i w:val="false"/>
          <w:color w:val="000000"/>
          <w:sz w:val="24"/>
          <w:lang w:val="pl-Pl"/>
        </w:rPr>
        <w:t>4) opisuje wymianę gazową w tkankach i płucach, uwzględniając powinowactwo hemoglobiny do tlenu w różnych warunkach pH i temperatury krwi oraz ciśnienia parcjalnego tlenu w środowisku zewnętrznym; planuje i przeprowadza doświadczenie wykazujące różnice w zawartości dwutlenku węgla w powietrzu wdychanym i wydychanym;</w:t>
      </w:r>
    </w:p>
    <w:p>
      <w:pPr>
        <w:spacing w:before="25" w:after="0"/>
        <w:ind w:left="0"/>
        <w:jc w:val="both"/>
        <w:textAlignment w:val="auto"/>
      </w:pPr>
      <w:r>
        <w:rPr>
          <w:rFonts w:ascii="Times New Roman"/>
          <w:b w:val="false"/>
          <w:i w:val="false"/>
          <w:color w:val="000000"/>
          <w:sz w:val="24"/>
          <w:lang w:val="pl-Pl"/>
        </w:rPr>
        <w:t>5) analizuje wpływ czynników zewnętrznych na funkcjonowanie układu oddechowego (tlenek węgla, pyłowe zanieczyszczenie powietrza, dym tytoniowy, smog);</w:t>
      </w:r>
    </w:p>
    <w:p>
      <w:pPr>
        <w:spacing w:before="25" w:after="0"/>
        <w:ind w:left="0"/>
        <w:jc w:val="both"/>
        <w:textAlignment w:val="auto"/>
      </w:pPr>
      <w:r>
        <w:rPr>
          <w:rFonts w:ascii="Times New Roman"/>
          <w:b w:val="false"/>
          <w:i w:val="false"/>
          <w:color w:val="000000"/>
          <w:sz w:val="24"/>
          <w:lang w:val="pl-Pl"/>
        </w:rPr>
        <w:t>6) przedstawia znaczenie badań diagnostycznych w profilaktyce chorób układu oddechowego (RTG klatki piersiowej, spirometria, bronchoskopia);</w:t>
      </w:r>
    </w:p>
    <w:p>
      <w:pPr>
        <w:spacing w:before="25" w:after="0"/>
        <w:ind w:left="0"/>
        <w:jc w:val="both"/>
        <w:textAlignment w:val="auto"/>
      </w:pPr>
      <w:r>
        <w:rPr>
          <w:rFonts w:ascii="Times New Roman"/>
          <w:b w:val="false"/>
          <w:i w:val="false"/>
          <w:color w:val="000000"/>
          <w:sz w:val="24"/>
          <w:lang w:val="pl-Pl"/>
        </w:rPr>
        <w:t>7) przedstawia rolę krwi w transporcie gazów oddechowych;</w:t>
      </w:r>
    </w:p>
    <w:p>
      <w:pPr>
        <w:spacing w:before="25" w:after="0"/>
        <w:ind w:left="0"/>
        <w:jc w:val="both"/>
        <w:textAlignment w:val="auto"/>
      </w:pPr>
      <w:r>
        <w:rPr>
          <w:rFonts w:ascii="Times New Roman"/>
          <w:b w:val="false"/>
          <w:i w:val="false"/>
          <w:color w:val="000000"/>
          <w:sz w:val="24"/>
          <w:lang w:val="pl-Pl"/>
        </w:rPr>
        <w:t>8) wyjaśnia na podstawie schematu proces krzepnięcia krwi;</w:t>
      </w:r>
    </w:p>
    <w:p>
      <w:pPr>
        <w:spacing w:before="25" w:after="0"/>
        <w:ind w:left="0"/>
        <w:jc w:val="both"/>
        <w:textAlignment w:val="auto"/>
      </w:pPr>
      <w:r>
        <w:rPr>
          <w:rFonts w:ascii="Times New Roman"/>
          <w:b w:val="false"/>
          <w:i w:val="false"/>
          <w:color w:val="000000"/>
          <w:sz w:val="24"/>
          <w:lang w:val="pl-Pl"/>
        </w:rPr>
        <w:t>9) wykazuje związek między budową i funkcją naczyń krwionośnych;</w:t>
      </w:r>
    </w:p>
    <w:p>
      <w:pPr>
        <w:spacing w:before="25" w:after="0"/>
        <w:ind w:left="0"/>
        <w:jc w:val="both"/>
        <w:textAlignment w:val="auto"/>
      </w:pPr>
      <w:r>
        <w:rPr>
          <w:rFonts w:ascii="Times New Roman"/>
          <w:b w:val="false"/>
          <w:i w:val="false"/>
          <w:color w:val="000000"/>
          <w:sz w:val="24"/>
          <w:lang w:val="pl-Pl"/>
        </w:rPr>
        <w:t>10) przedstawia budowę serca oraz krążenie krwi w obiegu płucnym i ustrojowym;</w:t>
      </w:r>
    </w:p>
    <w:p>
      <w:pPr>
        <w:spacing w:before="25" w:after="0"/>
        <w:ind w:left="0"/>
        <w:jc w:val="both"/>
        <w:textAlignment w:val="auto"/>
      </w:pPr>
      <w:r>
        <w:rPr>
          <w:rFonts w:ascii="Times New Roman"/>
          <w:b w:val="false"/>
          <w:i w:val="false"/>
          <w:color w:val="000000"/>
          <w:sz w:val="24"/>
          <w:lang w:val="pl-Pl"/>
        </w:rPr>
        <w:t>11) przedstawia automatyzm pracy serca;</w:t>
      </w:r>
    </w:p>
    <w:p>
      <w:pPr>
        <w:spacing w:before="25" w:after="0"/>
        <w:ind w:left="0"/>
        <w:jc w:val="both"/>
        <w:textAlignment w:val="auto"/>
      </w:pPr>
      <w:r>
        <w:rPr>
          <w:rFonts w:ascii="Times New Roman"/>
          <w:b w:val="false"/>
          <w:i w:val="false"/>
          <w:color w:val="000000"/>
          <w:sz w:val="24"/>
          <w:lang w:val="pl-Pl"/>
        </w:rPr>
        <w:t>12) wykazuje związek między stylem życia i chorobami układu krążenia (miażdżyca, zawał mięśnia sercowego, choroba wieńcowa serca, nadciśnienie tętnicze, udar, żylaki); przedstawia znaczenie badań diagnostycznych w profilaktyce chorób układu krążenia (EKG, USG serca, angiokardiografia, badanie Holtera, pomiar ciśnienia tętniczego, badania krwi);</w:t>
      </w:r>
    </w:p>
    <w:p>
      <w:pPr>
        <w:spacing w:before="25" w:after="0"/>
        <w:ind w:left="0"/>
        <w:jc w:val="both"/>
        <w:textAlignment w:val="auto"/>
      </w:pPr>
      <w:r>
        <w:rPr>
          <w:rFonts w:ascii="Times New Roman"/>
          <w:b w:val="false"/>
          <w:i w:val="false"/>
          <w:color w:val="000000"/>
          <w:sz w:val="24"/>
          <w:lang w:val="pl-Pl"/>
        </w:rPr>
        <w:t>13) przedstawia funkcje elementów układu limfatycznego i przedstawia rolę limfy.</w:t>
      </w:r>
    </w:p>
    <w:p>
      <w:pPr>
        <w:spacing w:before="25" w:after="0"/>
        <w:ind w:left="0"/>
        <w:jc w:val="both"/>
        <w:textAlignment w:val="auto"/>
      </w:pPr>
      <w:r>
        <w:rPr>
          <w:rFonts w:ascii="Times New Roman"/>
          <w:b w:val="false"/>
          <w:i w:val="false"/>
          <w:color w:val="000000"/>
          <w:sz w:val="24"/>
          <w:lang w:val="pl-Pl"/>
        </w:rPr>
        <w:t>5. Wydalanie i osmoregulacja. Uczeń:</w:t>
      </w:r>
    </w:p>
    <w:p>
      <w:pPr>
        <w:spacing w:before="25" w:after="0"/>
        <w:ind w:left="0"/>
        <w:jc w:val="both"/>
        <w:textAlignment w:val="auto"/>
      </w:pPr>
      <w:r>
        <w:rPr>
          <w:rFonts w:ascii="Times New Roman"/>
          <w:b w:val="false"/>
          <w:i w:val="false"/>
          <w:color w:val="000000"/>
          <w:sz w:val="24"/>
          <w:lang w:val="pl-Pl"/>
        </w:rPr>
        <w:t>1) przedstawia związek między budową i funkcją narządów układu moczowego;</w:t>
      </w:r>
    </w:p>
    <w:p>
      <w:pPr>
        <w:spacing w:before="25" w:after="0"/>
        <w:ind w:left="0"/>
        <w:jc w:val="both"/>
        <w:textAlignment w:val="auto"/>
      </w:pPr>
      <w:r>
        <w:rPr>
          <w:rFonts w:ascii="Times New Roman"/>
          <w:b w:val="false"/>
          <w:i w:val="false"/>
          <w:color w:val="000000"/>
          <w:sz w:val="24"/>
          <w:lang w:val="pl-Pl"/>
        </w:rPr>
        <w:t>2) przedstawia istotę procesu wydalania oraz wymienia substancje, które są wydalane z organizmu;</w:t>
      </w:r>
    </w:p>
    <w:p>
      <w:pPr>
        <w:spacing w:before="25" w:after="0"/>
        <w:ind w:left="0"/>
        <w:jc w:val="both"/>
        <w:textAlignment w:val="auto"/>
      </w:pPr>
      <w:r>
        <w:rPr>
          <w:rFonts w:ascii="Times New Roman"/>
          <w:b w:val="false"/>
          <w:i w:val="false"/>
          <w:color w:val="000000"/>
          <w:sz w:val="24"/>
          <w:lang w:val="pl-Pl"/>
        </w:rPr>
        <w:t>3) określa na podstawie analizy schematu przebiegu cyklu mocznikowego substraty i produkty tego procesu; przedstawia znaczenie tego procesu w utrzymaniu homeostazy organizmu;</w:t>
      </w:r>
    </w:p>
    <w:p>
      <w:pPr>
        <w:spacing w:before="25" w:after="0"/>
        <w:ind w:left="0"/>
        <w:jc w:val="both"/>
        <w:textAlignment w:val="auto"/>
      </w:pPr>
      <w:r>
        <w:rPr>
          <w:rFonts w:ascii="Times New Roman"/>
          <w:b w:val="false"/>
          <w:i w:val="false"/>
          <w:color w:val="000000"/>
          <w:sz w:val="24"/>
          <w:lang w:val="pl-Pl"/>
        </w:rPr>
        <w:t>4) przedstawia proces tworzenia moczu oraz wyjaśnia znaczenie regulacji hormonalnej w tym procesie;</w:t>
      </w:r>
    </w:p>
    <w:p>
      <w:pPr>
        <w:spacing w:before="25" w:after="0"/>
        <w:ind w:left="0"/>
        <w:jc w:val="both"/>
        <w:textAlignment w:val="auto"/>
      </w:pPr>
      <w:r>
        <w:rPr>
          <w:rFonts w:ascii="Times New Roman"/>
          <w:b w:val="false"/>
          <w:i w:val="false"/>
          <w:color w:val="000000"/>
          <w:sz w:val="24"/>
          <w:lang w:val="pl-Pl"/>
        </w:rPr>
        <w:t>5) analizuje znaczenie badań diagnostycznych w profilaktyce chorób układu moczowego (badania moczu, USG jamy brzusznej, urografia);</w:t>
      </w:r>
    </w:p>
    <w:p>
      <w:pPr>
        <w:spacing w:before="25" w:after="0"/>
        <w:ind w:left="0"/>
        <w:jc w:val="both"/>
        <w:textAlignment w:val="auto"/>
      </w:pPr>
      <w:r>
        <w:rPr>
          <w:rFonts w:ascii="Times New Roman"/>
          <w:b w:val="false"/>
          <w:i w:val="false"/>
          <w:color w:val="000000"/>
          <w:sz w:val="24"/>
          <w:lang w:val="pl-Pl"/>
        </w:rPr>
        <w:t>6) przedstawia dializę jako metodę postępowania medycznego przy niewydolności nerek.</w:t>
      </w:r>
    </w:p>
    <w:p>
      <w:pPr>
        <w:spacing w:before="25" w:after="0"/>
        <w:ind w:left="0"/>
        <w:jc w:val="both"/>
        <w:textAlignment w:val="auto"/>
      </w:pPr>
      <w:r>
        <w:rPr>
          <w:rFonts w:ascii="Times New Roman"/>
          <w:b w:val="false"/>
          <w:i w:val="false"/>
          <w:color w:val="000000"/>
          <w:sz w:val="24"/>
          <w:lang w:val="pl-Pl"/>
        </w:rPr>
        <w:t>6. Regulacja hormonalna. Uczeń:</w:t>
      </w:r>
    </w:p>
    <w:p>
      <w:pPr>
        <w:spacing w:before="25" w:after="0"/>
        <w:ind w:left="0"/>
        <w:jc w:val="both"/>
        <w:textAlignment w:val="auto"/>
      </w:pPr>
      <w:r>
        <w:rPr>
          <w:rFonts w:ascii="Times New Roman"/>
          <w:b w:val="false"/>
          <w:i w:val="false"/>
          <w:color w:val="000000"/>
          <w:sz w:val="24"/>
          <w:lang w:val="pl-Pl"/>
        </w:rPr>
        <w:t>1) rozróżnia hormony steroidowe i niesteroidowe;</w:t>
      </w:r>
    </w:p>
    <w:p>
      <w:pPr>
        <w:spacing w:before="25" w:after="0"/>
        <w:ind w:left="0"/>
        <w:jc w:val="both"/>
        <w:textAlignment w:val="auto"/>
      </w:pPr>
      <w:r>
        <w:rPr>
          <w:rFonts w:ascii="Times New Roman"/>
          <w:b w:val="false"/>
          <w:i w:val="false"/>
          <w:color w:val="000000"/>
          <w:sz w:val="24"/>
          <w:lang w:val="pl-Pl"/>
        </w:rPr>
        <w:t>2) podaje lokalizacje gruczołów dokrewnych i wymienia hormony przez nie produkowane;</w:t>
      </w:r>
    </w:p>
    <w:p>
      <w:pPr>
        <w:spacing w:before="25" w:after="0"/>
        <w:ind w:left="0"/>
        <w:jc w:val="both"/>
        <w:textAlignment w:val="auto"/>
      </w:pPr>
      <w:r>
        <w:rPr>
          <w:rFonts w:ascii="Times New Roman"/>
          <w:b w:val="false"/>
          <w:i w:val="false"/>
          <w:color w:val="000000"/>
          <w:sz w:val="24"/>
          <w:lang w:val="pl-Pl"/>
        </w:rPr>
        <w:t>3) wyjaśnia, w jaki sposób koordynowana jest aktywność układów hormonalnego i nerwowego (nadrzędna rola podwzgórza i przysadki);</w:t>
      </w:r>
    </w:p>
    <w:p>
      <w:pPr>
        <w:spacing w:before="25" w:after="0"/>
        <w:ind w:left="0"/>
        <w:jc w:val="both"/>
        <w:textAlignment w:val="auto"/>
      </w:pPr>
      <w:r>
        <w:rPr>
          <w:rFonts w:ascii="Times New Roman"/>
          <w:b w:val="false"/>
          <w:i w:val="false"/>
          <w:color w:val="000000"/>
          <w:sz w:val="24"/>
          <w:lang w:val="pl-Pl"/>
        </w:rPr>
        <w:t>4) wyjaśnia mechanizm sprzężenia zwrotnego ujemnego na osi podwzgórze - przysadka - gruczoł (hormony tarczycy, kory nadnerczy i gonad);</w:t>
      </w:r>
    </w:p>
    <w:p>
      <w:pPr>
        <w:spacing w:before="25" w:after="0"/>
        <w:ind w:left="0"/>
        <w:jc w:val="both"/>
        <w:textAlignment w:val="auto"/>
      </w:pPr>
      <w:r>
        <w:rPr>
          <w:rFonts w:ascii="Times New Roman"/>
          <w:b w:val="false"/>
          <w:i w:val="false"/>
          <w:color w:val="000000"/>
          <w:sz w:val="24"/>
          <w:lang w:val="pl-Pl"/>
        </w:rPr>
        <w:t>5) przedstawia antagonistyczne działanie hormonów na przykładzie regulacji poziomu glukozy i wapnia we krwi;</w:t>
      </w:r>
    </w:p>
    <w:p>
      <w:pPr>
        <w:spacing w:before="25" w:after="0"/>
        <w:ind w:left="0"/>
        <w:jc w:val="both"/>
        <w:textAlignment w:val="auto"/>
      </w:pPr>
      <w:r>
        <w:rPr>
          <w:rFonts w:ascii="Times New Roman"/>
          <w:b w:val="false"/>
          <w:i w:val="false"/>
          <w:color w:val="000000"/>
          <w:sz w:val="24"/>
          <w:lang w:val="pl-Pl"/>
        </w:rPr>
        <w:t>6) wyjaśnia rolę hormonów w reakcji na stres;</w:t>
      </w:r>
    </w:p>
    <w:p>
      <w:pPr>
        <w:spacing w:before="25" w:after="0"/>
        <w:ind w:left="0"/>
        <w:jc w:val="both"/>
        <w:textAlignment w:val="auto"/>
      </w:pPr>
      <w:r>
        <w:rPr>
          <w:rFonts w:ascii="Times New Roman"/>
          <w:b w:val="false"/>
          <w:i w:val="false"/>
          <w:color w:val="000000"/>
          <w:sz w:val="24"/>
          <w:lang w:val="pl-Pl"/>
        </w:rPr>
        <w:t>7) przedstawia rolę hormonów w regulacji wzrostu, tempa metabolizmu i rytmu dobowego;</w:t>
      </w:r>
    </w:p>
    <w:p>
      <w:pPr>
        <w:spacing w:before="25" w:after="0"/>
        <w:ind w:left="0"/>
        <w:jc w:val="both"/>
        <w:textAlignment w:val="auto"/>
      </w:pPr>
      <w:r>
        <w:rPr>
          <w:rFonts w:ascii="Times New Roman"/>
          <w:b w:val="false"/>
          <w:i w:val="false"/>
          <w:color w:val="000000"/>
          <w:sz w:val="24"/>
          <w:lang w:val="pl-Pl"/>
        </w:rPr>
        <w:t>8) przedstawia rolę hormonów tkankowych na przykładzie gastryny, erytropoetyny i histaminy;</w:t>
      </w:r>
    </w:p>
    <w:p>
      <w:pPr>
        <w:spacing w:before="25" w:after="0"/>
        <w:ind w:left="0"/>
        <w:jc w:val="both"/>
        <w:textAlignment w:val="auto"/>
      </w:pPr>
      <w:r>
        <w:rPr>
          <w:rFonts w:ascii="Times New Roman"/>
          <w:b w:val="false"/>
          <w:i w:val="false"/>
          <w:color w:val="000000"/>
          <w:sz w:val="24"/>
          <w:lang w:val="pl-Pl"/>
        </w:rPr>
        <w:t>9) określa skutki niedoczynności i nadczynności gruczołów dokrewnych.</w:t>
      </w:r>
    </w:p>
    <w:p>
      <w:pPr>
        <w:spacing w:before="25" w:after="0"/>
        <w:ind w:left="0"/>
        <w:jc w:val="both"/>
        <w:textAlignment w:val="auto"/>
      </w:pPr>
      <w:r>
        <w:rPr>
          <w:rFonts w:ascii="Times New Roman"/>
          <w:b w:val="false"/>
          <w:i w:val="false"/>
          <w:color w:val="000000"/>
          <w:sz w:val="24"/>
          <w:lang w:val="pl-Pl"/>
        </w:rPr>
        <w:t>7. Regulacja nerwowa. Uczeń:</w:t>
      </w:r>
    </w:p>
    <w:p>
      <w:pPr>
        <w:spacing w:before="25" w:after="0"/>
        <w:ind w:left="0"/>
        <w:jc w:val="both"/>
        <w:textAlignment w:val="auto"/>
      </w:pPr>
      <w:r>
        <w:rPr>
          <w:rFonts w:ascii="Times New Roman"/>
          <w:b w:val="false"/>
          <w:i w:val="false"/>
          <w:color w:val="000000"/>
          <w:sz w:val="24"/>
          <w:lang w:val="pl-Pl"/>
        </w:rPr>
        <w:t>1) wyjaśnia istotę powstawania i przewodzenia impulsu nerwowego; wykazuje związek między budową neuronu a przewodzeniem impulsu nerwowego;</w:t>
      </w:r>
    </w:p>
    <w:p>
      <w:pPr>
        <w:spacing w:before="25" w:after="0"/>
        <w:ind w:left="0"/>
        <w:jc w:val="both"/>
        <w:textAlignment w:val="auto"/>
      </w:pPr>
      <w:r>
        <w:rPr>
          <w:rFonts w:ascii="Times New Roman"/>
          <w:b w:val="false"/>
          <w:i w:val="false"/>
          <w:color w:val="000000"/>
          <w:sz w:val="24"/>
          <w:lang w:val="pl-Pl"/>
        </w:rPr>
        <w:t>2) przedstawia działanie synapsy chemicznej uwzględniając rolę przekaźników chemicznych; podaje przykłady tych neuroprzekaźników;</w:t>
      </w:r>
    </w:p>
    <w:p>
      <w:pPr>
        <w:spacing w:before="25" w:after="0"/>
        <w:ind w:left="0"/>
        <w:jc w:val="both"/>
        <w:textAlignment w:val="auto"/>
      </w:pPr>
      <w:r>
        <w:rPr>
          <w:rFonts w:ascii="Times New Roman"/>
          <w:b w:val="false"/>
          <w:i w:val="false"/>
          <w:color w:val="000000"/>
          <w:sz w:val="24"/>
          <w:lang w:val="pl-Pl"/>
        </w:rPr>
        <w:t>3) przedstawia drogę impulsu nerwowego w łuku odruchowym;</w:t>
      </w:r>
    </w:p>
    <w:p>
      <w:pPr>
        <w:spacing w:before="25" w:after="0"/>
        <w:ind w:left="0"/>
        <w:jc w:val="both"/>
        <w:textAlignment w:val="auto"/>
      </w:pPr>
      <w:r>
        <w:rPr>
          <w:rFonts w:ascii="Times New Roman"/>
          <w:b w:val="false"/>
          <w:i w:val="false"/>
          <w:color w:val="000000"/>
          <w:sz w:val="24"/>
          <w:lang w:val="pl-Pl"/>
        </w:rPr>
        <w:t>4) porównuje rodzaje odruchów i przedstawia rolę odruchów warunkowych w procesie uczenia się;</w:t>
      </w:r>
    </w:p>
    <w:p>
      <w:pPr>
        <w:spacing w:before="25" w:after="0"/>
        <w:ind w:left="0"/>
        <w:jc w:val="both"/>
        <w:textAlignment w:val="auto"/>
      </w:pPr>
      <w:r>
        <w:rPr>
          <w:rFonts w:ascii="Times New Roman"/>
          <w:b w:val="false"/>
          <w:i w:val="false"/>
          <w:color w:val="000000"/>
          <w:sz w:val="24"/>
          <w:lang w:val="pl-Pl"/>
        </w:rPr>
        <w:t>5) przedstawia budowę i funkcje mózgu, rdzenia kręgowego i nerwów;</w:t>
      </w:r>
    </w:p>
    <w:p>
      <w:pPr>
        <w:spacing w:before="25" w:after="0"/>
        <w:ind w:left="0"/>
        <w:jc w:val="both"/>
        <w:textAlignment w:val="auto"/>
      </w:pPr>
      <w:r>
        <w:rPr>
          <w:rFonts w:ascii="Times New Roman"/>
          <w:b w:val="false"/>
          <w:i w:val="false"/>
          <w:color w:val="000000"/>
          <w:sz w:val="24"/>
          <w:lang w:val="pl-Pl"/>
        </w:rPr>
        <w:t>6) przedstawia rolę autonomicznego układu nerwowego w utrzymaniu homeostazy oraz podaje lokalizacje ośrodków tego układu;</w:t>
      </w:r>
    </w:p>
    <w:p>
      <w:pPr>
        <w:spacing w:before="25" w:after="0"/>
        <w:ind w:left="0"/>
        <w:jc w:val="both"/>
        <w:textAlignment w:val="auto"/>
      </w:pPr>
      <w:r>
        <w:rPr>
          <w:rFonts w:ascii="Times New Roman"/>
          <w:b w:val="false"/>
          <w:i w:val="false"/>
          <w:color w:val="000000"/>
          <w:sz w:val="24"/>
          <w:lang w:val="pl-Pl"/>
        </w:rPr>
        <w:t>7) wyróżnia rodzaje receptorów ze względu na rodzaj odbieranego bodźca; wykazuje związek pomiędzy lokalizacją receptorów w organizmie a pełnioną funkcją;</w:t>
      </w:r>
    </w:p>
    <w:p>
      <w:pPr>
        <w:spacing w:before="25" w:after="0"/>
        <w:ind w:left="0"/>
        <w:jc w:val="both"/>
        <w:textAlignment w:val="auto"/>
      </w:pPr>
      <w:r>
        <w:rPr>
          <w:rFonts w:ascii="Times New Roman"/>
          <w:b w:val="false"/>
          <w:i w:val="false"/>
          <w:color w:val="000000"/>
          <w:sz w:val="24"/>
          <w:lang w:val="pl-Pl"/>
        </w:rPr>
        <w:t>8) przedstawia budowę oraz działanie oka i ucha; omawia podstawowe zasady higieny wzroku i słuchu;</w:t>
      </w:r>
    </w:p>
    <w:p>
      <w:pPr>
        <w:spacing w:before="25" w:after="0"/>
        <w:ind w:left="0"/>
        <w:jc w:val="both"/>
        <w:textAlignment w:val="auto"/>
      </w:pPr>
      <w:r>
        <w:rPr>
          <w:rFonts w:ascii="Times New Roman"/>
          <w:b w:val="false"/>
          <w:i w:val="false"/>
          <w:color w:val="000000"/>
          <w:sz w:val="24"/>
          <w:lang w:val="pl-Pl"/>
        </w:rPr>
        <w:t>9) przedstawia budowę i rolę zmysłu smaku i węchu;</w:t>
      </w:r>
    </w:p>
    <w:p>
      <w:pPr>
        <w:spacing w:before="25" w:after="0"/>
        <w:ind w:left="0"/>
        <w:jc w:val="both"/>
        <w:textAlignment w:val="auto"/>
      </w:pPr>
      <w:r>
        <w:rPr>
          <w:rFonts w:ascii="Times New Roman"/>
          <w:b w:val="false"/>
          <w:i w:val="false"/>
          <w:color w:val="000000"/>
          <w:sz w:val="24"/>
          <w:lang w:val="pl-Pl"/>
        </w:rPr>
        <w:t>10) wykazuje biologiczne znaczenie snu;</w:t>
      </w:r>
    </w:p>
    <w:p>
      <w:pPr>
        <w:spacing w:before="25" w:after="0"/>
        <w:ind w:left="0"/>
        <w:jc w:val="both"/>
        <w:textAlignment w:val="auto"/>
      </w:pPr>
      <w:r>
        <w:rPr>
          <w:rFonts w:ascii="Times New Roman"/>
          <w:b w:val="false"/>
          <w:i w:val="false"/>
          <w:color w:val="000000"/>
          <w:sz w:val="24"/>
          <w:lang w:val="pl-Pl"/>
        </w:rPr>
        <w:t>11) wyjaśnia wpływ substancji psychoaktywnych, w tym dopalaczy, na funkcjonowanie organizmu;</w:t>
      </w:r>
    </w:p>
    <w:p>
      <w:pPr>
        <w:spacing w:before="25" w:after="0"/>
        <w:ind w:left="0"/>
        <w:jc w:val="both"/>
        <w:textAlignment w:val="auto"/>
      </w:pPr>
      <w:r>
        <w:rPr>
          <w:rFonts w:ascii="Times New Roman"/>
          <w:b w:val="false"/>
          <w:i w:val="false"/>
          <w:color w:val="000000"/>
          <w:sz w:val="24"/>
          <w:lang w:val="pl-Pl"/>
        </w:rPr>
        <w:t>12) przedstawia wybrane choroby układu nerwowego (depresja, choroba Alzheimera, choroba Parkinsona, schizofrenia) oraz znaczenie ich wczesnej diagnostyki dla ograniczenia społecznych skutków tych chorób.</w:t>
      </w:r>
    </w:p>
    <w:p>
      <w:pPr>
        <w:spacing w:before="25" w:after="0"/>
        <w:ind w:left="0"/>
        <w:jc w:val="both"/>
        <w:textAlignment w:val="auto"/>
      </w:pPr>
      <w:r>
        <w:rPr>
          <w:rFonts w:ascii="Times New Roman"/>
          <w:b w:val="false"/>
          <w:i w:val="false"/>
          <w:color w:val="000000"/>
          <w:sz w:val="24"/>
          <w:lang w:val="pl-Pl"/>
        </w:rPr>
        <w:t>8. Poruszanie się. Uczeń:</w:t>
      </w:r>
    </w:p>
    <w:p>
      <w:pPr>
        <w:spacing w:before="25" w:after="0"/>
        <w:ind w:left="0"/>
        <w:jc w:val="both"/>
        <w:textAlignment w:val="auto"/>
      </w:pPr>
      <w:r>
        <w:rPr>
          <w:rFonts w:ascii="Times New Roman"/>
          <w:b w:val="false"/>
          <w:i w:val="false"/>
          <w:color w:val="000000"/>
          <w:sz w:val="24"/>
          <w:lang w:val="pl-Pl"/>
        </w:rPr>
        <w:t>1) rozpoznaje rodzaje kości ze względu na ich kształt (długie, krótkie, płaskie, różnokształtne);</w:t>
      </w:r>
    </w:p>
    <w:p>
      <w:pPr>
        <w:spacing w:before="25" w:after="0"/>
        <w:ind w:left="0"/>
        <w:jc w:val="both"/>
        <w:textAlignment w:val="auto"/>
      </w:pPr>
      <w:r>
        <w:rPr>
          <w:rFonts w:ascii="Times New Roman"/>
          <w:b w:val="false"/>
          <w:i w:val="false"/>
          <w:color w:val="000000"/>
          <w:sz w:val="24"/>
          <w:lang w:val="pl-Pl"/>
        </w:rPr>
        <w:t>2) rozpoznaje (na modelu, schemacie, rysunku) rodzaje połączeń kości i określa ich funkcje;</w:t>
      </w:r>
    </w:p>
    <w:p>
      <w:pPr>
        <w:spacing w:before="25" w:after="0"/>
        <w:ind w:left="0"/>
        <w:jc w:val="both"/>
        <w:textAlignment w:val="auto"/>
      </w:pPr>
      <w:r>
        <w:rPr>
          <w:rFonts w:ascii="Times New Roman"/>
          <w:b w:val="false"/>
          <w:i w:val="false"/>
          <w:color w:val="000000"/>
          <w:sz w:val="24"/>
          <w:lang w:val="pl-Pl"/>
        </w:rPr>
        <w:t>3) rozpoznaje (na modelu, schemacie, rysunku) kości szkieletu osiowego, obręczy i kończyn;</w:t>
      </w:r>
    </w:p>
    <w:p>
      <w:pPr>
        <w:spacing w:before="25" w:after="0"/>
        <w:ind w:left="0"/>
        <w:jc w:val="both"/>
        <w:textAlignment w:val="auto"/>
      </w:pPr>
      <w:r>
        <w:rPr>
          <w:rFonts w:ascii="Times New Roman"/>
          <w:b w:val="false"/>
          <w:i w:val="false"/>
          <w:color w:val="000000"/>
          <w:sz w:val="24"/>
          <w:lang w:val="pl-Pl"/>
        </w:rPr>
        <w:t>4) opisuje współdziałanie mięśni, ścięgien, stawów i kości w ruchu;</w:t>
      </w:r>
    </w:p>
    <w:p>
      <w:pPr>
        <w:spacing w:before="25" w:after="0"/>
        <w:ind w:left="0"/>
        <w:jc w:val="both"/>
        <w:textAlignment w:val="auto"/>
      </w:pPr>
      <w:r>
        <w:rPr>
          <w:rFonts w:ascii="Times New Roman"/>
          <w:b w:val="false"/>
          <w:i w:val="false"/>
          <w:color w:val="000000"/>
          <w:sz w:val="24"/>
          <w:lang w:val="pl-Pl"/>
        </w:rPr>
        <w:t>5) przedstawia budowę mięśnia szkieletowego (filamenty aktynowe i miozynowe, miofibrylla, włókno mięśniowe, brzusiec mięśnia);</w:t>
      </w:r>
    </w:p>
    <w:p>
      <w:pPr>
        <w:spacing w:before="25" w:after="0"/>
        <w:ind w:left="0"/>
        <w:jc w:val="both"/>
        <w:textAlignment w:val="auto"/>
      </w:pPr>
      <w:r>
        <w:rPr>
          <w:rFonts w:ascii="Times New Roman"/>
          <w:b w:val="false"/>
          <w:i w:val="false"/>
          <w:color w:val="000000"/>
          <w:sz w:val="24"/>
          <w:lang w:val="pl-Pl"/>
        </w:rPr>
        <w:t>6) wyjaśnia na podstawie schematu molekularny mechanizm skurczu mięśnia;</w:t>
      </w:r>
    </w:p>
    <w:p>
      <w:pPr>
        <w:spacing w:before="25" w:after="0"/>
        <w:ind w:left="0"/>
        <w:jc w:val="both"/>
        <w:textAlignment w:val="auto"/>
      </w:pPr>
      <w:r>
        <w:rPr>
          <w:rFonts w:ascii="Times New Roman"/>
          <w:b w:val="false"/>
          <w:i w:val="false"/>
          <w:color w:val="000000"/>
          <w:sz w:val="24"/>
          <w:lang w:val="pl-Pl"/>
        </w:rPr>
        <w:t>7) przedstawia sposoby pozyskiwania ATP niezbędnego do skurczu mięśnia;</w:t>
      </w:r>
    </w:p>
    <w:p>
      <w:pPr>
        <w:spacing w:before="25" w:after="0"/>
        <w:ind w:left="0"/>
        <w:jc w:val="both"/>
        <w:textAlignment w:val="auto"/>
      </w:pPr>
      <w:r>
        <w:rPr>
          <w:rFonts w:ascii="Times New Roman"/>
          <w:b w:val="false"/>
          <w:i w:val="false"/>
          <w:color w:val="000000"/>
          <w:sz w:val="24"/>
          <w:lang w:val="pl-Pl"/>
        </w:rPr>
        <w:t>8) przedstawia antagonizm i współdziałanie mięśni w wykonywaniu ruchów;</w:t>
      </w:r>
    </w:p>
    <w:p>
      <w:pPr>
        <w:spacing w:before="25" w:after="0"/>
        <w:ind w:left="0"/>
        <w:jc w:val="both"/>
        <w:textAlignment w:val="auto"/>
      </w:pPr>
      <w:r>
        <w:rPr>
          <w:rFonts w:ascii="Times New Roman"/>
          <w:b w:val="false"/>
          <w:i w:val="false"/>
          <w:color w:val="000000"/>
          <w:sz w:val="24"/>
          <w:lang w:val="pl-Pl"/>
        </w:rPr>
        <w:t>9) wyjaśnia wpływ odżywiania się (w tym suplementacji) i aktywności fizycznej na rozwój oraz stan kości i mięśni człowieka;</w:t>
      </w:r>
    </w:p>
    <w:p>
      <w:pPr>
        <w:spacing w:before="25" w:after="0"/>
        <w:ind w:left="0"/>
        <w:jc w:val="both"/>
        <w:textAlignment w:val="auto"/>
      </w:pPr>
      <w:r>
        <w:rPr>
          <w:rFonts w:ascii="Times New Roman"/>
          <w:b w:val="false"/>
          <w:i w:val="false"/>
          <w:color w:val="000000"/>
          <w:sz w:val="24"/>
          <w:lang w:val="pl-Pl"/>
        </w:rPr>
        <w:t>10) przedstawia wpływ substancji stosowanych w dopingu na organizm człowieka.</w:t>
      </w:r>
    </w:p>
    <w:p>
      <w:pPr>
        <w:spacing w:before="25" w:after="0"/>
        <w:ind w:left="0"/>
        <w:jc w:val="both"/>
        <w:textAlignment w:val="auto"/>
      </w:pPr>
      <w:r>
        <w:rPr>
          <w:rFonts w:ascii="Times New Roman"/>
          <w:b w:val="false"/>
          <w:i w:val="false"/>
          <w:color w:val="000000"/>
          <w:sz w:val="24"/>
          <w:lang w:val="pl-Pl"/>
        </w:rPr>
        <w:t>9. Skóra i termoregulacja. Uczeń:</w:t>
      </w:r>
    </w:p>
    <w:p>
      <w:pPr>
        <w:spacing w:before="25" w:after="0"/>
        <w:ind w:left="0"/>
        <w:jc w:val="both"/>
        <w:textAlignment w:val="auto"/>
      </w:pPr>
      <w:r>
        <w:rPr>
          <w:rFonts w:ascii="Times New Roman"/>
          <w:b w:val="false"/>
          <w:i w:val="false"/>
          <w:color w:val="000000"/>
          <w:sz w:val="24"/>
          <w:lang w:val="pl-Pl"/>
        </w:rPr>
        <w:t>1) wykazuje związek między budową i funkcją skóry;</w:t>
      </w:r>
    </w:p>
    <w:p>
      <w:pPr>
        <w:spacing w:before="25" w:after="0"/>
        <w:ind w:left="0"/>
        <w:jc w:val="both"/>
        <w:textAlignment w:val="auto"/>
      </w:pPr>
      <w:r>
        <w:rPr>
          <w:rFonts w:ascii="Times New Roman"/>
          <w:b w:val="false"/>
          <w:i w:val="false"/>
          <w:color w:val="000000"/>
          <w:sz w:val="24"/>
          <w:lang w:val="pl-Pl"/>
        </w:rPr>
        <w:t>2) przedstawia rolę skóry w syntezie prowitaminy D; wykazuje związek nadmiernej ekspozycji na promieniowanie UV z procesem starzenia się skóry oraz zwiększonym ryzykiem wystąpienia chorób i zmian skórnych.</w:t>
      </w:r>
    </w:p>
    <w:p>
      <w:pPr>
        <w:spacing w:before="25" w:after="0"/>
        <w:ind w:left="0"/>
        <w:jc w:val="both"/>
        <w:textAlignment w:val="auto"/>
      </w:pPr>
      <w:r>
        <w:rPr>
          <w:rFonts w:ascii="Times New Roman"/>
          <w:b w:val="false"/>
          <w:i w:val="false"/>
          <w:color w:val="000000"/>
          <w:sz w:val="24"/>
          <w:lang w:val="pl-Pl"/>
        </w:rPr>
        <w:t>10. Rozmnażanie i rozwój. Uczeń:</w:t>
      </w:r>
    </w:p>
    <w:p>
      <w:pPr>
        <w:spacing w:before="25" w:after="0"/>
        <w:ind w:left="0"/>
        <w:jc w:val="both"/>
        <w:textAlignment w:val="auto"/>
      </w:pPr>
      <w:r>
        <w:rPr>
          <w:rFonts w:ascii="Times New Roman"/>
          <w:b w:val="false"/>
          <w:i w:val="false"/>
          <w:color w:val="000000"/>
          <w:sz w:val="24"/>
          <w:lang w:val="pl-Pl"/>
        </w:rPr>
        <w:t>1) przedstawia istotę rozmnażania płciowego;</w:t>
      </w:r>
    </w:p>
    <w:p>
      <w:pPr>
        <w:spacing w:before="25" w:after="0"/>
        <w:ind w:left="0"/>
        <w:jc w:val="both"/>
        <w:textAlignment w:val="auto"/>
      </w:pPr>
      <w:r>
        <w:rPr>
          <w:rFonts w:ascii="Times New Roman"/>
          <w:b w:val="false"/>
          <w:i w:val="false"/>
          <w:color w:val="000000"/>
          <w:sz w:val="24"/>
          <w:lang w:val="pl-Pl"/>
        </w:rPr>
        <w:t>2) przedstawia budowę i funkcje narządów układu rozrodczego męskiego i żeńskiego;</w:t>
      </w:r>
    </w:p>
    <w:p>
      <w:pPr>
        <w:spacing w:before="25" w:after="0"/>
        <w:ind w:left="0"/>
        <w:jc w:val="both"/>
        <w:textAlignment w:val="auto"/>
      </w:pPr>
      <w:r>
        <w:rPr>
          <w:rFonts w:ascii="Times New Roman"/>
          <w:b w:val="false"/>
          <w:i w:val="false"/>
          <w:color w:val="000000"/>
          <w:sz w:val="24"/>
          <w:lang w:val="pl-Pl"/>
        </w:rPr>
        <w:t>3) analizuje proces gametogenezy i wskazuje podobieństwa oraz różnice w przebiegu powstawania gamet męskich i żeńskich;</w:t>
      </w:r>
    </w:p>
    <w:p>
      <w:pPr>
        <w:spacing w:before="25" w:after="0"/>
        <w:ind w:left="0"/>
        <w:jc w:val="both"/>
        <w:textAlignment w:val="auto"/>
      </w:pPr>
      <w:r>
        <w:rPr>
          <w:rFonts w:ascii="Times New Roman"/>
          <w:b w:val="false"/>
          <w:i w:val="false"/>
          <w:color w:val="000000"/>
          <w:sz w:val="24"/>
          <w:lang w:val="pl-Pl"/>
        </w:rPr>
        <w:t>4) przedstawia przebieg cyklu menstruacyjnego, z uwzględnieniem działania hormonów przysadkowych i jajnikowych w jego regulacji;</w:t>
      </w:r>
    </w:p>
    <w:p>
      <w:pPr>
        <w:spacing w:before="25" w:after="0"/>
        <w:ind w:left="0"/>
        <w:jc w:val="both"/>
        <w:textAlignment w:val="auto"/>
      </w:pPr>
      <w:r>
        <w:rPr>
          <w:rFonts w:ascii="Times New Roman"/>
          <w:b w:val="false"/>
          <w:i w:val="false"/>
          <w:color w:val="000000"/>
          <w:sz w:val="24"/>
          <w:lang w:val="pl-Pl"/>
        </w:rPr>
        <w:t>5) przedstawia rolę syntetycznych hormonów (progesteronu i estrogenów) w regulacji cyklu menstruacyjnego;</w:t>
      </w:r>
    </w:p>
    <w:p>
      <w:pPr>
        <w:spacing w:before="25" w:after="0"/>
        <w:ind w:left="0"/>
        <w:jc w:val="both"/>
        <w:textAlignment w:val="auto"/>
      </w:pPr>
      <w:r>
        <w:rPr>
          <w:rFonts w:ascii="Times New Roman"/>
          <w:b w:val="false"/>
          <w:i w:val="false"/>
          <w:color w:val="000000"/>
          <w:sz w:val="24"/>
          <w:lang w:val="pl-Pl"/>
        </w:rPr>
        <w:t>6) przedstawia przebieg ciąży, z uwzględnieniem funkcji łożyska i błon płodowych; analizuje wpływ czynników wewnętrznych i zewnętrznych na przebieg ciąży; wyjaśnia istotę i znaczenie badań prenatalnych;</w:t>
      </w:r>
    </w:p>
    <w:p>
      <w:pPr>
        <w:spacing w:before="25" w:after="0"/>
        <w:ind w:left="0"/>
        <w:jc w:val="both"/>
        <w:textAlignment w:val="auto"/>
      </w:pPr>
      <w:r>
        <w:rPr>
          <w:rFonts w:ascii="Times New Roman"/>
          <w:b w:val="false"/>
          <w:i w:val="false"/>
          <w:color w:val="000000"/>
          <w:sz w:val="24"/>
          <w:lang w:val="pl-Pl"/>
        </w:rPr>
        <w:t>7) przedstawia wybrane choroby układu rozrodczego (rak szyjki macicy, rak jądra, rak jajnika, przerost gruczołu krokowego) oraz znaczenie ich wczesnej diagnostyki;</w:t>
      </w:r>
    </w:p>
    <w:p>
      <w:pPr>
        <w:spacing w:before="25" w:after="0"/>
        <w:ind w:left="0"/>
        <w:jc w:val="both"/>
        <w:textAlignment w:val="auto"/>
      </w:pPr>
      <w:r>
        <w:rPr>
          <w:rFonts w:ascii="Times New Roman"/>
          <w:b w:val="false"/>
          <w:i w:val="false"/>
          <w:color w:val="000000"/>
          <w:sz w:val="24"/>
          <w:lang w:val="pl-Pl"/>
        </w:rPr>
        <w:t>8) przedstawia wybrane choroby przenoszone drogą płciową (kiła, rzeżączka, chlamydioza, rzęsistkowica, zakażenia HPV, grzybice narządów płciowych) oraz sposoby ich profilaktyki;</w:t>
      </w:r>
    </w:p>
    <w:p>
      <w:pPr>
        <w:spacing w:before="25" w:after="0"/>
        <w:ind w:left="0"/>
        <w:jc w:val="both"/>
        <w:textAlignment w:val="auto"/>
      </w:pPr>
      <w:r>
        <w:rPr>
          <w:rFonts w:ascii="Times New Roman"/>
          <w:b w:val="false"/>
          <w:i w:val="false"/>
          <w:color w:val="000000"/>
          <w:sz w:val="24"/>
          <w:lang w:val="pl-Pl"/>
        </w:rPr>
        <w:t>9) przedstawia etapy ontogenezy, uwzględniając skutki wydłużającego się okresu starości.</w:t>
      </w:r>
    </w:p>
    <w:p>
      <w:pPr>
        <w:spacing w:before="25" w:after="0"/>
        <w:ind w:left="0"/>
        <w:jc w:val="both"/>
        <w:textAlignment w:val="auto"/>
      </w:pPr>
      <w:r>
        <w:rPr>
          <w:rFonts w:ascii="Times New Roman"/>
          <w:b w:val="false"/>
          <w:i w:val="false"/>
          <w:color w:val="000000"/>
          <w:sz w:val="24"/>
          <w:lang w:val="pl-Pl"/>
        </w:rPr>
        <w:t>VI. Ekspresja informacji genetycznej w komórkach człowieka. Uczeń:</w:t>
      </w:r>
    </w:p>
    <w:p>
      <w:pPr>
        <w:spacing w:before="25" w:after="0"/>
        <w:ind w:left="0"/>
        <w:jc w:val="both"/>
        <w:textAlignment w:val="auto"/>
      </w:pPr>
      <w:r>
        <w:rPr>
          <w:rFonts w:ascii="Times New Roman"/>
          <w:b w:val="false"/>
          <w:i w:val="false"/>
          <w:color w:val="000000"/>
          <w:sz w:val="24"/>
          <w:lang w:val="pl-Pl"/>
        </w:rPr>
        <w:t>1) opisuje genom komórki oraz strukturę genu;</w:t>
      </w:r>
    </w:p>
    <w:p>
      <w:pPr>
        <w:spacing w:before="25" w:after="0"/>
        <w:ind w:left="0"/>
        <w:jc w:val="both"/>
        <w:textAlignment w:val="auto"/>
      </w:pPr>
      <w:r>
        <w:rPr>
          <w:rFonts w:ascii="Times New Roman"/>
          <w:b w:val="false"/>
          <w:i w:val="false"/>
          <w:color w:val="000000"/>
          <w:sz w:val="24"/>
          <w:lang w:val="pl-Pl"/>
        </w:rPr>
        <w:t>2) opisuje proces transkrypcji, z uwzględnieniem roli polimerazy RNA;</w:t>
      </w:r>
    </w:p>
    <w:p>
      <w:pPr>
        <w:spacing w:before="25" w:after="0"/>
        <w:ind w:left="0"/>
        <w:jc w:val="both"/>
        <w:textAlignment w:val="auto"/>
      </w:pPr>
      <w:r>
        <w:rPr>
          <w:rFonts w:ascii="Times New Roman"/>
          <w:b w:val="false"/>
          <w:i w:val="false"/>
          <w:color w:val="000000"/>
          <w:sz w:val="24"/>
          <w:lang w:val="pl-Pl"/>
        </w:rPr>
        <w:t>3) opisuje proces obróbki potranskrypcyjnej;</w:t>
      </w:r>
    </w:p>
    <w:p>
      <w:pPr>
        <w:spacing w:before="25" w:after="0"/>
        <w:ind w:left="0"/>
        <w:jc w:val="both"/>
        <w:textAlignment w:val="auto"/>
      </w:pPr>
      <w:r>
        <w:rPr>
          <w:rFonts w:ascii="Times New Roman"/>
          <w:b w:val="false"/>
          <w:i w:val="false"/>
          <w:color w:val="000000"/>
          <w:sz w:val="24"/>
          <w:lang w:val="pl-Pl"/>
        </w:rPr>
        <w:t>4) przedstawia cechy kodu genetycznego;</w:t>
      </w:r>
    </w:p>
    <w:p>
      <w:pPr>
        <w:spacing w:before="25" w:after="0"/>
        <w:ind w:left="0"/>
        <w:jc w:val="both"/>
        <w:textAlignment w:val="auto"/>
      </w:pPr>
      <w:r>
        <w:rPr>
          <w:rFonts w:ascii="Times New Roman"/>
          <w:b w:val="false"/>
          <w:i w:val="false"/>
          <w:color w:val="000000"/>
          <w:sz w:val="24"/>
          <w:lang w:val="pl-Pl"/>
        </w:rPr>
        <w:t>5) opisuje proces translacji i przedstawia znaczenie modyfikacji potranslacyjnej białek;</w:t>
      </w:r>
    </w:p>
    <w:p>
      <w:pPr>
        <w:spacing w:before="25" w:after="0"/>
        <w:ind w:left="0"/>
        <w:jc w:val="both"/>
        <w:textAlignment w:val="auto"/>
      </w:pPr>
      <w:r>
        <w:rPr>
          <w:rFonts w:ascii="Times New Roman"/>
          <w:b w:val="false"/>
          <w:i w:val="false"/>
          <w:color w:val="000000"/>
          <w:sz w:val="24"/>
          <w:lang w:val="pl-Pl"/>
        </w:rPr>
        <w:t>6) przedstawia istotę regulacji ekspresji genów.</w:t>
      </w:r>
    </w:p>
    <w:p>
      <w:pPr>
        <w:spacing w:before="25" w:after="0"/>
        <w:ind w:left="0"/>
        <w:jc w:val="both"/>
        <w:textAlignment w:val="auto"/>
      </w:pPr>
      <w:r>
        <w:rPr>
          <w:rFonts w:ascii="Times New Roman"/>
          <w:b w:val="false"/>
          <w:i w:val="false"/>
          <w:color w:val="000000"/>
          <w:sz w:val="24"/>
          <w:lang w:val="pl-Pl"/>
        </w:rPr>
        <w:t>VII. Genetyka klasyczna.</w:t>
      </w:r>
    </w:p>
    <w:p>
      <w:pPr>
        <w:spacing w:before="25" w:after="0"/>
        <w:ind w:left="0"/>
        <w:jc w:val="both"/>
        <w:textAlignment w:val="auto"/>
      </w:pPr>
      <w:r>
        <w:rPr>
          <w:rFonts w:ascii="Times New Roman"/>
          <w:b w:val="false"/>
          <w:i w:val="false"/>
          <w:color w:val="000000"/>
          <w:sz w:val="24"/>
          <w:lang w:val="pl-Pl"/>
        </w:rPr>
        <w:t>1. Dziedziczenie cech. Uczeń:</w:t>
      </w:r>
    </w:p>
    <w:p>
      <w:pPr>
        <w:spacing w:before="25" w:after="0"/>
        <w:ind w:left="0"/>
        <w:jc w:val="both"/>
        <w:textAlignment w:val="auto"/>
      </w:pPr>
      <w:r>
        <w:rPr>
          <w:rFonts w:ascii="Times New Roman"/>
          <w:b w:val="false"/>
          <w:i w:val="false"/>
          <w:color w:val="000000"/>
          <w:sz w:val="24"/>
          <w:lang w:val="pl-Pl"/>
        </w:rPr>
        <w:t>1) przedstawia znaczenie badań Mendla w odkryciu podstawowych praw dziedziczenia cech;</w:t>
      </w:r>
    </w:p>
    <w:p>
      <w:pPr>
        <w:spacing w:before="25" w:after="0"/>
        <w:ind w:left="0"/>
        <w:jc w:val="both"/>
        <w:textAlignment w:val="auto"/>
      </w:pPr>
      <w:r>
        <w:rPr>
          <w:rFonts w:ascii="Times New Roman"/>
          <w:b w:val="false"/>
          <w:i w:val="false"/>
          <w:color w:val="000000"/>
          <w:sz w:val="24"/>
          <w:lang w:val="pl-Pl"/>
        </w:rPr>
        <w:t>2) zapisuje i analizuje krzyżówki (w tym krzyżówki testowe) oraz określa prawdopodobieństwo wystąpienia określonych genotypów i fenotypów oraz stosunek fenotypowy w pokoleniach potomnych, w tym cech warunkowanych przez allele wielokrotne;</w:t>
      </w:r>
    </w:p>
    <w:p>
      <w:pPr>
        <w:spacing w:before="25" w:after="0"/>
        <w:ind w:left="0"/>
        <w:jc w:val="both"/>
        <w:textAlignment w:val="auto"/>
      </w:pPr>
      <w:r>
        <w:rPr>
          <w:rFonts w:ascii="Times New Roman"/>
          <w:b w:val="false"/>
          <w:i w:val="false"/>
          <w:color w:val="000000"/>
          <w:sz w:val="24"/>
          <w:lang w:val="pl-Pl"/>
        </w:rPr>
        <w:t>3) przedstawia dziedziczenie jednogenowe, dwugenowe i wielogenowe (dominacja pełna, dominacja niepełna, kodominacja, współdziałanie dwóch lub większej liczby genów);</w:t>
      </w:r>
    </w:p>
    <w:p>
      <w:pPr>
        <w:spacing w:before="25" w:after="0"/>
        <w:ind w:left="0"/>
        <w:jc w:val="both"/>
        <w:textAlignment w:val="auto"/>
      </w:pPr>
      <w:r>
        <w:rPr>
          <w:rFonts w:ascii="Times New Roman"/>
          <w:b w:val="false"/>
          <w:i w:val="false"/>
          <w:color w:val="000000"/>
          <w:sz w:val="24"/>
          <w:lang w:val="pl-Pl"/>
        </w:rPr>
        <w:t>4) przedstawia główne założenia chromosomowej teorii dziedziczności Morgana;</w:t>
      </w:r>
    </w:p>
    <w:p>
      <w:pPr>
        <w:spacing w:before="25" w:after="0"/>
        <w:ind w:left="0"/>
        <w:jc w:val="both"/>
        <w:textAlignment w:val="auto"/>
      </w:pPr>
      <w:r>
        <w:rPr>
          <w:rFonts w:ascii="Times New Roman"/>
          <w:b w:val="false"/>
          <w:i w:val="false"/>
          <w:color w:val="000000"/>
          <w:sz w:val="24"/>
          <w:lang w:val="pl-Pl"/>
        </w:rPr>
        <w:t>5) analizuje dziedziczenie cech sprzężonych;</w:t>
      </w:r>
    </w:p>
    <w:p>
      <w:pPr>
        <w:spacing w:before="25" w:after="0"/>
        <w:ind w:left="0"/>
        <w:jc w:val="both"/>
        <w:textAlignment w:val="auto"/>
      </w:pPr>
      <w:r>
        <w:rPr>
          <w:rFonts w:ascii="Times New Roman"/>
          <w:b w:val="false"/>
          <w:i w:val="false"/>
          <w:color w:val="000000"/>
          <w:sz w:val="24"/>
          <w:lang w:val="pl-Pl"/>
        </w:rPr>
        <w:t>6) przedstawia determinację oraz dziedziczenie płci u człowieka;</w:t>
      </w:r>
    </w:p>
    <w:p>
      <w:pPr>
        <w:spacing w:before="25" w:after="0"/>
        <w:ind w:left="0"/>
        <w:jc w:val="both"/>
        <w:textAlignment w:val="auto"/>
      </w:pPr>
      <w:r>
        <w:rPr>
          <w:rFonts w:ascii="Times New Roman"/>
          <w:b w:val="false"/>
          <w:i w:val="false"/>
          <w:color w:val="000000"/>
          <w:sz w:val="24"/>
          <w:lang w:val="pl-Pl"/>
        </w:rPr>
        <w:t>7) przedstawia dziedziczenie cech sprzężonych z płcią;</w:t>
      </w:r>
    </w:p>
    <w:p>
      <w:pPr>
        <w:spacing w:before="25" w:after="0"/>
        <w:ind w:left="0"/>
        <w:jc w:val="both"/>
        <w:textAlignment w:val="auto"/>
      </w:pPr>
      <w:r>
        <w:rPr>
          <w:rFonts w:ascii="Times New Roman"/>
          <w:b w:val="false"/>
          <w:i w:val="false"/>
          <w:color w:val="000000"/>
          <w:sz w:val="24"/>
          <w:lang w:val="pl-Pl"/>
        </w:rPr>
        <w:t>8) analizuje rodowody i na ich podstawie ustala sposób dziedziczenia danej cechy.</w:t>
      </w:r>
    </w:p>
    <w:p>
      <w:pPr>
        <w:spacing w:before="25" w:after="0"/>
        <w:ind w:left="0"/>
        <w:jc w:val="both"/>
        <w:textAlignment w:val="auto"/>
      </w:pPr>
      <w:r>
        <w:rPr>
          <w:rFonts w:ascii="Times New Roman"/>
          <w:b w:val="false"/>
          <w:i w:val="false"/>
          <w:color w:val="000000"/>
          <w:sz w:val="24"/>
          <w:lang w:val="pl-Pl"/>
        </w:rPr>
        <w:t>2. Zmienność organizmów. Uczeń:</w:t>
      </w:r>
    </w:p>
    <w:p>
      <w:pPr>
        <w:spacing w:before="25" w:after="0"/>
        <w:ind w:left="0"/>
        <w:jc w:val="both"/>
        <w:textAlignment w:val="auto"/>
      </w:pPr>
      <w:r>
        <w:rPr>
          <w:rFonts w:ascii="Times New Roman"/>
          <w:b w:val="false"/>
          <w:i w:val="false"/>
          <w:color w:val="000000"/>
          <w:sz w:val="24"/>
          <w:lang w:val="pl-Pl"/>
        </w:rPr>
        <w:t>1) opisuje zmienność jako różnorodność fenotypową osobników w populacji;</w:t>
      </w:r>
    </w:p>
    <w:p>
      <w:pPr>
        <w:spacing w:before="25" w:after="0"/>
        <w:ind w:left="0"/>
        <w:jc w:val="both"/>
        <w:textAlignment w:val="auto"/>
      </w:pPr>
      <w:r>
        <w:rPr>
          <w:rFonts w:ascii="Times New Roman"/>
          <w:b w:val="false"/>
          <w:i w:val="false"/>
          <w:color w:val="000000"/>
          <w:sz w:val="24"/>
          <w:lang w:val="pl-Pl"/>
        </w:rPr>
        <w:t>2) przedstawia typy zmienności: środowiskowa i genetyczna (rekombinacyjna i mutacyjna);</w:t>
      </w:r>
    </w:p>
    <w:p>
      <w:pPr>
        <w:spacing w:before="25" w:after="0"/>
        <w:ind w:left="0"/>
        <w:jc w:val="both"/>
        <w:textAlignment w:val="auto"/>
      </w:pPr>
      <w:r>
        <w:rPr>
          <w:rFonts w:ascii="Times New Roman"/>
          <w:b w:val="false"/>
          <w:i w:val="false"/>
          <w:color w:val="000000"/>
          <w:sz w:val="24"/>
          <w:lang w:val="pl-Pl"/>
        </w:rPr>
        <w:t>3) wyjaśnia, na przykładach, wpływ czynników środowiska na plastyczność fenotypów;</w:t>
      </w:r>
    </w:p>
    <w:p>
      <w:pPr>
        <w:spacing w:before="25" w:after="0"/>
        <w:ind w:left="0"/>
        <w:jc w:val="both"/>
        <w:textAlignment w:val="auto"/>
      </w:pPr>
      <w:r>
        <w:rPr>
          <w:rFonts w:ascii="Times New Roman"/>
          <w:b w:val="false"/>
          <w:i w:val="false"/>
          <w:color w:val="000000"/>
          <w:sz w:val="24"/>
          <w:lang w:val="pl-Pl"/>
        </w:rPr>
        <w:t>4) rozróżnia ciągłą i nieciągłą zmienność cechy;</w:t>
      </w:r>
    </w:p>
    <w:p>
      <w:pPr>
        <w:spacing w:before="25" w:after="0"/>
        <w:ind w:left="0"/>
        <w:jc w:val="both"/>
        <w:textAlignment w:val="auto"/>
      </w:pPr>
      <w:r>
        <w:rPr>
          <w:rFonts w:ascii="Times New Roman"/>
          <w:b w:val="false"/>
          <w:i w:val="false"/>
          <w:color w:val="000000"/>
          <w:sz w:val="24"/>
          <w:lang w:val="pl-Pl"/>
        </w:rPr>
        <w:t>5) przedstawia źródła zmienności rekombinacyjnej;</w:t>
      </w:r>
    </w:p>
    <w:p>
      <w:pPr>
        <w:spacing w:before="25" w:after="0"/>
        <w:ind w:left="0"/>
        <w:jc w:val="both"/>
        <w:textAlignment w:val="auto"/>
      </w:pPr>
      <w:r>
        <w:rPr>
          <w:rFonts w:ascii="Times New Roman"/>
          <w:b w:val="false"/>
          <w:i w:val="false"/>
          <w:color w:val="000000"/>
          <w:sz w:val="24"/>
          <w:lang w:val="pl-Pl"/>
        </w:rPr>
        <w:t>6) rozróżnia rodzaje mutacji genowych oraz określa ich skutki;</w:t>
      </w:r>
    </w:p>
    <w:p>
      <w:pPr>
        <w:spacing w:before="25" w:after="0"/>
        <w:ind w:left="0"/>
        <w:jc w:val="both"/>
        <w:textAlignment w:val="auto"/>
      </w:pPr>
      <w:r>
        <w:rPr>
          <w:rFonts w:ascii="Times New Roman"/>
          <w:b w:val="false"/>
          <w:i w:val="false"/>
          <w:color w:val="000000"/>
          <w:sz w:val="24"/>
          <w:lang w:val="pl-Pl"/>
        </w:rPr>
        <w:t>7) rozróżnia rodzaje aberracji chromosomowych (strukturalnych i liczbowych) oraz określa ich skutki;</w:t>
      </w:r>
    </w:p>
    <w:p>
      <w:pPr>
        <w:spacing w:before="25" w:after="0"/>
        <w:ind w:left="0"/>
        <w:jc w:val="both"/>
        <w:textAlignment w:val="auto"/>
      </w:pPr>
      <w:r>
        <w:rPr>
          <w:rFonts w:ascii="Times New Roman"/>
          <w:b w:val="false"/>
          <w:i w:val="false"/>
          <w:color w:val="000000"/>
          <w:sz w:val="24"/>
          <w:lang w:val="pl-Pl"/>
        </w:rPr>
        <w:t>8) określa, na podstawie analizy rodowodu lub kariotypu, podłoże genetyczne chorób człowieka (mukowiscydoza, fenyloketonuria, anemia sierpowata, albinizm, pląsawica Huntingtona, hemofilia, daltonizm, dystrofia mięśniowa Duchenne'a, krzywica oporna na witaminę D3; zespół Klinefeltera, zespół Turnera, zespół Downa);</w:t>
      </w:r>
    </w:p>
    <w:p>
      <w:pPr>
        <w:spacing w:before="25" w:after="0"/>
        <w:ind w:left="0"/>
        <w:jc w:val="both"/>
        <w:textAlignment w:val="auto"/>
      </w:pPr>
      <w:r>
        <w:rPr>
          <w:rFonts w:ascii="Times New Roman"/>
          <w:b w:val="false"/>
          <w:i w:val="false"/>
          <w:color w:val="000000"/>
          <w:sz w:val="24"/>
          <w:lang w:val="pl-Pl"/>
        </w:rPr>
        <w:t>9) wykazuje związek pomiędzy narażeniem organizmu na działanie czynników mutagennych (fizycznych, chemicznych, biologicznych) a zwiększonym ryzykiem wystąpienia chorób;</w:t>
      </w:r>
    </w:p>
    <w:p>
      <w:pPr>
        <w:spacing w:before="25" w:after="0"/>
        <w:ind w:left="0"/>
        <w:jc w:val="both"/>
        <w:textAlignment w:val="auto"/>
      </w:pPr>
      <w:r>
        <w:rPr>
          <w:rFonts w:ascii="Times New Roman"/>
          <w:b w:val="false"/>
          <w:i w:val="false"/>
          <w:color w:val="000000"/>
          <w:sz w:val="24"/>
          <w:lang w:val="pl-Pl"/>
        </w:rPr>
        <w:t>10) przedstawia transformację nowotworową komórek jako następstwo mutacji w obrębie genów kodujących białka regulujące cykl komórkowy oraz odpowiedzialne za naprawę DNA.</w:t>
      </w:r>
    </w:p>
    <w:p>
      <w:pPr>
        <w:spacing w:before="25" w:after="0"/>
        <w:ind w:left="0"/>
        <w:jc w:val="both"/>
        <w:textAlignment w:val="auto"/>
      </w:pPr>
      <w:r>
        <w:rPr>
          <w:rFonts w:ascii="Times New Roman"/>
          <w:b w:val="false"/>
          <w:i w:val="false"/>
          <w:color w:val="000000"/>
          <w:sz w:val="24"/>
          <w:lang w:val="pl-Pl"/>
        </w:rPr>
        <w:t>VIII. Biotechnologia. Podstawy inżynierii genetycznej. Uczeń:</w:t>
      </w:r>
    </w:p>
    <w:p>
      <w:pPr>
        <w:spacing w:before="25" w:after="0"/>
        <w:ind w:left="0"/>
        <w:jc w:val="both"/>
        <w:textAlignment w:val="auto"/>
      </w:pPr>
      <w:r>
        <w:rPr>
          <w:rFonts w:ascii="Times New Roman"/>
          <w:b w:val="false"/>
          <w:i w:val="false"/>
          <w:color w:val="000000"/>
          <w:sz w:val="24"/>
          <w:lang w:val="pl-Pl"/>
        </w:rPr>
        <w:t>1) rozróżnia biotechnologię tradycyjną i molekularną;</w:t>
      </w:r>
    </w:p>
    <w:p>
      <w:pPr>
        <w:spacing w:before="25" w:after="0"/>
        <w:ind w:left="0"/>
        <w:jc w:val="both"/>
        <w:textAlignment w:val="auto"/>
      </w:pPr>
      <w:r>
        <w:rPr>
          <w:rFonts w:ascii="Times New Roman"/>
          <w:b w:val="false"/>
          <w:i w:val="false"/>
          <w:color w:val="000000"/>
          <w:sz w:val="24"/>
          <w:lang w:val="pl-Pl"/>
        </w:rPr>
        <w:t>2) przedstawia współczesne zastosowania metod biotechnologii tradycyjnej w przemyśle farmaceutycznym, spożywczym, rolnictwie, biodegradacji i oczyszczaniu ścieków;</w:t>
      </w:r>
    </w:p>
    <w:p>
      <w:pPr>
        <w:spacing w:before="25" w:after="0"/>
        <w:ind w:left="0"/>
        <w:jc w:val="both"/>
        <w:textAlignment w:val="auto"/>
      </w:pPr>
      <w:r>
        <w:rPr>
          <w:rFonts w:ascii="Times New Roman"/>
          <w:b w:val="false"/>
          <w:i w:val="false"/>
          <w:color w:val="000000"/>
          <w:sz w:val="24"/>
          <w:lang w:val="pl-Pl"/>
        </w:rPr>
        <w:t>3) przedstawia istotę technik stosowanych w inżynierii genetycznej (elektroforeza DNA, metoda PCR, sekwencjonowanie DNA);</w:t>
      </w:r>
    </w:p>
    <w:p>
      <w:pPr>
        <w:spacing w:before="25" w:after="0"/>
        <w:ind w:left="0"/>
        <w:jc w:val="both"/>
        <w:textAlignment w:val="auto"/>
      </w:pPr>
      <w:r>
        <w:rPr>
          <w:rFonts w:ascii="Times New Roman"/>
          <w:b w:val="false"/>
          <w:i w:val="false"/>
          <w:color w:val="000000"/>
          <w:sz w:val="24"/>
          <w:lang w:val="pl-Pl"/>
        </w:rPr>
        <w:t>4) przedstawia zastosowania wybranych technik inżynierii genetycznej w medycynie sądowej, kryminalistyce, diagnostyce chorób;</w:t>
      </w:r>
    </w:p>
    <w:p>
      <w:pPr>
        <w:spacing w:before="25" w:after="0"/>
        <w:ind w:left="0"/>
        <w:jc w:val="both"/>
        <w:textAlignment w:val="auto"/>
      </w:pPr>
      <w:r>
        <w:rPr>
          <w:rFonts w:ascii="Times New Roman"/>
          <w:b w:val="false"/>
          <w:i w:val="false"/>
          <w:color w:val="000000"/>
          <w:sz w:val="24"/>
          <w:lang w:val="pl-Pl"/>
        </w:rPr>
        <w:t>5) wyjaśnia, czym jest organizm transgeniczny i GMO; przedstawia sposoby otrzymywania organizmów transgenicznych;</w:t>
      </w:r>
    </w:p>
    <w:p>
      <w:pPr>
        <w:spacing w:before="25" w:after="0"/>
        <w:ind w:left="0"/>
        <w:jc w:val="both"/>
        <w:textAlignment w:val="auto"/>
      </w:pPr>
      <w:r>
        <w:rPr>
          <w:rFonts w:ascii="Times New Roman"/>
          <w:b w:val="false"/>
          <w:i w:val="false"/>
          <w:color w:val="000000"/>
          <w:sz w:val="24"/>
          <w:lang w:val="pl-Pl"/>
        </w:rPr>
        <w:t>6) przedstawia potencjalne korzyści i zagrożenia wynikające z zastosowania organizmów modyfikowanych genetycznie w rolnictwie, przemyśle, medycynie i badaniach naukowych; podaje przykłady produktów otrzymanych z wykorzystaniem modyfikowanych genetycznie organizmów;</w:t>
      </w:r>
    </w:p>
    <w:p>
      <w:pPr>
        <w:spacing w:before="25" w:after="0"/>
        <w:ind w:left="0"/>
        <w:jc w:val="both"/>
        <w:textAlignment w:val="auto"/>
      </w:pPr>
      <w:r>
        <w:rPr>
          <w:rFonts w:ascii="Times New Roman"/>
          <w:b w:val="false"/>
          <w:i w:val="false"/>
          <w:color w:val="000000"/>
          <w:sz w:val="24"/>
          <w:lang w:val="pl-Pl"/>
        </w:rPr>
        <w:t>7) opisuje klonowanie organizmów i przedstawia znaczenie tego procesu;</w:t>
      </w:r>
    </w:p>
    <w:p>
      <w:pPr>
        <w:spacing w:before="25" w:after="0"/>
        <w:ind w:left="0"/>
        <w:jc w:val="both"/>
        <w:textAlignment w:val="auto"/>
      </w:pPr>
      <w:r>
        <w:rPr>
          <w:rFonts w:ascii="Times New Roman"/>
          <w:b w:val="false"/>
          <w:i w:val="false"/>
          <w:color w:val="000000"/>
          <w:sz w:val="24"/>
          <w:lang w:val="pl-Pl"/>
        </w:rPr>
        <w:t>8) przedstawia sposoby otrzymywania i pozyskiwania komórek macierzystych oraz ich zastosowania w medycynie;</w:t>
      </w:r>
    </w:p>
    <w:p>
      <w:pPr>
        <w:spacing w:before="25" w:after="0"/>
        <w:ind w:left="0"/>
        <w:jc w:val="both"/>
        <w:textAlignment w:val="auto"/>
      </w:pPr>
      <w:r>
        <w:rPr>
          <w:rFonts w:ascii="Times New Roman"/>
          <w:b w:val="false"/>
          <w:i w:val="false"/>
          <w:color w:val="000000"/>
          <w:sz w:val="24"/>
          <w:lang w:val="pl-Pl"/>
        </w:rPr>
        <w:t>9) przedstawia sytuacje, w których zasadne jest korzystanie z poradnictwa genetycznego;</w:t>
      </w:r>
    </w:p>
    <w:p>
      <w:pPr>
        <w:spacing w:before="25" w:after="0"/>
        <w:ind w:left="0"/>
        <w:jc w:val="both"/>
        <w:textAlignment w:val="auto"/>
      </w:pPr>
      <w:r>
        <w:rPr>
          <w:rFonts w:ascii="Times New Roman"/>
          <w:b w:val="false"/>
          <w:i w:val="false"/>
          <w:color w:val="000000"/>
          <w:sz w:val="24"/>
          <w:lang w:val="pl-Pl"/>
        </w:rPr>
        <w:t>10) wyjaśnia istotę terapii genowej;</w:t>
      </w:r>
    </w:p>
    <w:p>
      <w:pPr>
        <w:spacing w:before="25" w:after="0"/>
        <w:ind w:left="0"/>
        <w:jc w:val="both"/>
        <w:textAlignment w:val="auto"/>
      </w:pPr>
      <w:r>
        <w:rPr>
          <w:rFonts w:ascii="Times New Roman"/>
          <w:b w:val="false"/>
          <w:i w:val="false"/>
          <w:color w:val="000000"/>
          <w:sz w:val="24"/>
          <w:lang w:val="pl-Pl"/>
        </w:rPr>
        <w:t>11) przedstawia szanse i zagrożenia wynikające z zastosowań biotechnologii molekularnej;</w:t>
      </w:r>
    </w:p>
    <w:p>
      <w:pPr>
        <w:spacing w:before="25" w:after="0"/>
        <w:ind w:left="0"/>
        <w:jc w:val="both"/>
        <w:textAlignment w:val="auto"/>
      </w:pPr>
      <w:r>
        <w:rPr>
          <w:rFonts w:ascii="Times New Roman"/>
          <w:b w:val="false"/>
          <w:i w:val="false"/>
          <w:color w:val="000000"/>
          <w:sz w:val="24"/>
          <w:lang w:val="pl-Pl"/>
        </w:rPr>
        <w:t>12) dyskutuje o problemach społecznych i etycznych związanych z rozwojem inżynierii genetycznej oraz formułuje własne opinie w tym zakresie.</w:t>
      </w:r>
    </w:p>
    <w:p>
      <w:pPr>
        <w:spacing w:before="25" w:after="0"/>
        <w:ind w:left="0"/>
        <w:jc w:val="both"/>
        <w:textAlignment w:val="auto"/>
      </w:pPr>
      <w:r>
        <w:rPr>
          <w:rFonts w:ascii="Times New Roman"/>
          <w:b w:val="false"/>
          <w:i w:val="false"/>
          <w:color w:val="000000"/>
          <w:sz w:val="24"/>
          <w:lang w:val="pl-Pl"/>
        </w:rPr>
        <w:t>IX. Ewolucja. Uczeń:</w:t>
      </w:r>
    </w:p>
    <w:p>
      <w:pPr>
        <w:spacing w:before="25" w:after="0"/>
        <w:ind w:left="0"/>
        <w:jc w:val="both"/>
        <w:textAlignment w:val="auto"/>
      </w:pPr>
      <w:r>
        <w:rPr>
          <w:rFonts w:ascii="Times New Roman"/>
          <w:b w:val="false"/>
          <w:i w:val="false"/>
          <w:color w:val="000000"/>
          <w:sz w:val="24"/>
          <w:lang w:val="pl-Pl"/>
        </w:rPr>
        <w:t>1) przedstawia historię myśli ewolucyjnej;</w:t>
      </w:r>
    </w:p>
    <w:p>
      <w:pPr>
        <w:spacing w:before="25" w:after="0"/>
        <w:ind w:left="0"/>
        <w:jc w:val="both"/>
        <w:textAlignment w:val="auto"/>
      </w:pPr>
      <w:r>
        <w:rPr>
          <w:rFonts w:ascii="Times New Roman"/>
          <w:b w:val="false"/>
          <w:i w:val="false"/>
          <w:color w:val="000000"/>
          <w:sz w:val="24"/>
          <w:lang w:val="pl-Pl"/>
        </w:rPr>
        <w:t>2) przedstawia podstawowe źródła wiedzy o mechanizmach i przebiegu ewolucji;</w:t>
      </w:r>
    </w:p>
    <w:p>
      <w:pPr>
        <w:spacing w:before="25" w:after="0"/>
        <w:ind w:left="0"/>
        <w:jc w:val="both"/>
        <w:textAlignment w:val="auto"/>
      </w:pPr>
      <w:r>
        <w:rPr>
          <w:rFonts w:ascii="Times New Roman"/>
          <w:b w:val="false"/>
          <w:i w:val="false"/>
          <w:color w:val="000000"/>
          <w:sz w:val="24"/>
          <w:lang w:val="pl-Pl"/>
        </w:rPr>
        <w:t>3) określa pokrewieństwo ewolucyjne gatunków na podstawie analizy drzewa filogenetycznego;</w:t>
      </w:r>
    </w:p>
    <w:p>
      <w:pPr>
        <w:spacing w:before="25" w:after="0"/>
        <w:ind w:left="0"/>
        <w:jc w:val="both"/>
        <w:textAlignment w:val="auto"/>
      </w:pPr>
      <w:r>
        <w:rPr>
          <w:rFonts w:ascii="Times New Roman"/>
          <w:b w:val="false"/>
          <w:i w:val="false"/>
          <w:color w:val="000000"/>
          <w:sz w:val="24"/>
          <w:lang w:val="pl-Pl"/>
        </w:rPr>
        <w:t>4) przedstawia rodzaje zmienności i wykazuje znaczenie zmienności genetycznej w procesie ewolucji;</w:t>
      </w:r>
    </w:p>
    <w:p>
      <w:pPr>
        <w:spacing w:before="25" w:after="0"/>
        <w:ind w:left="0"/>
        <w:jc w:val="both"/>
        <w:textAlignment w:val="auto"/>
      </w:pPr>
      <w:r>
        <w:rPr>
          <w:rFonts w:ascii="Times New Roman"/>
          <w:b w:val="false"/>
          <w:i w:val="false"/>
          <w:color w:val="000000"/>
          <w:sz w:val="24"/>
          <w:lang w:val="pl-Pl"/>
        </w:rPr>
        <w:t>5) wyjaśnia mechanizm działania doboru naturalnego i przedstawia jego rodzaje (stabilizujący, kierunkowy i różnicujący);</w:t>
      </w:r>
    </w:p>
    <w:p>
      <w:pPr>
        <w:spacing w:before="25" w:after="0"/>
        <w:ind w:left="0"/>
        <w:jc w:val="both"/>
        <w:textAlignment w:val="auto"/>
      </w:pPr>
      <w:r>
        <w:rPr>
          <w:rFonts w:ascii="Times New Roman"/>
          <w:b w:val="false"/>
          <w:i w:val="false"/>
          <w:color w:val="000000"/>
          <w:sz w:val="24"/>
          <w:lang w:val="pl-Pl"/>
        </w:rPr>
        <w:t>6) wykazuje, że dzięki doborowi naturalnemu organizmy zyskują nowe cechy adaptacyjne;</w:t>
      </w:r>
    </w:p>
    <w:p>
      <w:pPr>
        <w:spacing w:before="25" w:after="0"/>
        <w:ind w:left="0"/>
        <w:jc w:val="both"/>
        <w:textAlignment w:val="auto"/>
      </w:pPr>
      <w:r>
        <w:rPr>
          <w:rFonts w:ascii="Times New Roman"/>
          <w:b w:val="false"/>
          <w:i w:val="false"/>
          <w:color w:val="000000"/>
          <w:sz w:val="24"/>
          <w:lang w:val="pl-Pl"/>
        </w:rPr>
        <w:t>7) określa warunki, w jakich zachodzi dryf genetyczny;</w:t>
      </w:r>
    </w:p>
    <w:p>
      <w:pPr>
        <w:spacing w:before="25" w:after="0"/>
        <w:ind w:left="0"/>
        <w:jc w:val="both"/>
        <w:textAlignment w:val="auto"/>
      </w:pPr>
      <w:r>
        <w:rPr>
          <w:rFonts w:ascii="Times New Roman"/>
          <w:b w:val="false"/>
          <w:i w:val="false"/>
          <w:color w:val="000000"/>
          <w:sz w:val="24"/>
          <w:lang w:val="pl-Pl"/>
        </w:rPr>
        <w:t>8) przedstawia przyczyny zmian częstości alleli w populacji;</w:t>
      </w:r>
    </w:p>
    <w:p>
      <w:pPr>
        <w:spacing w:before="25" w:after="0"/>
        <w:ind w:left="0"/>
        <w:jc w:val="both"/>
        <w:textAlignment w:val="auto"/>
      </w:pPr>
      <w:r>
        <w:rPr>
          <w:rFonts w:ascii="Times New Roman"/>
          <w:b w:val="false"/>
          <w:i w:val="false"/>
          <w:color w:val="000000"/>
          <w:sz w:val="24"/>
          <w:lang w:val="pl-Pl"/>
        </w:rPr>
        <w:t>9) wyjaśnia, dlaczego mimo działania doboru naturalnego w populacji ludzkiej utrzymują się allele warunkujące choroby genetyczne;</w:t>
      </w:r>
    </w:p>
    <w:p>
      <w:pPr>
        <w:spacing w:before="25" w:after="0"/>
        <w:ind w:left="0"/>
        <w:jc w:val="both"/>
        <w:textAlignment w:val="auto"/>
      </w:pPr>
      <w:r>
        <w:rPr>
          <w:rFonts w:ascii="Times New Roman"/>
          <w:b w:val="false"/>
          <w:i w:val="false"/>
          <w:color w:val="000000"/>
          <w:sz w:val="24"/>
          <w:lang w:val="pl-Pl"/>
        </w:rPr>
        <w:t>10) przedstawia gatunek jako izolowaną pulę genową;</w:t>
      </w:r>
    </w:p>
    <w:p>
      <w:pPr>
        <w:spacing w:before="25" w:after="0"/>
        <w:ind w:left="0"/>
        <w:jc w:val="both"/>
        <w:textAlignment w:val="auto"/>
      </w:pPr>
      <w:r>
        <w:rPr>
          <w:rFonts w:ascii="Times New Roman"/>
          <w:b w:val="false"/>
          <w:i w:val="false"/>
          <w:color w:val="000000"/>
          <w:sz w:val="24"/>
          <w:lang w:val="pl-Pl"/>
        </w:rPr>
        <w:t>11) przedstawia specjację jako mechanizm powstawania gatunków;</w:t>
      </w:r>
    </w:p>
    <w:p>
      <w:pPr>
        <w:spacing w:before="25" w:after="0"/>
        <w:ind w:left="0"/>
        <w:jc w:val="both"/>
        <w:textAlignment w:val="auto"/>
      </w:pPr>
      <w:r>
        <w:rPr>
          <w:rFonts w:ascii="Times New Roman"/>
          <w:b w:val="false"/>
          <w:i w:val="false"/>
          <w:color w:val="000000"/>
          <w:sz w:val="24"/>
          <w:lang w:val="pl-Pl"/>
        </w:rPr>
        <w:t>12) rozpoznaje, na podstawie opisu, schematu, rysunku, konwergencję i dywergencję;</w:t>
      </w:r>
    </w:p>
    <w:p>
      <w:pPr>
        <w:spacing w:before="25" w:after="0"/>
        <w:ind w:left="0"/>
        <w:jc w:val="both"/>
        <w:textAlignment w:val="auto"/>
      </w:pPr>
      <w:r>
        <w:rPr>
          <w:rFonts w:ascii="Times New Roman"/>
          <w:b w:val="false"/>
          <w:i w:val="false"/>
          <w:color w:val="000000"/>
          <w:sz w:val="24"/>
          <w:lang w:val="pl-Pl"/>
        </w:rPr>
        <w:t>13) przedstawia hipotezy wyjaśniające najważniejsze etapy biogenezy;</w:t>
      </w:r>
    </w:p>
    <w:p>
      <w:pPr>
        <w:spacing w:before="25" w:after="0"/>
        <w:ind w:left="0"/>
        <w:jc w:val="both"/>
        <w:textAlignment w:val="auto"/>
      </w:pPr>
      <w:r>
        <w:rPr>
          <w:rFonts w:ascii="Times New Roman"/>
          <w:b w:val="false"/>
          <w:i w:val="false"/>
          <w:color w:val="000000"/>
          <w:sz w:val="24"/>
          <w:lang w:val="pl-Pl"/>
        </w:rPr>
        <w:t>14) porządkuje chronologicznie wydarzenia z historii życia na Ziemi; wykazuje, że zmiany warunków środowiskowych miały wpływ na przebieg ewolucji;</w:t>
      </w:r>
    </w:p>
    <w:p>
      <w:pPr>
        <w:spacing w:before="25" w:after="0"/>
        <w:ind w:left="0"/>
        <w:jc w:val="both"/>
        <w:textAlignment w:val="auto"/>
      </w:pPr>
      <w:r>
        <w:rPr>
          <w:rFonts w:ascii="Times New Roman"/>
          <w:b w:val="false"/>
          <w:i w:val="false"/>
          <w:color w:val="000000"/>
          <w:sz w:val="24"/>
          <w:lang w:val="pl-Pl"/>
        </w:rPr>
        <w:t>15) porządkuje chronologicznie formy kopalne człowiekowatych wskazując na ich cechy charakterystyczne;</w:t>
      </w:r>
    </w:p>
    <w:p>
      <w:pPr>
        <w:spacing w:before="25" w:after="0"/>
        <w:ind w:left="0"/>
        <w:jc w:val="both"/>
        <w:textAlignment w:val="auto"/>
      </w:pPr>
      <w:r>
        <w:rPr>
          <w:rFonts w:ascii="Times New Roman"/>
          <w:b w:val="false"/>
          <w:i w:val="false"/>
          <w:color w:val="000000"/>
          <w:sz w:val="24"/>
          <w:lang w:val="pl-Pl"/>
        </w:rPr>
        <w:t>16) określa pokrewieństwo człowieka z innymi zwierzętami, na podstawie analizy drzewa rodowego;</w:t>
      </w:r>
    </w:p>
    <w:p>
      <w:pPr>
        <w:spacing w:before="25" w:after="0"/>
        <w:ind w:left="0"/>
        <w:jc w:val="both"/>
        <w:textAlignment w:val="auto"/>
      </w:pPr>
      <w:r>
        <w:rPr>
          <w:rFonts w:ascii="Times New Roman"/>
          <w:b w:val="false"/>
          <w:i w:val="false"/>
          <w:color w:val="000000"/>
          <w:sz w:val="24"/>
          <w:lang w:val="pl-Pl"/>
        </w:rPr>
        <w:t>17) przedstawia podobieństwa między człowiekiem a innymi naczelnymi; przedstawia cechy odróżniające człowieka od małp człekokształtnych;</w:t>
      </w:r>
    </w:p>
    <w:p>
      <w:pPr>
        <w:spacing w:before="25" w:after="0"/>
        <w:ind w:left="0"/>
        <w:jc w:val="both"/>
        <w:textAlignment w:val="auto"/>
      </w:pPr>
      <w:r>
        <w:rPr>
          <w:rFonts w:ascii="Times New Roman"/>
          <w:b w:val="false"/>
          <w:i w:val="false"/>
          <w:color w:val="000000"/>
          <w:sz w:val="24"/>
          <w:lang w:val="pl-Pl"/>
        </w:rPr>
        <w:t>18) analizuje różnorodne źródła informacji dotyczące ewolucji człowieka i przedstawia tendencje zmian ewolucyjnych.</w:t>
      </w:r>
    </w:p>
    <w:p>
      <w:pPr>
        <w:spacing w:before="25" w:after="0"/>
        <w:ind w:left="0"/>
        <w:jc w:val="both"/>
        <w:textAlignment w:val="auto"/>
      </w:pPr>
      <w:r>
        <w:rPr>
          <w:rFonts w:ascii="Times New Roman"/>
          <w:b w:val="false"/>
          <w:i w:val="false"/>
          <w:color w:val="000000"/>
          <w:sz w:val="24"/>
          <w:lang w:val="pl-Pl"/>
        </w:rPr>
        <w:t>X. Ekologia. Uczeń:</w:t>
      </w:r>
    </w:p>
    <w:p>
      <w:pPr>
        <w:spacing w:before="25" w:after="0"/>
        <w:ind w:left="0"/>
        <w:jc w:val="both"/>
        <w:textAlignment w:val="auto"/>
      </w:pPr>
      <w:r>
        <w:rPr>
          <w:rFonts w:ascii="Times New Roman"/>
          <w:b w:val="false"/>
          <w:i w:val="false"/>
          <w:color w:val="000000"/>
          <w:sz w:val="24"/>
          <w:lang w:val="pl-Pl"/>
        </w:rPr>
        <w:t>1) rozróżnia czynniki biotyczne i abiotyczne oddziałujące na organizmy;</w:t>
      </w:r>
    </w:p>
    <w:p>
      <w:pPr>
        <w:spacing w:before="25" w:after="0"/>
        <w:ind w:left="0"/>
        <w:jc w:val="both"/>
        <w:textAlignment w:val="auto"/>
      </w:pPr>
      <w:r>
        <w:rPr>
          <w:rFonts w:ascii="Times New Roman"/>
          <w:b w:val="false"/>
          <w:i w:val="false"/>
          <w:color w:val="000000"/>
          <w:sz w:val="24"/>
          <w:lang w:val="pl-Pl"/>
        </w:rPr>
        <w:t>2) przedstawia elementy niszy ekologicznej organizmu; rozróżnia niszę ekologiczną od siedliska;</w:t>
      </w:r>
    </w:p>
    <w:p>
      <w:pPr>
        <w:spacing w:before="25" w:after="0"/>
        <w:ind w:left="0"/>
        <w:jc w:val="both"/>
        <w:textAlignment w:val="auto"/>
      </w:pPr>
      <w:r>
        <w:rPr>
          <w:rFonts w:ascii="Times New Roman"/>
          <w:b w:val="false"/>
          <w:i w:val="false"/>
          <w:color w:val="000000"/>
          <w:sz w:val="24"/>
          <w:lang w:val="pl-Pl"/>
        </w:rPr>
        <w:t>3) wyjaśnia, czym jest tolerancja ekologiczna;</w:t>
      </w:r>
    </w:p>
    <w:p>
      <w:pPr>
        <w:spacing w:before="25" w:after="0"/>
        <w:ind w:left="0"/>
        <w:jc w:val="both"/>
        <w:textAlignment w:val="auto"/>
      </w:pPr>
      <w:r>
        <w:rPr>
          <w:rFonts w:ascii="Times New Roman"/>
          <w:b w:val="false"/>
          <w:i w:val="false"/>
          <w:color w:val="000000"/>
          <w:sz w:val="24"/>
          <w:lang w:val="pl-Pl"/>
        </w:rPr>
        <w:t>4) wykazuje znaczenie organizmów o wąskim zakresie tolerancji ekologicznej w bioindykacji; planuje i przeprowadza doświadczenie mające na celu zbadanie zakresu tolerancji ekologicznej w odniesieniu do wybranego czynnika środowiska;</w:t>
      </w:r>
    </w:p>
    <w:p>
      <w:pPr>
        <w:spacing w:before="25" w:after="0"/>
        <w:ind w:left="0"/>
        <w:jc w:val="both"/>
        <w:textAlignment w:val="auto"/>
      </w:pPr>
      <w:r>
        <w:rPr>
          <w:rFonts w:ascii="Times New Roman"/>
          <w:b w:val="false"/>
          <w:i w:val="false"/>
          <w:color w:val="000000"/>
          <w:sz w:val="24"/>
          <w:lang w:val="pl-Pl"/>
        </w:rPr>
        <w:t>5) charakteryzuje populację, określając jej cechy (liczebność, zagęszczenie, struktura przestrzenna, wiekowa i płciowa); dokonuje obserwacji cech populacji wybranego gatunku;</w:t>
      </w:r>
    </w:p>
    <w:p>
      <w:pPr>
        <w:spacing w:before="25" w:after="0"/>
        <w:ind w:left="0"/>
        <w:jc w:val="both"/>
        <w:textAlignment w:val="auto"/>
      </w:pPr>
      <w:r>
        <w:rPr>
          <w:rFonts w:ascii="Times New Roman"/>
          <w:b w:val="false"/>
          <w:i w:val="false"/>
          <w:color w:val="000000"/>
          <w:sz w:val="24"/>
          <w:lang w:val="pl-Pl"/>
        </w:rPr>
        <w:t>6) przewiduje zmiany liczebności populacji, dysponując danymi o jej liczebności, rozrodczości, śmiertelności i migracjach osobników;</w:t>
      </w:r>
    </w:p>
    <w:p>
      <w:pPr>
        <w:spacing w:before="25" w:after="0"/>
        <w:ind w:left="0"/>
        <w:jc w:val="both"/>
        <w:textAlignment w:val="auto"/>
      </w:pPr>
      <w:r>
        <w:rPr>
          <w:rFonts w:ascii="Times New Roman"/>
          <w:b w:val="false"/>
          <w:i w:val="false"/>
          <w:color w:val="000000"/>
          <w:sz w:val="24"/>
          <w:lang w:val="pl-Pl"/>
        </w:rPr>
        <w:t>7) przedstawia modele wzrostu liczebności populacji;</w:t>
      </w:r>
    </w:p>
    <w:p>
      <w:pPr>
        <w:spacing w:before="25" w:after="0"/>
        <w:ind w:left="0"/>
        <w:jc w:val="both"/>
        <w:textAlignment w:val="auto"/>
      </w:pPr>
      <w:r>
        <w:rPr>
          <w:rFonts w:ascii="Times New Roman"/>
          <w:b w:val="false"/>
          <w:i w:val="false"/>
          <w:color w:val="000000"/>
          <w:sz w:val="24"/>
          <w:lang w:val="pl-Pl"/>
        </w:rPr>
        <w:t>8) wyjaśnia znaczenie zależności nieantagonistycznych (mutualizm obligatoryjny i fakultatywny, komensalizm) w ekosystemie i podaje ich przykłady;</w:t>
      </w:r>
    </w:p>
    <w:p>
      <w:pPr>
        <w:spacing w:before="25" w:after="0"/>
        <w:ind w:left="0"/>
        <w:jc w:val="both"/>
        <w:textAlignment w:val="auto"/>
      </w:pPr>
      <w:r>
        <w:rPr>
          <w:rFonts w:ascii="Times New Roman"/>
          <w:b w:val="false"/>
          <w:i w:val="false"/>
          <w:color w:val="000000"/>
          <w:sz w:val="24"/>
          <w:lang w:val="pl-Pl"/>
        </w:rPr>
        <w:t>9) przedstawia skutki konkurencji wewnątrzgatunkowej i międzygatunkowej;</w:t>
      </w:r>
    </w:p>
    <w:p>
      <w:pPr>
        <w:spacing w:before="25" w:after="0"/>
        <w:ind w:left="0"/>
        <w:jc w:val="both"/>
        <w:textAlignment w:val="auto"/>
      </w:pPr>
      <w:r>
        <w:rPr>
          <w:rFonts w:ascii="Times New Roman"/>
          <w:b w:val="false"/>
          <w:i w:val="false"/>
          <w:color w:val="000000"/>
          <w:sz w:val="24"/>
          <w:lang w:val="pl-Pl"/>
        </w:rPr>
        <w:t>10) planuje i przeprowadza doświadczenie wykazujące oddziaływania antagonistyczne między osobnikami wybranych gatunków;</w:t>
      </w:r>
    </w:p>
    <w:p>
      <w:pPr>
        <w:spacing w:before="25" w:after="0"/>
        <w:ind w:left="0"/>
        <w:jc w:val="both"/>
        <w:textAlignment w:val="auto"/>
      </w:pPr>
      <w:r>
        <w:rPr>
          <w:rFonts w:ascii="Times New Roman"/>
          <w:b w:val="false"/>
          <w:i w:val="false"/>
          <w:color w:val="000000"/>
          <w:sz w:val="24"/>
          <w:lang w:val="pl-Pl"/>
        </w:rPr>
        <w:t>11) wyjaśnia zmiany liczebności populacji w układzie zjadający i zjadany;</w:t>
      </w:r>
    </w:p>
    <w:p>
      <w:pPr>
        <w:spacing w:before="25" w:after="0"/>
        <w:ind w:left="0"/>
        <w:jc w:val="both"/>
        <w:textAlignment w:val="auto"/>
      </w:pPr>
      <w:r>
        <w:rPr>
          <w:rFonts w:ascii="Times New Roman"/>
          <w:b w:val="false"/>
          <w:i w:val="false"/>
          <w:color w:val="000000"/>
          <w:sz w:val="24"/>
          <w:lang w:val="pl-Pl"/>
        </w:rPr>
        <w:t>12) przedstawia adaptacje drapieżników, pasożytów i roślinożerców do zdobywania pokarmu;</w:t>
      </w:r>
    </w:p>
    <w:p>
      <w:pPr>
        <w:spacing w:before="25" w:after="0"/>
        <w:ind w:left="0"/>
        <w:jc w:val="both"/>
        <w:textAlignment w:val="auto"/>
      </w:pPr>
      <w:r>
        <w:rPr>
          <w:rFonts w:ascii="Times New Roman"/>
          <w:b w:val="false"/>
          <w:i w:val="false"/>
          <w:color w:val="000000"/>
          <w:sz w:val="24"/>
          <w:lang w:val="pl-Pl"/>
        </w:rPr>
        <w:t>13) przedstawia obronne adaptacje ofiar drapieżników, żywicieli pasożytów oraz zjadanych roślin;</w:t>
      </w:r>
    </w:p>
    <w:p>
      <w:pPr>
        <w:spacing w:before="25" w:after="0"/>
        <w:ind w:left="0"/>
        <w:jc w:val="both"/>
        <w:textAlignment w:val="auto"/>
      </w:pPr>
      <w:r>
        <w:rPr>
          <w:rFonts w:ascii="Times New Roman"/>
          <w:b w:val="false"/>
          <w:i w:val="false"/>
          <w:color w:val="000000"/>
          <w:sz w:val="24"/>
          <w:lang w:val="pl-Pl"/>
        </w:rPr>
        <w:t>14) określa zależności pokarmowe w ekosystemie na podstawie analizy fragmentów sieci pokarmowych; przedstawia zależności pokarmowe w biocenozie w postaci łańcuchów pokarmowych;</w:t>
      </w:r>
    </w:p>
    <w:p>
      <w:pPr>
        <w:spacing w:before="25" w:after="0"/>
        <w:ind w:left="0"/>
        <w:jc w:val="both"/>
        <w:textAlignment w:val="auto"/>
      </w:pPr>
      <w:r>
        <w:rPr>
          <w:rFonts w:ascii="Times New Roman"/>
          <w:b w:val="false"/>
          <w:i w:val="false"/>
          <w:color w:val="000000"/>
          <w:sz w:val="24"/>
          <w:lang w:val="pl-Pl"/>
        </w:rPr>
        <w:t>15) wyjaśnia przepływ energii i obieg materii w ekosystemie;</w:t>
      </w:r>
    </w:p>
    <w:p>
      <w:pPr>
        <w:spacing w:before="25" w:after="0"/>
        <w:ind w:left="0"/>
        <w:jc w:val="both"/>
        <w:textAlignment w:val="auto"/>
      </w:pPr>
      <w:r>
        <w:rPr>
          <w:rFonts w:ascii="Times New Roman"/>
          <w:b w:val="false"/>
          <w:i w:val="false"/>
          <w:color w:val="000000"/>
          <w:sz w:val="24"/>
          <w:lang w:val="pl-Pl"/>
        </w:rPr>
        <w:t>16) opisuje obieg węgla i azotu w przyrodzie, wykazując rolę różnych grup organizmów w tych obiegach;</w:t>
      </w:r>
    </w:p>
    <w:p>
      <w:pPr>
        <w:spacing w:before="25" w:after="0"/>
        <w:ind w:left="0"/>
        <w:jc w:val="both"/>
        <w:textAlignment w:val="auto"/>
      </w:pPr>
      <w:r>
        <w:rPr>
          <w:rFonts w:ascii="Times New Roman"/>
          <w:b w:val="false"/>
          <w:i w:val="false"/>
          <w:color w:val="000000"/>
          <w:sz w:val="24"/>
          <w:lang w:val="pl-Pl"/>
        </w:rPr>
        <w:t>17) przedstawia sukcesję jako proces przemiany ekosystemu w czasie, skutkujący zmianą składu gatunkowego.</w:t>
      </w:r>
    </w:p>
    <w:p>
      <w:pPr>
        <w:spacing w:before="25" w:after="0"/>
        <w:ind w:left="0"/>
        <w:jc w:val="both"/>
        <w:textAlignment w:val="auto"/>
      </w:pPr>
      <w:r>
        <w:rPr>
          <w:rFonts w:ascii="Times New Roman"/>
          <w:b w:val="false"/>
          <w:i w:val="false"/>
          <w:color w:val="000000"/>
          <w:sz w:val="24"/>
          <w:lang w:val="pl-Pl"/>
        </w:rPr>
        <w:t>XI. Różnorodność biologiczna, jej zagrożenia i ochrona. Uczeń:</w:t>
      </w:r>
    </w:p>
    <w:p>
      <w:pPr>
        <w:spacing w:before="25" w:after="0"/>
        <w:ind w:left="0"/>
        <w:jc w:val="both"/>
        <w:textAlignment w:val="auto"/>
      </w:pPr>
      <w:r>
        <w:rPr>
          <w:rFonts w:ascii="Times New Roman"/>
          <w:b w:val="false"/>
          <w:i w:val="false"/>
          <w:color w:val="000000"/>
          <w:sz w:val="24"/>
          <w:lang w:val="pl-Pl"/>
        </w:rPr>
        <w:t>1) przedstawia typy różnorodności biologicznej: genetyczną, gatunkową i ekosystemową;</w:t>
      </w:r>
    </w:p>
    <w:p>
      <w:pPr>
        <w:spacing w:before="25" w:after="0"/>
        <w:ind w:left="0"/>
        <w:jc w:val="both"/>
        <w:textAlignment w:val="auto"/>
      </w:pPr>
      <w:r>
        <w:rPr>
          <w:rFonts w:ascii="Times New Roman"/>
          <w:b w:val="false"/>
          <w:i w:val="false"/>
          <w:color w:val="000000"/>
          <w:sz w:val="24"/>
          <w:lang w:val="pl-Pl"/>
        </w:rPr>
        <w:t>2) wymienia główne czynniki geograficzne kształtujące różnorodność gatunkową i ekosystemową Ziemi (klimat, ukształtowanie powierzchni); podaje przykłady miejsc charakteryzujących się szczególnym bogactwem gatunkowym; wykazuje związek pomiędzy rozmieszczeniem biomów a warunkami klimatycznymi na kuli ziemskiej;</w:t>
      </w:r>
    </w:p>
    <w:p>
      <w:pPr>
        <w:spacing w:before="25" w:after="0"/>
        <w:ind w:left="0"/>
        <w:jc w:val="both"/>
        <w:textAlignment w:val="auto"/>
      </w:pPr>
      <w:r>
        <w:rPr>
          <w:rFonts w:ascii="Times New Roman"/>
          <w:b w:val="false"/>
          <w:i w:val="false"/>
          <w:color w:val="000000"/>
          <w:sz w:val="24"/>
          <w:lang w:val="pl-Pl"/>
        </w:rPr>
        <w:t>3) wykazuje wpływ działalności człowieka (intensyfikacji rolnictwa, urbanizacji, industrializacji, rozwoju komunikacji i turystyki) na różnorodność biologiczną;</w:t>
      </w:r>
    </w:p>
    <w:p>
      <w:pPr>
        <w:spacing w:before="25" w:after="0"/>
        <w:ind w:left="0"/>
        <w:jc w:val="both"/>
        <w:textAlignment w:val="auto"/>
      </w:pPr>
      <w:r>
        <w:rPr>
          <w:rFonts w:ascii="Times New Roman"/>
          <w:b w:val="false"/>
          <w:i w:val="false"/>
          <w:color w:val="000000"/>
          <w:sz w:val="24"/>
          <w:lang w:val="pl-Pl"/>
        </w:rPr>
        <w:t>4) wykazuje wpływ działalności człowieka na różnorodność biologiczną;</w:t>
      </w:r>
    </w:p>
    <w:p>
      <w:pPr>
        <w:spacing w:before="25" w:after="0"/>
        <w:ind w:left="0"/>
        <w:jc w:val="both"/>
        <w:textAlignment w:val="auto"/>
      </w:pPr>
      <w:r>
        <w:rPr>
          <w:rFonts w:ascii="Times New Roman"/>
          <w:b w:val="false"/>
          <w:i w:val="false"/>
          <w:color w:val="000000"/>
          <w:sz w:val="24"/>
          <w:lang w:val="pl-Pl"/>
        </w:rPr>
        <w:t>5) wyjaśnia znaczenie restytucji i reintrodukcji gatunków dla zachowania różnorodności biologicznej; podaje przykłady restytuowanych gatunków;</w:t>
      </w:r>
    </w:p>
    <w:p>
      <w:pPr>
        <w:spacing w:before="25" w:after="0"/>
        <w:ind w:left="0"/>
        <w:jc w:val="both"/>
        <w:textAlignment w:val="auto"/>
      </w:pPr>
      <w:r>
        <w:rPr>
          <w:rFonts w:ascii="Times New Roman"/>
          <w:b w:val="false"/>
          <w:i w:val="false"/>
          <w:color w:val="000000"/>
          <w:sz w:val="24"/>
          <w:lang w:val="pl-Pl"/>
        </w:rPr>
        <w:t>6) uzasadnia konieczność zachowania tradycyjnych odmian roślin i tradycyjnych ras zwierząt dla zachowania różnorodności genetycznej;</w:t>
      </w:r>
    </w:p>
    <w:p>
      <w:pPr>
        <w:spacing w:before="25" w:after="0"/>
        <w:ind w:left="0"/>
        <w:jc w:val="both"/>
        <w:textAlignment w:val="auto"/>
      </w:pPr>
      <w:r>
        <w:rPr>
          <w:rFonts w:ascii="Times New Roman"/>
          <w:b w:val="false"/>
          <w:i w:val="false"/>
          <w:color w:val="000000"/>
          <w:sz w:val="24"/>
          <w:lang w:val="pl-Pl"/>
        </w:rPr>
        <w:t>7) uzasadnia konieczność stosowania różnych form ochrony przyrody, w tym Natura 2000;</w:t>
      </w:r>
    </w:p>
    <w:p>
      <w:pPr>
        <w:spacing w:before="25" w:after="0"/>
        <w:ind w:left="0"/>
        <w:jc w:val="both"/>
        <w:textAlignment w:val="auto"/>
      </w:pPr>
      <w:r>
        <w:rPr>
          <w:rFonts w:ascii="Times New Roman"/>
          <w:b w:val="false"/>
          <w:i w:val="false"/>
          <w:color w:val="000000"/>
          <w:sz w:val="24"/>
          <w:lang w:val="pl-Pl"/>
        </w:rPr>
        <w:t>8) uzasadnia konieczność współpracy międzynarodowej (CITES, Konwencja o Różnorodności Biologicznej, Agenda 21) dla ochrony różnorodności biologicznej;</w:t>
      </w:r>
    </w:p>
    <w:p>
      <w:pPr>
        <w:spacing w:before="25" w:after="0"/>
        <w:ind w:left="0"/>
        <w:jc w:val="both"/>
        <w:textAlignment w:val="auto"/>
      </w:pPr>
      <w:r>
        <w:rPr>
          <w:rFonts w:ascii="Times New Roman"/>
          <w:b w:val="false"/>
          <w:i w:val="false"/>
          <w:color w:val="000000"/>
          <w:sz w:val="24"/>
          <w:lang w:val="pl-Pl"/>
        </w:rPr>
        <w:t>9) przedstawia istotę zrównoważonego rozwoju.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Nauczanie biologii w szkole ponadpodstawowej w zakresie podstawowym powinno rozwijać ciekawość poznawczą poprzez zachęcanie uczniów do rozwiązywania problemów natury biologicznej metodami naukowymi, stawianie hipotez i ich weryfikowanie, analizowanie wyników eksperymentów czy doświadczeń z użyciem podstawowych parametrów statystycznych, a także dyskutowanie o nich.</w:t>
      </w:r>
    </w:p>
    <w:p>
      <w:pPr>
        <w:spacing w:before="25" w:after="0"/>
        <w:ind w:left="0"/>
        <w:jc w:val="both"/>
        <w:textAlignment w:val="auto"/>
      </w:pPr>
      <w:r>
        <w:rPr>
          <w:rFonts w:ascii="Times New Roman"/>
          <w:b w:val="false"/>
          <w:i w:val="false"/>
          <w:color w:val="000000"/>
          <w:sz w:val="24"/>
          <w:lang w:val="pl-Pl"/>
        </w:rPr>
        <w:t>Realizacja treści biochemicznych nie może sprowadzać się jedynie do zapamiętania przez uczniów kolejnych nazw bądź wzorów związków chemicznych cykli czy szlaków biochemicznych, lecz powinna prowadzić do kształtowania umiejętności rozumienia omawianych procesów, ich powiązań na mapie metabolicznej komórki. Zrozumienie procesów przemiany materii i energii, zagadnień integracji metabolizmu umożliwi uczniom zrozumienie mechanizmów homeostatycznych organizmów.</w:t>
      </w:r>
    </w:p>
    <w:p>
      <w:pPr>
        <w:spacing w:before="25" w:after="0"/>
        <w:ind w:left="0"/>
        <w:jc w:val="both"/>
        <w:textAlignment w:val="auto"/>
      </w:pPr>
      <w:r>
        <w:rPr>
          <w:rFonts w:ascii="Times New Roman"/>
          <w:b w:val="false"/>
          <w:i w:val="false"/>
          <w:color w:val="000000"/>
          <w:sz w:val="24"/>
          <w:lang w:val="pl-Pl"/>
        </w:rPr>
        <w:t>Nauczanie biologii na tym etapie powinno służyć w szczególności pogłębieniu wiedzy dotyczącej organizmu człowieka, aby uczeń kończący edukację biologiczną był świadomy budowy i funkcji swojego organizmu. Duży nacisk należy położyć na edukację prozdrowotną - kształtowanie u młodego człowieka świadomości konieczności dbania o zdrowie własne i innych. Należy zwrócić uwagę na rozwijanie postaw sprzyjających zdrowiu, tj. racjonalne żywienie, odpowiednią aktywność fizyczną, dbałość o higienę, poddawanie się okresowym badaniom stanu zdrowia, umiejętne radzenie sobie ze stresem, a także na fakt znacznego wydłużania się czasu życia człowieka, co implikuje szereg aspektów życia biologicznego oraz społecznego człowieka. Ważnym elementem edukacji zdrowotnej jest zdrowie psychospołeczne oraz przygotowanie uczniów do życia w szybko zmieniającym się środowisku.</w:t>
      </w:r>
    </w:p>
    <w:p>
      <w:pPr>
        <w:spacing w:before="25" w:after="0"/>
        <w:ind w:left="0"/>
        <w:jc w:val="both"/>
        <w:textAlignment w:val="auto"/>
      </w:pPr>
      <w:r>
        <w:rPr>
          <w:rFonts w:ascii="Times New Roman"/>
          <w:b w:val="false"/>
          <w:i w:val="false"/>
          <w:color w:val="000000"/>
          <w:sz w:val="24"/>
          <w:lang w:val="pl-Pl"/>
        </w:rPr>
        <w:t>W nauczaniu treści z zakresu ekologii oraz różnorodności biologicznej, jej zagrożeń i ochrony należy brać pod uwagę uniwersalne i najważniejsze zasady funkcjonowania ekosystemów, uwzględniając współczesne problemy z zakresu ochrony różnorodności biologicznej w aspekcie zrównoważonego rozwoju. Istotnym elementem edukacji przyrodniczej jest zilustrowanie praw ekologii i problemów ochrony różnorodności biologicznej obserwacjami prowadzonymi w terenie.</w:t>
      </w:r>
    </w:p>
    <w:p>
      <w:pPr>
        <w:spacing w:before="25" w:after="0"/>
        <w:ind w:left="0"/>
        <w:jc w:val="both"/>
        <w:textAlignment w:val="auto"/>
      </w:pPr>
      <w:r>
        <w:rPr>
          <w:rFonts w:ascii="Times New Roman"/>
          <w:b w:val="false"/>
          <w:i w:val="false"/>
          <w:color w:val="000000"/>
          <w:sz w:val="24"/>
          <w:lang w:val="pl-Pl"/>
        </w:rPr>
        <w:t>W nauczaniu treści z zakresu biotechnologii, podstaw inżynierii genetycznej ważne jest, przy jednoczesnym rozwijaniu rozumienia wiedzy z tego zakresu, wskazanie i uświadomienie uczniom korzyści, zagrożeń i dylematów etycznych związanych z badaniami naukowymi w biotechnologii molekularnej. Duży nacisk powinno położyć się na przygotowanie uczniów do formułowania - opartych na współczesnej nauce - argumentów, dotyczących konsekwencji stosowania technik inżynierii genetycznej dla zdrowia człowieka oraz dla środowiska, oraz kształtowanie umiejętności krytycznego odbioru informacji z dziedziny genetyki i inżynierii genetycznej dostępnej w środkach masowego przekazu.</w:t>
      </w:r>
    </w:p>
    <w:p>
      <w:pPr>
        <w:spacing w:before="25" w:after="0"/>
        <w:ind w:left="0"/>
        <w:jc w:val="both"/>
        <w:textAlignment w:val="auto"/>
      </w:pPr>
      <w:r>
        <w:rPr>
          <w:rFonts w:ascii="Times New Roman"/>
          <w:b w:val="false"/>
          <w:i w:val="false"/>
          <w:color w:val="000000"/>
          <w:sz w:val="24"/>
          <w:lang w:val="pl-Pl"/>
        </w:rPr>
        <w:t>Należy rozwijać u uczniów umiejętność planowania i przeprowadzania doświadczeń i obserwacji oraz wnioskowania na ich podstawie. Istotne jest, aby doświadczenia i obserwacje były możliwe do wykonania w pracowni szkolnej lub w warunkach domowych, aby nie wymagały skomplikowanych urządzeń i drogich materiałów. Podczas planowania i przeprowadzania doświadczeń oraz obserwacji należy stworzyć warunki umożliwiające uczniom zadawanie pytań weryfikowalnych metodami naukowymi, zbieranie danych, analizowanie i prezentowanie danych, konstruowanie odpowiedzi na zadane pytania. W prawidłowym kształtowaniu umiejętności badawczych uczniów istotne jest, aby uczeń umiał odróżnić doświadczenia od obserwacji oraz od pokazu będącego ilustracją omawianego zjawiska, a także znał procedury badawcze. Dużą wagę należy przykładać do tego, by prawidłowo kształtować umiejętność określania prób kontrolnych i badawczych oraz matematycznej analizy wyników (z zastosowaniem podstawowych elementów statystyki). Przykłady doświadczeń i obserwacji zawarto w wymaganiach szczegółowych podstawy programowej.</w:t>
      </w:r>
    </w:p>
    <w:p>
      <w:pPr>
        <w:spacing w:before="25" w:after="0"/>
        <w:ind w:left="0"/>
        <w:jc w:val="both"/>
        <w:textAlignment w:val="auto"/>
      </w:pPr>
      <w:r>
        <w:rPr>
          <w:rFonts w:ascii="Times New Roman"/>
          <w:b w:val="false"/>
          <w:i w:val="false"/>
          <w:color w:val="000000"/>
          <w:sz w:val="24"/>
          <w:lang w:val="pl-Pl"/>
        </w:rPr>
        <w:t>Zajęcia z biologii powinny być prowadzone we właściwie wyposażonej pracowni. Ważnym elementem jej wyposażenia powinien być projektor multimedialny, tablica interaktywna oraz komputer z zestawem głośników i z dostępem do internetu, a także odpowiednie umeblowanie, w którym będzie można gromadzić sprzęt laboratoryjny oraz pomoce dydaktyczne wykorzystywane w różnych okresach roku szkolnego. Istotne jest, aby w pracowni znajdował się sprzęt niezbędny do przeprowadzania wskazanych w podstawie doświadczeń i obserwacji, tj. przyrządy pomiarowe, przyrządy optyczne, szkło laboratoryjne, szkiełka mikroskopowe, odczynniki chemiczne, środki czystości, środki ochrony (fartuchy i rękawice ochronne, apteczka). Ważnymi pomocami dydaktycznymi w każdej pracowni powinny być atlasy, preparaty mikroskopowe, modele obrazujące wybrane elementy budowy organizmu człowieka (np. model szkieletu, model oka, model ucha, model klatki piersiowej). Ważne jest także wykorzystywanie podczas zajęć różnorodnych materiałów źródłowych, tj. zdjęć, filmów, plansz poglądowych, tekstów popularnonaukowych, danych, będących wynikiem badań naukowych, prezentacji multimedialnych, animacji, zasobów cyfrowych dostępnych lokalnie oraz w sieci.</w:t>
      </w:r>
    </w:p>
    <w:p>
      <w:pPr>
        <w:spacing w:before="25"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 zakresu różnorodności biologicznej oraz zjawisk i procesów biologicznych zachodzących na różnych poziomach organizacji życia. Uczeń:</w:t>
      </w:r>
    </w:p>
    <w:p>
      <w:pPr>
        <w:spacing w:before="25" w:after="0"/>
        <w:ind w:left="0"/>
        <w:jc w:val="both"/>
        <w:textAlignment w:val="auto"/>
      </w:pPr>
      <w:r>
        <w:rPr>
          <w:rFonts w:ascii="Times New Roman"/>
          <w:b w:val="false"/>
          <w:i w:val="false"/>
          <w:color w:val="000000"/>
          <w:sz w:val="24"/>
          <w:lang w:val="pl-Pl"/>
        </w:rPr>
        <w:t>1) opisuje, porządkuje i rozpoznaje organizmy;</w:t>
      </w:r>
    </w:p>
    <w:p>
      <w:pPr>
        <w:spacing w:before="25" w:after="0"/>
        <w:ind w:left="0"/>
        <w:jc w:val="both"/>
        <w:textAlignment w:val="auto"/>
      </w:pPr>
      <w:r>
        <w:rPr>
          <w:rFonts w:ascii="Times New Roman"/>
          <w:b w:val="false"/>
          <w:i w:val="false"/>
          <w:color w:val="000000"/>
          <w:sz w:val="24"/>
          <w:lang w:val="pl-Pl"/>
        </w:rPr>
        <w:t>2) wyjaśnia zjawiska i procesy biologiczne zachodzące w wybranych organizmach i w środowisku;</w:t>
      </w:r>
    </w:p>
    <w:p>
      <w:pPr>
        <w:spacing w:before="25" w:after="0"/>
        <w:ind w:left="0"/>
        <w:jc w:val="both"/>
        <w:textAlignment w:val="auto"/>
      </w:pPr>
      <w:r>
        <w:rPr>
          <w:rFonts w:ascii="Times New Roman"/>
          <w:b w:val="false"/>
          <w:i w:val="false"/>
          <w:color w:val="000000"/>
          <w:sz w:val="24"/>
          <w:lang w:val="pl-Pl"/>
        </w:rPr>
        <w:t>3) wykazuje związki pomiędzy strukturą i funkcją na różnych poziomach organizacji życia;</w:t>
      </w:r>
    </w:p>
    <w:p>
      <w:pPr>
        <w:spacing w:before="25" w:after="0"/>
        <w:ind w:left="0"/>
        <w:jc w:val="both"/>
        <w:textAlignment w:val="auto"/>
      </w:pPr>
      <w:r>
        <w:rPr>
          <w:rFonts w:ascii="Times New Roman"/>
          <w:b w:val="false"/>
          <w:i w:val="false"/>
          <w:color w:val="000000"/>
          <w:sz w:val="24"/>
          <w:lang w:val="pl-Pl"/>
        </w:rPr>
        <w:t>4) objaśnia funkcjonowanie organizmu człowieka na różnych poziomach złożoności i w poszczególnych etapach ontogenezy;</w:t>
      </w:r>
    </w:p>
    <w:p>
      <w:pPr>
        <w:spacing w:before="25" w:after="0"/>
        <w:ind w:left="0"/>
        <w:jc w:val="both"/>
        <w:textAlignment w:val="auto"/>
      </w:pPr>
      <w:r>
        <w:rPr>
          <w:rFonts w:ascii="Times New Roman"/>
          <w:b w:val="false"/>
          <w:i w:val="false"/>
          <w:color w:val="000000"/>
          <w:sz w:val="24"/>
          <w:lang w:val="pl-Pl"/>
        </w:rPr>
        <w:t>5) przedstawia i wyjaśnia zależności między organizmami oraz między organizmem a środowiskiem;</w:t>
      </w:r>
    </w:p>
    <w:p>
      <w:pPr>
        <w:spacing w:before="25" w:after="0"/>
        <w:ind w:left="0"/>
        <w:jc w:val="both"/>
        <w:textAlignment w:val="auto"/>
      </w:pPr>
      <w:r>
        <w:rPr>
          <w:rFonts w:ascii="Times New Roman"/>
          <w:b w:val="false"/>
          <w:i w:val="false"/>
          <w:color w:val="000000"/>
          <w:sz w:val="24"/>
          <w:lang w:val="pl-Pl"/>
        </w:rPr>
        <w:t>6) wykazuje, że różnorodność organizmów jest wynikiem procesów ewolucyjnych.</w:t>
      </w:r>
    </w:p>
    <w:p>
      <w:pPr>
        <w:spacing w:before="25" w:after="0"/>
        <w:ind w:left="0"/>
        <w:jc w:val="both"/>
        <w:textAlignment w:val="auto"/>
      </w:pPr>
      <w:r>
        <w:rPr>
          <w:rFonts w:ascii="Times New Roman"/>
          <w:b w:val="false"/>
          <w:i w:val="false"/>
          <w:color w:val="000000"/>
          <w:sz w:val="24"/>
          <w:lang w:val="pl-Pl"/>
        </w:rPr>
        <w:t>II. Rozwijanie myślenia naukowego; doskonalenie umiejętności planowaniai przeprowadzania obserwacji i doświadczeń oraz wnioskowania w oparciu o wyniki badań. Uczeń:</w:t>
      </w:r>
    </w:p>
    <w:p>
      <w:pPr>
        <w:spacing w:before="25" w:after="0"/>
        <w:ind w:left="0"/>
        <w:jc w:val="both"/>
        <w:textAlignment w:val="auto"/>
      </w:pPr>
      <w:r>
        <w:rPr>
          <w:rFonts w:ascii="Times New Roman"/>
          <w:b w:val="false"/>
          <w:i w:val="false"/>
          <w:color w:val="000000"/>
          <w:sz w:val="24"/>
          <w:lang w:val="pl-Pl"/>
        </w:rPr>
        <w:t>1) określa problem badawczy, formułuje hipotezy, planuje i przeprowadza oraz dokumentuje obserwacje i proste doświadczenia biologiczne;</w:t>
      </w:r>
    </w:p>
    <w:p>
      <w:pPr>
        <w:spacing w:before="25" w:after="0"/>
        <w:ind w:left="0"/>
        <w:jc w:val="both"/>
        <w:textAlignment w:val="auto"/>
      </w:pPr>
      <w:r>
        <w:rPr>
          <w:rFonts w:ascii="Times New Roman"/>
          <w:b w:val="false"/>
          <w:i w:val="false"/>
          <w:color w:val="000000"/>
          <w:sz w:val="24"/>
          <w:lang w:val="pl-Pl"/>
        </w:rPr>
        <w:t>2) określa warunki doświadczenia, rozróżnia próbę kontrolną i badawczą;</w:t>
      </w:r>
    </w:p>
    <w:p>
      <w:pPr>
        <w:spacing w:before="25" w:after="0"/>
        <w:ind w:left="0"/>
        <w:jc w:val="both"/>
        <w:textAlignment w:val="auto"/>
      </w:pPr>
      <w:r>
        <w:rPr>
          <w:rFonts w:ascii="Times New Roman"/>
          <w:b w:val="false"/>
          <w:i w:val="false"/>
          <w:color w:val="000000"/>
          <w:sz w:val="24"/>
          <w:lang w:val="pl-Pl"/>
        </w:rPr>
        <w:t>3) opracowuje, analizuje i interpretuje wyniki badań w oparciu o proste analizy statystyczne;</w:t>
      </w:r>
    </w:p>
    <w:p>
      <w:pPr>
        <w:spacing w:before="25" w:after="0"/>
        <w:ind w:left="0"/>
        <w:jc w:val="both"/>
        <w:textAlignment w:val="auto"/>
      </w:pPr>
      <w:r>
        <w:rPr>
          <w:rFonts w:ascii="Times New Roman"/>
          <w:b w:val="false"/>
          <w:i w:val="false"/>
          <w:color w:val="000000"/>
          <w:sz w:val="24"/>
          <w:lang w:val="pl-Pl"/>
        </w:rPr>
        <w:t>4) odnosi się do wyników uzyskanych przez innych badaczy;</w:t>
      </w:r>
    </w:p>
    <w:p>
      <w:pPr>
        <w:spacing w:before="25" w:after="0"/>
        <w:ind w:left="0"/>
        <w:jc w:val="both"/>
        <w:textAlignment w:val="auto"/>
      </w:pPr>
      <w:r>
        <w:rPr>
          <w:rFonts w:ascii="Times New Roman"/>
          <w:b w:val="false"/>
          <w:i w:val="false"/>
          <w:color w:val="000000"/>
          <w:sz w:val="24"/>
          <w:lang w:val="pl-Pl"/>
        </w:rPr>
        <w:t>5) ocenia poprawność zastosowanych procedur badawczych oraz formułuje wnioski;</w:t>
      </w:r>
    </w:p>
    <w:p>
      <w:pPr>
        <w:spacing w:before="25" w:after="0"/>
        <w:ind w:left="0"/>
        <w:jc w:val="both"/>
        <w:textAlignment w:val="auto"/>
      </w:pPr>
      <w:r>
        <w:rPr>
          <w:rFonts w:ascii="Times New Roman"/>
          <w:b w:val="false"/>
          <w:i w:val="false"/>
          <w:color w:val="000000"/>
          <w:sz w:val="24"/>
          <w:lang w:val="pl-Pl"/>
        </w:rPr>
        <w:t>6) przygotowuje preparaty świeże oraz przeprowadza celowe obserwacje mikroskopowe i makroskopowe.</w:t>
      </w:r>
    </w:p>
    <w:p>
      <w:pPr>
        <w:spacing w:before="25" w:after="0"/>
        <w:ind w:left="0"/>
        <w:jc w:val="both"/>
        <w:textAlignment w:val="auto"/>
      </w:pPr>
      <w:r>
        <w:rPr>
          <w:rFonts w:ascii="Times New Roman"/>
          <w:b w:val="false"/>
          <w:i w:val="false"/>
          <w:color w:val="000000"/>
          <w:sz w:val="24"/>
          <w:lang w:val="pl-Pl"/>
        </w:rPr>
        <w:t>III. Posługiwanie się informacjami pochodzącymi z analizy materiałów źródłowych. Uczeń:</w:t>
      </w:r>
    </w:p>
    <w:p>
      <w:pPr>
        <w:spacing w:before="25" w:after="0"/>
        <w:ind w:left="0"/>
        <w:jc w:val="both"/>
        <w:textAlignment w:val="auto"/>
      </w:pPr>
      <w:r>
        <w:rPr>
          <w:rFonts w:ascii="Times New Roman"/>
          <w:b w:val="false"/>
          <w:i w:val="false"/>
          <w:color w:val="000000"/>
          <w:sz w:val="24"/>
          <w:lang w:val="pl-Pl"/>
        </w:rPr>
        <w:t>1) wykorzystuje różnorodne źródła i metody pozyskiwania informacji;</w:t>
      </w:r>
    </w:p>
    <w:p>
      <w:pPr>
        <w:spacing w:before="25" w:after="0"/>
        <w:ind w:left="0"/>
        <w:jc w:val="both"/>
        <w:textAlignment w:val="auto"/>
      </w:pPr>
      <w:r>
        <w:rPr>
          <w:rFonts w:ascii="Times New Roman"/>
          <w:b w:val="false"/>
          <w:i w:val="false"/>
          <w:color w:val="000000"/>
          <w:sz w:val="24"/>
          <w:lang w:val="pl-Pl"/>
        </w:rPr>
        <w:t>2) odczytuje, analizuje, interpretuje i przetwarza informacje tekstowe, graficzne, liczbowe;</w:t>
      </w:r>
    </w:p>
    <w:p>
      <w:pPr>
        <w:spacing w:before="25" w:after="0"/>
        <w:ind w:left="0"/>
        <w:jc w:val="both"/>
        <w:textAlignment w:val="auto"/>
      </w:pPr>
      <w:r>
        <w:rPr>
          <w:rFonts w:ascii="Times New Roman"/>
          <w:b w:val="false"/>
          <w:i w:val="false"/>
          <w:color w:val="000000"/>
          <w:sz w:val="24"/>
          <w:lang w:val="pl-Pl"/>
        </w:rPr>
        <w:t>3) odróżnia wiedzę potoczną od uzyskanej metodami naukowymi;</w:t>
      </w:r>
    </w:p>
    <w:p>
      <w:pPr>
        <w:spacing w:before="25" w:after="0"/>
        <w:ind w:left="0"/>
        <w:jc w:val="both"/>
        <w:textAlignment w:val="auto"/>
      </w:pPr>
      <w:r>
        <w:rPr>
          <w:rFonts w:ascii="Times New Roman"/>
          <w:b w:val="false"/>
          <w:i w:val="false"/>
          <w:color w:val="000000"/>
          <w:sz w:val="24"/>
          <w:lang w:val="pl-Pl"/>
        </w:rPr>
        <w:t>4) odróżnia fakty od opinii;</w:t>
      </w:r>
    </w:p>
    <w:p>
      <w:pPr>
        <w:spacing w:before="25" w:after="0"/>
        <w:ind w:left="0"/>
        <w:jc w:val="both"/>
        <w:textAlignment w:val="auto"/>
      </w:pPr>
      <w:r>
        <w:rPr>
          <w:rFonts w:ascii="Times New Roman"/>
          <w:b w:val="false"/>
          <w:i w:val="false"/>
          <w:color w:val="000000"/>
          <w:sz w:val="24"/>
          <w:lang w:val="pl-Pl"/>
        </w:rPr>
        <w:t>5) objaśnia i komentuje informacje, posługując się terminologią biologiczną;</w:t>
      </w:r>
    </w:p>
    <w:p>
      <w:pPr>
        <w:spacing w:before="25" w:after="0"/>
        <w:ind w:left="0"/>
        <w:jc w:val="both"/>
        <w:textAlignment w:val="auto"/>
      </w:pPr>
      <w:r>
        <w:rPr>
          <w:rFonts w:ascii="Times New Roman"/>
          <w:b w:val="false"/>
          <w:i w:val="false"/>
          <w:color w:val="000000"/>
          <w:sz w:val="24"/>
          <w:lang w:val="pl-Pl"/>
        </w:rPr>
        <w:t>6) odnosi się krytycznie do informacji pozyskanych z różnych źródeł, w tym internetowych.</w:t>
      </w:r>
    </w:p>
    <w:p>
      <w:pPr>
        <w:spacing w:before="25" w:after="0"/>
        <w:ind w:left="0"/>
        <w:jc w:val="both"/>
        <w:textAlignment w:val="auto"/>
      </w:pPr>
      <w:r>
        <w:rPr>
          <w:rFonts w:ascii="Times New Roman"/>
          <w:b w:val="false"/>
          <w:i w:val="false"/>
          <w:color w:val="000000"/>
          <w:sz w:val="24"/>
          <w:lang w:val="pl-Pl"/>
        </w:rPr>
        <w:t>IV. Rozumowanie i zastosowanie nabytej wiedzy do rozwiązywania problemów biologicznych. Uczeń:</w:t>
      </w:r>
    </w:p>
    <w:p>
      <w:pPr>
        <w:spacing w:before="25" w:after="0"/>
        <w:ind w:left="0"/>
        <w:jc w:val="both"/>
        <w:textAlignment w:val="auto"/>
      </w:pPr>
      <w:r>
        <w:rPr>
          <w:rFonts w:ascii="Times New Roman"/>
          <w:b w:val="false"/>
          <w:i w:val="false"/>
          <w:color w:val="000000"/>
          <w:sz w:val="24"/>
          <w:lang w:val="pl-Pl"/>
        </w:rPr>
        <w:t>1) interpretuje informacje i wyjaśnia związki przyczynowo-skutkowe między procesami i zjawiskami, formułuje wnioski;</w:t>
      </w:r>
    </w:p>
    <w:p>
      <w:pPr>
        <w:spacing w:before="25" w:after="0"/>
        <w:ind w:left="0"/>
        <w:jc w:val="both"/>
        <w:textAlignment w:val="auto"/>
      </w:pPr>
      <w:r>
        <w:rPr>
          <w:rFonts w:ascii="Times New Roman"/>
          <w:b w:val="false"/>
          <w:i w:val="false"/>
          <w:color w:val="000000"/>
          <w:sz w:val="24"/>
          <w:lang w:val="pl-Pl"/>
        </w:rPr>
        <w:t>2) przedstawia opinie i argumenty związane z omawianymi zagadnieniami biologicznymi.</w:t>
      </w:r>
    </w:p>
    <w:p>
      <w:pPr>
        <w:spacing w:before="25" w:after="0"/>
        <w:ind w:left="0"/>
        <w:jc w:val="both"/>
        <w:textAlignment w:val="auto"/>
      </w:pPr>
      <w:r>
        <w:rPr>
          <w:rFonts w:ascii="Times New Roman"/>
          <w:b w:val="false"/>
          <w:i w:val="false"/>
          <w:color w:val="000000"/>
          <w:sz w:val="24"/>
          <w:lang w:val="pl-Pl"/>
        </w:rPr>
        <w:t>V. Pogłębianie znajomości uwarunkowań zdrowia człowieka. Uczeń:</w:t>
      </w:r>
    </w:p>
    <w:p>
      <w:pPr>
        <w:spacing w:before="25" w:after="0"/>
        <w:ind w:left="0"/>
        <w:jc w:val="both"/>
        <w:textAlignment w:val="auto"/>
      </w:pPr>
      <w:r>
        <w:rPr>
          <w:rFonts w:ascii="Times New Roman"/>
          <w:b w:val="false"/>
          <w:i w:val="false"/>
          <w:color w:val="000000"/>
          <w:sz w:val="24"/>
          <w:lang w:val="pl-Pl"/>
        </w:rPr>
        <w:t>1) planuje działania prozdrowotne;</w:t>
      </w:r>
    </w:p>
    <w:p>
      <w:pPr>
        <w:spacing w:before="25" w:after="0"/>
        <w:ind w:left="0"/>
        <w:jc w:val="both"/>
        <w:textAlignment w:val="auto"/>
      </w:pPr>
      <w:r>
        <w:rPr>
          <w:rFonts w:ascii="Times New Roman"/>
          <w:b w:val="false"/>
          <w:i w:val="false"/>
          <w:color w:val="000000"/>
          <w:sz w:val="24"/>
          <w:lang w:val="pl-Pl"/>
        </w:rPr>
        <w:t>2) rozumie znaczenie badań profilaktycznych i rozpoznaje sytuacje wymagające konsultacji lekarskiej;</w:t>
      </w:r>
    </w:p>
    <w:p>
      <w:pPr>
        <w:spacing w:before="25" w:after="0"/>
        <w:ind w:left="0"/>
        <w:jc w:val="both"/>
        <w:textAlignment w:val="auto"/>
      </w:pPr>
      <w:r>
        <w:rPr>
          <w:rFonts w:ascii="Times New Roman"/>
          <w:b w:val="false"/>
          <w:i w:val="false"/>
          <w:color w:val="000000"/>
          <w:sz w:val="24"/>
          <w:lang w:val="pl-Pl"/>
        </w:rPr>
        <w:t>3) rozumie zagrożenia wynikające ze stosowania środków dopingujących i psychoaktywnych;</w:t>
      </w:r>
    </w:p>
    <w:p>
      <w:pPr>
        <w:spacing w:before="25" w:after="0"/>
        <w:ind w:left="0"/>
        <w:jc w:val="both"/>
        <w:textAlignment w:val="auto"/>
      </w:pPr>
      <w:r>
        <w:rPr>
          <w:rFonts w:ascii="Times New Roman"/>
          <w:b w:val="false"/>
          <w:i w:val="false"/>
          <w:color w:val="000000"/>
          <w:sz w:val="24"/>
          <w:lang w:val="pl-Pl"/>
        </w:rPr>
        <w:t>4) rozumie znaczenie poradnictwa genetycznego i transplantologii;</w:t>
      </w:r>
    </w:p>
    <w:p>
      <w:pPr>
        <w:spacing w:before="25" w:after="0"/>
        <w:ind w:left="0"/>
        <w:jc w:val="both"/>
        <w:textAlignment w:val="auto"/>
      </w:pPr>
      <w:r>
        <w:rPr>
          <w:rFonts w:ascii="Times New Roman"/>
          <w:b w:val="false"/>
          <w:i w:val="false"/>
          <w:color w:val="000000"/>
          <w:sz w:val="24"/>
          <w:lang w:val="pl-Pl"/>
        </w:rPr>
        <w:t>5) dostrzega znaczenie osiągnięć współczesnej nauki w profilaktyce chorób.</w:t>
      </w:r>
    </w:p>
    <w:p>
      <w:pPr>
        <w:spacing w:before="25" w:after="0"/>
        <w:ind w:left="0"/>
        <w:jc w:val="both"/>
        <w:textAlignment w:val="auto"/>
      </w:pPr>
      <w:r>
        <w:rPr>
          <w:rFonts w:ascii="Times New Roman"/>
          <w:b w:val="false"/>
          <w:i w:val="false"/>
          <w:color w:val="000000"/>
          <w:sz w:val="24"/>
          <w:lang w:val="pl-Pl"/>
        </w:rPr>
        <w:t>VI. Rozwijanie postawy szacunku wobec przyrody i środowiska. Uczeń:</w:t>
      </w:r>
    </w:p>
    <w:p>
      <w:pPr>
        <w:spacing w:before="25" w:after="0"/>
        <w:ind w:left="0"/>
        <w:jc w:val="both"/>
        <w:textAlignment w:val="auto"/>
      </w:pPr>
      <w:r>
        <w:rPr>
          <w:rFonts w:ascii="Times New Roman"/>
          <w:b w:val="false"/>
          <w:i w:val="false"/>
          <w:color w:val="000000"/>
          <w:sz w:val="24"/>
          <w:lang w:val="pl-Pl"/>
        </w:rPr>
        <w:t>1) rozumie zasadność ochrony przyrody;</w:t>
      </w:r>
    </w:p>
    <w:p>
      <w:pPr>
        <w:spacing w:before="25" w:after="0"/>
        <w:ind w:left="0"/>
        <w:jc w:val="both"/>
        <w:textAlignment w:val="auto"/>
      </w:pPr>
      <w:r>
        <w:rPr>
          <w:rFonts w:ascii="Times New Roman"/>
          <w:b w:val="false"/>
          <w:i w:val="false"/>
          <w:color w:val="000000"/>
          <w:sz w:val="24"/>
          <w:lang w:val="pl-Pl"/>
        </w:rPr>
        <w:t>2) prezentuje postawę szacunku wobec istot żywych;</w:t>
      </w:r>
    </w:p>
    <w:p>
      <w:pPr>
        <w:spacing w:before="25" w:after="0"/>
        <w:ind w:left="0"/>
        <w:jc w:val="both"/>
        <w:textAlignment w:val="auto"/>
      </w:pPr>
      <w:r>
        <w:rPr>
          <w:rFonts w:ascii="Times New Roman"/>
          <w:b w:val="false"/>
          <w:i w:val="false"/>
          <w:color w:val="000000"/>
          <w:sz w:val="24"/>
          <w:lang w:val="pl-Pl"/>
        </w:rPr>
        <w:t>3) odpowiedzialnie i świadomie korzysta z dóbr przyrody;</w:t>
      </w:r>
    </w:p>
    <w:p>
      <w:pPr>
        <w:spacing w:before="25" w:after="0"/>
        <w:ind w:left="0"/>
        <w:jc w:val="both"/>
        <w:textAlignment w:val="auto"/>
      </w:pPr>
      <w:r>
        <w:rPr>
          <w:rFonts w:ascii="Times New Roman"/>
          <w:b w:val="false"/>
          <w:i w:val="false"/>
          <w:color w:val="000000"/>
          <w:sz w:val="24"/>
          <w:lang w:val="pl-Pl"/>
        </w:rPr>
        <w:t>4) objaśnia zasady zrównoważonego rozwoju.</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Chemizm życia.</w:t>
      </w:r>
    </w:p>
    <w:p>
      <w:pPr>
        <w:spacing w:before="25" w:after="0"/>
        <w:ind w:left="0"/>
        <w:jc w:val="both"/>
        <w:textAlignment w:val="auto"/>
      </w:pPr>
      <w:r>
        <w:rPr>
          <w:rFonts w:ascii="Times New Roman"/>
          <w:b w:val="false"/>
          <w:i w:val="false"/>
          <w:color w:val="000000"/>
          <w:sz w:val="24"/>
          <w:lang w:val="pl-Pl"/>
        </w:rPr>
        <w:t>1. Składniki nieorganiczne. Uczeń:</w:t>
      </w:r>
    </w:p>
    <w:p>
      <w:pPr>
        <w:spacing w:before="25" w:after="0"/>
        <w:ind w:left="0"/>
        <w:jc w:val="both"/>
        <w:textAlignment w:val="auto"/>
      </w:pPr>
      <w:r>
        <w:rPr>
          <w:rFonts w:ascii="Times New Roman"/>
          <w:b w:val="false"/>
          <w:i w:val="false"/>
          <w:color w:val="000000"/>
          <w:sz w:val="24"/>
          <w:lang w:val="pl-Pl"/>
        </w:rPr>
        <w:t>1) przedstawia znaczenie biologiczne makroelementów, w tym pierwiastków biogennych;</w:t>
      </w:r>
    </w:p>
    <w:p>
      <w:pPr>
        <w:spacing w:before="25" w:after="0"/>
        <w:ind w:left="0"/>
        <w:jc w:val="both"/>
        <w:textAlignment w:val="auto"/>
      </w:pPr>
      <w:r>
        <w:rPr>
          <w:rFonts w:ascii="Times New Roman"/>
          <w:b w:val="false"/>
          <w:i w:val="false"/>
          <w:color w:val="000000"/>
          <w:sz w:val="24"/>
          <w:lang w:val="pl-Pl"/>
        </w:rPr>
        <w:t>2) przedstawia znaczenie biologiczne wybranych mikroelementów (Fe, J, Cu, Co,</w:t>
      </w:r>
    </w:p>
    <w:p>
      <w:pPr>
        <w:spacing w:before="25" w:after="0"/>
        <w:ind w:left="0"/>
        <w:jc w:val="both"/>
        <w:textAlignment w:val="auto"/>
      </w:pPr>
      <w:r>
        <w:rPr>
          <w:rFonts w:ascii="Times New Roman"/>
          <w:b w:val="false"/>
          <w:i w:val="false"/>
          <w:color w:val="000000"/>
          <w:sz w:val="24"/>
          <w:lang w:val="pl-Pl"/>
        </w:rPr>
        <w:t>F);</w:t>
      </w:r>
    </w:p>
    <w:p>
      <w:pPr>
        <w:spacing w:before="25" w:after="0"/>
        <w:ind w:left="0"/>
        <w:jc w:val="both"/>
        <w:textAlignment w:val="auto"/>
      </w:pPr>
      <w:r>
        <w:rPr>
          <w:rFonts w:ascii="Times New Roman"/>
          <w:b w:val="false"/>
          <w:i w:val="false"/>
          <w:color w:val="000000"/>
          <w:sz w:val="24"/>
          <w:lang w:val="pl-Pl"/>
        </w:rPr>
        <w:t>3) wyjaśnia rolę wody w życiu organizmów, z uwzględnieniem jej właściwości fizycznych i chemicznych.</w:t>
      </w:r>
    </w:p>
    <w:p>
      <w:pPr>
        <w:spacing w:before="25" w:after="0"/>
        <w:ind w:left="0"/>
        <w:jc w:val="both"/>
        <w:textAlignment w:val="auto"/>
      </w:pPr>
      <w:r>
        <w:rPr>
          <w:rFonts w:ascii="Times New Roman"/>
          <w:b w:val="false"/>
          <w:i w:val="false"/>
          <w:color w:val="000000"/>
          <w:sz w:val="24"/>
          <w:lang w:val="pl-Pl"/>
        </w:rPr>
        <w:t>2. Składniki organiczne. Uczeń:</w:t>
      </w:r>
    </w:p>
    <w:p>
      <w:pPr>
        <w:spacing w:before="25" w:after="0"/>
        <w:ind w:left="0"/>
        <w:jc w:val="both"/>
        <w:textAlignment w:val="auto"/>
      </w:pPr>
      <w:r>
        <w:rPr>
          <w:rFonts w:ascii="Times New Roman"/>
          <w:b w:val="false"/>
          <w:i w:val="false"/>
          <w:color w:val="000000"/>
          <w:sz w:val="24"/>
          <w:lang w:val="pl-Pl"/>
        </w:rPr>
        <w:t>1) przedstawia budowę węglowodanów (uwzględniając wiązania glikozydowe α, β); rozróżnia monosacharydy (glukoza, fruktoza, galaktoza, ryboza, deoksyryboza), disacharydy (sacharoza, laktoza, maltoza), polisacharydy (skrobia, glikogen, celuloza, chityna) i określa znaczenie biologiczne węglowodanów, uwzględniając ich właściwości fizyczne i chemiczne; planuje oraz przeprowadza doświadczenie wykazujące obecność monosacharydów i polisacharydów w materiale biologicznym;</w:t>
      </w:r>
    </w:p>
    <w:p>
      <w:pPr>
        <w:spacing w:before="25" w:after="0"/>
        <w:ind w:left="0"/>
        <w:jc w:val="both"/>
        <w:textAlignment w:val="auto"/>
      </w:pPr>
      <w:r>
        <w:rPr>
          <w:rFonts w:ascii="Times New Roman"/>
          <w:b w:val="false"/>
          <w:i w:val="false"/>
          <w:color w:val="000000"/>
          <w:sz w:val="24"/>
          <w:lang w:val="pl-Pl"/>
        </w:rPr>
        <w:t>2) przedstawia budowę białek (uwzględniając wiązania peptydowe); rozróżnia białka proste i złożone; opisuje strukturę I-, II-, III- i IV-rzędową białek; planuje i przeprowadza doświadczenie wykazujące obecność białek w materiale biologicznym; przedstawia wpływ czynników fizycznych i chemicznych na białko (zjawisko koagulacji i denaturacji); określa biologiczne znaczenie białek (albuminy, globuliny, histony, kolagen, keratyna, fibrynogen, hemoglobina, mioglobina); przeprowadza obserwacje wpływu wybranych czynników fizycznych i chemicznych na białko;</w:t>
      </w:r>
    </w:p>
    <w:p>
      <w:pPr>
        <w:spacing w:before="25" w:after="0"/>
        <w:ind w:left="0"/>
        <w:jc w:val="both"/>
        <w:textAlignment w:val="auto"/>
      </w:pPr>
      <w:r>
        <w:rPr>
          <w:rFonts w:ascii="Times New Roman"/>
          <w:b w:val="false"/>
          <w:i w:val="false"/>
          <w:color w:val="000000"/>
          <w:sz w:val="24"/>
          <w:lang w:val="pl-Pl"/>
        </w:rPr>
        <w:t>3) przedstawia budowę lipidów (uwzględniając wiązania estrowe); rozróżnia lipidy proste i złożone, przedstawia właściwości lipidów oraz określa ich znaczenie biologiczne; planuje i przeprowadza doświadczenie wykazujące obecność lipidów w materiale biologicznym;</w:t>
      </w:r>
    </w:p>
    <w:p>
      <w:pPr>
        <w:spacing w:before="25" w:after="0"/>
        <w:ind w:left="0"/>
        <w:jc w:val="both"/>
        <w:textAlignment w:val="auto"/>
      </w:pPr>
      <w:r>
        <w:rPr>
          <w:rFonts w:ascii="Times New Roman"/>
          <w:b w:val="false"/>
          <w:i w:val="false"/>
          <w:color w:val="000000"/>
          <w:sz w:val="24"/>
          <w:lang w:val="pl-Pl"/>
        </w:rPr>
        <w:t>4) porównuje skład chemiczny i strukturę cząsteczek DNA i RNA, z uwzględnieniem rodzajów wiązań występujących w tych cząsteczkach; określa znaczenie biologiczne kwasów nukleinowych.</w:t>
      </w:r>
    </w:p>
    <w:p>
      <w:pPr>
        <w:spacing w:before="25" w:after="0"/>
        <w:ind w:left="0"/>
        <w:jc w:val="both"/>
        <w:textAlignment w:val="auto"/>
      </w:pPr>
      <w:r>
        <w:rPr>
          <w:rFonts w:ascii="Times New Roman"/>
          <w:b w:val="false"/>
          <w:i w:val="false"/>
          <w:color w:val="000000"/>
          <w:sz w:val="24"/>
          <w:lang w:val="pl-Pl"/>
        </w:rPr>
        <w:t>II. Komórka. Uczeń:</w:t>
      </w:r>
    </w:p>
    <w:p>
      <w:pPr>
        <w:spacing w:before="25" w:after="0"/>
        <w:ind w:left="0"/>
        <w:jc w:val="both"/>
        <w:textAlignment w:val="auto"/>
      </w:pPr>
      <w:r>
        <w:rPr>
          <w:rFonts w:ascii="Times New Roman"/>
          <w:b w:val="false"/>
          <w:i w:val="false"/>
          <w:color w:val="000000"/>
          <w:sz w:val="24"/>
          <w:lang w:val="pl-Pl"/>
        </w:rPr>
        <w:t>1) rozpoznaje elementy budowy komórki eukariotycznej na preparacie mikroskopowym, na mikrofotografii, rysunku lub na schemacie;</w:t>
      </w:r>
    </w:p>
    <w:p>
      <w:pPr>
        <w:spacing w:before="25" w:after="0"/>
        <w:ind w:left="0"/>
        <w:jc w:val="both"/>
        <w:textAlignment w:val="auto"/>
      </w:pPr>
      <w:r>
        <w:rPr>
          <w:rFonts w:ascii="Times New Roman"/>
          <w:b w:val="false"/>
          <w:i w:val="false"/>
          <w:color w:val="000000"/>
          <w:sz w:val="24"/>
          <w:lang w:val="pl-Pl"/>
        </w:rPr>
        <w:t>2) wykazuje związek budowy błony komórkowej z pełnionymi przez nią funkcjami;</w:t>
      </w:r>
    </w:p>
    <w:p>
      <w:pPr>
        <w:spacing w:before="25" w:after="0"/>
        <w:ind w:left="0"/>
        <w:jc w:val="both"/>
        <w:textAlignment w:val="auto"/>
      </w:pPr>
      <w:r>
        <w:rPr>
          <w:rFonts w:ascii="Times New Roman"/>
          <w:b w:val="false"/>
          <w:i w:val="false"/>
          <w:color w:val="000000"/>
          <w:sz w:val="24"/>
          <w:lang w:val="pl-Pl"/>
        </w:rPr>
        <w:t>3) rozróżnia rodzaje transportu do i z komórki (dyfuzja prosta i wspomagana, transport aktywny, endocytoza i egzocytoza);</w:t>
      </w:r>
    </w:p>
    <w:p>
      <w:pPr>
        <w:spacing w:before="25" w:after="0"/>
        <w:ind w:left="0"/>
        <w:jc w:val="both"/>
        <w:textAlignment w:val="auto"/>
      </w:pPr>
      <w:r>
        <w:rPr>
          <w:rFonts w:ascii="Times New Roman"/>
          <w:b w:val="false"/>
          <w:i w:val="false"/>
          <w:color w:val="000000"/>
          <w:sz w:val="24"/>
          <w:lang w:val="pl-Pl"/>
        </w:rPr>
        <w:t>4) wyjaśnia rolę błony komórkowej i tonoplastu w procesach osmotycznych; planuje i przeprowadza doświadczenie wykazujące zjawisko osmozy wywołane różnicą stężeń wewnątrz i na zewnątrz komórki; planuje i przeprowadza obserwację zjawiska plazmolizy;</w:t>
      </w:r>
    </w:p>
    <w:p>
      <w:pPr>
        <w:spacing w:before="25" w:after="0"/>
        <w:ind w:left="0"/>
        <w:jc w:val="both"/>
        <w:textAlignment w:val="auto"/>
      </w:pPr>
      <w:r>
        <w:rPr>
          <w:rFonts w:ascii="Times New Roman"/>
          <w:b w:val="false"/>
          <w:i w:val="false"/>
          <w:color w:val="000000"/>
          <w:sz w:val="24"/>
          <w:lang w:val="pl-Pl"/>
        </w:rPr>
        <w:t>5) przedstawia budowę jądra komórkowego i jego rolę w funkcjonowaniu komórki;</w:t>
      </w:r>
    </w:p>
    <w:p>
      <w:pPr>
        <w:spacing w:before="25" w:after="0"/>
        <w:ind w:left="0"/>
        <w:jc w:val="both"/>
        <w:textAlignment w:val="auto"/>
      </w:pPr>
      <w:r>
        <w:rPr>
          <w:rFonts w:ascii="Times New Roman"/>
          <w:b w:val="false"/>
          <w:i w:val="false"/>
          <w:color w:val="000000"/>
          <w:sz w:val="24"/>
          <w:lang w:val="pl-Pl"/>
        </w:rPr>
        <w:t>6) opisuje budowę rybosomów, ich powstawanie oraz określa ich funkcję w komórce;</w:t>
      </w:r>
    </w:p>
    <w:p>
      <w:pPr>
        <w:spacing w:before="25" w:after="0"/>
        <w:ind w:left="0"/>
        <w:jc w:val="both"/>
        <w:textAlignment w:val="auto"/>
      </w:pPr>
      <w:r>
        <w:rPr>
          <w:rFonts w:ascii="Times New Roman"/>
          <w:b w:val="false"/>
          <w:i w:val="false"/>
          <w:color w:val="000000"/>
          <w:sz w:val="24"/>
          <w:lang w:val="pl-Pl"/>
        </w:rPr>
        <w:t>7) przedstawia błony wewnątrzkomórkowe jako zintegrowany system strukturalno-funkcjonalny oraz określa jego rolę w kompartmentacji komórki;</w:t>
      </w:r>
    </w:p>
    <w:p>
      <w:pPr>
        <w:spacing w:before="25" w:after="0"/>
        <w:ind w:left="0"/>
        <w:jc w:val="both"/>
        <w:textAlignment w:val="auto"/>
      </w:pPr>
      <w:r>
        <w:rPr>
          <w:rFonts w:ascii="Times New Roman"/>
          <w:b w:val="false"/>
          <w:i w:val="false"/>
          <w:color w:val="000000"/>
          <w:sz w:val="24"/>
          <w:lang w:val="pl-Pl"/>
        </w:rPr>
        <w:t>8) opisuje budowę mitochondriów i plastydów ze szczególnym uwzględnieniem chloroplastów; dokonuje obserwacji mikroskopowych plastydów w materiale biologicznym;</w:t>
      </w:r>
    </w:p>
    <w:p>
      <w:pPr>
        <w:spacing w:before="25" w:after="0"/>
        <w:ind w:left="0"/>
        <w:jc w:val="both"/>
        <w:textAlignment w:val="auto"/>
      </w:pPr>
      <w:r>
        <w:rPr>
          <w:rFonts w:ascii="Times New Roman"/>
          <w:b w:val="false"/>
          <w:i w:val="false"/>
          <w:color w:val="000000"/>
          <w:sz w:val="24"/>
          <w:lang w:val="pl-Pl"/>
        </w:rPr>
        <w:t>9) przedstawia argumenty przemawiające za endosymbiotycznym pochodzeniem mitochondriów i chloroplastów;</w:t>
      </w:r>
    </w:p>
    <w:p>
      <w:pPr>
        <w:spacing w:before="25" w:after="0"/>
        <w:ind w:left="0"/>
        <w:jc w:val="both"/>
        <w:textAlignment w:val="auto"/>
      </w:pPr>
      <w:r>
        <w:rPr>
          <w:rFonts w:ascii="Times New Roman"/>
          <w:b w:val="false"/>
          <w:i w:val="false"/>
          <w:color w:val="000000"/>
          <w:sz w:val="24"/>
          <w:lang w:val="pl-Pl"/>
        </w:rPr>
        <w:t>10) wykazuje związek budowy ściany komórkowej z pełnioną funkcją oraz wskazuje grupy organizmów, u których ona występuje;</w:t>
      </w:r>
    </w:p>
    <w:p>
      <w:pPr>
        <w:spacing w:before="25" w:after="0"/>
        <w:ind w:left="0"/>
        <w:jc w:val="both"/>
        <w:textAlignment w:val="auto"/>
      </w:pPr>
      <w:r>
        <w:rPr>
          <w:rFonts w:ascii="Times New Roman"/>
          <w:b w:val="false"/>
          <w:i w:val="false"/>
          <w:color w:val="000000"/>
          <w:sz w:val="24"/>
          <w:lang w:val="pl-Pl"/>
        </w:rPr>
        <w:t>11) przedstawia znaczenie wakuoli w funkcjonowaniu komórki roślinnej;</w:t>
      </w:r>
    </w:p>
    <w:p>
      <w:pPr>
        <w:spacing w:before="25" w:after="0"/>
        <w:ind w:left="0"/>
        <w:jc w:val="both"/>
        <w:textAlignment w:val="auto"/>
      </w:pPr>
      <w:r>
        <w:rPr>
          <w:rFonts w:ascii="Times New Roman"/>
          <w:b w:val="false"/>
          <w:i w:val="false"/>
          <w:color w:val="000000"/>
          <w:sz w:val="24"/>
          <w:lang w:val="pl-Pl"/>
        </w:rPr>
        <w:t>12) przedstawia znaczenie cytoszkieletu w ruchu komórek, transporcie wewnątrzkomórkowym, podziałach komórkowych oraz stabilizacji struktury komórki; dokonuje obserwacji mikroskopowych ruchów cytoplazmy w komórkach roślinnych;</w:t>
      </w:r>
    </w:p>
    <w:p>
      <w:pPr>
        <w:spacing w:before="25" w:after="0"/>
        <w:ind w:left="0"/>
        <w:jc w:val="both"/>
        <w:textAlignment w:val="auto"/>
      </w:pPr>
      <w:r>
        <w:rPr>
          <w:rFonts w:ascii="Times New Roman"/>
          <w:b w:val="false"/>
          <w:i w:val="false"/>
          <w:color w:val="000000"/>
          <w:sz w:val="24"/>
          <w:lang w:val="pl-Pl"/>
        </w:rPr>
        <w:t>13) wykazuje różnice w budowie komórki prokariotycznej i eukariotycznej;</w:t>
      </w:r>
    </w:p>
    <w:p>
      <w:pPr>
        <w:spacing w:before="25" w:after="0"/>
        <w:ind w:left="0"/>
        <w:jc w:val="both"/>
        <w:textAlignment w:val="auto"/>
      </w:pPr>
      <w:r>
        <w:rPr>
          <w:rFonts w:ascii="Times New Roman"/>
          <w:b w:val="false"/>
          <w:i w:val="false"/>
          <w:color w:val="000000"/>
          <w:sz w:val="24"/>
          <w:lang w:val="pl-Pl"/>
        </w:rPr>
        <w:t>14) wykazuje różnice w budowie komórki roślinnej, grzybowej i zwierzęcej.</w:t>
      </w:r>
    </w:p>
    <w:p>
      <w:pPr>
        <w:spacing w:before="25" w:after="0"/>
        <w:ind w:left="0"/>
        <w:jc w:val="both"/>
        <w:textAlignment w:val="auto"/>
      </w:pPr>
      <w:r>
        <w:rPr>
          <w:rFonts w:ascii="Times New Roman"/>
          <w:b w:val="false"/>
          <w:i w:val="false"/>
          <w:color w:val="000000"/>
          <w:sz w:val="24"/>
          <w:lang w:val="pl-Pl"/>
        </w:rPr>
        <w:t>III. Energia i metabolizm.</w:t>
      </w:r>
    </w:p>
    <w:p>
      <w:pPr>
        <w:spacing w:before="25" w:after="0"/>
        <w:ind w:left="0"/>
        <w:jc w:val="both"/>
        <w:textAlignment w:val="auto"/>
      </w:pPr>
      <w:r>
        <w:rPr>
          <w:rFonts w:ascii="Times New Roman"/>
          <w:b w:val="false"/>
          <w:i w:val="false"/>
          <w:color w:val="000000"/>
          <w:sz w:val="24"/>
          <w:lang w:val="pl-Pl"/>
        </w:rPr>
        <w:t>1. Podstawowe zasady metabolizmu. Uczeń:</w:t>
      </w:r>
    </w:p>
    <w:p>
      <w:pPr>
        <w:spacing w:before="25" w:after="0"/>
        <w:ind w:left="0"/>
        <w:jc w:val="both"/>
        <w:textAlignment w:val="auto"/>
      </w:pPr>
      <w:r>
        <w:rPr>
          <w:rFonts w:ascii="Times New Roman"/>
          <w:b w:val="false"/>
          <w:i w:val="false"/>
          <w:color w:val="000000"/>
          <w:sz w:val="24"/>
          <w:lang w:val="pl-Pl"/>
        </w:rPr>
        <w:t>1) wyjaśnia, na przykładach, pojęcia: szlaku i cyklu metabolicznego;</w:t>
      </w:r>
    </w:p>
    <w:p>
      <w:pPr>
        <w:spacing w:before="25" w:after="0"/>
        <w:ind w:left="0"/>
        <w:jc w:val="both"/>
        <w:textAlignment w:val="auto"/>
      </w:pPr>
      <w:r>
        <w:rPr>
          <w:rFonts w:ascii="Times New Roman"/>
          <w:b w:val="false"/>
          <w:i w:val="false"/>
          <w:color w:val="000000"/>
          <w:sz w:val="24"/>
          <w:lang w:val="pl-Pl"/>
        </w:rPr>
        <w:t>2) porównuje istotę procesów anabolicznych i katabolicznych oraz wykazuje, że są ze sobą powiązane.</w:t>
      </w:r>
    </w:p>
    <w:p>
      <w:pPr>
        <w:spacing w:before="25" w:after="0"/>
        <w:ind w:left="0"/>
        <w:jc w:val="both"/>
        <w:textAlignment w:val="auto"/>
      </w:pPr>
      <w:r>
        <w:rPr>
          <w:rFonts w:ascii="Times New Roman"/>
          <w:b w:val="false"/>
          <w:i w:val="false"/>
          <w:color w:val="000000"/>
          <w:sz w:val="24"/>
          <w:lang w:val="pl-Pl"/>
        </w:rPr>
        <w:t>2. Przenośniki energii oraz protonów i elektronów w komórce. Uczeń:</w:t>
      </w:r>
    </w:p>
    <w:p>
      <w:pPr>
        <w:spacing w:before="25" w:after="0"/>
        <w:ind w:left="0"/>
        <w:jc w:val="both"/>
        <w:textAlignment w:val="auto"/>
      </w:pPr>
      <w:r>
        <w:rPr>
          <w:rFonts w:ascii="Times New Roman"/>
          <w:b w:val="false"/>
          <w:i w:val="false"/>
          <w:color w:val="000000"/>
          <w:sz w:val="24"/>
          <w:lang w:val="pl-Pl"/>
        </w:rPr>
        <w:t>1) wykazuje związek budowy ATP z jego rolą biologiczną;</w:t>
      </w:r>
    </w:p>
    <w:p>
      <w:pPr>
        <w:spacing w:before="25" w:after="0"/>
        <w:ind w:left="0"/>
        <w:jc w:val="both"/>
        <w:textAlignment w:val="auto"/>
      </w:pPr>
      <w:r>
        <w:rPr>
          <w:rFonts w:ascii="Times New Roman"/>
          <w:b w:val="false"/>
          <w:i w:val="false"/>
          <w:color w:val="000000"/>
          <w:sz w:val="24"/>
          <w:lang w:val="pl-Pl"/>
        </w:rPr>
        <w:t>2) przedstawia znaczenie NAD</w:t>
      </w:r>
      <w:r>
        <w:rPr>
          <w:rFonts w:ascii="Times New Roman"/>
          <w:b w:val="false"/>
          <w:i w:val="false"/>
          <w:color w:val="000000"/>
          <w:sz w:val="24"/>
          <w:vertAlign w:val="superscript"/>
          <w:lang w:val="pl-Pl"/>
        </w:rPr>
        <w:t>+</w:t>
      </w:r>
      <w:r>
        <w:rPr>
          <w:rFonts w:ascii="Times New Roman"/>
          <w:b w:val="false"/>
          <w:i w:val="false"/>
          <w:color w:val="000000"/>
          <w:sz w:val="24"/>
          <w:lang w:val="pl-Pl"/>
        </w:rPr>
        <w:t>, FAD, NADP</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 procesach utleniania i redukcji.</w:t>
      </w:r>
    </w:p>
    <w:p>
      <w:pPr>
        <w:spacing w:before="25" w:after="0"/>
        <w:ind w:left="0"/>
        <w:jc w:val="both"/>
        <w:textAlignment w:val="auto"/>
      </w:pPr>
      <w:r>
        <w:rPr>
          <w:rFonts w:ascii="Times New Roman"/>
          <w:b w:val="false"/>
          <w:i w:val="false"/>
          <w:color w:val="000000"/>
          <w:sz w:val="24"/>
          <w:lang w:val="pl-Pl"/>
        </w:rPr>
        <w:t>3. Enzymy. Uczeń:</w:t>
      </w:r>
    </w:p>
    <w:p>
      <w:pPr>
        <w:spacing w:before="25" w:after="0"/>
        <w:ind w:left="0"/>
        <w:jc w:val="both"/>
        <w:textAlignment w:val="auto"/>
      </w:pPr>
      <w:r>
        <w:rPr>
          <w:rFonts w:ascii="Times New Roman"/>
          <w:b w:val="false"/>
          <w:i w:val="false"/>
          <w:color w:val="000000"/>
          <w:sz w:val="24"/>
          <w:lang w:val="pl-Pl"/>
        </w:rPr>
        <w:t>1) przedstawia charakterystyczne cechy budowy enzymu;</w:t>
      </w:r>
    </w:p>
    <w:p>
      <w:pPr>
        <w:spacing w:before="25" w:after="0"/>
        <w:ind w:left="0"/>
        <w:jc w:val="both"/>
        <w:textAlignment w:val="auto"/>
      </w:pPr>
      <w:r>
        <w:rPr>
          <w:rFonts w:ascii="Times New Roman"/>
          <w:b w:val="false"/>
          <w:i w:val="false"/>
          <w:color w:val="000000"/>
          <w:sz w:val="24"/>
          <w:lang w:val="pl-Pl"/>
        </w:rPr>
        <w:t>2) wyjaśnia, na czym polega swoistość substratowa enzymu oraz opisuje katalizę enzymatyczną;</w:t>
      </w:r>
    </w:p>
    <w:p>
      <w:pPr>
        <w:spacing w:before="25" w:after="0"/>
        <w:ind w:left="0"/>
        <w:jc w:val="both"/>
        <w:textAlignment w:val="auto"/>
      </w:pPr>
      <w:r>
        <w:rPr>
          <w:rFonts w:ascii="Times New Roman"/>
          <w:b w:val="false"/>
          <w:i w:val="false"/>
          <w:color w:val="000000"/>
          <w:sz w:val="24"/>
          <w:lang w:val="pl-Pl"/>
        </w:rPr>
        <w:t>3) przedstawia sposoby regulacji aktywności enzymów (aktywacja, inhibicja);</w:t>
      </w:r>
    </w:p>
    <w:p>
      <w:pPr>
        <w:spacing w:before="25" w:after="0"/>
        <w:ind w:left="0"/>
        <w:jc w:val="both"/>
        <w:textAlignment w:val="auto"/>
      </w:pPr>
      <w:r>
        <w:rPr>
          <w:rFonts w:ascii="Times New Roman"/>
          <w:b w:val="false"/>
          <w:i w:val="false"/>
          <w:color w:val="000000"/>
          <w:sz w:val="24"/>
          <w:lang w:val="pl-Pl"/>
        </w:rPr>
        <w:t>4) wyjaśnia mechanizm sprzężenia zwrotnego ujemnego jako sposobu regulacji przebiegu szlaków metabolicznych;</w:t>
      </w:r>
    </w:p>
    <w:p>
      <w:pPr>
        <w:spacing w:before="25" w:after="0"/>
        <w:ind w:left="0"/>
        <w:jc w:val="both"/>
        <w:textAlignment w:val="auto"/>
      </w:pPr>
      <w:r>
        <w:rPr>
          <w:rFonts w:ascii="Times New Roman"/>
          <w:b w:val="false"/>
          <w:i w:val="false"/>
          <w:color w:val="000000"/>
          <w:sz w:val="24"/>
          <w:lang w:val="pl-Pl"/>
        </w:rPr>
        <w:t>5) wyjaśnia wpływ czynników fizycznych i chemicznych (temperatury, pH, stężenia substratu) na przebieg katalizy enzymatycznej; planuje i przeprowadza doświadczenie badające wpływ różnych czynników na aktywność enzymów (katalaza, proteinaza).</w:t>
      </w:r>
    </w:p>
    <w:p>
      <w:pPr>
        <w:spacing w:before="25" w:after="0"/>
        <w:ind w:left="0"/>
        <w:jc w:val="both"/>
        <w:textAlignment w:val="auto"/>
      </w:pPr>
      <w:r>
        <w:rPr>
          <w:rFonts w:ascii="Times New Roman"/>
          <w:b w:val="false"/>
          <w:i w:val="false"/>
          <w:color w:val="000000"/>
          <w:sz w:val="24"/>
          <w:lang w:val="pl-Pl"/>
        </w:rPr>
        <w:t>4. Fotosynteza. Uczeń:</w:t>
      </w:r>
    </w:p>
    <w:p>
      <w:pPr>
        <w:spacing w:before="25" w:after="0"/>
        <w:ind w:left="0"/>
        <w:jc w:val="both"/>
        <w:textAlignment w:val="auto"/>
      </w:pPr>
      <w:r>
        <w:rPr>
          <w:rFonts w:ascii="Times New Roman"/>
          <w:b w:val="false"/>
          <w:i w:val="false"/>
          <w:color w:val="000000"/>
          <w:sz w:val="24"/>
          <w:lang w:val="pl-Pl"/>
        </w:rPr>
        <w:t>1) wykazuje związek budowy chloroplastu z przebiegiem procesu fotosyntezy;</w:t>
      </w:r>
    </w:p>
    <w:p>
      <w:pPr>
        <w:spacing w:before="25" w:after="0"/>
        <w:ind w:left="0"/>
        <w:jc w:val="both"/>
        <w:textAlignment w:val="auto"/>
      </w:pPr>
      <w:r>
        <w:rPr>
          <w:rFonts w:ascii="Times New Roman"/>
          <w:b w:val="false"/>
          <w:i w:val="false"/>
          <w:color w:val="000000"/>
          <w:sz w:val="24"/>
          <w:lang w:val="pl-Pl"/>
        </w:rPr>
        <w:t>2) przedstawia rolę barwników i fotosystemów w procesie fotosyntezy;</w:t>
      </w:r>
    </w:p>
    <w:p>
      <w:pPr>
        <w:spacing w:before="25" w:after="0"/>
        <w:ind w:left="0"/>
        <w:jc w:val="both"/>
        <w:textAlignment w:val="auto"/>
      </w:pPr>
      <w:r>
        <w:rPr>
          <w:rFonts w:ascii="Times New Roman"/>
          <w:b w:val="false"/>
          <w:i w:val="false"/>
          <w:color w:val="000000"/>
          <w:sz w:val="24"/>
          <w:lang w:val="pl-Pl"/>
        </w:rPr>
        <w:t>3) analizuje na podstawie schematu przebieg fazy zależnej od światła oraz fazy niezależnej od światła; wyróżnia substraty i produkty obu faz; wykazuje rolę składników siły asymilacyjnej w fazie niezależnej od światła;</w:t>
      </w:r>
    </w:p>
    <w:p>
      <w:pPr>
        <w:spacing w:before="25" w:after="0"/>
        <w:ind w:left="0"/>
        <w:jc w:val="both"/>
        <w:textAlignment w:val="auto"/>
      </w:pPr>
      <w:r>
        <w:rPr>
          <w:rFonts w:ascii="Times New Roman"/>
          <w:b w:val="false"/>
          <w:i w:val="false"/>
          <w:color w:val="000000"/>
          <w:sz w:val="24"/>
          <w:lang w:val="pl-Pl"/>
        </w:rPr>
        <w:t>4) wyjaśnia mechanizm powstawania ATP w procesie chemiosmozy</w:t>
      </w:r>
    </w:p>
    <w:p>
      <w:pPr>
        <w:spacing w:before="25" w:after="0"/>
        <w:ind w:left="0"/>
        <w:jc w:val="both"/>
        <w:textAlignment w:val="auto"/>
      </w:pPr>
      <w:r>
        <w:rPr>
          <w:rFonts w:ascii="Times New Roman"/>
          <w:b w:val="false"/>
          <w:i w:val="false"/>
          <w:color w:val="000000"/>
          <w:sz w:val="24"/>
          <w:lang w:val="pl-Pl"/>
        </w:rPr>
        <w:t>w chloroplaście;</w:t>
      </w:r>
    </w:p>
    <w:p>
      <w:pPr>
        <w:spacing w:before="25" w:after="0"/>
        <w:ind w:left="0"/>
        <w:jc w:val="both"/>
        <w:textAlignment w:val="auto"/>
      </w:pPr>
      <w:r>
        <w:rPr>
          <w:rFonts w:ascii="Times New Roman"/>
          <w:b w:val="false"/>
          <w:i w:val="false"/>
          <w:color w:val="000000"/>
          <w:sz w:val="24"/>
          <w:lang w:val="pl-Pl"/>
        </w:rPr>
        <w:t>5) porównuje na podstawie schematu fotofosforylację cykliczną i niecykliczną.</w:t>
      </w:r>
    </w:p>
    <w:p>
      <w:pPr>
        <w:spacing w:before="25" w:after="0"/>
        <w:ind w:left="0"/>
        <w:jc w:val="both"/>
        <w:textAlignment w:val="auto"/>
      </w:pPr>
      <w:r>
        <w:rPr>
          <w:rFonts w:ascii="Times New Roman"/>
          <w:b w:val="false"/>
          <w:i w:val="false"/>
          <w:color w:val="000000"/>
          <w:sz w:val="24"/>
          <w:lang w:val="pl-Pl"/>
        </w:rPr>
        <w:t>5. Pozyskiwanie energii użytecznej biologicznie. Uczeń:</w:t>
      </w:r>
    </w:p>
    <w:p>
      <w:pPr>
        <w:spacing w:before="25" w:after="0"/>
        <w:ind w:left="0"/>
        <w:jc w:val="both"/>
        <w:textAlignment w:val="auto"/>
      </w:pPr>
      <w:r>
        <w:rPr>
          <w:rFonts w:ascii="Times New Roman"/>
          <w:b w:val="false"/>
          <w:i w:val="false"/>
          <w:color w:val="000000"/>
          <w:sz w:val="24"/>
          <w:lang w:val="pl-Pl"/>
        </w:rPr>
        <w:t>1) wykazuje związek budowy mitochondrium z przebiegiem procesu oddychania komórkowego;</w:t>
      </w:r>
    </w:p>
    <w:p>
      <w:pPr>
        <w:spacing w:before="25" w:after="0"/>
        <w:ind w:left="0"/>
        <w:jc w:val="both"/>
        <w:textAlignment w:val="auto"/>
      </w:pPr>
      <w:r>
        <w:rPr>
          <w:rFonts w:ascii="Times New Roman"/>
          <w:b w:val="false"/>
          <w:i w:val="false"/>
          <w:color w:val="000000"/>
          <w:sz w:val="24"/>
          <w:lang w:val="pl-Pl"/>
        </w:rPr>
        <w:t>2) analizuje na podstawie schematu przebieg glikolizy, reakcji pomostowej i cyklu Krebsa, wyróżnia substraty i produkty tych procesów;</w:t>
      </w:r>
    </w:p>
    <w:p>
      <w:pPr>
        <w:spacing w:before="25" w:after="0"/>
        <w:ind w:left="0"/>
        <w:jc w:val="both"/>
        <w:textAlignment w:val="auto"/>
      </w:pPr>
      <w:r>
        <w:rPr>
          <w:rFonts w:ascii="Times New Roman"/>
          <w:b w:val="false"/>
          <w:i w:val="false"/>
          <w:color w:val="000000"/>
          <w:sz w:val="24"/>
          <w:lang w:val="pl-Pl"/>
        </w:rPr>
        <w:t>3) przedstawia, na czym polega fosforylacja substratowa;</w:t>
      </w:r>
    </w:p>
    <w:p>
      <w:pPr>
        <w:spacing w:before="25" w:after="0"/>
        <w:ind w:left="0"/>
        <w:jc w:val="both"/>
        <w:textAlignment w:val="auto"/>
      </w:pPr>
      <w:r>
        <w:rPr>
          <w:rFonts w:ascii="Times New Roman"/>
          <w:b w:val="false"/>
          <w:i w:val="false"/>
          <w:color w:val="000000"/>
          <w:sz w:val="24"/>
          <w:lang w:val="pl-Pl"/>
        </w:rPr>
        <w:t>4) wyjaśnia mechanizm powstawania ATP w procesie chemiosmozy</w:t>
      </w:r>
    </w:p>
    <w:p>
      <w:pPr>
        <w:spacing w:before="25" w:after="0"/>
        <w:ind w:left="0"/>
        <w:jc w:val="both"/>
        <w:textAlignment w:val="auto"/>
      </w:pPr>
      <w:r>
        <w:rPr>
          <w:rFonts w:ascii="Times New Roman"/>
          <w:b w:val="false"/>
          <w:i w:val="false"/>
          <w:color w:val="000000"/>
          <w:sz w:val="24"/>
          <w:lang w:val="pl-Pl"/>
        </w:rPr>
        <w:t>w mitochondriach (fosforylacja oksydacyjna);</w:t>
      </w:r>
    </w:p>
    <w:p>
      <w:pPr>
        <w:spacing w:before="25" w:after="0"/>
        <w:ind w:left="0"/>
        <w:jc w:val="both"/>
        <w:textAlignment w:val="auto"/>
      </w:pPr>
      <w:r>
        <w:rPr>
          <w:rFonts w:ascii="Times New Roman"/>
          <w:b w:val="false"/>
          <w:i w:val="false"/>
          <w:color w:val="000000"/>
          <w:sz w:val="24"/>
          <w:lang w:val="pl-Pl"/>
        </w:rPr>
        <w:t>5) porównuje drogi przemiany pirogronianu w fermentacji alkoholowej, mleczanowej i w oddychaniu tlenowym;</w:t>
      </w:r>
    </w:p>
    <w:p>
      <w:pPr>
        <w:spacing w:before="25" w:after="0"/>
        <w:ind w:left="0"/>
        <w:jc w:val="both"/>
        <w:textAlignment w:val="auto"/>
      </w:pPr>
      <w:r>
        <w:rPr>
          <w:rFonts w:ascii="Times New Roman"/>
          <w:b w:val="false"/>
          <w:i w:val="false"/>
          <w:color w:val="000000"/>
          <w:sz w:val="24"/>
          <w:lang w:val="pl-Pl"/>
        </w:rPr>
        <w:t>6) wyjaśnia, dlaczego utlenianie substratu energetycznego w warunkach tlenowych dostarcza więcej energii niż w warunkach beztlenowych;</w:t>
      </w:r>
    </w:p>
    <w:p>
      <w:pPr>
        <w:spacing w:before="25" w:after="0"/>
        <w:ind w:left="0"/>
        <w:jc w:val="both"/>
        <w:textAlignment w:val="auto"/>
      </w:pPr>
      <w:r>
        <w:rPr>
          <w:rFonts w:ascii="Times New Roman"/>
          <w:b w:val="false"/>
          <w:i w:val="false"/>
          <w:color w:val="000000"/>
          <w:sz w:val="24"/>
          <w:lang w:val="pl-Pl"/>
        </w:rPr>
        <w:t>7) analizuje na podstawie schematu przebieg utleniania kwasów tłuszczowych, syntezy kwasów tłuszczowych, glukoneogenezy, glikogenolizy i wykazuje związek tych procesów z pozyskiwaniem energii przez komórkę.</w:t>
      </w:r>
    </w:p>
    <w:p>
      <w:pPr>
        <w:spacing w:before="25" w:after="0"/>
        <w:ind w:left="0"/>
        <w:jc w:val="both"/>
        <w:textAlignment w:val="auto"/>
      </w:pPr>
      <w:r>
        <w:rPr>
          <w:rFonts w:ascii="Times New Roman"/>
          <w:b w:val="false"/>
          <w:i w:val="false"/>
          <w:color w:val="000000"/>
          <w:sz w:val="24"/>
          <w:lang w:val="pl-Pl"/>
        </w:rPr>
        <w:t>IV. Podziały komórkowe. Uczeń:</w:t>
      </w:r>
    </w:p>
    <w:p>
      <w:pPr>
        <w:spacing w:before="25" w:after="0"/>
        <w:ind w:left="0"/>
        <w:jc w:val="both"/>
        <w:textAlignment w:val="auto"/>
      </w:pPr>
      <w:r>
        <w:rPr>
          <w:rFonts w:ascii="Times New Roman"/>
          <w:b w:val="false"/>
          <w:i w:val="false"/>
          <w:color w:val="000000"/>
          <w:sz w:val="24"/>
          <w:lang w:val="pl-Pl"/>
        </w:rPr>
        <w:t>1) przedstawia organizację materiału genetycznego w komórce;</w:t>
      </w:r>
    </w:p>
    <w:p>
      <w:pPr>
        <w:spacing w:before="25" w:after="0"/>
        <w:ind w:left="0"/>
        <w:jc w:val="both"/>
        <w:textAlignment w:val="auto"/>
      </w:pPr>
      <w:r>
        <w:rPr>
          <w:rFonts w:ascii="Times New Roman"/>
          <w:b w:val="false"/>
          <w:i w:val="false"/>
          <w:color w:val="000000"/>
          <w:sz w:val="24"/>
          <w:lang w:val="pl-Pl"/>
        </w:rPr>
        <w:t>2) wyjaśnia mechanizm replikacji DNA, z uwzględnieniem roli enzymów</w:t>
      </w:r>
    </w:p>
    <w:p>
      <w:pPr>
        <w:spacing w:before="25" w:after="0"/>
        <w:ind w:left="0"/>
        <w:jc w:val="both"/>
        <w:textAlignment w:val="auto"/>
      </w:pPr>
      <w:r>
        <w:rPr>
          <w:rFonts w:ascii="Times New Roman"/>
          <w:b w:val="false"/>
          <w:i w:val="false"/>
          <w:color w:val="000000"/>
          <w:sz w:val="24"/>
          <w:lang w:val="pl-Pl"/>
        </w:rPr>
        <w:t>(helikaza, prymaza, polimeraza DNA, ligaza);</w:t>
      </w:r>
    </w:p>
    <w:p>
      <w:pPr>
        <w:spacing w:before="25" w:after="0"/>
        <w:ind w:left="0"/>
        <w:jc w:val="both"/>
        <w:textAlignment w:val="auto"/>
      </w:pPr>
      <w:r>
        <w:rPr>
          <w:rFonts w:ascii="Times New Roman"/>
          <w:b w:val="false"/>
          <w:i w:val="false"/>
          <w:color w:val="000000"/>
          <w:sz w:val="24"/>
          <w:lang w:val="pl-Pl"/>
        </w:rPr>
        <w:t>3) opisuje cykl komórkowy, z uwzględnieniem zmian ilości DNA</w:t>
      </w:r>
    </w:p>
    <w:p>
      <w:pPr>
        <w:spacing w:before="25" w:after="0"/>
        <w:ind w:left="0"/>
        <w:jc w:val="both"/>
        <w:textAlignment w:val="auto"/>
      </w:pPr>
      <w:r>
        <w:rPr>
          <w:rFonts w:ascii="Times New Roman"/>
          <w:b w:val="false"/>
          <w:i w:val="false"/>
          <w:color w:val="000000"/>
          <w:sz w:val="24"/>
          <w:lang w:val="pl-Pl"/>
        </w:rPr>
        <w:t>w poszczególnych jego etapach; uzasadnia konieczność replikacji DNA przed podziałem komórki;</w:t>
      </w:r>
    </w:p>
    <w:p>
      <w:pPr>
        <w:spacing w:before="25" w:after="0"/>
        <w:ind w:left="0"/>
        <w:jc w:val="both"/>
        <w:textAlignment w:val="auto"/>
      </w:pPr>
      <w:r>
        <w:rPr>
          <w:rFonts w:ascii="Times New Roman"/>
          <w:b w:val="false"/>
          <w:i w:val="false"/>
          <w:color w:val="000000"/>
          <w:sz w:val="24"/>
          <w:lang w:val="pl-Pl"/>
        </w:rPr>
        <w:t>4) opisuje przebieg kariokinezy podczas mitozy i mejozy;</w:t>
      </w:r>
    </w:p>
    <w:p>
      <w:pPr>
        <w:spacing w:before="25" w:after="0"/>
        <w:ind w:left="0"/>
        <w:jc w:val="both"/>
        <w:textAlignment w:val="auto"/>
      </w:pPr>
      <w:r>
        <w:rPr>
          <w:rFonts w:ascii="Times New Roman"/>
          <w:b w:val="false"/>
          <w:i w:val="false"/>
          <w:color w:val="000000"/>
          <w:sz w:val="24"/>
          <w:lang w:val="pl-Pl"/>
        </w:rPr>
        <w:t>5) rozpoznaje (na preparacie mikroskopowym, na schemacie, rysunku, mikrofotografii) poszczególne etapy mitozy i mej ozy;</w:t>
      </w:r>
    </w:p>
    <w:p>
      <w:pPr>
        <w:spacing w:before="25" w:after="0"/>
        <w:ind w:left="0"/>
        <w:jc w:val="both"/>
        <w:textAlignment w:val="auto"/>
      </w:pPr>
      <w:r>
        <w:rPr>
          <w:rFonts w:ascii="Times New Roman"/>
          <w:b w:val="false"/>
          <w:i w:val="false"/>
          <w:color w:val="000000"/>
          <w:sz w:val="24"/>
          <w:lang w:val="pl-Pl"/>
        </w:rPr>
        <w:t>6) porównuje przebieg cytokinezy w komórkach roślinnych i zwierzęcych;</w:t>
      </w:r>
    </w:p>
    <w:p>
      <w:pPr>
        <w:spacing w:before="25" w:after="0"/>
        <w:ind w:left="0"/>
        <w:jc w:val="both"/>
        <w:textAlignment w:val="auto"/>
      </w:pPr>
      <w:r>
        <w:rPr>
          <w:rFonts w:ascii="Times New Roman"/>
          <w:b w:val="false"/>
          <w:i w:val="false"/>
          <w:color w:val="000000"/>
          <w:sz w:val="24"/>
          <w:lang w:val="pl-Pl"/>
        </w:rPr>
        <w:t>7) przedstawia znaczenie mitozy i mejozy w zachowaniu ciągłości życia na Ziemi;</w:t>
      </w:r>
    </w:p>
    <w:p>
      <w:pPr>
        <w:spacing w:before="25" w:after="0"/>
        <w:ind w:left="0"/>
        <w:jc w:val="both"/>
        <w:textAlignment w:val="auto"/>
      </w:pPr>
      <w:r>
        <w:rPr>
          <w:rFonts w:ascii="Times New Roman"/>
          <w:b w:val="false"/>
          <w:i w:val="false"/>
          <w:color w:val="000000"/>
          <w:sz w:val="24"/>
          <w:lang w:val="pl-Pl"/>
        </w:rPr>
        <w:t>8) wyjaśnia znaczenie procesu crossing-over i niezależnej segregacji chromosomów jako źródeł zmienności rekombinacyjnej i różnorodności biologicznej;</w:t>
      </w:r>
    </w:p>
    <w:p>
      <w:pPr>
        <w:spacing w:before="25" w:after="0"/>
        <w:ind w:left="0"/>
        <w:jc w:val="both"/>
        <w:textAlignment w:val="auto"/>
      </w:pPr>
      <w:r>
        <w:rPr>
          <w:rFonts w:ascii="Times New Roman"/>
          <w:b w:val="false"/>
          <w:i w:val="false"/>
          <w:color w:val="000000"/>
          <w:sz w:val="24"/>
          <w:lang w:val="pl-Pl"/>
        </w:rPr>
        <w:t>9) przedstawia apoptozę jako proces warunkujący prawidłowy rozwój i funkcjonowanie organizmów wielokomórkowych.</w:t>
      </w:r>
    </w:p>
    <w:p>
      <w:pPr>
        <w:spacing w:before="25" w:after="0"/>
        <w:ind w:left="0"/>
        <w:jc w:val="both"/>
        <w:textAlignment w:val="auto"/>
      </w:pPr>
      <w:r>
        <w:rPr>
          <w:rFonts w:ascii="Times New Roman"/>
          <w:b w:val="false"/>
          <w:i w:val="false"/>
          <w:color w:val="000000"/>
          <w:sz w:val="24"/>
          <w:lang w:val="pl-Pl"/>
        </w:rPr>
        <w:t>V. Zasady klasyfikacji i sposoby identyfikacji organizmów. Uczeń:</w:t>
      </w:r>
    </w:p>
    <w:p>
      <w:pPr>
        <w:spacing w:before="25" w:after="0"/>
        <w:ind w:left="0"/>
        <w:jc w:val="both"/>
        <w:textAlignment w:val="auto"/>
      </w:pPr>
      <w:r>
        <w:rPr>
          <w:rFonts w:ascii="Times New Roman"/>
          <w:b w:val="false"/>
          <w:i w:val="false"/>
          <w:color w:val="000000"/>
          <w:sz w:val="24"/>
          <w:lang w:val="pl-Pl"/>
        </w:rPr>
        <w:t>1) wnioskuje na podstawie analizy kladogramów o pokrewieństwie ewolucyjnym organizmów;</w:t>
      </w:r>
    </w:p>
    <w:p>
      <w:pPr>
        <w:spacing w:before="25" w:after="0"/>
        <w:ind w:left="0"/>
        <w:jc w:val="both"/>
        <w:textAlignment w:val="auto"/>
      </w:pPr>
      <w:r>
        <w:rPr>
          <w:rFonts w:ascii="Times New Roman"/>
          <w:b w:val="false"/>
          <w:i w:val="false"/>
          <w:color w:val="000000"/>
          <w:sz w:val="24"/>
          <w:lang w:val="pl-Pl"/>
        </w:rPr>
        <w:t>2) rozróżnia na drzewie filogenetycznym grupy monofiletyczne, parafiletyczne i polifiletyczne; wykazuje, że klasyfikacja organizmów oparta jest na ich filogenezie;</w:t>
      </w:r>
    </w:p>
    <w:p>
      <w:pPr>
        <w:spacing w:before="25" w:after="0"/>
        <w:ind w:left="0"/>
        <w:jc w:val="both"/>
        <w:textAlignment w:val="auto"/>
      </w:pPr>
      <w:r>
        <w:rPr>
          <w:rFonts w:ascii="Times New Roman"/>
          <w:b w:val="false"/>
          <w:i w:val="false"/>
          <w:color w:val="000000"/>
          <w:sz w:val="24"/>
          <w:lang w:val="pl-Pl"/>
        </w:rPr>
        <w:t>3) ustala przynależność gatunkową organizmu, stosując właściwy klucz do oznaczania organizmów; porządkuje hierarchicznie podstawowe rangi taksonomiczne.</w:t>
      </w:r>
    </w:p>
    <w:p>
      <w:pPr>
        <w:spacing w:before="25" w:after="0"/>
        <w:ind w:left="0"/>
        <w:jc w:val="both"/>
        <w:textAlignment w:val="auto"/>
      </w:pPr>
      <w:r>
        <w:rPr>
          <w:rFonts w:ascii="Times New Roman"/>
          <w:b w:val="false"/>
          <w:i w:val="false"/>
          <w:color w:val="000000"/>
          <w:sz w:val="24"/>
          <w:lang w:val="pl-Pl"/>
        </w:rPr>
        <w:t>VI. Bakterie i archeowce. Uczeń:</w:t>
      </w:r>
    </w:p>
    <w:p>
      <w:pPr>
        <w:spacing w:before="25" w:after="0"/>
        <w:ind w:left="0"/>
        <w:jc w:val="both"/>
        <w:textAlignment w:val="auto"/>
      </w:pPr>
      <w:r>
        <w:rPr>
          <w:rFonts w:ascii="Times New Roman"/>
          <w:b w:val="false"/>
          <w:i w:val="false"/>
          <w:color w:val="000000"/>
          <w:sz w:val="24"/>
          <w:lang w:val="pl-Pl"/>
        </w:rPr>
        <w:t>1) przedstawia budowę komórki prokariotycznej, z uwzględnieniem różnic w budowie ściany komórkowej bakterii Gram-dodatnich i Gram-ujemnych;</w:t>
      </w:r>
    </w:p>
    <w:p>
      <w:pPr>
        <w:spacing w:before="25" w:after="0"/>
        <w:ind w:left="0"/>
        <w:jc w:val="both"/>
        <w:textAlignment w:val="auto"/>
      </w:pPr>
      <w:r>
        <w:rPr>
          <w:rFonts w:ascii="Times New Roman"/>
          <w:b w:val="false"/>
          <w:i w:val="false"/>
          <w:color w:val="000000"/>
          <w:sz w:val="24"/>
          <w:lang w:val="pl-Pl"/>
        </w:rPr>
        <w:t>2) wyjaśnia różnice między archeowcami i bakteriami; przedstawia znaczenie archeowców; przedstawia różnorodność form morfologicznych bakterii;</w:t>
      </w:r>
    </w:p>
    <w:p>
      <w:pPr>
        <w:spacing w:before="25" w:after="0"/>
        <w:ind w:left="0"/>
        <w:jc w:val="both"/>
        <w:textAlignment w:val="auto"/>
      </w:pPr>
      <w:r>
        <w:rPr>
          <w:rFonts w:ascii="Times New Roman"/>
          <w:b w:val="false"/>
          <w:i w:val="false"/>
          <w:color w:val="000000"/>
          <w:sz w:val="24"/>
          <w:lang w:val="pl-Pl"/>
        </w:rPr>
        <w:t>3) przedstawia czynności życiowe bakterii: odżywianie (chemoautotrofizm, fotoautotrofizm, heterotrofizm); oddychanie beztlenowe (denitryfikacja, fermentacja) i tlenowe; rozmnażanie;</w:t>
      </w:r>
    </w:p>
    <w:p>
      <w:pPr>
        <w:spacing w:before="25" w:after="0"/>
        <w:ind w:left="0"/>
        <w:jc w:val="both"/>
        <w:textAlignment w:val="auto"/>
      </w:pPr>
      <w:r>
        <w:rPr>
          <w:rFonts w:ascii="Times New Roman"/>
          <w:b w:val="false"/>
          <w:i w:val="false"/>
          <w:color w:val="000000"/>
          <w:sz w:val="24"/>
          <w:lang w:val="pl-Pl"/>
        </w:rPr>
        <w:t>4) wykazuje znaczenie procesów płciowych w zmienności genetycznej bakterii;</w:t>
      </w:r>
    </w:p>
    <w:p>
      <w:pPr>
        <w:spacing w:before="25" w:after="0"/>
        <w:ind w:left="0"/>
        <w:jc w:val="both"/>
        <w:textAlignment w:val="auto"/>
      </w:pPr>
      <w:r>
        <w:rPr>
          <w:rFonts w:ascii="Times New Roman"/>
          <w:b w:val="false"/>
          <w:i w:val="false"/>
          <w:color w:val="000000"/>
          <w:sz w:val="24"/>
          <w:lang w:val="pl-Pl"/>
        </w:rPr>
        <w:t>5) przedstawia znaczenie bakterii w przyrodzie i dla człowieka, w tym wywołujących choroby człowieka (gruźlica, tężec, borelioza, salmonelloza, kiła, rzeżączka).</w:t>
      </w:r>
    </w:p>
    <w:p>
      <w:pPr>
        <w:spacing w:before="25" w:after="0"/>
        <w:ind w:left="0"/>
        <w:jc w:val="both"/>
        <w:textAlignment w:val="auto"/>
      </w:pPr>
      <w:r>
        <w:rPr>
          <w:rFonts w:ascii="Times New Roman"/>
          <w:b w:val="false"/>
          <w:i w:val="false"/>
          <w:color w:val="000000"/>
          <w:sz w:val="24"/>
          <w:lang w:val="pl-Pl"/>
        </w:rPr>
        <w:t>VII. Grzyby. Uczeń:</w:t>
      </w:r>
    </w:p>
    <w:p>
      <w:pPr>
        <w:spacing w:before="25" w:after="0"/>
        <w:ind w:left="0"/>
        <w:jc w:val="both"/>
        <w:textAlignment w:val="auto"/>
      </w:pPr>
      <w:r>
        <w:rPr>
          <w:rFonts w:ascii="Times New Roman"/>
          <w:b w:val="false"/>
          <w:i w:val="false"/>
          <w:color w:val="000000"/>
          <w:sz w:val="24"/>
          <w:lang w:val="pl-Pl"/>
        </w:rPr>
        <w:t>1) przedstawia różnorodność morfologiczną grzybów;</w:t>
      </w:r>
    </w:p>
    <w:p>
      <w:pPr>
        <w:spacing w:before="25" w:after="0"/>
        <w:ind w:left="0"/>
        <w:jc w:val="both"/>
        <w:textAlignment w:val="auto"/>
      </w:pPr>
      <w:r>
        <w:rPr>
          <w:rFonts w:ascii="Times New Roman"/>
          <w:b w:val="false"/>
          <w:i w:val="false"/>
          <w:color w:val="000000"/>
          <w:sz w:val="24"/>
          <w:lang w:val="pl-Pl"/>
        </w:rPr>
        <w:t>2) przedstawia czynności życiowe grzybów: odżywianie, oddychanie</w:t>
      </w:r>
    </w:p>
    <w:p>
      <w:pPr>
        <w:spacing w:before="25" w:after="0"/>
        <w:ind w:left="0"/>
        <w:jc w:val="both"/>
        <w:textAlignment w:val="auto"/>
      </w:pPr>
      <w:r>
        <w:rPr>
          <w:rFonts w:ascii="Times New Roman"/>
          <w:b w:val="false"/>
          <w:i w:val="false"/>
          <w:color w:val="000000"/>
          <w:sz w:val="24"/>
          <w:lang w:val="pl-Pl"/>
        </w:rPr>
        <w:t>i rozmnażanie; planuje i przeprowadza doświadczenie wykazujące, że drożdże przeprowadzają fermentację alkoholową;</w:t>
      </w:r>
    </w:p>
    <w:p>
      <w:pPr>
        <w:spacing w:before="25" w:after="0"/>
        <w:ind w:left="0"/>
        <w:jc w:val="both"/>
        <w:textAlignment w:val="auto"/>
      </w:pPr>
      <w:r>
        <w:rPr>
          <w:rFonts w:ascii="Times New Roman"/>
          <w:b w:val="false"/>
          <w:i w:val="false"/>
          <w:color w:val="000000"/>
          <w:sz w:val="24"/>
          <w:lang w:val="pl-Pl"/>
        </w:rPr>
        <w:t>3) porównuje na podstawie analizy schematów cykle życiowe grzybów (sprzężniaków, workowców i podstawczaków) i rozróżnia poszczególne fazy jądrowe (haplofaza, dikariofaza, diplofaza);</w:t>
      </w:r>
    </w:p>
    <w:p>
      <w:pPr>
        <w:spacing w:before="25" w:after="0"/>
        <w:ind w:left="0"/>
        <w:jc w:val="both"/>
        <w:textAlignment w:val="auto"/>
      </w:pPr>
      <w:r>
        <w:rPr>
          <w:rFonts w:ascii="Times New Roman"/>
          <w:b w:val="false"/>
          <w:i w:val="false"/>
          <w:color w:val="000000"/>
          <w:sz w:val="24"/>
          <w:lang w:val="pl-Pl"/>
        </w:rPr>
        <w:t>4) przedstawia porosty jako organizmy symbiotyczne i wyjaśnia ich rolę jako organizmów wskaźnikowych;</w:t>
      </w:r>
    </w:p>
    <w:p>
      <w:pPr>
        <w:spacing w:before="25" w:after="0"/>
        <w:ind w:left="0"/>
        <w:jc w:val="both"/>
        <w:textAlignment w:val="auto"/>
      </w:pPr>
      <w:r>
        <w:rPr>
          <w:rFonts w:ascii="Times New Roman"/>
          <w:b w:val="false"/>
          <w:i w:val="false"/>
          <w:color w:val="000000"/>
          <w:sz w:val="24"/>
          <w:lang w:val="pl-Pl"/>
        </w:rPr>
        <w:t>5) przedstawia drogi zarażenia się i zasady profilaktyki chorób wywołanych przez grzyby (grzybice skóry, narządów płciowych, płuc);</w:t>
      </w:r>
    </w:p>
    <w:p>
      <w:pPr>
        <w:spacing w:before="25" w:after="0"/>
        <w:ind w:left="0"/>
        <w:jc w:val="both"/>
        <w:textAlignment w:val="auto"/>
      </w:pPr>
      <w:r>
        <w:rPr>
          <w:rFonts w:ascii="Times New Roman"/>
          <w:b w:val="false"/>
          <w:i w:val="false"/>
          <w:color w:val="000000"/>
          <w:sz w:val="24"/>
          <w:lang w:val="pl-Pl"/>
        </w:rPr>
        <w:t>6) przedstawia znaczenie grzybów, w tym porostów, w przyrodzie i dla człowieka.</w:t>
      </w:r>
    </w:p>
    <w:p>
      <w:pPr>
        <w:spacing w:before="25" w:after="0"/>
        <w:ind w:left="0"/>
        <w:jc w:val="both"/>
        <w:textAlignment w:val="auto"/>
      </w:pPr>
      <w:r>
        <w:rPr>
          <w:rFonts w:ascii="Times New Roman"/>
          <w:b w:val="false"/>
          <w:i w:val="false"/>
          <w:color w:val="000000"/>
          <w:sz w:val="24"/>
          <w:lang w:val="pl-Pl"/>
        </w:rPr>
        <w:t>VIII. Protisty. Uczeń:</w:t>
      </w:r>
    </w:p>
    <w:p>
      <w:pPr>
        <w:spacing w:before="25" w:after="0"/>
        <w:ind w:left="0"/>
        <w:jc w:val="both"/>
        <w:textAlignment w:val="auto"/>
      </w:pPr>
      <w:r>
        <w:rPr>
          <w:rFonts w:ascii="Times New Roman"/>
          <w:b w:val="false"/>
          <w:i w:val="false"/>
          <w:color w:val="000000"/>
          <w:sz w:val="24"/>
          <w:lang w:val="pl-Pl"/>
        </w:rPr>
        <w:t>1) przedstawia formy morfologiczne protistów;</w:t>
      </w:r>
    </w:p>
    <w:p>
      <w:pPr>
        <w:spacing w:before="25" w:after="0"/>
        <w:ind w:left="0"/>
        <w:jc w:val="both"/>
        <w:textAlignment w:val="auto"/>
      </w:pPr>
      <w:r>
        <w:rPr>
          <w:rFonts w:ascii="Times New Roman"/>
          <w:b w:val="false"/>
          <w:i w:val="false"/>
          <w:color w:val="000000"/>
          <w:sz w:val="24"/>
          <w:lang w:val="pl-Pl"/>
        </w:rPr>
        <w:t>2) przedstawia czynności życiowe protistów: odżywianie, poruszanie się, rozmnażanie, wydalanie i osmoregulację; zakłada hodowlę protistów słodkowodnych i obserwuje wybrane czynności życiowe tych protistów;</w:t>
      </w:r>
    </w:p>
    <w:p>
      <w:pPr>
        <w:spacing w:before="25" w:after="0"/>
        <w:ind w:left="0"/>
        <w:jc w:val="both"/>
        <w:textAlignment w:val="auto"/>
      </w:pPr>
      <w:r>
        <w:rPr>
          <w:rFonts w:ascii="Times New Roman"/>
          <w:b w:val="false"/>
          <w:i w:val="false"/>
          <w:color w:val="000000"/>
          <w:sz w:val="24"/>
          <w:lang w:val="pl-Pl"/>
        </w:rPr>
        <w:t>3) wykazuje związek budowy protistów ze środowiskiem i trybem ich życia (obecność aparatu ruchu, budowa błony komórkowej, obecność chloroplastów i wodniczek tętniących);</w:t>
      </w:r>
    </w:p>
    <w:p>
      <w:pPr>
        <w:spacing w:before="25" w:after="0"/>
        <w:ind w:left="0"/>
        <w:jc w:val="both"/>
        <w:textAlignment w:val="auto"/>
      </w:pPr>
      <w:r>
        <w:rPr>
          <w:rFonts w:ascii="Times New Roman"/>
          <w:b w:val="false"/>
          <w:i w:val="false"/>
          <w:color w:val="000000"/>
          <w:sz w:val="24"/>
          <w:lang w:val="pl-Pl"/>
        </w:rPr>
        <w:t>4) analizuje na podstawie schematów przebieg cykli rozwojowych protistów i rozróżnia poszczególne fazy jądrowe;</w:t>
      </w:r>
    </w:p>
    <w:p>
      <w:pPr>
        <w:spacing w:before="25" w:after="0"/>
        <w:ind w:left="0"/>
        <w:jc w:val="both"/>
        <w:textAlignment w:val="auto"/>
      </w:pPr>
      <w:r>
        <w:rPr>
          <w:rFonts w:ascii="Times New Roman"/>
          <w:b w:val="false"/>
          <w:i w:val="false"/>
          <w:color w:val="000000"/>
          <w:sz w:val="24"/>
          <w:lang w:val="pl-Pl"/>
        </w:rPr>
        <w:t>5) przedstawia drogi zarażenia się i zasady profilaktyki chorób wywołanych przez protisty (malaria, toksoplazmoza, lamblioza, czerwonka pełzakowa, rzęsistkowica);</w:t>
      </w:r>
    </w:p>
    <w:p>
      <w:pPr>
        <w:spacing w:before="25" w:after="0"/>
        <w:ind w:left="0"/>
        <w:jc w:val="both"/>
        <w:textAlignment w:val="auto"/>
      </w:pPr>
      <w:r>
        <w:rPr>
          <w:rFonts w:ascii="Times New Roman"/>
          <w:b w:val="false"/>
          <w:i w:val="false"/>
          <w:color w:val="000000"/>
          <w:sz w:val="24"/>
          <w:lang w:val="pl-Pl"/>
        </w:rPr>
        <w:t>6) przedstawia znaczenie protistów (w tym prostitów fotosyntetyzujących i symbiotycznych) w przyrodzie i dla człowieka.</w:t>
      </w:r>
    </w:p>
    <w:p>
      <w:pPr>
        <w:spacing w:before="25" w:after="0"/>
        <w:ind w:left="0"/>
        <w:jc w:val="both"/>
        <w:textAlignment w:val="auto"/>
      </w:pPr>
      <w:r>
        <w:rPr>
          <w:rFonts w:ascii="Times New Roman"/>
          <w:b w:val="false"/>
          <w:i w:val="false"/>
          <w:color w:val="000000"/>
          <w:sz w:val="24"/>
          <w:lang w:val="pl-Pl"/>
        </w:rPr>
        <w:t>IX. Różnorodność roślin.</w:t>
      </w:r>
    </w:p>
    <w:p>
      <w:pPr>
        <w:spacing w:before="25" w:after="0"/>
        <w:ind w:left="0"/>
        <w:jc w:val="both"/>
        <w:textAlignment w:val="auto"/>
      </w:pPr>
      <w:r>
        <w:rPr>
          <w:rFonts w:ascii="Times New Roman"/>
          <w:b w:val="false"/>
          <w:i w:val="false"/>
          <w:color w:val="000000"/>
          <w:sz w:val="24"/>
          <w:lang w:val="pl-Pl"/>
        </w:rPr>
        <w:t>1. Rośliny pierwotnie wodne. Uczeń:</w:t>
      </w:r>
    </w:p>
    <w:p>
      <w:pPr>
        <w:spacing w:before="25" w:after="0"/>
        <w:ind w:left="0"/>
        <w:jc w:val="both"/>
        <w:textAlignment w:val="auto"/>
      </w:pPr>
      <w:r>
        <w:rPr>
          <w:rFonts w:ascii="Times New Roman"/>
          <w:b w:val="false"/>
          <w:i w:val="false"/>
          <w:color w:val="000000"/>
          <w:sz w:val="24"/>
          <w:lang w:val="pl-Pl"/>
        </w:rPr>
        <w:t>1) rozróżnia zielenice, krasnorosty i glaukocystofity;</w:t>
      </w:r>
    </w:p>
    <w:p>
      <w:pPr>
        <w:spacing w:before="25" w:after="0"/>
        <w:ind w:left="0"/>
        <w:jc w:val="both"/>
        <w:textAlignment w:val="auto"/>
      </w:pPr>
      <w:r>
        <w:rPr>
          <w:rFonts w:ascii="Times New Roman"/>
          <w:b w:val="false"/>
          <w:i w:val="false"/>
          <w:color w:val="000000"/>
          <w:sz w:val="24"/>
          <w:lang w:val="pl-Pl"/>
        </w:rPr>
        <w:t>2) przedstawia znaczenie krasnorostów i zielenic w przyrodzie i dla człowieka.</w:t>
      </w:r>
    </w:p>
    <w:p>
      <w:pPr>
        <w:spacing w:before="25" w:after="0"/>
        <w:ind w:left="0"/>
        <w:jc w:val="both"/>
        <w:textAlignment w:val="auto"/>
      </w:pPr>
      <w:r>
        <w:rPr>
          <w:rFonts w:ascii="Times New Roman"/>
          <w:b w:val="false"/>
          <w:i w:val="false"/>
          <w:color w:val="000000"/>
          <w:sz w:val="24"/>
          <w:lang w:val="pl-Pl"/>
        </w:rPr>
        <w:t>2. Rośliny lądowe i wtórnie wodne. Uczeń:</w:t>
      </w:r>
    </w:p>
    <w:p>
      <w:pPr>
        <w:spacing w:before="25" w:after="0"/>
        <w:ind w:left="0"/>
        <w:jc w:val="both"/>
        <w:textAlignment w:val="auto"/>
      </w:pPr>
      <w:r>
        <w:rPr>
          <w:rFonts w:ascii="Times New Roman"/>
          <w:b w:val="false"/>
          <w:i w:val="false"/>
          <w:color w:val="000000"/>
          <w:sz w:val="24"/>
          <w:lang w:val="pl-Pl"/>
        </w:rPr>
        <w:t>1) określa różnice między warunkami życia w wodzie i na lądzie;</w:t>
      </w:r>
    </w:p>
    <w:p>
      <w:pPr>
        <w:spacing w:before="25" w:after="0"/>
        <w:ind w:left="0"/>
        <w:jc w:val="both"/>
        <w:textAlignment w:val="auto"/>
      </w:pPr>
      <w:r>
        <w:rPr>
          <w:rFonts w:ascii="Times New Roman"/>
          <w:b w:val="false"/>
          <w:i w:val="false"/>
          <w:color w:val="000000"/>
          <w:sz w:val="24"/>
          <w:lang w:val="pl-Pl"/>
        </w:rPr>
        <w:t>2) przedstawia na przykładzie rodzimych gatunków cechy charakterystyczne mchów, widłakowych, skrzypowych, paprociowych i nasiennych oraz na podstawie tych cech identyfikuje organizm jako przedstawiciela jednej z tych grup;</w:t>
      </w:r>
    </w:p>
    <w:p>
      <w:pPr>
        <w:spacing w:before="25" w:after="0"/>
        <w:ind w:left="0"/>
        <w:jc w:val="both"/>
        <w:textAlignment w:val="auto"/>
      </w:pPr>
      <w:r>
        <w:rPr>
          <w:rFonts w:ascii="Times New Roman"/>
          <w:b w:val="false"/>
          <w:i w:val="false"/>
          <w:color w:val="000000"/>
          <w:sz w:val="24"/>
          <w:lang w:val="pl-Pl"/>
        </w:rPr>
        <w:t>3) rozpoznaje tkanki roślinne na preparacie mikroskopowym (w tym wykonanym samodzielnie), na schemacie, mikrofotografii, na podstawie opisu i wykazuje związek ich budowy z pełnioną funkcją;</w:t>
      </w:r>
    </w:p>
    <w:p>
      <w:pPr>
        <w:spacing w:before="25" w:after="0"/>
        <w:ind w:left="0"/>
        <w:jc w:val="both"/>
        <w:textAlignment w:val="auto"/>
      </w:pPr>
      <w:r>
        <w:rPr>
          <w:rFonts w:ascii="Times New Roman"/>
          <w:b w:val="false"/>
          <w:i w:val="false"/>
          <w:color w:val="000000"/>
          <w:sz w:val="24"/>
          <w:lang w:val="pl-Pl"/>
        </w:rPr>
        <w:t>4) przedstawia znaczenie połączeń międzykomórkowych w tkankach roślinnych;</w:t>
      </w:r>
    </w:p>
    <w:p>
      <w:pPr>
        <w:spacing w:before="25" w:after="0"/>
        <w:ind w:left="0"/>
        <w:jc w:val="both"/>
        <w:textAlignment w:val="auto"/>
      </w:pPr>
      <w:r>
        <w:rPr>
          <w:rFonts w:ascii="Times New Roman"/>
          <w:b w:val="false"/>
          <w:i w:val="false"/>
          <w:color w:val="000000"/>
          <w:sz w:val="24"/>
          <w:lang w:val="pl-Pl"/>
        </w:rPr>
        <w:t>5) wykazuje związek budowy morfologicznej i anatomicznej (pierwotnej i wtórnej) organów wegetatywnych roślin z pełnionymi przez nie funkcjami;</w:t>
      </w:r>
    </w:p>
    <w:p>
      <w:pPr>
        <w:spacing w:before="25" w:after="0"/>
        <w:ind w:left="0"/>
        <w:jc w:val="both"/>
        <w:textAlignment w:val="auto"/>
      </w:pPr>
      <w:r>
        <w:rPr>
          <w:rFonts w:ascii="Times New Roman"/>
          <w:b w:val="false"/>
          <w:i w:val="false"/>
          <w:color w:val="000000"/>
          <w:sz w:val="24"/>
          <w:lang w:val="pl-Pl"/>
        </w:rPr>
        <w:t>6) przedstawia cechy budowy roślin, które umożliwiły im zasiedlenie środowisk lądowych;</w:t>
      </w:r>
    </w:p>
    <w:p>
      <w:pPr>
        <w:spacing w:before="25" w:after="0"/>
        <w:ind w:left="0"/>
        <w:jc w:val="both"/>
        <w:textAlignment w:val="auto"/>
      </w:pPr>
      <w:r>
        <w:rPr>
          <w:rFonts w:ascii="Times New Roman"/>
          <w:b w:val="false"/>
          <w:i w:val="false"/>
          <w:color w:val="000000"/>
          <w:sz w:val="24"/>
          <w:lang w:val="pl-Pl"/>
        </w:rPr>
        <w:t>7) uzasadnia, że modyfikacje organów wegetatywnych roślin są adaptacją do różnych warunków środowiska i pełnionych funkcji;</w:t>
      </w:r>
    </w:p>
    <w:p>
      <w:pPr>
        <w:spacing w:before="25" w:after="0"/>
        <w:ind w:left="0"/>
        <w:jc w:val="both"/>
        <w:textAlignment w:val="auto"/>
      </w:pPr>
      <w:r>
        <w:rPr>
          <w:rFonts w:ascii="Times New Roman"/>
          <w:b w:val="false"/>
          <w:i w:val="false"/>
          <w:color w:val="000000"/>
          <w:sz w:val="24"/>
          <w:lang w:val="pl-Pl"/>
        </w:rPr>
        <w:t>8) rozróżnia rośliny jednoliścienne i dwuliścienne, wskazując ich charakterystyczne cechy;</w:t>
      </w:r>
    </w:p>
    <w:p>
      <w:pPr>
        <w:spacing w:before="25" w:after="0"/>
        <w:ind w:left="0"/>
        <w:jc w:val="both"/>
        <w:textAlignment w:val="auto"/>
      </w:pPr>
      <w:r>
        <w:rPr>
          <w:rFonts w:ascii="Times New Roman"/>
          <w:b w:val="false"/>
          <w:i w:val="false"/>
          <w:color w:val="000000"/>
          <w:sz w:val="24"/>
          <w:lang w:val="pl-Pl"/>
        </w:rPr>
        <w:t>9) przedstawia znaczenie roślin dla człowieka.</w:t>
      </w:r>
    </w:p>
    <w:p>
      <w:pPr>
        <w:spacing w:before="25" w:after="0"/>
        <w:ind w:left="0"/>
        <w:jc w:val="both"/>
        <w:textAlignment w:val="auto"/>
      </w:pPr>
      <w:r>
        <w:rPr>
          <w:rFonts w:ascii="Times New Roman"/>
          <w:b w:val="false"/>
          <w:i w:val="false"/>
          <w:color w:val="000000"/>
          <w:sz w:val="24"/>
          <w:lang w:val="pl-Pl"/>
        </w:rPr>
        <w:t>3. Gospodarka wodna i odżywianie mineralne roślin. Uczeń:</w:t>
      </w:r>
    </w:p>
    <w:p>
      <w:pPr>
        <w:spacing w:before="25" w:after="0"/>
        <w:ind w:left="0"/>
        <w:jc w:val="both"/>
        <w:textAlignment w:val="auto"/>
      </w:pPr>
      <w:r>
        <w:rPr>
          <w:rFonts w:ascii="Times New Roman"/>
          <w:b w:val="false"/>
          <w:i w:val="false"/>
          <w:color w:val="000000"/>
          <w:sz w:val="24"/>
          <w:lang w:val="pl-Pl"/>
        </w:rPr>
        <w:t>1) wyjaśnia mechanizmy pobierania oraz transportu wody i soli mineralnych;</w:t>
      </w:r>
    </w:p>
    <w:p>
      <w:pPr>
        <w:spacing w:before="25" w:after="0"/>
        <w:ind w:left="0"/>
        <w:jc w:val="both"/>
        <w:textAlignment w:val="auto"/>
      </w:pPr>
      <w:r>
        <w:rPr>
          <w:rFonts w:ascii="Times New Roman"/>
          <w:b w:val="false"/>
          <w:i w:val="false"/>
          <w:color w:val="000000"/>
          <w:sz w:val="24"/>
          <w:lang w:val="pl-Pl"/>
        </w:rPr>
        <w:t>2) planuje i przeprowadza obserwację pozwalającą na identyfikację tkanki przewodzącej wodę w roślinie; planuje i przeprowadza doświadczenie wykazujące występowanie płaczu roślin;</w:t>
      </w:r>
    </w:p>
    <w:p>
      <w:pPr>
        <w:spacing w:before="25" w:after="0"/>
        <w:ind w:left="0"/>
        <w:jc w:val="both"/>
        <w:textAlignment w:val="auto"/>
      </w:pPr>
      <w:r>
        <w:rPr>
          <w:rFonts w:ascii="Times New Roman"/>
          <w:b w:val="false"/>
          <w:i w:val="false"/>
          <w:color w:val="000000"/>
          <w:sz w:val="24"/>
          <w:lang w:val="pl-Pl"/>
        </w:rPr>
        <w:t>3) wykazuje związek zmian potencjału osmotycznego i potencjału wody z otwieraniem i zamykaniem szparek; planuje i przeprowadza doświadczenie porównujące zagęszczenie (mniejsze, większe) i rozmieszczenie (górna, dolna strona blaszki liściowej) aparatów szparkowych u roślin różnych siedlisk;</w:t>
      </w:r>
    </w:p>
    <w:p>
      <w:pPr>
        <w:spacing w:before="25" w:after="0"/>
        <w:ind w:left="0"/>
        <w:jc w:val="both"/>
        <w:textAlignment w:val="auto"/>
      </w:pPr>
      <w:r>
        <w:rPr>
          <w:rFonts w:ascii="Times New Roman"/>
          <w:b w:val="false"/>
          <w:i w:val="false"/>
          <w:color w:val="000000"/>
          <w:sz w:val="24"/>
          <w:lang w:val="pl-Pl"/>
        </w:rPr>
        <w:t>4) wykazuje wpływ czynników zewnętrznych (temperatura, światło, wilgotność, ruchy powietrza) na bilans wodny roślin; planuje i przeprowadza doświadczenie określające wpływ czynników zewnętrznych na intensywność transpiracji; planuje i przeprowadza doświadczenie wykazujące występowanie gutacji;</w:t>
      </w:r>
    </w:p>
    <w:p>
      <w:pPr>
        <w:spacing w:before="25" w:after="0"/>
        <w:ind w:left="0"/>
        <w:jc w:val="both"/>
        <w:textAlignment w:val="auto"/>
      </w:pPr>
      <w:r>
        <w:rPr>
          <w:rFonts w:ascii="Times New Roman"/>
          <w:b w:val="false"/>
          <w:i w:val="false"/>
          <w:color w:val="000000"/>
          <w:sz w:val="24"/>
          <w:lang w:val="pl-Pl"/>
        </w:rPr>
        <w:t>5) opisuje wpływ suszy fizjologicznej na bilans wodny rośliny; planuje i przeprowadza doświadczenie określające wpływ stężenia roztworu glebowego na pobieranie wody przez rośliny;</w:t>
      </w:r>
    </w:p>
    <w:p>
      <w:pPr>
        <w:spacing w:before="25" w:after="0"/>
        <w:ind w:left="0"/>
        <w:jc w:val="both"/>
        <w:textAlignment w:val="auto"/>
      </w:pPr>
      <w:r>
        <w:rPr>
          <w:rFonts w:ascii="Times New Roman"/>
          <w:b w:val="false"/>
          <w:i w:val="false"/>
          <w:color w:val="000000"/>
          <w:sz w:val="24"/>
          <w:lang w:val="pl-Pl"/>
        </w:rPr>
        <w:t>6) podaje dostępne dla roślin formy wybranych makroelementów (N, S);</w:t>
      </w:r>
    </w:p>
    <w:p>
      <w:pPr>
        <w:spacing w:before="25" w:after="0"/>
        <w:ind w:left="0"/>
        <w:jc w:val="both"/>
        <w:textAlignment w:val="auto"/>
      </w:pPr>
      <w:r>
        <w:rPr>
          <w:rFonts w:ascii="Times New Roman"/>
          <w:b w:val="false"/>
          <w:i w:val="false"/>
          <w:color w:val="000000"/>
          <w:sz w:val="24"/>
          <w:lang w:val="pl-Pl"/>
        </w:rPr>
        <w:t>7) przedstawia znaczenie wybranych makro- i mikroelementów (N, S, Mg, K, P, Ca, Fe) dla roślin.</w:t>
      </w:r>
    </w:p>
    <w:p>
      <w:pPr>
        <w:spacing w:before="25" w:after="0"/>
        <w:ind w:left="0"/>
        <w:jc w:val="both"/>
        <w:textAlignment w:val="auto"/>
      </w:pPr>
      <w:r>
        <w:rPr>
          <w:rFonts w:ascii="Times New Roman"/>
          <w:b w:val="false"/>
          <w:i w:val="false"/>
          <w:color w:val="000000"/>
          <w:sz w:val="24"/>
          <w:lang w:val="pl-Pl"/>
        </w:rPr>
        <w:t>4. Odżywianie się roślin. Uczeń:</w:t>
      </w:r>
    </w:p>
    <w:p>
      <w:pPr>
        <w:spacing w:before="25" w:after="0"/>
        <w:ind w:left="0"/>
        <w:jc w:val="both"/>
        <w:textAlignment w:val="auto"/>
      </w:pPr>
      <w:r>
        <w:rPr>
          <w:rFonts w:ascii="Times New Roman"/>
          <w:b w:val="false"/>
          <w:i w:val="false"/>
          <w:color w:val="000000"/>
          <w:sz w:val="24"/>
          <w:lang w:val="pl-Pl"/>
        </w:rPr>
        <w:t>1) określa drogi, jakimi do liści docierają substraty fotosyntezy;</w:t>
      </w:r>
    </w:p>
    <w:p>
      <w:pPr>
        <w:spacing w:before="25" w:after="0"/>
        <w:ind w:left="0"/>
        <w:jc w:val="both"/>
        <w:textAlignment w:val="auto"/>
      </w:pPr>
      <w:r>
        <w:rPr>
          <w:rFonts w:ascii="Times New Roman"/>
          <w:b w:val="false"/>
          <w:i w:val="false"/>
          <w:color w:val="000000"/>
          <w:sz w:val="24"/>
          <w:lang w:val="pl-Pl"/>
        </w:rPr>
        <w:t>2) określa drogi, jakimi transportowane są produkty fotosyntezy;</w:t>
      </w:r>
    </w:p>
    <w:p>
      <w:pPr>
        <w:spacing w:before="25" w:after="0"/>
        <w:ind w:left="0"/>
        <w:jc w:val="both"/>
        <w:textAlignment w:val="auto"/>
      </w:pPr>
      <w:r>
        <w:rPr>
          <w:rFonts w:ascii="Times New Roman"/>
          <w:b w:val="false"/>
          <w:i w:val="false"/>
          <w:color w:val="000000"/>
          <w:sz w:val="24"/>
          <w:lang w:val="pl-Pl"/>
        </w:rPr>
        <w:t>3) przedstawia adaptacje w budowie anatomicznej roślin do wymiany gazowej;</w:t>
      </w:r>
    </w:p>
    <w:p>
      <w:pPr>
        <w:spacing w:before="25" w:after="0"/>
        <w:ind w:left="0"/>
        <w:jc w:val="both"/>
        <w:textAlignment w:val="auto"/>
      </w:pPr>
      <w:r>
        <w:rPr>
          <w:rFonts w:ascii="Times New Roman"/>
          <w:b w:val="false"/>
          <w:i w:val="false"/>
          <w:color w:val="000000"/>
          <w:sz w:val="24"/>
          <w:lang w:val="pl-Pl"/>
        </w:rPr>
        <w:t>4) przedstawia adaptacje anatomiczne i fizjologiczne roślin typu C4 i CAM do przeprowadzania fotosyntezy w określonych warunkach środowiska;</w:t>
      </w:r>
    </w:p>
    <w:p>
      <w:pPr>
        <w:spacing w:before="25" w:after="0"/>
        <w:ind w:left="0"/>
        <w:jc w:val="both"/>
        <w:textAlignment w:val="auto"/>
      </w:pPr>
      <w:r>
        <w:rPr>
          <w:rFonts w:ascii="Times New Roman"/>
          <w:b w:val="false"/>
          <w:i w:val="false"/>
          <w:color w:val="000000"/>
          <w:sz w:val="24"/>
          <w:lang w:val="pl-Pl"/>
        </w:rPr>
        <w:t>5) analizuje wpływ czynników zewnętrznych i wewnętrznych na przebieg procesu fotosyntezy; planuje i przeprowadza doświadczenie wykazujące wpływ temperatury, natężenia światła i zawartości dwutlenku węgla na intensywność fotosyntezy;</w:t>
      </w:r>
    </w:p>
    <w:p>
      <w:pPr>
        <w:spacing w:before="25" w:after="0"/>
        <w:ind w:left="0"/>
        <w:jc w:val="both"/>
        <w:textAlignment w:val="auto"/>
      </w:pPr>
      <w:r>
        <w:rPr>
          <w:rFonts w:ascii="Times New Roman"/>
          <w:b w:val="false"/>
          <w:i w:val="false"/>
          <w:color w:val="000000"/>
          <w:sz w:val="24"/>
          <w:lang w:val="pl-Pl"/>
        </w:rPr>
        <w:t>6) przedstawia udział innych organizmów (bakterie glebowe i symbiotyczne, grzyby) w pozyskiwaniu pokarmu przez rośliny.</w:t>
      </w:r>
    </w:p>
    <w:p>
      <w:pPr>
        <w:spacing w:before="25" w:after="0"/>
        <w:ind w:left="0"/>
        <w:jc w:val="both"/>
        <w:textAlignment w:val="auto"/>
      </w:pPr>
      <w:r>
        <w:rPr>
          <w:rFonts w:ascii="Times New Roman"/>
          <w:b w:val="false"/>
          <w:i w:val="false"/>
          <w:color w:val="000000"/>
          <w:sz w:val="24"/>
          <w:lang w:val="pl-Pl"/>
        </w:rPr>
        <w:t>5. Rozmnażanie i rozprzestrzenianie się roślin. Uczeń:</w:t>
      </w:r>
    </w:p>
    <w:p>
      <w:pPr>
        <w:spacing w:before="25" w:after="0"/>
        <w:ind w:left="0"/>
        <w:jc w:val="both"/>
        <w:textAlignment w:val="auto"/>
      </w:pPr>
      <w:r>
        <w:rPr>
          <w:rFonts w:ascii="Times New Roman"/>
          <w:b w:val="false"/>
          <w:i w:val="false"/>
          <w:color w:val="000000"/>
          <w:sz w:val="24"/>
          <w:lang w:val="pl-Pl"/>
        </w:rPr>
        <w:t>1) wykazuje, porównując na podstawie schematów, przemianę pokoleń mchów, paprociowych, widłakowych, skrzypowych, nagonasiennych i okrytonasiennych, stopniową redukcję gametofitu;</w:t>
      </w:r>
    </w:p>
    <w:p>
      <w:pPr>
        <w:spacing w:before="25" w:after="0"/>
        <w:ind w:left="0"/>
        <w:jc w:val="both"/>
        <w:textAlignment w:val="auto"/>
      </w:pPr>
      <w:r>
        <w:rPr>
          <w:rFonts w:ascii="Times New Roman"/>
          <w:b w:val="false"/>
          <w:i w:val="false"/>
          <w:color w:val="000000"/>
          <w:sz w:val="24"/>
          <w:lang w:val="pl-Pl"/>
        </w:rPr>
        <w:t>2) przedstawia sposoby bezpłciowego rozmnażania się roślin;</w:t>
      </w:r>
    </w:p>
    <w:p>
      <w:pPr>
        <w:spacing w:before="25" w:after="0"/>
        <w:ind w:left="0"/>
        <w:jc w:val="both"/>
        <w:textAlignment w:val="auto"/>
      </w:pPr>
      <w:r>
        <w:rPr>
          <w:rFonts w:ascii="Times New Roman"/>
          <w:b w:val="false"/>
          <w:i w:val="false"/>
          <w:color w:val="000000"/>
          <w:sz w:val="24"/>
          <w:lang w:val="pl-Pl"/>
        </w:rPr>
        <w:t>3) przedstawia budowę kwiatów roślin nasiennych;</w:t>
      </w:r>
    </w:p>
    <w:p>
      <w:pPr>
        <w:spacing w:before="25" w:after="0"/>
        <w:ind w:left="0"/>
        <w:jc w:val="both"/>
        <w:textAlignment w:val="auto"/>
      </w:pPr>
      <w:r>
        <w:rPr>
          <w:rFonts w:ascii="Times New Roman"/>
          <w:b w:val="false"/>
          <w:i w:val="false"/>
          <w:color w:val="000000"/>
          <w:sz w:val="24"/>
          <w:lang w:val="pl-Pl"/>
        </w:rPr>
        <w:t>4) wykazuje związek budowy kwiatu roślin okrytonasiennych ze sposobem ich zapylania;</w:t>
      </w:r>
    </w:p>
    <w:p>
      <w:pPr>
        <w:spacing w:before="25" w:after="0"/>
        <w:ind w:left="0"/>
        <w:jc w:val="both"/>
        <w:textAlignment w:val="auto"/>
      </w:pPr>
      <w:r>
        <w:rPr>
          <w:rFonts w:ascii="Times New Roman"/>
          <w:b w:val="false"/>
          <w:i w:val="false"/>
          <w:color w:val="000000"/>
          <w:sz w:val="24"/>
          <w:lang w:val="pl-Pl"/>
        </w:rPr>
        <w:t>5) opisuje sposób powstawania gametofitów roślin nasiennych;</w:t>
      </w:r>
    </w:p>
    <w:p>
      <w:pPr>
        <w:spacing w:before="25" w:after="0"/>
        <w:ind w:left="0"/>
        <w:jc w:val="both"/>
        <w:textAlignment w:val="auto"/>
      </w:pPr>
      <w:r>
        <w:rPr>
          <w:rFonts w:ascii="Times New Roman"/>
          <w:b w:val="false"/>
          <w:i w:val="false"/>
          <w:color w:val="000000"/>
          <w:sz w:val="24"/>
          <w:lang w:val="pl-Pl"/>
        </w:rPr>
        <w:t>6) opisuje proces zapłodnienia i powstawania nasion u roślin nasiennych oraz owoców u okrytonasiennych;</w:t>
      </w:r>
    </w:p>
    <w:p>
      <w:pPr>
        <w:spacing w:before="25" w:after="0"/>
        <w:ind w:left="0"/>
        <w:jc w:val="both"/>
        <w:textAlignment w:val="auto"/>
      </w:pPr>
      <w:r>
        <w:rPr>
          <w:rFonts w:ascii="Times New Roman"/>
          <w:b w:val="false"/>
          <w:i w:val="false"/>
          <w:color w:val="000000"/>
          <w:sz w:val="24"/>
          <w:lang w:val="pl-Pl"/>
        </w:rPr>
        <w:t>7) wykazuje związek budowy owocu ze sposobem rozprzestrzeniania się roślin okrytonasiennych.</w:t>
      </w:r>
    </w:p>
    <w:p>
      <w:pPr>
        <w:spacing w:before="25" w:after="0"/>
        <w:ind w:left="0"/>
        <w:jc w:val="both"/>
        <w:textAlignment w:val="auto"/>
      </w:pPr>
      <w:r>
        <w:rPr>
          <w:rFonts w:ascii="Times New Roman"/>
          <w:b w:val="false"/>
          <w:i w:val="false"/>
          <w:color w:val="000000"/>
          <w:sz w:val="24"/>
          <w:lang w:val="pl-Pl"/>
        </w:rPr>
        <w:t>6. Wzrost i rozwój roślin. Uczeń:</w:t>
      </w:r>
    </w:p>
    <w:p>
      <w:pPr>
        <w:spacing w:before="25" w:after="0"/>
        <w:ind w:left="0"/>
        <w:jc w:val="both"/>
        <w:textAlignment w:val="auto"/>
      </w:pPr>
      <w:r>
        <w:rPr>
          <w:rFonts w:ascii="Times New Roman"/>
          <w:b w:val="false"/>
          <w:i w:val="false"/>
          <w:color w:val="000000"/>
          <w:sz w:val="24"/>
          <w:lang w:val="pl-Pl"/>
        </w:rPr>
        <w:t>1) przedstawia budowę nasiona i rozróżnia nasiona bielmowe, bezbielmowe i obielmowe;</w:t>
      </w:r>
    </w:p>
    <w:p>
      <w:pPr>
        <w:spacing w:before="25" w:after="0"/>
        <w:ind w:left="0"/>
        <w:jc w:val="both"/>
        <w:textAlignment w:val="auto"/>
      </w:pPr>
      <w:r>
        <w:rPr>
          <w:rFonts w:ascii="Times New Roman"/>
          <w:b w:val="false"/>
          <w:i w:val="false"/>
          <w:color w:val="000000"/>
          <w:sz w:val="24"/>
          <w:lang w:val="pl-Pl"/>
        </w:rPr>
        <w:t>2) przedstawia wpływ czynników zewnętrznych i wewnętrznych na proces kiełkowania nasion; planuje i przeprowadza doświadczenie określające wpływ wybranych czynników (woda, temperatura, światło, dostęp do tlenu) na proces kiełkowania nasion;</w:t>
      </w:r>
    </w:p>
    <w:p>
      <w:pPr>
        <w:spacing w:before="25" w:after="0"/>
        <w:ind w:left="0"/>
        <w:jc w:val="both"/>
        <w:textAlignment w:val="auto"/>
      </w:pPr>
      <w:r>
        <w:rPr>
          <w:rFonts w:ascii="Times New Roman"/>
          <w:b w:val="false"/>
          <w:i w:val="false"/>
          <w:color w:val="000000"/>
          <w:sz w:val="24"/>
          <w:lang w:val="pl-Pl"/>
        </w:rPr>
        <w:t>3) planuje i przeprowadza obserwacje różnych typów kiełkowania nasion (epigeiczne i hypogeiczne) i wykazuje różnice między nimi;</w:t>
      </w:r>
    </w:p>
    <w:p>
      <w:pPr>
        <w:spacing w:before="25" w:after="0"/>
        <w:ind w:left="0"/>
        <w:jc w:val="both"/>
        <w:textAlignment w:val="auto"/>
      </w:pPr>
      <w:r>
        <w:rPr>
          <w:rFonts w:ascii="Times New Roman"/>
          <w:b w:val="false"/>
          <w:i w:val="false"/>
          <w:color w:val="000000"/>
          <w:sz w:val="24"/>
          <w:lang w:val="pl-Pl"/>
        </w:rPr>
        <w:t>4) planuje i przeprowadza doświadczenie wykazujące rolę liścieni we wzroście i rozwoju siewki rośliny;</w:t>
      </w:r>
    </w:p>
    <w:p>
      <w:pPr>
        <w:spacing w:before="25" w:after="0"/>
        <w:ind w:left="0"/>
        <w:jc w:val="both"/>
        <w:textAlignment w:val="auto"/>
      </w:pPr>
      <w:r>
        <w:rPr>
          <w:rFonts w:ascii="Times New Roman"/>
          <w:b w:val="false"/>
          <w:i w:val="false"/>
          <w:color w:val="000000"/>
          <w:sz w:val="24"/>
          <w:lang w:val="pl-Pl"/>
        </w:rPr>
        <w:t>5) określa rolę auksyn, giberelin, cytokinin, kwasu abscysynowego i etylenu w procesach wzrostu i rozwoju roślin; planuje i przeprowadza doświadczenie wykazujące wpływ etylenu na proces dojrzewania owoców;</w:t>
      </w:r>
    </w:p>
    <w:p>
      <w:pPr>
        <w:spacing w:before="25" w:after="0"/>
        <w:ind w:left="0"/>
        <w:jc w:val="both"/>
        <w:textAlignment w:val="auto"/>
      </w:pPr>
      <w:r>
        <w:rPr>
          <w:rFonts w:ascii="Times New Roman"/>
          <w:b w:val="false"/>
          <w:i w:val="false"/>
          <w:color w:val="000000"/>
          <w:sz w:val="24"/>
          <w:lang w:val="pl-Pl"/>
        </w:rPr>
        <w:t>6) wykazuje związek procesu zakwitania roślin okrytonasiennych z fotoperiodem i temperaturą.</w:t>
      </w:r>
    </w:p>
    <w:p>
      <w:pPr>
        <w:spacing w:before="25" w:after="0"/>
        <w:ind w:left="0"/>
        <w:jc w:val="both"/>
        <w:textAlignment w:val="auto"/>
      </w:pPr>
      <w:r>
        <w:rPr>
          <w:rFonts w:ascii="Times New Roman"/>
          <w:b w:val="false"/>
          <w:i w:val="false"/>
          <w:color w:val="000000"/>
          <w:sz w:val="24"/>
          <w:lang w:val="pl-Pl"/>
        </w:rPr>
        <w:t>7. Reakcja na bodźce. Uczeń:</w:t>
      </w:r>
    </w:p>
    <w:p>
      <w:pPr>
        <w:spacing w:before="25" w:after="0"/>
        <w:ind w:left="0"/>
        <w:jc w:val="both"/>
        <w:textAlignment w:val="auto"/>
      </w:pPr>
      <w:r>
        <w:rPr>
          <w:rFonts w:ascii="Times New Roman"/>
          <w:b w:val="false"/>
          <w:i w:val="false"/>
          <w:color w:val="000000"/>
          <w:sz w:val="24"/>
          <w:lang w:val="pl-Pl"/>
        </w:rPr>
        <w:t>1) przedstawia nastie i tropizmy jako reakcje roślin na bodźce (światło, temperatura, grawitacja, bodźce mechaniczne i chemiczne); planuje i przeprowadza doświadczenie wykazujące różnice fototropizmu korzenia i pędu; planuje i przeprowadza doświadczenie wykazujące różnice geotropizmu korzenia i pędu; planuje i przeprowadza obserwację termonastii wybranych roślin;</w:t>
      </w:r>
    </w:p>
    <w:p>
      <w:pPr>
        <w:spacing w:before="25" w:after="0"/>
        <w:ind w:left="0"/>
        <w:jc w:val="both"/>
        <w:textAlignment w:val="auto"/>
      </w:pPr>
      <w:r>
        <w:rPr>
          <w:rFonts w:ascii="Times New Roman"/>
          <w:b w:val="false"/>
          <w:i w:val="false"/>
          <w:color w:val="000000"/>
          <w:sz w:val="24"/>
          <w:lang w:val="pl-Pl"/>
        </w:rPr>
        <w:t>2) przedstawia rolę auksyn w ruchach wzrostowych roślin; planuje i przeprowadza doświadczenie wykazujące rolę stożka wzrostu w dominacji wierzchołkowej u roślin.</w:t>
      </w:r>
    </w:p>
    <w:p>
      <w:pPr>
        <w:spacing w:before="25" w:after="0"/>
        <w:ind w:left="0"/>
        <w:jc w:val="both"/>
        <w:textAlignment w:val="auto"/>
      </w:pPr>
      <w:r>
        <w:rPr>
          <w:rFonts w:ascii="Times New Roman"/>
          <w:b w:val="false"/>
          <w:i w:val="false"/>
          <w:color w:val="000000"/>
          <w:sz w:val="24"/>
          <w:lang w:val="pl-Pl"/>
        </w:rPr>
        <w:t>X. Różnorodność zwierząt. Uczeń:</w:t>
      </w:r>
    </w:p>
    <w:p>
      <w:pPr>
        <w:spacing w:before="25" w:after="0"/>
        <w:ind w:left="0"/>
        <w:jc w:val="both"/>
        <w:textAlignment w:val="auto"/>
      </w:pPr>
      <w:r>
        <w:rPr>
          <w:rFonts w:ascii="Times New Roman"/>
          <w:b w:val="false"/>
          <w:i w:val="false"/>
          <w:color w:val="000000"/>
          <w:sz w:val="24"/>
          <w:lang w:val="pl-Pl"/>
        </w:rPr>
        <w:t>1) rozróżnia zwierzęta tkankowe i beztkankowe, dwuwarstwowe i trójwarstwowe, pierwouste i wtórouste; bezżuchwowce i żuchwowce; owodniowce i bezowodniowce; łożyskowe i bezłożyskowe; skrzelodyszne i płucodyszne; zmiennocieplne i stałocieplne; na podstawie drzewa filogenetycznego wykazuje pokrewieństwo między grupami zwierząt;</w:t>
      </w:r>
    </w:p>
    <w:p>
      <w:pPr>
        <w:spacing w:before="25" w:after="0"/>
        <w:ind w:left="0"/>
        <w:jc w:val="both"/>
        <w:textAlignment w:val="auto"/>
      </w:pPr>
      <w:r>
        <w:rPr>
          <w:rFonts w:ascii="Times New Roman"/>
          <w:b w:val="false"/>
          <w:i w:val="false"/>
          <w:color w:val="000000"/>
          <w:sz w:val="24"/>
          <w:lang w:val="pl-Pl"/>
        </w:rPr>
        <w:t>2) wykazuje związek trybu życia zwierząt z symetrią ich ciała (promienista i dwuboczna);</w:t>
      </w:r>
    </w:p>
    <w:p>
      <w:pPr>
        <w:spacing w:before="25" w:after="0"/>
        <w:ind w:left="0"/>
        <w:jc w:val="both"/>
        <w:textAlignment w:val="auto"/>
      </w:pPr>
      <w:r>
        <w:rPr>
          <w:rFonts w:ascii="Times New Roman"/>
          <w:b w:val="false"/>
          <w:i w:val="false"/>
          <w:color w:val="000000"/>
          <w:sz w:val="24"/>
          <w:lang w:val="pl-Pl"/>
        </w:rPr>
        <w:t>3) wymienia cechy pozwalające na rozróżnienie gąbek, parzydełkowców, płazińców, wrotków, nicieni, pierścienic, mięczaków, stawonogów (skorupiaków, pajęczaków, wijów i owadów) i szkarłupni;</w:t>
      </w:r>
    </w:p>
    <w:p>
      <w:pPr>
        <w:spacing w:before="25" w:after="0"/>
        <w:ind w:left="0"/>
        <w:jc w:val="both"/>
        <w:textAlignment w:val="auto"/>
      </w:pPr>
      <w:r>
        <w:rPr>
          <w:rFonts w:ascii="Times New Roman"/>
          <w:b w:val="false"/>
          <w:i w:val="false"/>
          <w:color w:val="000000"/>
          <w:sz w:val="24"/>
          <w:lang w:val="pl-Pl"/>
        </w:rPr>
        <w:t>4) wymienia cechy pozwalające na rozróżnienie bezczaszkowców i kręgowców, a w ich obrębie krągłoustych, ryb, płazów, gadów, ssaków i ptaków; na podstawie tych cech identyfikuje organizm jako przedstawiciela jednej z tych grup.</w:t>
      </w:r>
    </w:p>
    <w:p>
      <w:pPr>
        <w:spacing w:before="25" w:after="0"/>
        <w:ind w:left="0"/>
        <w:jc w:val="both"/>
        <w:textAlignment w:val="auto"/>
      </w:pPr>
      <w:r>
        <w:rPr>
          <w:rFonts w:ascii="Times New Roman"/>
          <w:b w:val="false"/>
          <w:i w:val="false"/>
          <w:color w:val="000000"/>
          <w:sz w:val="24"/>
          <w:lang w:val="pl-Pl"/>
        </w:rPr>
        <w:t>XI. Funkcjonowanie zwierząt.</w:t>
      </w:r>
    </w:p>
    <w:p>
      <w:pPr>
        <w:spacing w:before="25" w:after="0"/>
        <w:ind w:left="0"/>
        <w:jc w:val="both"/>
        <w:textAlignment w:val="auto"/>
      </w:pPr>
      <w:r>
        <w:rPr>
          <w:rFonts w:ascii="Times New Roman"/>
          <w:b w:val="false"/>
          <w:i w:val="false"/>
          <w:color w:val="000000"/>
          <w:sz w:val="24"/>
          <w:lang w:val="pl-Pl"/>
        </w:rPr>
        <w:t>1. Podstawowe zasady budowy i funkcjonowania organizmu zwierzęcego. Uczeń:</w:t>
      </w:r>
    </w:p>
    <w:p>
      <w:pPr>
        <w:spacing w:before="25" w:after="0"/>
        <w:ind w:left="0"/>
        <w:jc w:val="both"/>
        <w:textAlignment w:val="auto"/>
      </w:pPr>
      <w:r>
        <w:rPr>
          <w:rFonts w:ascii="Times New Roman"/>
          <w:b w:val="false"/>
          <w:i w:val="false"/>
          <w:color w:val="000000"/>
          <w:sz w:val="24"/>
          <w:lang w:val="pl-Pl"/>
        </w:rPr>
        <w:t>1) rozpoznaje tkanki zwierzęce na preparacie mikroskopowym, na schemacie, mikrofotografii, na podstawie opisu i wykazuje związek ich budowy z pełnioną funkcją;</w:t>
      </w:r>
    </w:p>
    <w:p>
      <w:pPr>
        <w:spacing w:before="25" w:after="0"/>
        <w:ind w:left="0"/>
        <w:jc w:val="both"/>
        <w:textAlignment w:val="auto"/>
      </w:pPr>
      <w:r>
        <w:rPr>
          <w:rFonts w:ascii="Times New Roman"/>
          <w:b w:val="false"/>
          <w:i w:val="false"/>
          <w:color w:val="000000"/>
          <w:sz w:val="24"/>
          <w:lang w:val="pl-Pl"/>
        </w:rPr>
        <w:t>2) przedstawia znaczenie połączeń międzykomórkowych w tkankach zwierzęcych;</w:t>
      </w:r>
    </w:p>
    <w:p>
      <w:pPr>
        <w:spacing w:before="25" w:after="0"/>
        <w:ind w:left="0"/>
        <w:jc w:val="both"/>
        <w:textAlignment w:val="auto"/>
      </w:pPr>
      <w:r>
        <w:rPr>
          <w:rFonts w:ascii="Times New Roman"/>
          <w:b w:val="false"/>
          <w:i w:val="false"/>
          <w:color w:val="000000"/>
          <w:sz w:val="24"/>
          <w:lang w:val="pl-Pl"/>
        </w:rPr>
        <w:t>3) wykazuje związek budowy narządów z pełnioną przez nie funkcją;</w:t>
      </w:r>
    </w:p>
    <w:p>
      <w:pPr>
        <w:spacing w:before="25" w:after="0"/>
        <w:ind w:left="0"/>
        <w:jc w:val="both"/>
        <w:textAlignment w:val="auto"/>
      </w:pPr>
      <w:r>
        <w:rPr>
          <w:rFonts w:ascii="Times New Roman"/>
          <w:b w:val="false"/>
          <w:i w:val="false"/>
          <w:color w:val="000000"/>
          <w:sz w:val="24"/>
          <w:lang w:val="pl-Pl"/>
        </w:rPr>
        <w:t>4) przedstawia powiązania funkcjonalne pomiędzy narządami w obrębie układu;</w:t>
      </w:r>
    </w:p>
    <w:p>
      <w:pPr>
        <w:spacing w:before="25" w:after="0"/>
        <w:ind w:left="0"/>
        <w:jc w:val="both"/>
        <w:textAlignment w:val="auto"/>
      </w:pPr>
      <w:r>
        <w:rPr>
          <w:rFonts w:ascii="Times New Roman"/>
          <w:b w:val="false"/>
          <w:i w:val="false"/>
          <w:color w:val="000000"/>
          <w:sz w:val="24"/>
          <w:lang w:val="pl-Pl"/>
        </w:rPr>
        <w:t>5) przedstawia powiązania funkcjonalne pomiędzy układami narządów w obrębie organizmu;</w:t>
      </w:r>
    </w:p>
    <w:p>
      <w:pPr>
        <w:spacing w:before="25" w:after="0"/>
        <w:ind w:left="0"/>
        <w:jc w:val="both"/>
        <w:textAlignment w:val="auto"/>
      </w:pPr>
      <w:r>
        <w:rPr>
          <w:rFonts w:ascii="Times New Roman"/>
          <w:b w:val="false"/>
          <w:i w:val="false"/>
          <w:color w:val="000000"/>
          <w:sz w:val="24"/>
          <w:lang w:val="pl-Pl"/>
        </w:rPr>
        <w:t>6) przedstawia mechanizmy warunkujące homeostazę (termoregulacja, osmoregulacja, stałość składu płynów ustrojowych, ciśnienie krwi, rytmy dobowe i sezonowe);</w:t>
      </w:r>
    </w:p>
    <w:p>
      <w:pPr>
        <w:spacing w:before="25" w:after="0"/>
        <w:ind w:left="0"/>
        <w:jc w:val="both"/>
        <w:textAlignment w:val="auto"/>
      </w:pPr>
      <w:r>
        <w:rPr>
          <w:rFonts w:ascii="Times New Roman"/>
          <w:b w:val="false"/>
          <w:i w:val="false"/>
          <w:color w:val="000000"/>
          <w:sz w:val="24"/>
          <w:lang w:val="pl-Pl"/>
        </w:rPr>
        <w:t>7) wykazuje związek między wielkością, aktywnością życiową, temperaturą ciała, a zapotrzebowaniem energetycznym organizmu.</w:t>
      </w:r>
    </w:p>
    <w:p>
      <w:pPr>
        <w:spacing w:before="25" w:after="0"/>
        <w:ind w:left="0"/>
        <w:jc w:val="both"/>
        <w:textAlignment w:val="auto"/>
      </w:pPr>
      <w:r>
        <w:rPr>
          <w:rFonts w:ascii="Times New Roman"/>
          <w:b w:val="false"/>
          <w:i w:val="false"/>
          <w:color w:val="000000"/>
          <w:sz w:val="24"/>
          <w:lang w:val="pl-Pl"/>
        </w:rPr>
        <w:t>2. Porównanie poszczególnych czynności życiowych zwierząt, z uwzględnieniem struktur odpowiedzialnych za ich przeprowadzanie.</w:t>
      </w:r>
    </w:p>
    <w:p>
      <w:pPr>
        <w:spacing w:before="25" w:after="0"/>
        <w:ind w:left="0"/>
        <w:jc w:val="both"/>
        <w:textAlignment w:val="auto"/>
      </w:pPr>
      <w:r>
        <w:rPr>
          <w:rFonts w:ascii="Times New Roman"/>
          <w:b w:val="false"/>
          <w:i w:val="false"/>
          <w:color w:val="000000"/>
          <w:sz w:val="24"/>
          <w:lang w:val="pl-Pl"/>
        </w:rPr>
        <w:t>1) Odżywianie się. Uczeń:</w:t>
      </w:r>
    </w:p>
    <w:p>
      <w:pPr>
        <w:spacing w:before="25" w:after="0"/>
        <w:ind w:left="0"/>
        <w:jc w:val="both"/>
        <w:textAlignment w:val="auto"/>
      </w:pPr>
      <w:r>
        <w:rPr>
          <w:rFonts w:ascii="Times New Roman"/>
          <w:b w:val="false"/>
          <w:i w:val="false"/>
          <w:color w:val="000000"/>
          <w:sz w:val="24"/>
          <w:lang w:val="pl-Pl"/>
        </w:rPr>
        <w:t>a) przedstawia adaptacje w budowie i funkcjonowaniu układów pokarmowych zwierząt do rodzaju pokarmu oraz sposobu jego pobierania,</w:t>
      </w:r>
    </w:p>
    <w:p>
      <w:pPr>
        <w:spacing w:before="25" w:after="0"/>
        <w:ind w:left="0"/>
        <w:jc w:val="both"/>
        <w:textAlignment w:val="auto"/>
      </w:pPr>
      <w:r>
        <w:rPr>
          <w:rFonts w:ascii="Times New Roman"/>
          <w:b w:val="false"/>
          <w:i w:val="false"/>
          <w:color w:val="000000"/>
          <w:sz w:val="24"/>
          <w:lang w:val="pl-Pl"/>
        </w:rPr>
        <w:t>b) rozróżnia trawienie wewnątrzkomórkowe i zewnątrzkomórkowe u zwierząt,</w:t>
      </w:r>
    </w:p>
    <w:p>
      <w:pPr>
        <w:spacing w:before="25" w:after="0"/>
        <w:ind w:left="0"/>
        <w:jc w:val="both"/>
        <w:textAlignment w:val="auto"/>
      </w:pPr>
      <w:r>
        <w:rPr>
          <w:rFonts w:ascii="Times New Roman"/>
          <w:b w:val="false"/>
          <w:i w:val="false"/>
          <w:color w:val="000000"/>
          <w:sz w:val="24"/>
          <w:lang w:val="pl-Pl"/>
        </w:rPr>
        <w:t>c) przedstawia rolę nieorganicznych i organicznych składników pokarmowych w odżywianiu człowieka, w szczególności białek pełnowartościowych i niepełnowartościowych, NNKT, błonnika, witamin,</w:t>
      </w:r>
    </w:p>
    <w:p>
      <w:pPr>
        <w:spacing w:before="25" w:after="0"/>
        <w:ind w:left="0"/>
        <w:jc w:val="both"/>
        <w:textAlignment w:val="auto"/>
      </w:pPr>
      <w:r>
        <w:rPr>
          <w:rFonts w:ascii="Times New Roman"/>
          <w:b w:val="false"/>
          <w:i w:val="false"/>
          <w:color w:val="000000"/>
          <w:sz w:val="24"/>
          <w:lang w:val="pl-Pl"/>
        </w:rPr>
        <w:t>d) przedstawia związek budowy odcinków przewodu pokarmowego człowieka z pełnioną przez nie funkcją,</w:t>
      </w:r>
    </w:p>
    <w:p>
      <w:pPr>
        <w:spacing w:before="25" w:after="0"/>
        <w:ind w:left="0"/>
        <w:jc w:val="both"/>
        <w:textAlignment w:val="auto"/>
      </w:pPr>
      <w:r>
        <w:rPr>
          <w:rFonts w:ascii="Times New Roman"/>
          <w:b w:val="false"/>
          <w:i w:val="false"/>
          <w:color w:val="000000"/>
          <w:sz w:val="24"/>
          <w:lang w:val="pl-Pl"/>
        </w:rPr>
        <w:t>e) przedstawia rolę wydzielin gruczołów i komórek gruczołowych w obróbce pokarmu,</w:t>
      </w:r>
    </w:p>
    <w:p>
      <w:pPr>
        <w:spacing w:before="25" w:after="0"/>
        <w:ind w:left="0"/>
        <w:jc w:val="both"/>
        <w:textAlignment w:val="auto"/>
      </w:pPr>
      <w:r>
        <w:rPr>
          <w:rFonts w:ascii="Times New Roman"/>
          <w:b w:val="false"/>
          <w:i w:val="false"/>
          <w:color w:val="000000"/>
          <w:sz w:val="24"/>
          <w:lang w:val="pl-Pl"/>
        </w:rPr>
        <w:t>f) przedstawia proces trawienia poszczególnych składników pokarmowych w przewodzie pokarmowym człowieka; planuje i przeprowadza doświadczenie sprawdzające warunki trawienia skrobi,</w:t>
      </w:r>
    </w:p>
    <w:p>
      <w:pPr>
        <w:spacing w:before="25" w:after="0"/>
        <w:ind w:left="0"/>
        <w:jc w:val="both"/>
        <w:textAlignment w:val="auto"/>
      </w:pPr>
      <w:r>
        <w:rPr>
          <w:rFonts w:ascii="Times New Roman"/>
          <w:b w:val="false"/>
          <w:i w:val="false"/>
          <w:color w:val="000000"/>
          <w:sz w:val="24"/>
          <w:lang w:val="pl-Pl"/>
        </w:rPr>
        <w:t>g) wyjaśnia rolę mikrobiomu układu pokarmowego w funkcjonowaniu organizmu,</w:t>
      </w:r>
    </w:p>
    <w:p>
      <w:pPr>
        <w:spacing w:before="25" w:after="0"/>
        <w:ind w:left="0"/>
        <w:jc w:val="both"/>
        <w:textAlignment w:val="auto"/>
      </w:pPr>
      <w:r>
        <w:rPr>
          <w:rFonts w:ascii="Times New Roman"/>
          <w:b w:val="false"/>
          <w:i w:val="false"/>
          <w:color w:val="000000"/>
          <w:sz w:val="24"/>
          <w:lang w:val="pl-Pl"/>
        </w:rPr>
        <w:t>h) przedstawia proces wchłaniania poszczególnych produktów trawienia składników pokarmowych w przewodzie pokarmowym człowieka,</w:t>
      </w:r>
    </w:p>
    <w:p>
      <w:pPr>
        <w:spacing w:before="25" w:after="0"/>
        <w:ind w:left="0"/>
        <w:jc w:val="both"/>
        <w:textAlignment w:val="auto"/>
      </w:pPr>
      <w:r>
        <w:rPr>
          <w:rFonts w:ascii="Times New Roman"/>
          <w:b w:val="false"/>
          <w:i w:val="false"/>
          <w:color w:val="000000"/>
          <w:sz w:val="24"/>
          <w:lang w:val="pl-Pl"/>
        </w:rPr>
        <w:t>i) przedstawia rolę wątroby w przemianach substancji wchłoniętych w przewodzie pokarmowym,</w:t>
      </w:r>
    </w:p>
    <w:p>
      <w:pPr>
        <w:spacing w:before="25" w:after="0"/>
        <w:ind w:left="0"/>
        <w:jc w:val="both"/>
        <w:textAlignment w:val="auto"/>
      </w:pPr>
      <w:r>
        <w:rPr>
          <w:rFonts w:ascii="Times New Roman"/>
          <w:b w:val="false"/>
          <w:i w:val="false"/>
          <w:color w:val="000000"/>
          <w:sz w:val="24"/>
          <w:lang w:val="pl-Pl"/>
        </w:rPr>
        <w:t>j) przedstawia rolę ośrodka głodu i sytości w przyjmowaniu pokarmu przez człowieka,</w:t>
      </w:r>
    </w:p>
    <w:p>
      <w:pPr>
        <w:spacing w:before="25" w:after="0"/>
        <w:ind w:left="0"/>
        <w:jc w:val="both"/>
        <w:textAlignment w:val="auto"/>
      </w:pPr>
      <w:r>
        <w:rPr>
          <w:rFonts w:ascii="Times New Roman"/>
          <w:b w:val="false"/>
          <w:i w:val="false"/>
          <w:color w:val="000000"/>
          <w:sz w:val="24"/>
          <w:lang w:val="pl-Pl"/>
        </w:rPr>
        <w:t>k) przedstawia zasady racjonalnego żywienia człowieka,</w:t>
      </w:r>
    </w:p>
    <w:p>
      <w:pPr>
        <w:spacing w:before="25" w:after="0"/>
        <w:ind w:left="0"/>
        <w:jc w:val="both"/>
        <w:textAlignment w:val="auto"/>
      </w:pPr>
      <w:r>
        <w:rPr>
          <w:rFonts w:ascii="Times New Roman"/>
          <w:b w:val="false"/>
          <w:i w:val="false"/>
          <w:color w:val="000000"/>
          <w:sz w:val="24"/>
          <w:lang w:val="pl-Pl"/>
        </w:rPr>
        <w:t>l) przedstawia zaburzenia odżywiania (anoreksja, bulimia) i przewiduje ich skutki zdrowotne,</w:t>
      </w:r>
    </w:p>
    <w:p>
      <w:pPr>
        <w:spacing w:before="25" w:after="0"/>
        <w:ind w:left="0"/>
        <w:jc w:val="both"/>
        <w:textAlignment w:val="auto"/>
      </w:pPr>
      <w:r>
        <w:rPr>
          <w:rFonts w:ascii="Times New Roman"/>
          <w:b w:val="false"/>
          <w:i w:val="false"/>
          <w:color w:val="000000"/>
          <w:sz w:val="24"/>
          <w:lang w:val="pl-Pl"/>
        </w:rPr>
        <w:t>m) podaje przyczyny (w tym uwarunkowania genetyczne) otyłości u człowieka oraz sposoby jej profilaktyki,</w:t>
      </w:r>
    </w:p>
    <w:p>
      <w:pPr>
        <w:spacing w:before="25" w:after="0"/>
        <w:ind w:left="0"/>
        <w:jc w:val="both"/>
        <w:textAlignment w:val="auto"/>
      </w:pPr>
      <w:r>
        <w:rPr>
          <w:rFonts w:ascii="Times New Roman"/>
          <w:b w:val="false"/>
          <w:i w:val="false"/>
          <w:color w:val="000000"/>
          <w:sz w:val="24"/>
          <w:lang w:val="pl-Pl"/>
        </w:rPr>
        <w:t>n) przedstawia znaczenie badań diagnostycznych (gastroskopia, kolonoskopia, USG, próby wątrobowe, badania krwi i kału) w profilaktyce i leczeniu chorób układu pokarmowego, w tym raka żołądka, raka jelita grubego, zespołów złego wchłaniania, choroby Crohna.</w:t>
      </w:r>
    </w:p>
    <w:p>
      <w:pPr>
        <w:spacing w:before="25" w:after="0"/>
        <w:ind w:left="0"/>
        <w:jc w:val="both"/>
        <w:textAlignment w:val="auto"/>
      </w:pPr>
      <w:r>
        <w:rPr>
          <w:rFonts w:ascii="Times New Roman"/>
          <w:b w:val="false"/>
          <w:i w:val="false"/>
          <w:color w:val="000000"/>
          <w:sz w:val="24"/>
          <w:lang w:val="pl-Pl"/>
        </w:rPr>
        <w:t>2) Odporność. Uczeń:</w:t>
      </w:r>
    </w:p>
    <w:p>
      <w:pPr>
        <w:spacing w:before="25" w:after="0"/>
        <w:ind w:left="0"/>
        <w:jc w:val="both"/>
        <w:textAlignment w:val="auto"/>
      </w:pPr>
      <w:r>
        <w:rPr>
          <w:rFonts w:ascii="Times New Roman"/>
          <w:b w:val="false"/>
          <w:i w:val="false"/>
          <w:color w:val="000000"/>
          <w:sz w:val="24"/>
          <w:lang w:val="pl-Pl"/>
        </w:rPr>
        <w:t>a) rozróżnia odporność wrodzoną (nieswoistą) i nabytą (swoistą) oraz komórkową i humoralną,</w:t>
      </w:r>
    </w:p>
    <w:p>
      <w:pPr>
        <w:spacing w:before="25" w:after="0"/>
        <w:ind w:left="0"/>
        <w:jc w:val="both"/>
        <w:textAlignment w:val="auto"/>
      </w:pPr>
      <w:r>
        <w:rPr>
          <w:rFonts w:ascii="Times New Roman"/>
          <w:b w:val="false"/>
          <w:i w:val="false"/>
          <w:color w:val="000000"/>
          <w:sz w:val="24"/>
          <w:lang w:val="pl-Pl"/>
        </w:rPr>
        <w:t>b) opisuje sposoby nabywania odporności swoistej (czynny i bierny),</w:t>
      </w:r>
    </w:p>
    <w:p>
      <w:pPr>
        <w:spacing w:before="25" w:after="0"/>
        <w:ind w:left="0"/>
        <w:jc w:val="both"/>
        <w:textAlignment w:val="auto"/>
      </w:pPr>
      <w:r>
        <w:rPr>
          <w:rFonts w:ascii="Times New Roman"/>
          <w:b w:val="false"/>
          <w:i w:val="false"/>
          <w:color w:val="000000"/>
          <w:sz w:val="24"/>
          <w:lang w:val="pl-Pl"/>
        </w:rPr>
        <w:t>c) przedstawia narządy i komórki układu odpornościowego człowieka,</w:t>
      </w:r>
    </w:p>
    <w:p>
      <w:pPr>
        <w:spacing w:before="25" w:after="0"/>
        <w:ind w:left="0"/>
        <w:jc w:val="both"/>
        <w:textAlignment w:val="auto"/>
      </w:pPr>
      <w:r>
        <w:rPr>
          <w:rFonts w:ascii="Times New Roman"/>
          <w:b w:val="false"/>
          <w:i w:val="false"/>
          <w:color w:val="000000"/>
          <w:sz w:val="24"/>
          <w:lang w:val="pl-Pl"/>
        </w:rPr>
        <w:t>d) przedstawia rolę mediatorów układu odpornościowego w reakcji odpornościowej (białka ostrej fazy, cytokiny),</w:t>
      </w:r>
    </w:p>
    <w:p>
      <w:pPr>
        <w:spacing w:before="25" w:after="0"/>
        <w:ind w:left="0"/>
        <w:jc w:val="both"/>
        <w:textAlignment w:val="auto"/>
      </w:pPr>
      <w:r>
        <w:rPr>
          <w:rFonts w:ascii="Times New Roman"/>
          <w:b w:val="false"/>
          <w:i w:val="false"/>
          <w:color w:val="000000"/>
          <w:sz w:val="24"/>
          <w:lang w:val="pl-Pl"/>
        </w:rPr>
        <w:t>e) wyjaśnia, na czym polega zgodność tkankowa, i przedstawia jej znaczenie w transplantologii,</w:t>
      </w:r>
    </w:p>
    <w:p>
      <w:pPr>
        <w:spacing w:before="25" w:after="0"/>
        <w:ind w:left="0"/>
        <w:jc w:val="both"/>
        <w:textAlignment w:val="auto"/>
      </w:pPr>
      <w:r>
        <w:rPr>
          <w:rFonts w:ascii="Times New Roman"/>
          <w:b w:val="false"/>
          <w:i w:val="false"/>
          <w:color w:val="000000"/>
          <w:sz w:val="24"/>
          <w:lang w:val="pl-Pl"/>
        </w:rPr>
        <w:t>f) wyjaśnia istotę konfliktu serologicznego i przedstawia znaczenie podawania przeciwciał anty-Rh,</w:t>
      </w:r>
    </w:p>
    <w:p>
      <w:pPr>
        <w:spacing w:before="25" w:after="0"/>
        <w:ind w:left="0"/>
        <w:jc w:val="both"/>
        <w:textAlignment w:val="auto"/>
      </w:pPr>
      <w:r>
        <w:rPr>
          <w:rFonts w:ascii="Times New Roman"/>
          <w:b w:val="false"/>
          <w:i w:val="false"/>
          <w:color w:val="000000"/>
          <w:sz w:val="24"/>
          <w:lang w:val="pl-Pl"/>
        </w:rPr>
        <w:t>g) analizuje zaburzenia funkcjonowania układu odpornościowego (nadmierna i osłabiona odpowiedź immunologiczna) oraz podaje sytuacje wymagające immunosupresji (przeszczepy, alergie, choroby autoimmunologiczne).</w:t>
      </w:r>
    </w:p>
    <w:p>
      <w:pPr>
        <w:spacing w:before="25" w:after="0"/>
        <w:ind w:left="0"/>
        <w:jc w:val="both"/>
        <w:textAlignment w:val="auto"/>
      </w:pPr>
      <w:r>
        <w:rPr>
          <w:rFonts w:ascii="Times New Roman"/>
          <w:b w:val="false"/>
          <w:i w:val="false"/>
          <w:color w:val="000000"/>
          <w:sz w:val="24"/>
          <w:lang w:val="pl-Pl"/>
        </w:rPr>
        <w:t>3) Wymiana gazowa i krążenie. Uczeń:</w:t>
      </w:r>
    </w:p>
    <w:p>
      <w:pPr>
        <w:spacing w:before="25" w:after="0"/>
        <w:ind w:left="0"/>
        <w:jc w:val="both"/>
        <w:textAlignment w:val="auto"/>
      </w:pPr>
      <w:r>
        <w:rPr>
          <w:rFonts w:ascii="Times New Roman"/>
          <w:b w:val="false"/>
          <w:i w:val="false"/>
          <w:color w:val="000000"/>
          <w:sz w:val="24"/>
          <w:lang w:val="pl-Pl"/>
        </w:rPr>
        <w:t>a) przedstawia warunki umożliwiające i ułatwiające dyfuzję gazów przez powierzchnie wymiany gazowej,</w:t>
      </w:r>
    </w:p>
    <w:p>
      <w:pPr>
        <w:spacing w:before="25" w:after="0"/>
        <w:ind w:left="0"/>
        <w:jc w:val="both"/>
        <w:textAlignment w:val="auto"/>
      </w:pPr>
      <w:r>
        <w:rPr>
          <w:rFonts w:ascii="Times New Roman"/>
          <w:b w:val="false"/>
          <w:i w:val="false"/>
          <w:color w:val="000000"/>
          <w:sz w:val="24"/>
          <w:lang w:val="pl-Pl"/>
        </w:rPr>
        <w:t>b) wykazuje związek lokalizacji (wewnętrzna i zewnętrzna) i budowy powierzchni wymiany gazowej ze środowiskiem życia,</w:t>
      </w:r>
    </w:p>
    <w:p>
      <w:pPr>
        <w:spacing w:before="25" w:after="0"/>
        <w:ind w:left="0"/>
        <w:jc w:val="both"/>
        <w:textAlignment w:val="auto"/>
      </w:pPr>
      <w:r>
        <w:rPr>
          <w:rFonts w:ascii="Times New Roman"/>
          <w:b w:val="false"/>
          <w:i w:val="false"/>
          <w:color w:val="000000"/>
          <w:sz w:val="24"/>
          <w:lang w:val="pl-Pl"/>
        </w:rPr>
        <w:t>c) podaje przykłady narządów wymiany gazowej, wskazując grupy zwierząt, u których występują,</w:t>
      </w:r>
    </w:p>
    <w:p>
      <w:pPr>
        <w:spacing w:before="25" w:after="0"/>
        <w:ind w:left="0"/>
        <w:jc w:val="both"/>
        <w:textAlignment w:val="auto"/>
      </w:pPr>
      <w:r>
        <w:rPr>
          <w:rFonts w:ascii="Times New Roman"/>
          <w:b w:val="false"/>
          <w:i w:val="false"/>
          <w:color w:val="000000"/>
          <w:sz w:val="24"/>
          <w:lang w:val="pl-Pl"/>
        </w:rPr>
        <w:t>d) porównuje, określając tendencje ewolucyjne, budowę płuc gromad kręgowców,</w:t>
      </w:r>
    </w:p>
    <w:p>
      <w:pPr>
        <w:spacing w:before="25" w:after="0"/>
        <w:ind w:left="0"/>
        <w:jc w:val="both"/>
        <w:textAlignment w:val="auto"/>
      </w:pPr>
      <w:r>
        <w:rPr>
          <w:rFonts w:ascii="Times New Roman"/>
          <w:b w:val="false"/>
          <w:i w:val="false"/>
          <w:color w:val="000000"/>
          <w:sz w:val="24"/>
          <w:lang w:val="pl-Pl"/>
        </w:rPr>
        <w:t>e) wyjaśnia mechanizm wymiany gazowej w skrzelach, uwzględniając mechanizm przeciwprądowy,</w:t>
      </w:r>
    </w:p>
    <w:p>
      <w:pPr>
        <w:spacing w:before="25" w:after="0"/>
        <w:ind w:left="0"/>
        <w:jc w:val="both"/>
        <w:textAlignment w:val="auto"/>
      </w:pPr>
      <w:r>
        <w:rPr>
          <w:rFonts w:ascii="Times New Roman"/>
          <w:b w:val="false"/>
          <w:i w:val="false"/>
          <w:color w:val="000000"/>
          <w:sz w:val="24"/>
          <w:lang w:val="pl-Pl"/>
        </w:rPr>
        <w:t>f) wyjaśnia mechanizm wentylacji płuc u płazów, gadów, ptaków i ssaków,</w:t>
      </w:r>
    </w:p>
    <w:p>
      <w:pPr>
        <w:spacing w:before="25" w:after="0"/>
        <w:ind w:left="0"/>
        <w:jc w:val="both"/>
        <w:textAlignment w:val="auto"/>
      </w:pPr>
      <w:r>
        <w:rPr>
          <w:rFonts w:ascii="Times New Roman"/>
          <w:b w:val="false"/>
          <w:i w:val="false"/>
          <w:color w:val="000000"/>
          <w:sz w:val="24"/>
          <w:lang w:val="pl-Pl"/>
        </w:rPr>
        <w:t>g) wykazuje związek między budową i funkcją elementów układu oddechowego człowieka,</w:t>
      </w:r>
    </w:p>
    <w:p>
      <w:pPr>
        <w:spacing w:before="25" w:after="0"/>
        <w:ind w:left="0"/>
        <w:jc w:val="both"/>
        <w:textAlignment w:val="auto"/>
      </w:pPr>
      <w:r>
        <w:rPr>
          <w:rFonts w:ascii="Times New Roman"/>
          <w:b w:val="false"/>
          <w:i w:val="false"/>
          <w:color w:val="000000"/>
          <w:sz w:val="24"/>
          <w:lang w:val="pl-Pl"/>
        </w:rPr>
        <w:t>h) opisuje wymianę gazową w tkankach i płucach, uwzględniając powinowactwo hemoglobiny do tlenu w różnych warunkach pH i temperatury krwi oraz ciśnienia parcjalnego tlenu w środowisku zewnętrznym; planuje i przeprowadza doświadczenie wykazujące różnice w zawartości dwutlenku węgla w powietrzu wdychanym i wydychanym,</w:t>
      </w:r>
    </w:p>
    <w:p>
      <w:pPr>
        <w:spacing w:before="25" w:after="0"/>
        <w:ind w:left="0"/>
        <w:jc w:val="both"/>
        <w:textAlignment w:val="auto"/>
      </w:pPr>
      <w:r>
        <w:rPr>
          <w:rFonts w:ascii="Times New Roman"/>
          <w:b w:val="false"/>
          <w:i w:val="false"/>
          <w:color w:val="000000"/>
          <w:sz w:val="24"/>
          <w:lang w:val="pl-Pl"/>
        </w:rPr>
        <w:t>i) analizuje wpływ czynników zewnętrznych na funkcjonowanie układu oddechowego (tlenek węgla, pyłowe zanieczyszczenie powietrza, dym tytoniowy, smog),</w:t>
      </w:r>
    </w:p>
    <w:p>
      <w:pPr>
        <w:spacing w:before="25" w:after="0"/>
        <w:ind w:left="0"/>
        <w:jc w:val="both"/>
        <w:textAlignment w:val="auto"/>
      </w:pPr>
      <w:r>
        <w:rPr>
          <w:rFonts w:ascii="Times New Roman"/>
          <w:b w:val="false"/>
          <w:i w:val="false"/>
          <w:color w:val="000000"/>
          <w:sz w:val="24"/>
          <w:lang w:val="pl-Pl"/>
        </w:rPr>
        <w:t>j) przedstawia znaczenie badań diagnostycznych w profilaktyce chorób układu oddechowego (RTG klatki piersiowej, spirometria, bronchoskopia),</w:t>
      </w:r>
    </w:p>
    <w:p>
      <w:pPr>
        <w:spacing w:before="25" w:after="0"/>
        <w:ind w:left="0"/>
        <w:jc w:val="both"/>
        <w:textAlignment w:val="auto"/>
      </w:pPr>
      <w:r>
        <w:rPr>
          <w:rFonts w:ascii="Times New Roman"/>
          <w:b w:val="false"/>
          <w:i w:val="false"/>
          <w:color w:val="000000"/>
          <w:sz w:val="24"/>
          <w:lang w:val="pl-Pl"/>
        </w:rPr>
        <w:t>k) przedstawia rolę krwi w transporcie gazów oddechowych,</w:t>
      </w:r>
    </w:p>
    <w:p>
      <w:pPr>
        <w:spacing w:before="25" w:after="0"/>
        <w:ind w:left="0"/>
        <w:jc w:val="both"/>
        <w:textAlignment w:val="auto"/>
      </w:pPr>
      <w:r>
        <w:rPr>
          <w:rFonts w:ascii="Times New Roman"/>
          <w:b w:val="false"/>
          <w:i w:val="false"/>
          <w:color w:val="000000"/>
          <w:sz w:val="24"/>
          <w:lang w:val="pl-Pl"/>
        </w:rPr>
        <w:t>l) wyjaśnia na podstawie schematu proces krzepnięcia krwi,</w:t>
      </w:r>
    </w:p>
    <w:p>
      <w:pPr>
        <w:spacing w:before="25" w:after="0"/>
        <w:ind w:left="0"/>
        <w:jc w:val="both"/>
        <w:textAlignment w:val="auto"/>
      </w:pPr>
      <w:r>
        <w:rPr>
          <w:rFonts w:ascii="Times New Roman"/>
          <w:b w:val="false"/>
          <w:i w:val="false"/>
          <w:color w:val="000000"/>
          <w:sz w:val="24"/>
          <w:lang w:val="pl-Pl"/>
        </w:rPr>
        <w:t>m) przedstawia rodzaje układów krążenia u zwierząt (otwarte, zamknięte) oraz wykazuje związek między budową układu krążenia i jego funkcją u poznanych grup zwierząt,</w:t>
      </w:r>
    </w:p>
    <w:p>
      <w:pPr>
        <w:spacing w:before="25" w:after="0"/>
        <w:ind w:left="0"/>
        <w:jc w:val="both"/>
        <w:textAlignment w:val="auto"/>
      </w:pPr>
      <w:r>
        <w:rPr>
          <w:rFonts w:ascii="Times New Roman"/>
          <w:b w:val="false"/>
          <w:i w:val="false"/>
          <w:color w:val="000000"/>
          <w:sz w:val="24"/>
          <w:lang w:val="pl-Pl"/>
        </w:rPr>
        <w:t>n) wykazuje związek między budową i funkcją naczyń krwionośnych,</w:t>
      </w:r>
    </w:p>
    <w:p>
      <w:pPr>
        <w:spacing w:before="25" w:after="0"/>
        <w:ind w:left="0"/>
        <w:jc w:val="both"/>
        <w:textAlignment w:val="auto"/>
      </w:pPr>
      <w:r>
        <w:rPr>
          <w:rFonts w:ascii="Times New Roman"/>
          <w:b w:val="false"/>
          <w:i w:val="false"/>
          <w:color w:val="000000"/>
          <w:sz w:val="24"/>
          <w:lang w:val="pl-Pl"/>
        </w:rPr>
        <w:t>o) porównuje, określając tendencje ewolucyjne, budowę serc gromad kręgowców,</w:t>
      </w:r>
    </w:p>
    <w:p>
      <w:pPr>
        <w:spacing w:before="25" w:after="0"/>
        <w:ind w:left="0"/>
        <w:jc w:val="both"/>
        <w:textAlignment w:val="auto"/>
      </w:pPr>
      <w:r>
        <w:rPr>
          <w:rFonts w:ascii="Times New Roman"/>
          <w:b w:val="false"/>
          <w:i w:val="false"/>
          <w:color w:val="000000"/>
          <w:sz w:val="24"/>
          <w:lang w:val="pl-Pl"/>
        </w:rPr>
        <w:t>p) przedstawia budowę serca człowieka oraz krążenie krwi w obiegu płucnym i ustrojowym,</w:t>
      </w:r>
    </w:p>
    <w:p>
      <w:pPr>
        <w:spacing w:before="25" w:after="0"/>
        <w:ind w:left="0"/>
        <w:jc w:val="both"/>
        <w:textAlignment w:val="auto"/>
      </w:pPr>
      <w:r>
        <w:rPr>
          <w:rFonts w:ascii="Times New Roman"/>
          <w:b w:val="false"/>
          <w:i w:val="false"/>
          <w:color w:val="000000"/>
          <w:sz w:val="24"/>
          <w:lang w:val="pl-Pl"/>
        </w:rPr>
        <w:t>q) przedstawia automatyzm pracy serca,</w:t>
      </w:r>
    </w:p>
    <w:p>
      <w:pPr>
        <w:spacing w:before="25" w:after="0"/>
        <w:ind w:left="0"/>
        <w:jc w:val="both"/>
        <w:textAlignment w:val="auto"/>
      </w:pPr>
      <w:r>
        <w:rPr>
          <w:rFonts w:ascii="Times New Roman"/>
          <w:b w:val="false"/>
          <w:i w:val="false"/>
          <w:color w:val="000000"/>
          <w:sz w:val="24"/>
          <w:lang w:val="pl-Pl"/>
        </w:rPr>
        <w:t>r) wykazuje związek między stylem życia i chorobami układu krążenia (miażdżyca, zawał mięśnia sercowego, choroba wieńcowa serca, nadciśnienie tętnicze, udar, żylaki); przedstawia znaczenie badań diagnostycznych w profilaktyce chorób układu krążenia (EKG, USG serca, angiokardiografia, badanie Holtera, pomiar ciśnienia tętniczego, badania krwi),</w:t>
      </w:r>
    </w:p>
    <w:p>
      <w:pPr>
        <w:spacing w:before="25" w:after="0"/>
        <w:ind w:left="0"/>
        <w:jc w:val="both"/>
        <w:textAlignment w:val="auto"/>
      </w:pPr>
      <w:r>
        <w:rPr>
          <w:rFonts w:ascii="Times New Roman"/>
          <w:b w:val="false"/>
          <w:i w:val="false"/>
          <w:color w:val="000000"/>
          <w:sz w:val="24"/>
          <w:lang w:val="pl-Pl"/>
        </w:rPr>
        <w:t>s) przedstawia funkcje elementów układu limfatycznego i przedstawia rolę limfy.</w:t>
      </w:r>
    </w:p>
    <w:p>
      <w:pPr>
        <w:spacing w:before="25" w:after="0"/>
        <w:ind w:left="0"/>
        <w:jc w:val="both"/>
        <w:textAlignment w:val="auto"/>
      </w:pPr>
      <w:r>
        <w:rPr>
          <w:rFonts w:ascii="Times New Roman"/>
          <w:b w:val="false"/>
          <w:i w:val="false"/>
          <w:color w:val="000000"/>
          <w:sz w:val="24"/>
          <w:lang w:val="pl-Pl"/>
        </w:rPr>
        <w:t>4) Wydalanie i osmoregulacja. Uczeń:</w:t>
      </w:r>
    </w:p>
    <w:p>
      <w:pPr>
        <w:spacing w:before="25" w:after="0"/>
        <w:ind w:left="0"/>
        <w:jc w:val="both"/>
        <w:textAlignment w:val="auto"/>
      </w:pPr>
      <w:r>
        <w:rPr>
          <w:rFonts w:ascii="Times New Roman"/>
          <w:b w:val="false"/>
          <w:i w:val="false"/>
          <w:color w:val="000000"/>
          <w:sz w:val="24"/>
          <w:lang w:val="pl-Pl"/>
        </w:rPr>
        <w:t>a) wykazuje konieczność regulacji osmotycznej u zwierząt żyjących w różnych środowiskach,</w:t>
      </w:r>
    </w:p>
    <w:p>
      <w:pPr>
        <w:spacing w:before="25" w:after="0"/>
        <w:ind w:left="0"/>
        <w:jc w:val="both"/>
        <w:textAlignment w:val="auto"/>
      </w:pPr>
      <w:r>
        <w:rPr>
          <w:rFonts w:ascii="Times New Roman"/>
          <w:b w:val="false"/>
          <w:i w:val="false"/>
          <w:color w:val="000000"/>
          <w:sz w:val="24"/>
          <w:lang w:val="pl-Pl"/>
        </w:rPr>
        <w:t>b) przedstawia istotę procesu wydalania oraz wymienia substancje, które są wydalane z organizmu,</w:t>
      </w:r>
    </w:p>
    <w:p>
      <w:pPr>
        <w:spacing w:before="25" w:after="0"/>
        <w:ind w:left="0"/>
        <w:jc w:val="both"/>
        <w:textAlignment w:val="auto"/>
      </w:pPr>
      <w:r>
        <w:rPr>
          <w:rFonts w:ascii="Times New Roman"/>
          <w:b w:val="false"/>
          <w:i w:val="false"/>
          <w:color w:val="000000"/>
          <w:sz w:val="24"/>
          <w:lang w:val="pl-Pl"/>
        </w:rPr>
        <w:t>c) wykazuje związek między środowiskiem życia zwierząt i rodzajem wydalanego azotowego produktu przemiany materii,</w:t>
      </w:r>
    </w:p>
    <w:p>
      <w:pPr>
        <w:spacing w:before="25" w:after="0"/>
        <w:ind w:left="0"/>
        <w:jc w:val="both"/>
        <w:textAlignment w:val="auto"/>
      </w:pPr>
      <w:r>
        <w:rPr>
          <w:rFonts w:ascii="Times New Roman"/>
          <w:b w:val="false"/>
          <w:i w:val="false"/>
          <w:color w:val="000000"/>
          <w:sz w:val="24"/>
          <w:lang w:val="pl-Pl"/>
        </w:rPr>
        <w:t>d) przedstawia układy wydalnicze zwierząt i określa tendencje ewolucyjne w budowie kanalików wydalniczych,</w:t>
      </w:r>
    </w:p>
    <w:p>
      <w:pPr>
        <w:spacing w:before="25" w:after="0"/>
        <w:ind w:left="0"/>
        <w:jc w:val="both"/>
        <w:textAlignment w:val="auto"/>
      </w:pPr>
      <w:r>
        <w:rPr>
          <w:rFonts w:ascii="Times New Roman"/>
          <w:b w:val="false"/>
          <w:i w:val="false"/>
          <w:color w:val="000000"/>
          <w:sz w:val="24"/>
          <w:lang w:val="pl-Pl"/>
        </w:rPr>
        <w:t>e) analizuje, na podstawie schematu, przebieg cyklu mocznikowego oraz wyróżnia substraty i produkty tego procesu,</w:t>
      </w:r>
    </w:p>
    <w:p>
      <w:pPr>
        <w:spacing w:before="25" w:after="0"/>
        <w:ind w:left="0"/>
        <w:jc w:val="both"/>
        <w:textAlignment w:val="auto"/>
      </w:pPr>
      <w:r>
        <w:rPr>
          <w:rFonts w:ascii="Times New Roman"/>
          <w:b w:val="false"/>
          <w:i w:val="false"/>
          <w:color w:val="000000"/>
          <w:sz w:val="24"/>
          <w:lang w:val="pl-Pl"/>
        </w:rPr>
        <w:t>f) przedstawia związek między budową i funkcją narządów układu moczowego człowieka,</w:t>
      </w:r>
    </w:p>
    <w:p>
      <w:pPr>
        <w:spacing w:before="25" w:after="0"/>
        <w:ind w:left="0"/>
        <w:jc w:val="both"/>
        <w:textAlignment w:val="auto"/>
      </w:pPr>
      <w:r>
        <w:rPr>
          <w:rFonts w:ascii="Times New Roman"/>
          <w:b w:val="false"/>
          <w:i w:val="false"/>
          <w:color w:val="000000"/>
          <w:sz w:val="24"/>
          <w:lang w:val="pl-Pl"/>
        </w:rPr>
        <w:t>g) przedstawia proces tworzenia moczu u człowieka oraz wyjaśnia znaczenie regulacji hormonalnej w tym procesie,</w:t>
      </w:r>
    </w:p>
    <w:p>
      <w:pPr>
        <w:spacing w:before="25" w:after="0"/>
        <w:ind w:left="0"/>
        <w:jc w:val="both"/>
        <w:textAlignment w:val="auto"/>
      </w:pPr>
      <w:r>
        <w:rPr>
          <w:rFonts w:ascii="Times New Roman"/>
          <w:b w:val="false"/>
          <w:i w:val="false"/>
          <w:color w:val="000000"/>
          <w:sz w:val="24"/>
          <w:lang w:val="pl-Pl"/>
        </w:rPr>
        <w:t>h) analizuje znaczenie badań diagnostycznych w profilaktyce chorób układu moczowego (badania moczu, USG jamy brzusznej, urografia),</w:t>
      </w:r>
    </w:p>
    <w:p>
      <w:pPr>
        <w:spacing w:before="25" w:after="0"/>
        <w:ind w:left="0"/>
        <w:jc w:val="both"/>
        <w:textAlignment w:val="auto"/>
      </w:pPr>
      <w:r>
        <w:rPr>
          <w:rFonts w:ascii="Times New Roman"/>
          <w:b w:val="false"/>
          <w:i w:val="false"/>
          <w:color w:val="000000"/>
          <w:sz w:val="24"/>
          <w:lang w:val="pl-Pl"/>
        </w:rPr>
        <w:t>i) przedstawia dializę jako metodę postępowania medycznego przy niewydolności nerek.</w:t>
      </w:r>
    </w:p>
    <w:p>
      <w:pPr>
        <w:spacing w:before="25" w:after="0"/>
        <w:ind w:left="0"/>
        <w:jc w:val="both"/>
        <w:textAlignment w:val="auto"/>
      </w:pPr>
      <w:r>
        <w:rPr>
          <w:rFonts w:ascii="Times New Roman"/>
          <w:b w:val="false"/>
          <w:i w:val="false"/>
          <w:color w:val="000000"/>
          <w:sz w:val="24"/>
          <w:lang w:val="pl-Pl"/>
        </w:rPr>
        <w:t>5) Regulacja hormonalna. Uczeń:</w:t>
      </w:r>
    </w:p>
    <w:p>
      <w:pPr>
        <w:spacing w:before="25" w:after="0"/>
        <w:ind w:left="0"/>
        <w:jc w:val="both"/>
        <w:textAlignment w:val="auto"/>
      </w:pPr>
      <w:r>
        <w:rPr>
          <w:rFonts w:ascii="Times New Roman"/>
          <w:b w:val="false"/>
          <w:i w:val="false"/>
          <w:color w:val="000000"/>
          <w:sz w:val="24"/>
          <w:lang w:val="pl-Pl"/>
        </w:rPr>
        <w:t>a) przedstawia chemiczne zróżnicowanie cząsteczek sygnałowych występujących u zwierząt,</w:t>
      </w:r>
    </w:p>
    <w:p>
      <w:pPr>
        <w:spacing w:before="25" w:after="0"/>
        <w:ind w:left="0"/>
        <w:jc w:val="both"/>
        <w:textAlignment w:val="auto"/>
      </w:pPr>
      <w:r>
        <w:rPr>
          <w:rFonts w:ascii="Times New Roman"/>
          <w:b w:val="false"/>
          <w:i w:val="false"/>
          <w:color w:val="000000"/>
          <w:sz w:val="24"/>
          <w:lang w:val="pl-Pl"/>
        </w:rPr>
        <w:t>b) wyjaśnia, w jaki sposób hormony steroidowe i niesteroidowe (pochodne aminokwasów i peptydowe) regulują czynności komórek docelowych,</w:t>
      </w:r>
    </w:p>
    <w:p>
      <w:pPr>
        <w:spacing w:before="25" w:after="0"/>
        <w:ind w:left="0"/>
        <w:jc w:val="both"/>
        <w:textAlignment w:val="auto"/>
      </w:pPr>
      <w:r>
        <w:rPr>
          <w:rFonts w:ascii="Times New Roman"/>
          <w:b w:val="false"/>
          <w:i w:val="false"/>
          <w:color w:val="000000"/>
          <w:sz w:val="24"/>
          <w:lang w:val="pl-Pl"/>
        </w:rPr>
        <w:t>c) podaje lokalizacje gruczołów dokrewnych człowieka i wymienia hormony przez nie produkowane,</w:t>
      </w:r>
    </w:p>
    <w:p>
      <w:pPr>
        <w:spacing w:before="25" w:after="0"/>
        <w:ind w:left="0"/>
        <w:jc w:val="both"/>
        <w:textAlignment w:val="auto"/>
      </w:pPr>
      <w:r>
        <w:rPr>
          <w:rFonts w:ascii="Times New Roman"/>
          <w:b w:val="false"/>
          <w:i w:val="false"/>
          <w:color w:val="000000"/>
          <w:sz w:val="24"/>
          <w:lang w:val="pl-Pl"/>
        </w:rPr>
        <w:t>d) wyjaśnia, w jaki sposób koordynowana jest aktywność układów hormonalnego i nerwowego (nadrzędna rola podwzgórza i przysadki),</w:t>
      </w:r>
    </w:p>
    <w:p>
      <w:pPr>
        <w:spacing w:before="25" w:after="0"/>
        <w:ind w:left="0"/>
        <w:jc w:val="both"/>
        <w:textAlignment w:val="auto"/>
      </w:pPr>
      <w:r>
        <w:rPr>
          <w:rFonts w:ascii="Times New Roman"/>
          <w:b w:val="false"/>
          <w:i w:val="false"/>
          <w:color w:val="000000"/>
          <w:sz w:val="24"/>
          <w:lang w:val="pl-Pl"/>
        </w:rPr>
        <w:t>e) wyjaśnia mechanizm sprzężenia zwrotnego ujemnego na osi podwzgórze - przysadka - gruczoł (hormony tarczycy, kory nadnerczy i gonad),</w:t>
      </w:r>
    </w:p>
    <w:p>
      <w:pPr>
        <w:spacing w:before="25" w:after="0"/>
        <w:ind w:left="0"/>
        <w:jc w:val="both"/>
        <w:textAlignment w:val="auto"/>
      </w:pPr>
      <w:r>
        <w:rPr>
          <w:rFonts w:ascii="Times New Roman"/>
          <w:b w:val="false"/>
          <w:i w:val="false"/>
          <w:color w:val="000000"/>
          <w:sz w:val="24"/>
          <w:lang w:val="pl-Pl"/>
        </w:rPr>
        <w:t>f) przedstawia antagonistyczne działanie hormonów na przykładzie regulacji poziomu glukozy i wapnia we krwi,</w:t>
      </w:r>
    </w:p>
    <w:p>
      <w:pPr>
        <w:spacing w:before="25" w:after="0"/>
        <w:ind w:left="0"/>
        <w:jc w:val="both"/>
        <w:textAlignment w:val="auto"/>
      </w:pPr>
      <w:r>
        <w:rPr>
          <w:rFonts w:ascii="Times New Roman"/>
          <w:b w:val="false"/>
          <w:i w:val="false"/>
          <w:color w:val="000000"/>
          <w:sz w:val="24"/>
          <w:lang w:val="pl-Pl"/>
        </w:rPr>
        <w:t>g) wyjaśnia rolę hormonów w reakcji na stres u człowieka,</w:t>
      </w:r>
    </w:p>
    <w:p>
      <w:pPr>
        <w:spacing w:before="25" w:after="0"/>
        <w:ind w:left="0"/>
        <w:jc w:val="both"/>
        <w:textAlignment w:val="auto"/>
      </w:pPr>
      <w:r>
        <w:rPr>
          <w:rFonts w:ascii="Times New Roman"/>
          <w:b w:val="false"/>
          <w:i w:val="false"/>
          <w:color w:val="000000"/>
          <w:sz w:val="24"/>
          <w:lang w:val="pl-Pl"/>
        </w:rPr>
        <w:t>h) przedstawia rolę hormonów w regulacji wzrostu, tempa metabolizmu i rytmu dobowego,</w:t>
      </w:r>
    </w:p>
    <w:p>
      <w:pPr>
        <w:spacing w:before="25" w:after="0"/>
        <w:ind w:left="0"/>
        <w:jc w:val="both"/>
        <w:textAlignment w:val="auto"/>
      </w:pPr>
      <w:r>
        <w:rPr>
          <w:rFonts w:ascii="Times New Roman"/>
          <w:b w:val="false"/>
          <w:i w:val="false"/>
          <w:color w:val="000000"/>
          <w:sz w:val="24"/>
          <w:lang w:val="pl-Pl"/>
        </w:rPr>
        <w:t>i) przedstawia rolę hormonów tkankowych na przykładzie gastryny, erytropoetyny i histaminy,</w:t>
      </w:r>
    </w:p>
    <w:p>
      <w:pPr>
        <w:spacing w:before="25" w:after="0"/>
        <w:ind w:left="0"/>
        <w:jc w:val="both"/>
        <w:textAlignment w:val="auto"/>
      </w:pPr>
      <w:r>
        <w:rPr>
          <w:rFonts w:ascii="Times New Roman"/>
          <w:b w:val="false"/>
          <w:i w:val="false"/>
          <w:color w:val="000000"/>
          <w:sz w:val="24"/>
          <w:lang w:val="pl-Pl"/>
        </w:rPr>
        <w:t>j) określa skutki niedoczynności i nadczynności gruczołów dokrewnych.</w:t>
      </w:r>
    </w:p>
    <w:p>
      <w:pPr>
        <w:spacing w:before="25" w:after="0"/>
        <w:ind w:left="0"/>
        <w:jc w:val="both"/>
        <w:textAlignment w:val="auto"/>
      </w:pPr>
      <w:r>
        <w:rPr>
          <w:rFonts w:ascii="Times New Roman"/>
          <w:b w:val="false"/>
          <w:i w:val="false"/>
          <w:color w:val="000000"/>
          <w:sz w:val="24"/>
          <w:lang w:val="pl-Pl"/>
        </w:rPr>
        <w:t>6) Regulacja nerwowa. Uczeń:</w:t>
      </w:r>
    </w:p>
    <w:p>
      <w:pPr>
        <w:spacing w:before="25" w:after="0"/>
        <w:ind w:left="0"/>
        <w:jc w:val="both"/>
        <w:textAlignment w:val="auto"/>
      </w:pPr>
      <w:r>
        <w:rPr>
          <w:rFonts w:ascii="Times New Roman"/>
          <w:b w:val="false"/>
          <w:i w:val="false"/>
          <w:color w:val="000000"/>
          <w:sz w:val="24"/>
          <w:lang w:val="pl-Pl"/>
        </w:rPr>
        <w:t>a) analizuje budowę układu nerwowego zwierząt bezkręgowych, wykazując związek między rozwojem tego układu i złożonością budowy zwierzęcia,</w:t>
      </w:r>
    </w:p>
    <w:p>
      <w:pPr>
        <w:spacing w:before="25" w:after="0"/>
        <w:ind w:left="0"/>
        <w:jc w:val="both"/>
        <w:textAlignment w:val="auto"/>
      </w:pPr>
      <w:r>
        <w:rPr>
          <w:rFonts w:ascii="Times New Roman"/>
          <w:b w:val="false"/>
          <w:i w:val="false"/>
          <w:color w:val="000000"/>
          <w:sz w:val="24"/>
          <w:lang w:val="pl-Pl"/>
        </w:rPr>
        <w:t>b) przedstawia tendencje zmian w budowie mózgu kręgowców,</w:t>
      </w:r>
    </w:p>
    <w:p>
      <w:pPr>
        <w:spacing w:before="25" w:after="0"/>
        <w:ind w:left="0"/>
        <w:jc w:val="both"/>
        <w:textAlignment w:val="auto"/>
      </w:pPr>
      <w:r>
        <w:rPr>
          <w:rFonts w:ascii="Times New Roman"/>
          <w:b w:val="false"/>
          <w:i w:val="false"/>
          <w:color w:val="000000"/>
          <w:sz w:val="24"/>
          <w:lang w:val="pl-Pl"/>
        </w:rPr>
        <w:t>c) wyjaśnia istotę powstawania i przewodzenia impulsu nerwowego; wykazuje związek między budową neuronu a przewodzeniem impulsu nerwowego,</w:t>
      </w:r>
    </w:p>
    <w:p>
      <w:pPr>
        <w:spacing w:before="25" w:after="0"/>
        <w:ind w:left="0"/>
        <w:jc w:val="both"/>
        <w:textAlignment w:val="auto"/>
      </w:pPr>
      <w:r>
        <w:rPr>
          <w:rFonts w:ascii="Times New Roman"/>
          <w:b w:val="false"/>
          <w:i w:val="false"/>
          <w:color w:val="000000"/>
          <w:sz w:val="24"/>
          <w:lang w:val="pl-Pl"/>
        </w:rPr>
        <w:t>d) przedstawia działanie synapsy chemicznej, uwzględniając rolę przekaźników chemicznych; podaje przykłady tych neuroprzekaźników,</w:t>
      </w:r>
    </w:p>
    <w:p>
      <w:pPr>
        <w:spacing w:before="25" w:after="0"/>
        <w:ind w:left="0"/>
        <w:jc w:val="both"/>
        <w:textAlignment w:val="auto"/>
      </w:pPr>
      <w:r>
        <w:rPr>
          <w:rFonts w:ascii="Times New Roman"/>
          <w:b w:val="false"/>
          <w:i w:val="false"/>
          <w:color w:val="000000"/>
          <w:sz w:val="24"/>
          <w:lang w:val="pl-Pl"/>
        </w:rPr>
        <w:t>e) przedstawia drogę impulsu nerwowego w łuku odruchowym,</w:t>
      </w:r>
    </w:p>
    <w:p>
      <w:pPr>
        <w:spacing w:before="25" w:after="0"/>
        <w:ind w:left="0"/>
        <w:jc w:val="both"/>
        <w:textAlignment w:val="auto"/>
      </w:pPr>
      <w:r>
        <w:rPr>
          <w:rFonts w:ascii="Times New Roman"/>
          <w:b w:val="false"/>
          <w:i w:val="false"/>
          <w:color w:val="000000"/>
          <w:sz w:val="24"/>
          <w:lang w:val="pl-Pl"/>
        </w:rPr>
        <w:t>f) porównuje rodzaje odruchów i przedstawia rolę odruchów warunkowych w procesie uczenia się,</w:t>
      </w:r>
    </w:p>
    <w:p>
      <w:pPr>
        <w:spacing w:before="25" w:after="0"/>
        <w:ind w:left="0"/>
        <w:jc w:val="both"/>
        <w:textAlignment w:val="auto"/>
      </w:pPr>
      <w:r>
        <w:rPr>
          <w:rFonts w:ascii="Times New Roman"/>
          <w:b w:val="false"/>
          <w:i w:val="false"/>
          <w:color w:val="000000"/>
          <w:sz w:val="24"/>
          <w:lang w:val="pl-Pl"/>
        </w:rPr>
        <w:t>g) przedstawia budowę i funkcje mózgu, rdzenia kręgowego i nerwów człowieka,</w:t>
      </w:r>
    </w:p>
    <w:p>
      <w:pPr>
        <w:spacing w:before="25" w:after="0"/>
        <w:ind w:left="0"/>
        <w:jc w:val="both"/>
        <w:textAlignment w:val="auto"/>
      </w:pPr>
      <w:r>
        <w:rPr>
          <w:rFonts w:ascii="Times New Roman"/>
          <w:b w:val="false"/>
          <w:i w:val="false"/>
          <w:color w:val="000000"/>
          <w:sz w:val="24"/>
          <w:lang w:val="pl-Pl"/>
        </w:rPr>
        <w:t>h) przedstawia rolę autonomicznego układu nerwowego w utrzymaniu homeostazy oraz podaje lokalizacje ośrodków tego układu,</w:t>
      </w:r>
    </w:p>
    <w:p>
      <w:pPr>
        <w:spacing w:before="25" w:after="0"/>
        <w:ind w:left="0"/>
        <w:jc w:val="both"/>
        <w:textAlignment w:val="auto"/>
      </w:pPr>
      <w:r>
        <w:rPr>
          <w:rFonts w:ascii="Times New Roman"/>
          <w:b w:val="false"/>
          <w:i w:val="false"/>
          <w:color w:val="000000"/>
          <w:sz w:val="24"/>
          <w:lang w:val="pl-Pl"/>
        </w:rPr>
        <w:t>i) wyróżnia rodzaje receptorów u zwierząt ze względu na rodzaj odbieranego bodźca,</w:t>
      </w:r>
    </w:p>
    <w:p>
      <w:pPr>
        <w:spacing w:before="25" w:after="0"/>
        <w:ind w:left="0"/>
        <w:jc w:val="both"/>
        <w:textAlignment w:val="auto"/>
      </w:pPr>
      <w:r>
        <w:rPr>
          <w:rFonts w:ascii="Times New Roman"/>
          <w:b w:val="false"/>
          <w:i w:val="false"/>
          <w:color w:val="000000"/>
          <w:sz w:val="24"/>
          <w:lang w:val="pl-Pl"/>
        </w:rPr>
        <w:t>j) wykazuje związek pomiędzy lokalizacją receptorów w organizmie człowieka a pełnioną funkcją,</w:t>
      </w:r>
    </w:p>
    <w:p>
      <w:pPr>
        <w:spacing w:before="25" w:after="0"/>
        <w:ind w:left="0"/>
        <w:jc w:val="both"/>
        <w:textAlignment w:val="auto"/>
      </w:pPr>
      <w:r>
        <w:rPr>
          <w:rFonts w:ascii="Times New Roman"/>
          <w:b w:val="false"/>
          <w:i w:val="false"/>
          <w:color w:val="000000"/>
          <w:sz w:val="24"/>
          <w:lang w:val="pl-Pl"/>
        </w:rPr>
        <w:t>k) przedstawia budowę oraz działanie oka i ucha człowieka; omawia podstawowe zasady higieny wzroku i słuchu,</w:t>
      </w:r>
    </w:p>
    <w:p>
      <w:pPr>
        <w:spacing w:before="25" w:after="0"/>
        <w:ind w:left="0"/>
        <w:jc w:val="both"/>
        <w:textAlignment w:val="auto"/>
      </w:pPr>
      <w:r>
        <w:rPr>
          <w:rFonts w:ascii="Times New Roman"/>
          <w:b w:val="false"/>
          <w:i w:val="false"/>
          <w:color w:val="000000"/>
          <w:sz w:val="24"/>
          <w:lang w:val="pl-Pl"/>
        </w:rPr>
        <w:t>l) przedstawia budowę i rolę zmysłu smaku i węchu,</w:t>
      </w:r>
    </w:p>
    <w:p>
      <w:pPr>
        <w:spacing w:before="25" w:after="0"/>
        <w:ind w:left="0"/>
        <w:jc w:val="both"/>
        <w:textAlignment w:val="auto"/>
      </w:pPr>
      <w:r>
        <w:rPr>
          <w:rFonts w:ascii="Times New Roman"/>
          <w:b w:val="false"/>
          <w:i w:val="false"/>
          <w:color w:val="000000"/>
          <w:sz w:val="24"/>
          <w:lang w:val="pl-Pl"/>
        </w:rPr>
        <w:t>m) wykazuje biologiczne znaczenie snu,</w:t>
      </w:r>
    </w:p>
    <w:p>
      <w:pPr>
        <w:spacing w:before="25" w:after="0"/>
        <w:ind w:left="0"/>
        <w:jc w:val="both"/>
        <w:textAlignment w:val="auto"/>
      </w:pPr>
      <w:r>
        <w:rPr>
          <w:rFonts w:ascii="Times New Roman"/>
          <w:b w:val="false"/>
          <w:i w:val="false"/>
          <w:color w:val="000000"/>
          <w:sz w:val="24"/>
          <w:lang w:val="pl-Pl"/>
        </w:rPr>
        <w:t>n) wyjaśnia wpływ substancji psychoaktywnych, w tym dopalaczy, na funkcjonowanie organizmu,</w:t>
      </w:r>
    </w:p>
    <w:p>
      <w:pPr>
        <w:spacing w:before="25" w:after="0"/>
        <w:ind w:left="0"/>
        <w:jc w:val="both"/>
        <w:textAlignment w:val="auto"/>
      </w:pPr>
      <w:r>
        <w:rPr>
          <w:rFonts w:ascii="Times New Roman"/>
          <w:b w:val="false"/>
          <w:i w:val="false"/>
          <w:color w:val="000000"/>
          <w:sz w:val="24"/>
          <w:lang w:val="pl-Pl"/>
        </w:rPr>
        <w:t>o) przedstawia wybrane choroby układu nerwowego (depresja, choroba Alzheimera, choroba Parkinsona, schizofrenia) oraz znaczenie ich wczesnej diagnostyki dla ograniczenia społecznych skutków tych chorób.</w:t>
      </w:r>
    </w:p>
    <w:p>
      <w:pPr>
        <w:spacing w:before="25" w:after="0"/>
        <w:ind w:left="0"/>
        <w:jc w:val="both"/>
        <w:textAlignment w:val="auto"/>
      </w:pPr>
      <w:r>
        <w:rPr>
          <w:rFonts w:ascii="Times New Roman"/>
          <w:b w:val="false"/>
          <w:i w:val="false"/>
          <w:color w:val="000000"/>
          <w:sz w:val="24"/>
          <w:lang w:val="pl-Pl"/>
        </w:rPr>
        <w:t>7) Poruszanie się. Uczeń:</w:t>
      </w:r>
    </w:p>
    <w:p>
      <w:pPr>
        <w:spacing w:before="25" w:after="0"/>
        <w:ind w:left="0"/>
        <w:jc w:val="both"/>
        <w:textAlignment w:val="auto"/>
      </w:pPr>
      <w:r>
        <w:rPr>
          <w:rFonts w:ascii="Times New Roman"/>
          <w:b w:val="false"/>
          <w:i w:val="false"/>
          <w:color w:val="000000"/>
          <w:sz w:val="24"/>
          <w:lang w:val="pl-Pl"/>
        </w:rPr>
        <w:t>a) przedstawia związek między środowiskiem życia a sposobem poruszania się,</w:t>
      </w:r>
    </w:p>
    <w:p>
      <w:pPr>
        <w:spacing w:before="25" w:after="0"/>
        <w:ind w:left="0"/>
        <w:jc w:val="both"/>
        <w:textAlignment w:val="auto"/>
      </w:pPr>
      <w:r>
        <w:rPr>
          <w:rFonts w:ascii="Times New Roman"/>
          <w:b w:val="false"/>
          <w:i w:val="false"/>
          <w:color w:val="000000"/>
          <w:sz w:val="24"/>
          <w:lang w:val="pl-Pl"/>
        </w:rPr>
        <w:t>b) rozróżnia rodzaje ruchu zwierząt (rzęskowy, mięśniowy),</w:t>
      </w:r>
    </w:p>
    <w:p>
      <w:pPr>
        <w:spacing w:before="25" w:after="0"/>
        <w:ind w:left="0"/>
        <w:jc w:val="both"/>
        <w:textAlignment w:val="auto"/>
      </w:pPr>
      <w:r>
        <w:rPr>
          <w:rFonts w:ascii="Times New Roman"/>
          <w:b w:val="false"/>
          <w:i w:val="false"/>
          <w:color w:val="000000"/>
          <w:sz w:val="24"/>
          <w:lang w:val="pl-Pl"/>
        </w:rPr>
        <w:t>c) analizuje współdziałanie mięśni z różnymi typami szkieletu (hydrauliczny, zewnętrzny, wewnętrzny),</w:t>
      </w:r>
    </w:p>
    <w:p>
      <w:pPr>
        <w:spacing w:before="25" w:after="0"/>
        <w:ind w:left="0"/>
        <w:jc w:val="both"/>
        <w:textAlignment w:val="auto"/>
      </w:pPr>
      <w:r>
        <w:rPr>
          <w:rFonts w:ascii="Times New Roman"/>
          <w:b w:val="false"/>
          <w:i w:val="false"/>
          <w:color w:val="000000"/>
          <w:sz w:val="24"/>
          <w:lang w:val="pl-Pl"/>
        </w:rPr>
        <w:t>d) analizuje budowę szkieletu wewnętrznego (na schemacie, modelu, fotografii) jako wyraz adaptacji do środowiska i trybu życia,</w:t>
      </w:r>
    </w:p>
    <w:p>
      <w:pPr>
        <w:spacing w:before="25" w:after="0"/>
        <w:ind w:left="0"/>
        <w:jc w:val="both"/>
        <w:textAlignment w:val="auto"/>
      </w:pPr>
      <w:r>
        <w:rPr>
          <w:rFonts w:ascii="Times New Roman"/>
          <w:b w:val="false"/>
          <w:i w:val="false"/>
          <w:color w:val="000000"/>
          <w:sz w:val="24"/>
          <w:lang w:val="pl-Pl"/>
        </w:rPr>
        <w:t>e) opisuje współdziałanie mięśni, ścięgien, stawów i kości w ruchu człowieka,</w:t>
      </w:r>
    </w:p>
    <w:p>
      <w:pPr>
        <w:spacing w:before="25" w:after="0"/>
        <w:ind w:left="0"/>
        <w:jc w:val="both"/>
        <w:textAlignment w:val="auto"/>
      </w:pPr>
      <w:r>
        <w:rPr>
          <w:rFonts w:ascii="Times New Roman"/>
          <w:b w:val="false"/>
          <w:i w:val="false"/>
          <w:color w:val="000000"/>
          <w:sz w:val="24"/>
          <w:lang w:val="pl-Pl"/>
        </w:rPr>
        <w:t>f) przedstawia budowę mięśnia szkieletowego (filamenty aktynowe i miozynowe, miofibrylla, włókno mięśniowe, brzusiec mięśnia),</w:t>
      </w:r>
    </w:p>
    <w:p>
      <w:pPr>
        <w:spacing w:before="25" w:after="0"/>
        <w:ind w:left="0"/>
        <w:jc w:val="both"/>
        <w:textAlignment w:val="auto"/>
      </w:pPr>
      <w:r>
        <w:rPr>
          <w:rFonts w:ascii="Times New Roman"/>
          <w:b w:val="false"/>
          <w:i w:val="false"/>
          <w:color w:val="000000"/>
          <w:sz w:val="24"/>
          <w:lang w:val="pl-Pl"/>
        </w:rPr>
        <w:t>g) wyjaśnia, na podstawie schematu, molekularny mechanizm skurczu mięśnia,</w:t>
      </w:r>
    </w:p>
    <w:p>
      <w:pPr>
        <w:spacing w:before="25" w:after="0"/>
        <w:ind w:left="0"/>
        <w:jc w:val="both"/>
        <w:textAlignment w:val="auto"/>
      </w:pPr>
      <w:r>
        <w:rPr>
          <w:rFonts w:ascii="Times New Roman"/>
          <w:b w:val="false"/>
          <w:i w:val="false"/>
          <w:color w:val="000000"/>
          <w:sz w:val="24"/>
          <w:lang w:val="pl-Pl"/>
        </w:rPr>
        <w:t>h) przedstawia sposoby pozyskiwania ATP niezbędnego do skurczu mięśnia,</w:t>
      </w:r>
    </w:p>
    <w:p>
      <w:pPr>
        <w:spacing w:before="25" w:after="0"/>
        <w:ind w:left="0"/>
        <w:jc w:val="both"/>
        <w:textAlignment w:val="auto"/>
      </w:pPr>
      <w:r>
        <w:rPr>
          <w:rFonts w:ascii="Times New Roman"/>
          <w:b w:val="false"/>
          <w:i w:val="false"/>
          <w:color w:val="000000"/>
          <w:sz w:val="24"/>
          <w:lang w:val="pl-Pl"/>
        </w:rPr>
        <w:t>i) wykazuje znaczenie skurczu tężcowego w funkcjonowaniu układu ruchu,</w:t>
      </w:r>
    </w:p>
    <w:p>
      <w:pPr>
        <w:spacing w:before="25" w:after="0"/>
        <w:ind w:left="0"/>
        <w:jc w:val="both"/>
        <w:textAlignment w:val="auto"/>
      </w:pPr>
      <w:r>
        <w:rPr>
          <w:rFonts w:ascii="Times New Roman"/>
          <w:b w:val="false"/>
          <w:i w:val="false"/>
          <w:color w:val="000000"/>
          <w:sz w:val="24"/>
          <w:lang w:val="pl-Pl"/>
        </w:rPr>
        <w:t>j) przedstawia antagonizm i współdziałanie mięśni w wykonywaniu ruchów,</w:t>
      </w:r>
    </w:p>
    <w:p>
      <w:pPr>
        <w:spacing w:before="25" w:after="0"/>
        <w:ind w:left="0"/>
        <w:jc w:val="both"/>
        <w:textAlignment w:val="auto"/>
      </w:pPr>
      <w:r>
        <w:rPr>
          <w:rFonts w:ascii="Times New Roman"/>
          <w:b w:val="false"/>
          <w:i w:val="false"/>
          <w:color w:val="000000"/>
          <w:sz w:val="24"/>
          <w:lang w:val="pl-Pl"/>
        </w:rPr>
        <w:t>k) rozpoznaje rodzaje kości ze względu na ich kształt (długie, krótkie, płaskie, różnokształtne),</w:t>
      </w:r>
    </w:p>
    <w:p>
      <w:pPr>
        <w:spacing w:before="25" w:after="0"/>
        <w:ind w:left="0"/>
        <w:jc w:val="both"/>
        <w:textAlignment w:val="auto"/>
      </w:pPr>
      <w:r>
        <w:rPr>
          <w:rFonts w:ascii="Times New Roman"/>
          <w:b w:val="false"/>
          <w:i w:val="false"/>
          <w:color w:val="000000"/>
          <w:sz w:val="24"/>
          <w:lang w:val="pl-Pl"/>
        </w:rPr>
        <w:t>l) rozpoznaje (na modelu, schemacie, rysunku) rodzaje połączeń kości i określa ich funkcje,</w:t>
      </w:r>
    </w:p>
    <w:p>
      <w:pPr>
        <w:spacing w:before="25" w:after="0"/>
        <w:ind w:left="0"/>
        <w:jc w:val="both"/>
        <w:textAlignment w:val="auto"/>
      </w:pPr>
      <w:r>
        <w:rPr>
          <w:rFonts w:ascii="Times New Roman"/>
          <w:b w:val="false"/>
          <w:i w:val="false"/>
          <w:color w:val="000000"/>
          <w:sz w:val="24"/>
          <w:lang w:val="pl-Pl"/>
        </w:rPr>
        <w:t>m) rozpoznaje (na modelu, schemacie, rysunku) kości szkieletu osiowego, obręczy i kończyn człowieka,</w:t>
      </w:r>
    </w:p>
    <w:p>
      <w:pPr>
        <w:spacing w:before="25" w:after="0"/>
        <w:ind w:left="0"/>
        <w:jc w:val="both"/>
        <w:textAlignment w:val="auto"/>
      </w:pPr>
      <w:r>
        <w:rPr>
          <w:rFonts w:ascii="Times New Roman"/>
          <w:b w:val="false"/>
          <w:i w:val="false"/>
          <w:color w:val="000000"/>
          <w:sz w:val="24"/>
          <w:lang w:val="pl-Pl"/>
        </w:rPr>
        <w:t>n) wyjaśnia wpływ odżywiania się (w tym suplementacji) i aktywności fizycznej na rozwój oraz stan kości i mięśni człowieka,</w:t>
      </w:r>
    </w:p>
    <w:p>
      <w:pPr>
        <w:spacing w:before="25" w:after="0"/>
        <w:ind w:left="0"/>
        <w:jc w:val="both"/>
        <w:textAlignment w:val="auto"/>
      </w:pPr>
      <w:r>
        <w:rPr>
          <w:rFonts w:ascii="Times New Roman"/>
          <w:b w:val="false"/>
          <w:i w:val="false"/>
          <w:color w:val="000000"/>
          <w:sz w:val="24"/>
          <w:lang w:val="pl-Pl"/>
        </w:rPr>
        <w:t>o) przedstawia wpływ substancji stosowanych w dopingu na organizm człowieka.</w:t>
      </w:r>
    </w:p>
    <w:p>
      <w:pPr>
        <w:spacing w:before="25" w:after="0"/>
        <w:ind w:left="0"/>
        <w:jc w:val="both"/>
        <w:textAlignment w:val="auto"/>
      </w:pPr>
      <w:r>
        <w:rPr>
          <w:rFonts w:ascii="Times New Roman"/>
          <w:b w:val="false"/>
          <w:i w:val="false"/>
          <w:color w:val="000000"/>
          <w:sz w:val="24"/>
          <w:lang w:val="pl-Pl"/>
        </w:rPr>
        <w:t>8) Pokrycie ciała i termoregulacja. Uczeń:</w:t>
      </w:r>
    </w:p>
    <w:p>
      <w:pPr>
        <w:spacing w:before="25" w:after="0"/>
        <w:ind w:left="0"/>
        <w:jc w:val="both"/>
        <w:textAlignment w:val="auto"/>
      </w:pPr>
      <w:r>
        <w:rPr>
          <w:rFonts w:ascii="Times New Roman"/>
          <w:b w:val="false"/>
          <w:i w:val="false"/>
          <w:color w:val="000000"/>
          <w:sz w:val="24"/>
          <w:lang w:val="pl-Pl"/>
        </w:rPr>
        <w:t>a) przedstawia różne rodzaje pokrycia ciała zwierząt i podaje ich funkcje,</w:t>
      </w:r>
    </w:p>
    <w:p>
      <w:pPr>
        <w:spacing w:before="25" w:after="0"/>
        <w:ind w:left="0"/>
        <w:jc w:val="both"/>
        <w:textAlignment w:val="auto"/>
      </w:pPr>
      <w:r>
        <w:rPr>
          <w:rFonts w:ascii="Times New Roman"/>
          <w:b w:val="false"/>
          <w:i w:val="false"/>
          <w:color w:val="000000"/>
          <w:sz w:val="24"/>
          <w:lang w:val="pl-Pl"/>
        </w:rPr>
        <w:t>b) wykazuje związek między budową i funkcją skóry kręgowców,</w:t>
      </w:r>
    </w:p>
    <w:p>
      <w:pPr>
        <w:spacing w:before="25" w:after="0"/>
        <w:ind w:left="0"/>
        <w:jc w:val="both"/>
        <w:textAlignment w:val="auto"/>
      </w:pPr>
      <w:r>
        <w:rPr>
          <w:rFonts w:ascii="Times New Roman"/>
          <w:b w:val="false"/>
          <w:i w:val="false"/>
          <w:color w:val="000000"/>
          <w:sz w:val="24"/>
          <w:lang w:val="pl-Pl"/>
        </w:rPr>
        <w:t>c) przedstawia przykłady sposobów regulacji temperatury ciała u zwierząt endotermicznych oraz ektotermicznych,</w:t>
      </w:r>
    </w:p>
    <w:p>
      <w:pPr>
        <w:spacing w:before="25" w:after="0"/>
        <w:ind w:left="0"/>
        <w:jc w:val="both"/>
        <w:textAlignment w:val="auto"/>
      </w:pPr>
      <w:r>
        <w:rPr>
          <w:rFonts w:ascii="Times New Roman"/>
          <w:b w:val="false"/>
          <w:i w:val="false"/>
          <w:color w:val="000000"/>
          <w:sz w:val="24"/>
          <w:lang w:val="pl-Pl"/>
        </w:rPr>
        <w:t>d) przedstawia znaczenie estywacji (snu letniego) i hibernacji (snu zimowego) w funkcjonowaniu zwierząt,</w:t>
      </w:r>
    </w:p>
    <w:p>
      <w:pPr>
        <w:spacing w:before="25" w:after="0"/>
        <w:ind w:left="0"/>
        <w:jc w:val="both"/>
        <w:textAlignment w:val="auto"/>
      </w:pPr>
      <w:r>
        <w:rPr>
          <w:rFonts w:ascii="Times New Roman"/>
          <w:b w:val="false"/>
          <w:i w:val="false"/>
          <w:color w:val="000000"/>
          <w:sz w:val="24"/>
          <w:lang w:val="pl-Pl"/>
        </w:rPr>
        <w:t>e) przedstawia rolę skóry w syntezie prowitaminy D; wykazuje związek nadmiernej ekspozycji na promieniowanie UV z procesem starzenia się skóry oraz zwiększonym ryzykiem wystąpienia chorób i zmian skórnych.</w:t>
      </w:r>
    </w:p>
    <w:p>
      <w:pPr>
        <w:spacing w:before="25" w:after="0"/>
        <w:ind w:left="0"/>
        <w:jc w:val="both"/>
        <w:textAlignment w:val="auto"/>
      </w:pPr>
      <w:r>
        <w:rPr>
          <w:rFonts w:ascii="Times New Roman"/>
          <w:b w:val="false"/>
          <w:i w:val="false"/>
          <w:color w:val="000000"/>
          <w:sz w:val="24"/>
          <w:lang w:val="pl-Pl"/>
        </w:rPr>
        <w:t>9) Rozmnażanie i rozwój. Uczeń:</w:t>
      </w:r>
    </w:p>
    <w:p>
      <w:pPr>
        <w:spacing w:before="25" w:after="0"/>
        <w:ind w:left="0"/>
        <w:jc w:val="both"/>
        <w:textAlignment w:val="auto"/>
      </w:pPr>
      <w:r>
        <w:rPr>
          <w:rFonts w:ascii="Times New Roman"/>
          <w:b w:val="false"/>
          <w:i w:val="false"/>
          <w:color w:val="000000"/>
          <w:sz w:val="24"/>
          <w:lang w:val="pl-Pl"/>
        </w:rPr>
        <w:t>a) porównuje bezpłciowe i płciowe rozmnażanie zwierząt w aspekcie zmienności genetycznej,</w:t>
      </w:r>
    </w:p>
    <w:p>
      <w:pPr>
        <w:spacing w:before="25" w:after="0"/>
        <w:ind w:left="0"/>
        <w:jc w:val="both"/>
        <w:textAlignment w:val="auto"/>
      </w:pPr>
      <w:r>
        <w:rPr>
          <w:rFonts w:ascii="Times New Roman"/>
          <w:b w:val="false"/>
          <w:i w:val="false"/>
          <w:color w:val="000000"/>
          <w:sz w:val="24"/>
          <w:lang w:val="pl-Pl"/>
        </w:rPr>
        <w:t>b) przedstawia na przykładzie wybranych grup zwierząt sposoby rozmnażania bezpłciowego,</w:t>
      </w:r>
    </w:p>
    <w:p>
      <w:pPr>
        <w:spacing w:before="25" w:after="0"/>
        <w:ind w:left="0"/>
        <w:jc w:val="both"/>
        <w:textAlignment w:val="auto"/>
      </w:pPr>
      <w:r>
        <w:rPr>
          <w:rFonts w:ascii="Times New Roman"/>
          <w:b w:val="false"/>
          <w:i w:val="false"/>
          <w:color w:val="000000"/>
          <w:sz w:val="24"/>
          <w:lang w:val="pl-Pl"/>
        </w:rPr>
        <w:t>c) przedstawia istotę rozmnażania płciowego,</w:t>
      </w:r>
    </w:p>
    <w:p>
      <w:pPr>
        <w:spacing w:before="25" w:after="0"/>
        <w:ind w:left="0"/>
        <w:jc w:val="both"/>
        <w:textAlignment w:val="auto"/>
      </w:pPr>
      <w:r>
        <w:rPr>
          <w:rFonts w:ascii="Times New Roman"/>
          <w:b w:val="false"/>
          <w:i w:val="false"/>
          <w:color w:val="000000"/>
          <w:sz w:val="24"/>
          <w:lang w:val="pl-Pl"/>
        </w:rPr>
        <w:t>d) rozróżnia zapłodnienie zewnętrzne i wewnętrzne, jajorodność,</w:t>
      </w:r>
    </w:p>
    <w:p>
      <w:pPr>
        <w:spacing w:before="25" w:after="0"/>
        <w:ind w:left="0"/>
        <w:jc w:val="both"/>
        <w:textAlignment w:val="auto"/>
      </w:pPr>
      <w:r>
        <w:rPr>
          <w:rFonts w:ascii="Times New Roman"/>
          <w:b w:val="false"/>
          <w:i w:val="false"/>
          <w:color w:val="000000"/>
          <w:sz w:val="24"/>
          <w:lang w:val="pl-Pl"/>
        </w:rPr>
        <w:t>jajożyworodność i żyworodność oraz podaje przykłady grup zwierząt, u których występuje,</w:t>
      </w:r>
    </w:p>
    <w:p>
      <w:pPr>
        <w:spacing w:before="25" w:after="0"/>
        <w:ind w:left="0"/>
        <w:jc w:val="both"/>
        <w:textAlignment w:val="auto"/>
      </w:pPr>
      <w:r>
        <w:rPr>
          <w:rFonts w:ascii="Times New Roman"/>
          <w:b w:val="false"/>
          <w:i w:val="false"/>
          <w:color w:val="000000"/>
          <w:sz w:val="24"/>
          <w:lang w:val="pl-Pl"/>
        </w:rPr>
        <w:t>e) wykazuje związek budowy jaja ze środowiskiem życia,</w:t>
      </w:r>
    </w:p>
    <w:p>
      <w:pPr>
        <w:spacing w:before="25" w:after="0"/>
        <w:ind w:left="0"/>
        <w:jc w:val="both"/>
        <w:textAlignment w:val="auto"/>
      </w:pPr>
      <w:r>
        <w:rPr>
          <w:rFonts w:ascii="Times New Roman"/>
          <w:b w:val="false"/>
          <w:i w:val="false"/>
          <w:color w:val="000000"/>
          <w:sz w:val="24"/>
          <w:lang w:val="pl-Pl"/>
        </w:rPr>
        <w:t>f) wykazuje związek ilości żółtka w jaju z typem rozwoju u zwierząt,</w:t>
      </w:r>
    </w:p>
    <w:p>
      <w:pPr>
        <w:spacing w:before="25" w:after="0"/>
        <w:ind w:left="0"/>
        <w:jc w:val="both"/>
        <w:textAlignment w:val="auto"/>
      </w:pPr>
      <w:r>
        <w:rPr>
          <w:rFonts w:ascii="Times New Roman"/>
          <w:b w:val="false"/>
          <w:i w:val="false"/>
          <w:color w:val="000000"/>
          <w:sz w:val="24"/>
          <w:lang w:val="pl-Pl"/>
        </w:rPr>
        <w:t>g) analizuje na podstawie schematu cykle rozwojowe zwierząt pasożytniczych, rozróżnia żywicieli pośrednich i ostatecznych,</w:t>
      </w:r>
    </w:p>
    <w:p>
      <w:pPr>
        <w:spacing w:before="25" w:after="0"/>
        <w:ind w:left="0"/>
        <w:jc w:val="both"/>
        <w:textAlignment w:val="auto"/>
      </w:pPr>
      <w:r>
        <w:rPr>
          <w:rFonts w:ascii="Times New Roman"/>
          <w:b w:val="false"/>
          <w:i w:val="false"/>
          <w:color w:val="000000"/>
          <w:sz w:val="24"/>
          <w:lang w:val="pl-Pl"/>
        </w:rPr>
        <w:t>h) rozróżnia rozwój prosty i złożony oraz podaje przykłady zwierząt, u których występuje,</w:t>
      </w:r>
    </w:p>
    <w:p>
      <w:pPr>
        <w:spacing w:before="25" w:after="0"/>
        <w:ind w:left="0"/>
        <w:jc w:val="both"/>
        <w:textAlignment w:val="auto"/>
      </w:pPr>
      <w:r>
        <w:rPr>
          <w:rFonts w:ascii="Times New Roman"/>
          <w:b w:val="false"/>
          <w:i w:val="false"/>
          <w:color w:val="000000"/>
          <w:sz w:val="24"/>
          <w:lang w:val="pl-Pl"/>
        </w:rPr>
        <w:t>i) porównuje przeobrażenie zupełne i niezupełne u owadów, uwzględniając rolę poczwarki w cyklu rozwojowym,</w:t>
      </w:r>
    </w:p>
    <w:p>
      <w:pPr>
        <w:spacing w:before="25" w:after="0"/>
        <w:ind w:left="0"/>
        <w:jc w:val="both"/>
        <w:textAlignment w:val="auto"/>
      </w:pPr>
      <w:r>
        <w:rPr>
          <w:rFonts w:ascii="Times New Roman"/>
          <w:b w:val="false"/>
          <w:i w:val="false"/>
          <w:color w:val="000000"/>
          <w:sz w:val="24"/>
          <w:lang w:val="pl-Pl"/>
        </w:rPr>
        <w:t>j) wykazuje rolę hormonów (juwenilny i ekdyzon) w procesie przeobrażenia u owadów,</w:t>
      </w:r>
    </w:p>
    <w:p>
      <w:pPr>
        <w:spacing w:before="25" w:after="0"/>
        <w:ind w:left="0"/>
        <w:jc w:val="both"/>
        <w:textAlignment w:val="auto"/>
      </w:pPr>
      <w:r>
        <w:rPr>
          <w:rFonts w:ascii="Times New Roman"/>
          <w:b w:val="false"/>
          <w:i w:val="false"/>
          <w:color w:val="000000"/>
          <w:sz w:val="24"/>
          <w:lang w:val="pl-Pl"/>
        </w:rPr>
        <w:t>k) porównuje na podstawie schematów etapy rozwoju zarodkowego zwierząt pierwoustych i wtóroustych,</w:t>
      </w:r>
    </w:p>
    <w:p>
      <w:pPr>
        <w:spacing w:before="25" w:after="0"/>
        <w:ind w:left="0"/>
        <w:jc w:val="both"/>
        <w:textAlignment w:val="auto"/>
      </w:pPr>
      <w:r>
        <w:rPr>
          <w:rFonts w:ascii="Times New Roman"/>
          <w:b w:val="false"/>
          <w:i w:val="false"/>
          <w:color w:val="000000"/>
          <w:sz w:val="24"/>
          <w:lang w:val="pl-Pl"/>
        </w:rPr>
        <w:t>l) przedstawia rolę błon płodowych w rozwoju zarodkowym owodniowców,</w:t>
      </w:r>
    </w:p>
    <w:p>
      <w:pPr>
        <w:spacing w:before="25" w:after="0"/>
        <w:ind w:left="0"/>
        <w:jc w:val="both"/>
        <w:textAlignment w:val="auto"/>
      </w:pPr>
      <w:r>
        <w:rPr>
          <w:rFonts w:ascii="Times New Roman"/>
          <w:b w:val="false"/>
          <w:i w:val="false"/>
          <w:color w:val="000000"/>
          <w:sz w:val="24"/>
          <w:lang w:val="pl-Pl"/>
        </w:rPr>
        <w:t>m) przedstawia budowę i funkcje narządów układu rozrodczego męskiego i żeńskiego człowieka,</w:t>
      </w:r>
    </w:p>
    <w:p>
      <w:pPr>
        <w:spacing w:before="25" w:after="0"/>
        <w:ind w:left="0"/>
        <w:jc w:val="both"/>
        <w:textAlignment w:val="auto"/>
      </w:pPr>
      <w:r>
        <w:rPr>
          <w:rFonts w:ascii="Times New Roman"/>
          <w:b w:val="false"/>
          <w:i w:val="false"/>
          <w:color w:val="000000"/>
          <w:sz w:val="24"/>
          <w:lang w:val="pl-Pl"/>
        </w:rPr>
        <w:t>n) analizuje proces gametogenezy u człowieka i wskazuje podobieństwa oraz różnice w przebiegu powstawania gamet męskich i żeńskich,</w:t>
      </w:r>
    </w:p>
    <w:p>
      <w:pPr>
        <w:spacing w:before="25" w:after="0"/>
        <w:ind w:left="0"/>
        <w:jc w:val="both"/>
        <w:textAlignment w:val="auto"/>
      </w:pPr>
      <w:r>
        <w:rPr>
          <w:rFonts w:ascii="Times New Roman"/>
          <w:b w:val="false"/>
          <w:i w:val="false"/>
          <w:color w:val="000000"/>
          <w:sz w:val="24"/>
          <w:lang w:val="pl-Pl"/>
        </w:rPr>
        <w:t>o) przedstawia przebieg cyklu menstruacyjnego, z uwzględnieniem działania hormonów przysadkowych i jajnikowych w jego regulacji,</w:t>
      </w:r>
    </w:p>
    <w:p>
      <w:pPr>
        <w:spacing w:before="25" w:after="0"/>
        <w:ind w:left="0"/>
        <w:jc w:val="both"/>
        <w:textAlignment w:val="auto"/>
      </w:pPr>
      <w:r>
        <w:rPr>
          <w:rFonts w:ascii="Times New Roman"/>
          <w:b w:val="false"/>
          <w:i w:val="false"/>
          <w:color w:val="000000"/>
          <w:sz w:val="24"/>
          <w:lang w:val="pl-Pl"/>
        </w:rPr>
        <w:t>p) przedstawia rolę syntetycznych hormonów (progesteronu i estrogenów) w regulacji cyklu menstruacyjnego,</w:t>
      </w:r>
    </w:p>
    <w:p>
      <w:pPr>
        <w:spacing w:before="25" w:after="0"/>
        <w:ind w:left="0"/>
        <w:jc w:val="both"/>
        <w:textAlignment w:val="auto"/>
      </w:pPr>
      <w:r>
        <w:rPr>
          <w:rFonts w:ascii="Times New Roman"/>
          <w:b w:val="false"/>
          <w:i w:val="false"/>
          <w:color w:val="000000"/>
          <w:sz w:val="24"/>
          <w:lang w:val="pl-Pl"/>
        </w:rPr>
        <w:t>q) przedstawia przebieg ciąży z uwzględnieniem funkcji łożyska; analizuje wpływ czynników wewnętrznych i zewnętrznych na przebieg ciąży; wyjaśnia istotę i znaczenie badań prenatalnych,</w:t>
      </w:r>
    </w:p>
    <w:p>
      <w:pPr>
        <w:spacing w:before="25" w:after="0"/>
        <w:ind w:left="0"/>
        <w:jc w:val="both"/>
        <w:textAlignment w:val="auto"/>
      </w:pPr>
      <w:r>
        <w:rPr>
          <w:rFonts w:ascii="Times New Roman"/>
          <w:b w:val="false"/>
          <w:i w:val="false"/>
          <w:color w:val="000000"/>
          <w:sz w:val="24"/>
          <w:lang w:val="pl-Pl"/>
        </w:rPr>
        <w:t>r) przedstawia etapy ontogenezy człowieka, uwzględniając skutki wydłużającego się okresu starości.</w:t>
      </w:r>
    </w:p>
    <w:p>
      <w:pPr>
        <w:spacing w:before="25" w:after="0"/>
        <w:ind w:left="0"/>
        <w:jc w:val="both"/>
        <w:textAlignment w:val="auto"/>
      </w:pPr>
      <w:r>
        <w:rPr>
          <w:rFonts w:ascii="Times New Roman"/>
          <w:b w:val="false"/>
          <w:i w:val="false"/>
          <w:color w:val="000000"/>
          <w:sz w:val="24"/>
          <w:lang w:val="pl-Pl"/>
        </w:rPr>
        <w:t>XII. Wirusy, wiroidy, priony.</w:t>
      </w:r>
    </w:p>
    <w:p>
      <w:pPr>
        <w:spacing w:before="25" w:after="0"/>
        <w:ind w:left="0"/>
        <w:jc w:val="both"/>
        <w:textAlignment w:val="auto"/>
      </w:pPr>
      <w:r>
        <w:rPr>
          <w:rFonts w:ascii="Times New Roman"/>
          <w:b w:val="false"/>
          <w:i w:val="false"/>
          <w:color w:val="000000"/>
          <w:sz w:val="24"/>
          <w:lang w:val="pl-Pl"/>
        </w:rPr>
        <w:t>1. Wirusy - pasożyty molekularne. Uczeń:</w:t>
      </w:r>
    </w:p>
    <w:p>
      <w:pPr>
        <w:spacing w:before="25" w:after="0"/>
        <w:ind w:left="0"/>
        <w:jc w:val="both"/>
        <w:textAlignment w:val="auto"/>
      </w:pPr>
      <w:r>
        <w:rPr>
          <w:rFonts w:ascii="Times New Roman"/>
          <w:b w:val="false"/>
          <w:i w:val="false"/>
          <w:color w:val="000000"/>
          <w:sz w:val="24"/>
          <w:lang w:val="pl-Pl"/>
        </w:rPr>
        <w:t>1) przedstawia budowę wirusów jako bezkomórkowych form infekcyjnych;</w:t>
      </w:r>
    </w:p>
    <w:p>
      <w:pPr>
        <w:spacing w:before="25" w:after="0"/>
        <w:ind w:left="0"/>
        <w:jc w:val="both"/>
        <w:textAlignment w:val="auto"/>
      </w:pPr>
      <w:r>
        <w:rPr>
          <w:rFonts w:ascii="Times New Roman"/>
          <w:b w:val="false"/>
          <w:i w:val="false"/>
          <w:color w:val="000000"/>
          <w:sz w:val="24"/>
          <w:lang w:val="pl-Pl"/>
        </w:rPr>
        <w:t>2) przedstawia różnorodność morfologiczną i genetyczną wirusów;</w:t>
      </w:r>
    </w:p>
    <w:p>
      <w:pPr>
        <w:spacing w:before="25" w:after="0"/>
        <w:ind w:left="0"/>
        <w:jc w:val="both"/>
        <w:textAlignment w:val="auto"/>
      </w:pPr>
      <w:r>
        <w:rPr>
          <w:rFonts w:ascii="Times New Roman"/>
          <w:b w:val="false"/>
          <w:i w:val="false"/>
          <w:color w:val="000000"/>
          <w:sz w:val="24"/>
          <w:lang w:val="pl-Pl"/>
        </w:rPr>
        <w:t>3) wykazuje związek budowy wirusów ze sposobem infekowania komórek;</w:t>
      </w:r>
    </w:p>
    <w:p>
      <w:pPr>
        <w:spacing w:before="25" w:after="0"/>
        <w:ind w:left="0"/>
        <w:jc w:val="both"/>
        <w:textAlignment w:val="auto"/>
      </w:pPr>
      <w:r>
        <w:rPr>
          <w:rFonts w:ascii="Times New Roman"/>
          <w:b w:val="false"/>
          <w:i w:val="false"/>
          <w:color w:val="000000"/>
          <w:sz w:val="24"/>
          <w:lang w:val="pl-Pl"/>
        </w:rPr>
        <w:t>4) porównuje cykle infekcyjne wirusów (lityczny i lizogeniczny);</w:t>
      </w:r>
    </w:p>
    <w:p>
      <w:pPr>
        <w:spacing w:before="25" w:after="0"/>
        <w:ind w:left="0"/>
        <w:jc w:val="both"/>
        <w:textAlignment w:val="auto"/>
      </w:pPr>
      <w:r>
        <w:rPr>
          <w:rFonts w:ascii="Times New Roman"/>
          <w:b w:val="false"/>
          <w:i w:val="false"/>
          <w:color w:val="000000"/>
          <w:sz w:val="24"/>
          <w:lang w:val="pl-Pl"/>
        </w:rPr>
        <w:t>5) wyjaśnia mechanizm odwrotnej transkrypcji i jego znaczenie w namnażaniu retrowirusów;</w:t>
      </w:r>
    </w:p>
    <w:p>
      <w:pPr>
        <w:spacing w:before="25" w:after="0"/>
        <w:ind w:left="0"/>
        <w:jc w:val="both"/>
        <w:textAlignment w:val="auto"/>
      </w:pPr>
      <w:r>
        <w:rPr>
          <w:rFonts w:ascii="Times New Roman"/>
          <w:b w:val="false"/>
          <w:i w:val="false"/>
          <w:color w:val="000000"/>
          <w:sz w:val="24"/>
          <w:lang w:val="pl-Pl"/>
        </w:rPr>
        <w:t>6) przedstawia drogi rozprzestrzeniania się i zasady profilaktyki chorób człowieka wywoływanych przez wirusy (wścieklizna, AIDS, Heinego-Medina, schorzenia wywołane zakażeniem HPV, grypa, odra, ospa, różyczka, świnka, WZW typu A, B i C, niektóre typy nowotworów);</w:t>
      </w:r>
    </w:p>
    <w:p>
      <w:pPr>
        <w:spacing w:before="25" w:after="0"/>
        <w:ind w:left="0"/>
        <w:jc w:val="both"/>
        <w:textAlignment w:val="auto"/>
      </w:pPr>
      <w:r>
        <w:rPr>
          <w:rFonts w:ascii="Times New Roman"/>
          <w:b w:val="false"/>
          <w:i w:val="false"/>
          <w:color w:val="000000"/>
          <w:sz w:val="24"/>
          <w:lang w:val="pl-Pl"/>
        </w:rPr>
        <w:t>7) przedstawia drogi rozprzestrzeniania się chorób wirusowych zwierząt (nosówka, wścieklizna, pryszczyca) i roślin (mozaika tytoniowa, smugowatość ziemniaka) oraz ich skutki;</w:t>
      </w:r>
    </w:p>
    <w:p>
      <w:pPr>
        <w:spacing w:before="25" w:after="0"/>
        <w:ind w:left="0"/>
        <w:jc w:val="both"/>
        <w:textAlignment w:val="auto"/>
      </w:pPr>
      <w:r>
        <w:rPr>
          <w:rFonts w:ascii="Times New Roman"/>
          <w:b w:val="false"/>
          <w:i w:val="false"/>
          <w:color w:val="000000"/>
          <w:sz w:val="24"/>
          <w:lang w:val="pl-Pl"/>
        </w:rPr>
        <w:t>8) przedstawia znaczenie wirusów w przyrodzie i dla człowieka.</w:t>
      </w:r>
    </w:p>
    <w:p>
      <w:pPr>
        <w:spacing w:before="25" w:after="0"/>
        <w:ind w:left="0"/>
        <w:jc w:val="both"/>
        <w:textAlignment w:val="auto"/>
      </w:pPr>
      <w:r>
        <w:rPr>
          <w:rFonts w:ascii="Times New Roman"/>
          <w:b w:val="false"/>
          <w:i w:val="false"/>
          <w:color w:val="000000"/>
          <w:sz w:val="24"/>
          <w:lang w:val="pl-Pl"/>
        </w:rPr>
        <w:t>2. Wiroidy i priony - swoiste czynniki infekcyjne. Uczeń:</w:t>
      </w:r>
    </w:p>
    <w:p>
      <w:pPr>
        <w:spacing w:before="25" w:after="0"/>
        <w:ind w:left="0"/>
        <w:jc w:val="both"/>
        <w:textAlignment w:val="auto"/>
      </w:pPr>
      <w:r>
        <w:rPr>
          <w:rFonts w:ascii="Times New Roman"/>
          <w:b w:val="false"/>
          <w:i w:val="false"/>
          <w:color w:val="000000"/>
          <w:sz w:val="24"/>
          <w:lang w:val="pl-Pl"/>
        </w:rPr>
        <w:t>1) przedstawia wiroidy jako jednoniciowe koliste cząsteczki RNA infekujące rośliny;</w:t>
      </w:r>
    </w:p>
    <w:p>
      <w:pPr>
        <w:spacing w:before="25" w:after="0"/>
        <w:ind w:left="0"/>
        <w:jc w:val="both"/>
        <w:textAlignment w:val="auto"/>
      </w:pPr>
      <w:r>
        <w:rPr>
          <w:rFonts w:ascii="Times New Roman"/>
          <w:b w:val="false"/>
          <w:i w:val="false"/>
          <w:color w:val="000000"/>
          <w:sz w:val="24"/>
          <w:lang w:val="pl-Pl"/>
        </w:rPr>
        <w:t>2) opisuje priony jako białkowe czynniki infekcyjne będące przyczyną niektórych chorób degeneracyjnych OUN (choroba Creutzfeldta-Jacoba, choroba szalonych krów BSE).</w:t>
      </w:r>
    </w:p>
    <w:p>
      <w:pPr>
        <w:spacing w:before="25" w:after="0"/>
        <w:ind w:left="0"/>
        <w:jc w:val="both"/>
        <w:textAlignment w:val="auto"/>
      </w:pPr>
      <w:r>
        <w:rPr>
          <w:rFonts w:ascii="Times New Roman"/>
          <w:b w:val="false"/>
          <w:i w:val="false"/>
          <w:color w:val="000000"/>
          <w:sz w:val="24"/>
          <w:lang w:val="pl-Pl"/>
        </w:rPr>
        <w:t>XIII. Ekspresja informacji genetycznej. Uczeń:</w:t>
      </w:r>
    </w:p>
    <w:p>
      <w:pPr>
        <w:spacing w:before="25" w:after="0"/>
        <w:ind w:left="0"/>
        <w:jc w:val="both"/>
        <w:textAlignment w:val="auto"/>
      </w:pPr>
      <w:r>
        <w:rPr>
          <w:rFonts w:ascii="Times New Roman"/>
          <w:b w:val="false"/>
          <w:i w:val="false"/>
          <w:color w:val="000000"/>
          <w:sz w:val="24"/>
          <w:lang w:val="pl-Pl"/>
        </w:rPr>
        <w:t>1) porównuje genom komórki prokariotycznej i eukariotycznej;</w:t>
      </w:r>
    </w:p>
    <w:p>
      <w:pPr>
        <w:spacing w:before="25" w:after="0"/>
        <w:ind w:left="0"/>
        <w:jc w:val="both"/>
        <w:textAlignment w:val="auto"/>
      </w:pPr>
      <w:r>
        <w:rPr>
          <w:rFonts w:ascii="Times New Roman"/>
          <w:b w:val="false"/>
          <w:i w:val="false"/>
          <w:color w:val="000000"/>
          <w:sz w:val="24"/>
          <w:lang w:val="pl-Pl"/>
        </w:rPr>
        <w:t>2) porównuje strukturę genu organizmu prokariotycznego i eukariotycznego;</w:t>
      </w:r>
    </w:p>
    <w:p>
      <w:pPr>
        <w:spacing w:before="25" w:after="0"/>
        <w:ind w:left="0"/>
        <w:jc w:val="both"/>
        <w:textAlignment w:val="auto"/>
      </w:pPr>
      <w:r>
        <w:rPr>
          <w:rFonts w:ascii="Times New Roman"/>
          <w:b w:val="false"/>
          <w:i w:val="false"/>
          <w:color w:val="000000"/>
          <w:sz w:val="24"/>
          <w:lang w:val="pl-Pl"/>
        </w:rPr>
        <w:t>3) opisuje proces transkrypcji z uwzględnieniem roli polimerazy RNA;</w:t>
      </w:r>
    </w:p>
    <w:p>
      <w:pPr>
        <w:spacing w:before="25" w:after="0"/>
        <w:ind w:left="0"/>
        <w:jc w:val="both"/>
        <w:textAlignment w:val="auto"/>
      </w:pPr>
      <w:r>
        <w:rPr>
          <w:rFonts w:ascii="Times New Roman"/>
          <w:b w:val="false"/>
          <w:i w:val="false"/>
          <w:color w:val="000000"/>
          <w:sz w:val="24"/>
          <w:lang w:val="pl-Pl"/>
        </w:rPr>
        <w:t>4) opisuje proces obróbki potranskrypcyjnej u organizmów eukariotycznych;</w:t>
      </w:r>
    </w:p>
    <w:p>
      <w:pPr>
        <w:spacing w:before="25" w:after="0"/>
        <w:ind w:left="0"/>
        <w:jc w:val="both"/>
        <w:textAlignment w:val="auto"/>
      </w:pPr>
      <w:r>
        <w:rPr>
          <w:rFonts w:ascii="Times New Roman"/>
          <w:b w:val="false"/>
          <w:i w:val="false"/>
          <w:color w:val="000000"/>
          <w:sz w:val="24"/>
          <w:lang w:val="pl-Pl"/>
        </w:rPr>
        <w:t>5) przedstawia cechy kodu genetycznego;</w:t>
      </w:r>
    </w:p>
    <w:p>
      <w:pPr>
        <w:spacing w:before="25" w:after="0"/>
        <w:ind w:left="0"/>
        <w:jc w:val="both"/>
        <w:textAlignment w:val="auto"/>
      </w:pPr>
      <w:r>
        <w:rPr>
          <w:rFonts w:ascii="Times New Roman"/>
          <w:b w:val="false"/>
          <w:i w:val="false"/>
          <w:color w:val="000000"/>
          <w:sz w:val="24"/>
          <w:lang w:val="pl-Pl"/>
        </w:rPr>
        <w:t>6) opisuje proces translacji i przedstawia znaczenie modyfikacji potranslacyjnej białek;</w:t>
      </w:r>
    </w:p>
    <w:p>
      <w:pPr>
        <w:spacing w:before="25" w:after="0"/>
        <w:ind w:left="0"/>
        <w:jc w:val="both"/>
        <w:textAlignment w:val="auto"/>
      </w:pPr>
      <w:r>
        <w:rPr>
          <w:rFonts w:ascii="Times New Roman"/>
          <w:b w:val="false"/>
          <w:i w:val="false"/>
          <w:color w:val="000000"/>
          <w:sz w:val="24"/>
          <w:lang w:val="pl-Pl"/>
        </w:rPr>
        <w:t>7) porównuje przebieg ekspresji informacji genetycznej w komórce prokariotycznej i eukariotycznej;</w:t>
      </w:r>
    </w:p>
    <w:p>
      <w:pPr>
        <w:spacing w:before="25" w:after="0"/>
        <w:ind w:left="0"/>
        <w:jc w:val="both"/>
        <w:textAlignment w:val="auto"/>
      </w:pPr>
      <w:r>
        <w:rPr>
          <w:rFonts w:ascii="Times New Roman"/>
          <w:b w:val="false"/>
          <w:i w:val="false"/>
          <w:color w:val="000000"/>
          <w:sz w:val="24"/>
          <w:lang w:val="pl-Pl"/>
        </w:rPr>
        <w:t>8) przedstawia na przykładzie operonu laktozowego i tryptofanowego regulację ekspresji informacji genetycznej u organizmów prokariotycznych;</w:t>
      </w:r>
    </w:p>
    <w:p>
      <w:pPr>
        <w:spacing w:before="25" w:after="0"/>
        <w:ind w:left="0"/>
        <w:jc w:val="both"/>
        <w:textAlignment w:val="auto"/>
      </w:pPr>
      <w:r>
        <w:rPr>
          <w:rFonts w:ascii="Times New Roman"/>
          <w:b w:val="false"/>
          <w:i w:val="false"/>
          <w:color w:val="000000"/>
          <w:sz w:val="24"/>
          <w:lang w:val="pl-Pl"/>
        </w:rPr>
        <w:t>9) przedstawia istotę regulacji ekspresji genów u organizmów eukariotycznych.</w:t>
      </w:r>
    </w:p>
    <w:p>
      <w:pPr>
        <w:spacing w:before="25" w:after="0"/>
        <w:ind w:left="0"/>
        <w:jc w:val="both"/>
        <w:textAlignment w:val="auto"/>
      </w:pPr>
      <w:r>
        <w:rPr>
          <w:rFonts w:ascii="Times New Roman"/>
          <w:b w:val="false"/>
          <w:i w:val="false"/>
          <w:color w:val="000000"/>
          <w:sz w:val="24"/>
          <w:lang w:val="pl-Pl"/>
        </w:rPr>
        <w:t>XIV. Genetyka klasyczna.</w:t>
      </w:r>
    </w:p>
    <w:p>
      <w:pPr>
        <w:spacing w:before="25" w:after="0"/>
        <w:ind w:left="0"/>
        <w:jc w:val="both"/>
        <w:textAlignment w:val="auto"/>
      </w:pPr>
      <w:r>
        <w:rPr>
          <w:rFonts w:ascii="Times New Roman"/>
          <w:b w:val="false"/>
          <w:i w:val="false"/>
          <w:color w:val="000000"/>
          <w:sz w:val="24"/>
          <w:lang w:val="pl-Pl"/>
        </w:rPr>
        <w:t>1. Dziedziczenie cech. Uczeń:</w:t>
      </w:r>
    </w:p>
    <w:p>
      <w:pPr>
        <w:spacing w:before="25" w:after="0"/>
        <w:ind w:left="0"/>
        <w:jc w:val="both"/>
        <w:textAlignment w:val="auto"/>
      </w:pPr>
      <w:r>
        <w:rPr>
          <w:rFonts w:ascii="Times New Roman"/>
          <w:b w:val="false"/>
          <w:i w:val="false"/>
          <w:color w:val="000000"/>
          <w:sz w:val="24"/>
          <w:lang w:val="pl-Pl"/>
        </w:rPr>
        <w:t>1) wykazuje na podstawie opisu wyników badań Hammerlinga, Griffitha, Avery'ego, Hershey'a i Chase'a znaczenie jądra komórkowego i DNA w przekazywaniu informacji genetycznej;</w:t>
      </w:r>
    </w:p>
    <w:p>
      <w:pPr>
        <w:spacing w:before="25" w:after="0"/>
        <w:ind w:left="0"/>
        <w:jc w:val="both"/>
        <w:textAlignment w:val="auto"/>
      </w:pPr>
      <w:r>
        <w:rPr>
          <w:rFonts w:ascii="Times New Roman"/>
          <w:b w:val="false"/>
          <w:i w:val="false"/>
          <w:color w:val="000000"/>
          <w:sz w:val="24"/>
          <w:lang w:val="pl-Pl"/>
        </w:rPr>
        <w:t>2) przedstawia znaczenie badań Mendla w odkryciu podstawowych praw dziedziczenia cech;</w:t>
      </w:r>
    </w:p>
    <w:p>
      <w:pPr>
        <w:spacing w:before="25" w:after="0"/>
        <w:ind w:left="0"/>
        <w:jc w:val="both"/>
        <w:textAlignment w:val="auto"/>
      </w:pPr>
      <w:r>
        <w:rPr>
          <w:rFonts w:ascii="Times New Roman"/>
          <w:b w:val="false"/>
          <w:i w:val="false"/>
          <w:color w:val="000000"/>
          <w:sz w:val="24"/>
          <w:lang w:val="pl-Pl"/>
        </w:rPr>
        <w:t>3) zapisuje i analizuje krzyżówki (w tym krzyżówki testowe) oraz określa prawdopodobieństwo wystąpienia określonych genotypów i fenotypów oraz stosunek fenotypowy w pokoleniach potomnych, w tym cech warunkowanych przez allele wielokrotne;</w:t>
      </w:r>
    </w:p>
    <w:p>
      <w:pPr>
        <w:spacing w:before="25" w:after="0"/>
        <w:ind w:left="0"/>
        <w:jc w:val="both"/>
        <w:textAlignment w:val="auto"/>
      </w:pPr>
      <w:r>
        <w:rPr>
          <w:rFonts w:ascii="Times New Roman"/>
          <w:b w:val="false"/>
          <w:i w:val="false"/>
          <w:color w:val="000000"/>
          <w:sz w:val="24"/>
          <w:lang w:val="pl-Pl"/>
        </w:rPr>
        <w:t>4) przedstawia dziedziczenie jednogenowe, dwugenowe i wielogenowe (dominacja pełna, dominacja niepełna, kodominacja, współdziałanie dwóch lub większej liczby genów);</w:t>
      </w:r>
    </w:p>
    <w:p>
      <w:pPr>
        <w:spacing w:before="25" w:after="0"/>
        <w:ind w:left="0"/>
        <w:jc w:val="both"/>
        <w:textAlignment w:val="auto"/>
      </w:pPr>
      <w:r>
        <w:rPr>
          <w:rFonts w:ascii="Times New Roman"/>
          <w:b w:val="false"/>
          <w:i w:val="false"/>
          <w:color w:val="000000"/>
          <w:sz w:val="24"/>
          <w:lang w:val="pl-Pl"/>
        </w:rPr>
        <w:t>5) przedstawia główne założenia chromosomowej teorii dziedziczności Morgana;</w:t>
      </w:r>
    </w:p>
    <w:p>
      <w:pPr>
        <w:spacing w:before="25" w:after="0"/>
        <w:ind w:left="0"/>
        <w:jc w:val="both"/>
        <w:textAlignment w:val="auto"/>
      </w:pPr>
      <w:r>
        <w:rPr>
          <w:rFonts w:ascii="Times New Roman"/>
          <w:b w:val="false"/>
          <w:i w:val="false"/>
          <w:color w:val="000000"/>
          <w:sz w:val="24"/>
          <w:lang w:val="pl-Pl"/>
        </w:rPr>
        <w:t>6) analizuje dziedziczenie cech sprzężonych; oblicza odległość między genami; na podstawie odległości między genami określa kolejność ich ułożenia na chromosomie;</w:t>
      </w:r>
    </w:p>
    <w:p>
      <w:pPr>
        <w:spacing w:before="25" w:after="0"/>
        <w:ind w:left="0"/>
        <w:jc w:val="both"/>
        <w:textAlignment w:val="auto"/>
      </w:pPr>
      <w:r>
        <w:rPr>
          <w:rFonts w:ascii="Times New Roman"/>
          <w:b w:val="false"/>
          <w:i w:val="false"/>
          <w:color w:val="000000"/>
          <w:sz w:val="24"/>
          <w:lang w:val="pl-Pl"/>
        </w:rPr>
        <w:t>7) wyjaśnia istotę dziedziczenia pozajądrowego;</w:t>
      </w:r>
    </w:p>
    <w:p>
      <w:pPr>
        <w:spacing w:before="25" w:after="0"/>
        <w:ind w:left="0"/>
        <w:jc w:val="both"/>
        <w:textAlignment w:val="auto"/>
      </w:pPr>
      <w:r>
        <w:rPr>
          <w:rFonts w:ascii="Times New Roman"/>
          <w:b w:val="false"/>
          <w:i w:val="false"/>
          <w:color w:val="000000"/>
          <w:sz w:val="24"/>
          <w:lang w:val="pl-Pl"/>
        </w:rPr>
        <w:t>8) przedstawia determinację oraz dziedziczenie płci;</w:t>
      </w:r>
    </w:p>
    <w:p>
      <w:pPr>
        <w:spacing w:before="25" w:after="0"/>
        <w:ind w:left="0"/>
        <w:jc w:val="both"/>
        <w:textAlignment w:val="auto"/>
      </w:pPr>
      <w:r>
        <w:rPr>
          <w:rFonts w:ascii="Times New Roman"/>
          <w:b w:val="false"/>
          <w:i w:val="false"/>
          <w:color w:val="000000"/>
          <w:sz w:val="24"/>
          <w:lang w:val="pl-Pl"/>
        </w:rPr>
        <w:t>9) przedstawia dziedziczenie cech sprzężonych z płcią;</w:t>
      </w:r>
    </w:p>
    <w:p>
      <w:pPr>
        <w:spacing w:before="25" w:after="0"/>
        <w:ind w:left="0"/>
        <w:jc w:val="both"/>
        <w:textAlignment w:val="auto"/>
      </w:pPr>
      <w:r>
        <w:rPr>
          <w:rFonts w:ascii="Times New Roman"/>
          <w:b w:val="false"/>
          <w:i w:val="false"/>
          <w:color w:val="000000"/>
          <w:sz w:val="24"/>
          <w:lang w:val="pl-Pl"/>
        </w:rPr>
        <w:t>10) analizuje rodowody i na ich podstawie ustala sposób dziedziczenia danej cechy.</w:t>
      </w:r>
    </w:p>
    <w:p>
      <w:pPr>
        <w:spacing w:before="25" w:after="0"/>
        <w:ind w:left="0"/>
        <w:jc w:val="both"/>
        <w:textAlignment w:val="auto"/>
      </w:pPr>
      <w:r>
        <w:rPr>
          <w:rFonts w:ascii="Times New Roman"/>
          <w:b w:val="false"/>
          <w:i w:val="false"/>
          <w:color w:val="000000"/>
          <w:sz w:val="24"/>
          <w:lang w:val="pl-Pl"/>
        </w:rPr>
        <w:t>2. Zmienność organizmów. Uczeń:</w:t>
      </w:r>
    </w:p>
    <w:p>
      <w:pPr>
        <w:spacing w:before="25" w:after="0"/>
        <w:ind w:left="0"/>
        <w:jc w:val="both"/>
        <w:textAlignment w:val="auto"/>
      </w:pPr>
      <w:r>
        <w:rPr>
          <w:rFonts w:ascii="Times New Roman"/>
          <w:b w:val="false"/>
          <w:i w:val="false"/>
          <w:color w:val="000000"/>
          <w:sz w:val="24"/>
          <w:lang w:val="pl-Pl"/>
        </w:rPr>
        <w:t>1) opisuje zmienność jako różnorodność fenotypową osobników w populacji;</w:t>
      </w:r>
    </w:p>
    <w:p>
      <w:pPr>
        <w:spacing w:before="25" w:after="0"/>
        <w:ind w:left="0"/>
        <w:jc w:val="both"/>
        <w:textAlignment w:val="auto"/>
      </w:pPr>
      <w:r>
        <w:rPr>
          <w:rFonts w:ascii="Times New Roman"/>
          <w:b w:val="false"/>
          <w:i w:val="false"/>
          <w:color w:val="000000"/>
          <w:sz w:val="24"/>
          <w:lang w:val="pl-Pl"/>
        </w:rPr>
        <w:t>2) przedstawia typy zmienności: środowiskowa i genetyczna (rekombinacyjna i mutacyjna);</w:t>
      </w:r>
    </w:p>
    <w:p>
      <w:pPr>
        <w:spacing w:before="25" w:after="0"/>
        <w:ind w:left="0"/>
        <w:jc w:val="both"/>
        <w:textAlignment w:val="auto"/>
      </w:pPr>
      <w:r>
        <w:rPr>
          <w:rFonts w:ascii="Times New Roman"/>
          <w:b w:val="false"/>
          <w:i w:val="false"/>
          <w:color w:val="000000"/>
          <w:sz w:val="24"/>
          <w:lang w:val="pl-Pl"/>
        </w:rPr>
        <w:t>3) wyjaśnia na przykładach wpływ czynników środowiska na plastyczność fenotypów;</w:t>
      </w:r>
    </w:p>
    <w:p>
      <w:pPr>
        <w:spacing w:before="25" w:after="0"/>
        <w:ind w:left="0"/>
        <w:jc w:val="both"/>
        <w:textAlignment w:val="auto"/>
      </w:pPr>
      <w:r>
        <w:rPr>
          <w:rFonts w:ascii="Times New Roman"/>
          <w:b w:val="false"/>
          <w:i w:val="false"/>
          <w:color w:val="000000"/>
          <w:sz w:val="24"/>
          <w:lang w:val="pl-Pl"/>
        </w:rPr>
        <w:t>4) rozróżnia ciągłą i nieciągłą zmienność cechy; wyjaśnia genetyczne podłoże tych zmienności;</w:t>
      </w:r>
    </w:p>
    <w:p>
      <w:pPr>
        <w:spacing w:before="25" w:after="0"/>
        <w:ind w:left="0"/>
        <w:jc w:val="both"/>
        <w:textAlignment w:val="auto"/>
      </w:pPr>
      <w:r>
        <w:rPr>
          <w:rFonts w:ascii="Times New Roman"/>
          <w:b w:val="false"/>
          <w:i w:val="false"/>
          <w:color w:val="000000"/>
          <w:sz w:val="24"/>
          <w:lang w:val="pl-Pl"/>
        </w:rPr>
        <w:t>5) przedstawia źródła zmienności rekombinacyjnej;</w:t>
      </w:r>
    </w:p>
    <w:p>
      <w:pPr>
        <w:spacing w:before="25" w:after="0"/>
        <w:ind w:left="0"/>
        <w:jc w:val="both"/>
        <w:textAlignment w:val="auto"/>
      </w:pPr>
      <w:r>
        <w:rPr>
          <w:rFonts w:ascii="Times New Roman"/>
          <w:b w:val="false"/>
          <w:i w:val="false"/>
          <w:color w:val="000000"/>
          <w:sz w:val="24"/>
          <w:lang w:val="pl-Pl"/>
        </w:rPr>
        <w:t>6) przedstawia rodzaje mutacji genowych oraz określa ich skutki;</w:t>
      </w:r>
    </w:p>
    <w:p>
      <w:pPr>
        <w:spacing w:before="25" w:after="0"/>
        <w:ind w:left="0"/>
        <w:jc w:val="both"/>
        <w:textAlignment w:val="auto"/>
      </w:pPr>
      <w:r>
        <w:rPr>
          <w:rFonts w:ascii="Times New Roman"/>
          <w:b w:val="false"/>
          <w:i w:val="false"/>
          <w:color w:val="000000"/>
          <w:sz w:val="24"/>
          <w:lang w:val="pl-Pl"/>
        </w:rPr>
        <w:t>7) przedstawia rodzaje aberracji chromosomowych (strukturalnych i liczbowych) oraz określa ich skutki;</w:t>
      </w:r>
    </w:p>
    <w:p>
      <w:pPr>
        <w:spacing w:before="25" w:after="0"/>
        <w:ind w:left="0"/>
        <w:jc w:val="both"/>
        <w:textAlignment w:val="auto"/>
      </w:pPr>
      <w:r>
        <w:rPr>
          <w:rFonts w:ascii="Times New Roman"/>
          <w:b w:val="false"/>
          <w:i w:val="false"/>
          <w:color w:val="000000"/>
          <w:sz w:val="24"/>
          <w:lang w:val="pl-Pl"/>
        </w:rPr>
        <w:t>8) określa na podstawie analizy rodowodu lub kariotypu podłoże genetyczne chorób człowieka (mukowiscydoza, alkaptonuria, fenyloketonuria, anemia sierpowata, albinizm, galaktozemia, pląsawica Huntingtona, hemofilia, daltonizm, dystrofia mięśniowa Duchenne'a, krzywica oporna na witaminę D3; zespół cri-du-chat i przewlekła białaczka szpikowa, zespół Klinefeltera, zespół Turnera, zespół Downa, neuropatia nerwu wzrokowego Lebera);</w:t>
      </w:r>
    </w:p>
    <w:p>
      <w:pPr>
        <w:spacing w:before="25" w:after="0"/>
        <w:ind w:left="0"/>
        <w:jc w:val="both"/>
        <w:textAlignment w:val="auto"/>
      </w:pPr>
      <w:r>
        <w:rPr>
          <w:rFonts w:ascii="Times New Roman"/>
          <w:b w:val="false"/>
          <w:i w:val="false"/>
          <w:color w:val="000000"/>
          <w:sz w:val="24"/>
          <w:lang w:val="pl-Pl"/>
        </w:rPr>
        <w:t>9) wykazuje związek pomiędzy narażeniem organizmu na działanie czynników mutagennych (fizycznych, chemicznych, biologicznych) a zwiększonym ryzykiem wystąpienia chorób;</w:t>
      </w:r>
    </w:p>
    <w:p>
      <w:pPr>
        <w:spacing w:before="25" w:after="0"/>
        <w:ind w:left="0"/>
        <w:jc w:val="both"/>
        <w:textAlignment w:val="auto"/>
      </w:pPr>
      <w:r>
        <w:rPr>
          <w:rFonts w:ascii="Times New Roman"/>
          <w:b w:val="false"/>
          <w:i w:val="false"/>
          <w:color w:val="000000"/>
          <w:sz w:val="24"/>
          <w:lang w:val="pl-Pl"/>
        </w:rPr>
        <w:t>10) przedstawia transformację nowotworową komórek jako następstwo mutacji w obrębie genów kodujących białka regulujące cykl komórkowy oraz odpowiedzialnych za naprawę DNA.</w:t>
      </w:r>
    </w:p>
    <w:p>
      <w:pPr>
        <w:spacing w:before="25" w:after="0"/>
        <w:ind w:left="0"/>
        <w:jc w:val="both"/>
        <w:textAlignment w:val="auto"/>
      </w:pPr>
      <w:r>
        <w:rPr>
          <w:rFonts w:ascii="Times New Roman"/>
          <w:b w:val="false"/>
          <w:i w:val="false"/>
          <w:color w:val="000000"/>
          <w:sz w:val="24"/>
          <w:lang w:val="pl-Pl"/>
        </w:rPr>
        <w:t>XV. Biotechnologia. Podstawy inżynierii genetycznej. Uczeń:</w:t>
      </w:r>
    </w:p>
    <w:p>
      <w:pPr>
        <w:spacing w:before="25" w:after="0"/>
        <w:ind w:left="0"/>
        <w:jc w:val="both"/>
        <w:textAlignment w:val="auto"/>
      </w:pPr>
      <w:r>
        <w:rPr>
          <w:rFonts w:ascii="Times New Roman"/>
          <w:b w:val="false"/>
          <w:i w:val="false"/>
          <w:color w:val="000000"/>
          <w:sz w:val="24"/>
          <w:lang w:val="pl-Pl"/>
        </w:rPr>
        <w:t>1) rozróżnia biotechnologię tradycyjną i molekularną;</w:t>
      </w:r>
    </w:p>
    <w:p>
      <w:pPr>
        <w:spacing w:before="25" w:after="0"/>
        <w:ind w:left="0"/>
        <w:jc w:val="both"/>
        <w:textAlignment w:val="auto"/>
      </w:pPr>
      <w:r>
        <w:rPr>
          <w:rFonts w:ascii="Times New Roman"/>
          <w:b w:val="false"/>
          <w:i w:val="false"/>
          <w:color w:val="000000"/>
          <w:sz w:val="24"/>
          <w:lang w:val="pl-Pl"/>
        </w:rPr>
        <w:t>2) przedstawia współczesne zastosowania metod biotechnologii tradycyjnej w przemyśle farmaceutycznym, spożywczym, rolnictwie, biodegradacji i oczyszczaniu ścieków;</w:t>
      </w:r>
    </w:p>
    <w:p>
      <w:pPr>
        <w:spacing w:before="25" w:after="0"/>
        <w:ind w:left="0"/>
        <w:jc w:val="both"/>
        <w:textAlignment w:val="auto"/>
      </w:pPr>
      <w:r>
        <w:rPr>
          <w:rFonts w:ascii="Times New Roman"/>
          <w:b w:val="false"/>
          <w:i w:val="false"/>
          <w:color w:val="000000"/>
          <w:sz w:val="24"/>
          <w:lang w:val="pl-Pl"/>
        </w:rPr>
        <w:t>3) przedstawia narzędzia wykorzystywane w biotechnologii molekularnej (enzymy: polimerazy, ligazy i enzymy restrykcyjne) i określa ich zastosowania;</w:t>
      </w:r>
    </w:p>
    <w:p>
      <w:pPr>
        <w:spacing w:before="25" w:after="0"/>
        <w:ind w:left="0"/>
        <w:jc w:val="both"/>
        <w:textAlignment w:val="auto"/>
      </w:pPr>
      <w:r>
        <w:rPr>
          <w:rFonts w:ascii="Times New Roman"/>
          <w:b w:val="false"/>
          <w:i w:val="false"/>
          <w:color w:val="000000"/>
          <w:sz w:val="24"/>
          <w:lang w:val="pl-Pl"/>
        </w:rPr>
        <w:t>4) przedstawia istotę technik stosowanych w inżynierii genetycznej (hybrydyzacja DNA, analiza restrykcyjna i elektroforeza DNA, metoda PCR, sekwencjonowanie DNA);</w:t>
      </w:r>
    </w:p>
    <w:p>
      <w:pPr>
        <w:spacing w:before="25" w:after="0"/>
        <w:ind w:left="0"/>
        <w:jc w:val="both"/>
        <w:textAlignment w:val="auto"/>
      </w:pPr>
      <w:r>
        <w:rPr>
          <w:rFonts w:ascii="Times New Roman"/>
          <w:b w:val="false"/>
          <w:i w:val="false"/>
          <w:color w:val="000000"/>
          <w:sz w:val="24"/>
          <w:lang w:val="pl-Pl"/>
        </w:rPr>
        <w:t>5) przedstawia zastosowania wybranych technik inżynierii genetycznej w medycynie sądowej, kryminalistyce, diagnostyce chorób;</w:t>
      </w:r>
    </w:p>
    <w:p>
      <w:pPr>
        <w:spacing w:before="25" w:after="0"/>
        <w:ind w:left="0"/>
        <w:jc w:val="both"/>
        <w:textAlignment w:val="auto"/>
      </w:pPr>
      <w:r>
        <w:rPr>
          <w:rFonts w:ascii="Times New Roman"/>
          <w:b w:val="false"/>
          <w:i w:val="false"/>
          <w:color w:val="000000"/>
          <w:sz w:val="24"/>
          <w:lang w:val="pl-Pl"/>
        </w:rPr>
        <w:t>6) wyjaśnia, czym jest organizm transgeniczny i GMO; przedstawia sposoby otrzymywania organizmów transgenicznych;</w:t>
      </w:r>
    </w:p>
    <w:p>
      <w:pPr>
        <w:spacing w:before="25" w:after="0"/>
        <w:ind w:left="0"/>
        <w:jc w:val="both"/>
        <w:textAlignment w:val="auto"/>
      </w:pPr>
      <w:r>
        <w:rPr>
          <w:rFonts w:ascii="Times New Roman"/>
          <w:b w:val="false"/>
          <w:i w:val="false"/>
          <w:color w:val="000000"/>
          <w:sz w:val="24"/>
          <w:lang w:val="pl-Pl"/>
        </w:rPr>
        <w:t>7) przedstawia potencjalne korzyści i zagrożenia wynikające z zastosowania organizmów modyfikowanych genetycznie w rolnictwie, przemyśle, medycynie i badaniach naukowych; podaje przykłady produktów otrzymanych z wykorzystaniem modyfikowanych genetycznie organizmów;</w:t>
      </w:r>
    </w:p>
    <w:p>
      <w:pPr>
        <w:spacing w:before="25" w:after="0"/>
        <w:ind w:left="0"/>
        <w:jc w:val="both"/>
        <w:textAlignment w:val="auto"/>
      </w:pPr>
      <w:r>
        <w:rPr>
          <w:rFonts w:ascii="Times New Roman"/>
          <w:b w:val="false"/>
          <w:i w:val="false"/>
          <w:color w:val="000000"/>
          <w:sz w:val="24"/>
          <w:lang w:val="pl-Pl"/>
        </w:rPr>
        <w:t>8) opisuje klonowanie organizmów metodą transferu jąder komórkowych i metodą rozdziału komórek zarodka na wczesnych etapach jego rozwoju oraz przedstawia zastosowania tych metod;</w:t>
      </w:r>
    </w:p>
    <w:p>
      <w:pPr>
        <w:spacing w:before="25" w:after="0"/>
        <w:ind w:left="0"/>
        <w:jc w:val="both"/>
        <w:textAlignment w:val="auto"/>
      </w:pPr>
      <w:r>
        <w:rPr>
          <w:rFonts w:ascii="Times New Roman"/>
          <w:b w:val="false"/>
          <w:i w:val="false"/>
          <w:color w:val="000000"/>
          <w:sz w:val="24"/>
          <w:lang w:val="pl-Pl"/>
        </w:rPr>
        <w:t>9) przedstawia zastosowania biotechnologii molekularnej w badaniach ewolucyjnych i systematyce organizmów;</w:t>
      </w:r>
    </w:p>
    <w:p>
      <w:pPr>
        <w:spacing w:before="25" w:after="0"/>
        <w:ind w:left="0"/>
        <w:jc w:val="both"/>
        <w:textAlignment w:val="auto"/>
      </w:pPr>
      <w:r>
        <w:rPr>
          <w:rFonts w:ascii="Times New Roman"/>
          <w:b w:val="false"/>
          <w:i w:val="false"/>
          <w:color w:val="000000"/>
          <w:sz w:val="24"/>
          <w:lang w:val="pl-Pl"/>
        </w:rPr>
        <w:t>10) przedstawia sposoby otrzymywania i pozyskiwania komórek macierzystych oraz ich zastosowania w medycynie;</w:t>
      </w:r>
    </w:p>
    <w:p>
      <w:pPr>
        <w:spacing w:before="25" w:after="0"/>
        <w:ind w:left="0"/>
        <w:jc w:val="both"/>
        <w:textAlignment w:val="auto"/>
      </w:pPr>
      <w:r>
        <w:rPr>
          <w:rFonts w:ascii="Times New Roman"/>
          <w:b w:val="false"/>
          <w:i w:val="false"/>
          <w:color w:val="000000"/>
          <w:sz w:val="24"/>
          <w:lang w:val="pl-Pl"/>
        </w:rPr>
        <w:t>11) przedstawia sytuacje, w których zasadne jest korzystanie z poradnictwa genetycznego;</w:t>
      </w:r>
    </w:p>
    <w:p>
      <w:pPr>
        <w:spacing w:before="25" w:after="0"/>
        <w:ind w:left="0"/>
        <w:jc w:val="both"/>
        <w:textAlignment w:val="auto"/>
      </w:pPr>
      <w:r>
        <w:rPr>
          <w:rFonts w:ascii="Times New Roman"/>
          <w:b w:val="false"/>
          <w:i w:val="false"/>
          <w:color w:val="000000"/>
          <w:sz w:val="24"/>
          <w:lang w:val="pl-Pl"/>
        </w:rPr>
        <w:t>12) wyjaśnia istotę terapii genowej;</w:t>
      </w:r>
    </w:p>
    <w:p>
      <w:pPr>
        <w:spacing w:before="25" w:after="0"/>
        <w:ind w:left="0"/>
        <w:jc w:val="both"/>
        <w:textAlignment w:val="auto"/>
      </w:pPr>
      <w:r>
        <w:rPr>
          <w:rFonts w:ascii="Times New Roman"/>
          <w:b w:val="false"/>
          <w:i w:val="false"/>
          <w:color w:val="000000"/>
          <w:sz w:val="24"/>
          <w:lang w:val="pl-Pl"/>
        </w:rPr>
        <w:t>13) przedstawia szanse i zagrożenia wynikające z zastosowań biotechnologii molekularnej;</w:t>
      </w:r>
    </w:p>
    <w:p>
      <w:pPr>
        <w:spacing w:before="25" w:after="0"/>
        <w:ind w:left="0"/>
        <w:jc w:val="both"/>
        <w:textAlignment w:val="auto"/>
      </w:pPr>
      <w:r>
        <w:rPr>
          <w:rFonts w:ascii="Times New Roman"/>
          <w:b w:val="false"/>
          <w:i w:val="false"/>
          <w:color w:val="000000"/>
          <w:sz w:val="24"/>
          <w:lang w:val="pl-Pl"/>
        </w:rPr>
        <w:t>14) dyskutuje o problemach społecznych i etycznych związanych z rozwojem inżynierii genetycznej oraz formułuje własne opinie w tym zakresie.</w:t>
      </w:r>
    </w:p>
    <w:p>
      <w:pPr>
        <w:spacing w:before="25" w:after="0"/>
        <w:ind w:left="0"/>
        <w:jc w:val="both"/>
        <w:textAlignment w:val="auto"/>
      </w:pPr>
      <w:r>
        <w:rPr>
          <w:rFonts w:ascii="Times New Roman"/>
          <w:b w:val="false"/>
          <w:i w:val="false"/>
          <w:color w:val="000000"/>
          <w:sz w:val="24"/>
          <w:lang w:val="pl-Pl"/>
        </w:rPr>
        <w:t>XVI. Ewolucja. Uczeń:</w:t>
      </w:r>
    </w:p>
    <w:p>
      <w:pPr>
        <w:spacing w:before="25" w:after="0"/>
        <w:ind w:left="0"/>
        <w:jc w:val="both"/>
        <w:textAlignment w:val="auto"/>
      </w:pPr>
      <w:r>
        <w:rPr>
          <w:rFonts w:ascii="Times New Roman"/>
          <w:b w:val="false"/>
          <w:i w:val="false"/>
          <w:color w:val="000000"/>
          <w:sz w:val="24"/>
          <w:lang w:val="pl-Pl"/>
        </w:rPr>
        <w:t>1) przedstawia historię myśli ewolucyjnej;</w:t>
      </w:r>
    </w:p>
    <w:p>
      <w:pPr>
        <w:spacing w:before="25" w:after="0"/>
        <w:ind w:left="0"/>
        <w:jc w:val="both"/>
        <w:textAlignment w:val="auto"/>
      </w:pPr>
      <w:r>
        <w:rPr>
          <w:rFonts w:ascii="Times New Roman"/>
          <w:b w:val="false"/>
          <w:i w:val="false"/>
          <w:color w:val="000000"/>
          <w:sz w:val="24"/>
          <w:lang w:val="pl-Pl"/>
        </w:rPr>
        <w:t>2) przedstawia podstawowe źródła wiedzy o mechanizmach i przebiegu ewolucji;</w:t>
      </w:r>
    </w:p>
    <w:p>
      <w:pPr>
        <w:spacing w:before="25" w:after="0"/>
        <w:ind w:left="0"/>
        <w:jc w:val="both"/>
        <w:textAlignment w:val="auto"/>
      </w:pPr>
      <w:r>
        <w:rPr>
          <w:rFonts w:ascii="Times New Roman"/>
          <w:b w:val="false"/>
          <w:i w:val="false"/>
          <w:color w:val="000000"/>
          <w:sz w:val="24"/>
          <w:lang w:val="pl-Pl"/>
        </w:rPr>
        <w:t>3) określa pokrewieństwo ewolucyjne gatunków na podstawie analizy drzewa filogenetycznego;</w:t>
      </w:r>
    </w:p>
    <w:p>
      <w:pPr>
        <w:spacing w:before="25" w:after="0"/>
        <w:ind w:left="0"/>
        <w:jc w:val="both"/>
        <w:textAlignment w:val="auto"/>
      </w:pPr>
      <w:r>
        <w:rPr>
          <w:rFonts w:ascii="Times New Roman"/>
          <w:b w:val="false"/>
          <w:i w:val="false"/>
          <w:color w:val="000000"/>
          <w:sz w:val="24"/>
          <w:lang w:val="pl-Pl"/>
        </w:rPr>
        <w:t>4) przedstawia rodzaje zmienności i wykazuje znaczenie zmienności genetycznej w procesie ewolucji;</w:t>
      </w:r>
    </w:p>
    <w:p>
      <w:pPr>
        <w:spacing w:before="25" w:after="0"/>
        <w:ind w:left="0"/>
        <w:jc w:val="both"/>
        <w:textAlignment w:val="auto"/>
      </w:pPr>
      <w:r>
        <w:rPr>
          <w:rFonts w:ascii="Times New Roman"/>
          <w:b w:val="false"/>
          <w:i w:val="false"/>
          <w:color w:val="000000"/>
          <w:sz w:val="24"/>
          <w:lang w:val="pl-Pl"/>
        </w:rPr>
        <w:t>5) wyjaśnia mechanizm działania doboru naturalnego i przedstawia jego rodzaje (stabilizujący, kierunkowy i różnicujący);</w:t>
      </w:r>
    </w:p>
    <w:p>
      <w:pPr>
        <w:spacing w:before="25" w:after="0"/>
        <w:ind w:left="0"/>
        <w:jc w:val="both"/>
        <w:textAlignment w:val="auto"/>
      </w:pPr>
      <w:r>
        <w:rPr>
          <w:rFonts w:ascii="Times New Roman"/>
          <w:b w:val="false"/>
          <w:i w:val="false"/>
          <w:color w:val="000000"/>
          <w:sz w:val="24"/>
          <w:lang w:val="pl-Pl"/>
        </w:rPr>
        <w:t>6) wykazuje, że dzięki doborowi naturalnemu organizmy zyskują nowe cechy adaptacyjne;</w:t>
      </w:r>
    </w:p>
    <w:p>
      <w:pPr>
        <w:spacing w:before="25" w:after="0"/>
        <w:ind w:left="0"/>
        <w:jc w:val="both"/>
        <w:textAlignment w:val="auto"/>
      </w:pPr>
      <w:r>
        <w:rPr>
          <w:rFonts w:ascii="Times New Roman"/>
          <w:b w:val="false"/>
          <w:i w:val="false"/>
          <w:color w:val="000000"/>
          <w:sz w:val="24"/>
          <w:lang w:val="pl-Pl"/>
        </w:rPr>
        <w:t>7) określa warunki, w jakich zachodzi dryf genetyczny;</w:t>
      </w:r>
    </w:p>
    <w:p>
      <w:pPr>
        <w:spacing w:before="25" w:after="0"/>
        <w:ind w:left="0"/>
        <w:jc w:val="both"/>
        <w:textAlignment w:val="auto"/>
      </w:pPr>
      <w:r>
        <w:rPr>
          <w:rFonts w:ascii="Times New Roman"/>
          <w:b w:val="false"/>
          <w:i w:val="false"/>
          <w:color w:val="000000"/>
          <w:sz w:val="24"/>
          <w:lang w:val="pl-Pl"/>
        </w:rPr>
        <w:t>8) przedstawia przyczyny zmian częstości alleli w populacji;</w:t>
      </w:r>
    </w:p>
    <w:p>
      <w:pPr>
        <w:spacing w:before="25" w:after="0"/>
        <w:ind w:left="0"/>
        <w:jc w:val="both"/>
        <w:textAlignment w:val="auto"/>
      </w:pPr>
      <w:r>
        <w:rPr>
          <w:rFonts w:ascii="Times New Roman"/>
          <w:b w:val="false"/>
          <w:i w:val="false"/>
          <w:color w:val="000000"/>
          <w:sz w:val="24"/>
          <w:lang w:val="pl-Pl"/>
        </w:rPr>
        <w:t>9) przedstawia założenia prawa Hardy'ego-Weinberga;</w:t>
      </w:r>
    </w:p>
    <w:p>
      <w:pPr>
        <w:spacing w:before="25" w:after="0"/>
        <w:ind w:left="0"/>
        <w:jc w:val="both"/>
        <w:textAlignment w:val="auto"/>
      </w:pPr>
      <w:r>
        <w:rPr>
          <w:rFonts w:ascii="Times New Roman"/>
          <w:b w:val="false"/>
          <w:i w:val="false"/>
          <w:color w:val="000000"/>
          <w:sz w:val="24"/>
          <w:lang w:val="pl-Pl"/>
        </w:rPr>
        <w:t>10) stosuje równanie Hardy'ego-Weinberga do obliczenia częstości alleli, genotypów i fenotypów w populacji;</w:t>
      </w:r>
    </w:p>
    <w:p>
      <w:pPr>
        <w:spacing w:before="25" w:after="0"/>
        <w:ind w:left="0"/>
        <w:jc w:val="both"/>
        <w:textAlignment w:val="auto"/>
      </w:pPr>
      <w:r>
        <w:rPr>
          <w:rFonts w:ascii="Times New Roman"/>
          <w:b w:val="false"/>
          <w:i w:val="false"/>
          <w:color w:val="000000"/>
          <w:sz w:val="24"/>
          <w:lang w:val="pl-Pl"/>
        </w:rPr>
        <w:t>11) wyjaśnia, dlaczego mimo działania doboru naturalnego w populacji ludzkiej utrzymują się allele warunkujące choroby genetyczne;</w:t>
      </w:r>
    </w:p>
    <w:p>
      <w:pPr>
        <w:spacing w:before="25" w:after="0"/>
        <w:ind w:left="0"/>
        <w:jc w:val="both"/>
        <w:textAlignment w:val="auto"/>
      </w:pPr>
      <w:r>
        <w:rPr>
          <w:rFonts w:ascii="Times New Roman"/>
          <w:b w:val="false"/>
          <w:i w:val="false"/>
          <w:color w:val="000000"/>
          <w:sz w:val="24"/>
          <w:lang w:val="pl-Pl"/>
        </w:rPr>
        <w:t>12) przedstawia gatunek jako izolowaną pulę genową;</w:t>
      </w:r>
    </w:p>
    <w:p>
      <w:pPr>
        <w:spacing w:before="25" w:after="0"/>
        <w:ind w:left="0"/>
        <w:jc w:val="both"/>
        <w:textAlignment w:val="auto"/>
      </w:pPr>
      <w:r>
        <w:rPr>
          <w:rFonts w:ascii="Times New Roman"/>
          <w:b w:val="false"/>
          <w:i w:val="false"/>
          <w:color w:val="000000"/>
          <w:sz w:val="24"/>
          <w:lang w:val="pl-Pl"/>
        </w:rPr>
        <w:t>13) przedstawia mechanizm powstawania gatunków wskutek specjacji allopatrycznej i sympatrycznej;</w:t>
      </w:r>
    </w:p>
    <w:p>
      <w:pPr>
        <w:spacing w:before="25" w:after="0"/>
        <w:ind w:left="0"/>
        <w:jc w:val="both"/>
        <w:textAlignment w:val="auto"/>
      </w:pPr>
      <w:r>
        <w:rPr>
          <w:rFonts w:ascii="Times New Roman"/>
          <w:b w:val="false"/>
          <w:i w:val="false"/>
          <w:color w:val="000000"/>
          <w:sz w:val="24"/>
          <w:lang w:val="pl-Pl"/>
        </w:rPr>
        <w:t>14) opisuje warunki, w jakich zachodzi radiacja adaptacyjna oraz ewolucja zbieżna;</w:t>
      </w:r>
    </w:p>
    <w:p>
      <w:pPr>
        <w:spacing w:before="25" w:after="0"/>
        <w:ind w:left="0"/>
        <w:jc w:val="both"/>
        <w:textAlignment w:val="auto"/>
      </w:pPr>
      <w:r>
        <w:rPr>
          <w:rFonts w:ascii="Times New Roman"/>
          <w:b w:val="false"/>
          <w:i w:val="false"/>
          <w:color w:val="000000"/>
          <w:sz w:val="24"/>
          <w:lang w:val="pl-Pl"/>
        </w:rPr>
        <w:t>15) rozpoznaje, na podstawie opisu, schematu, rysunku, konwergencję i dywergencję;</w:t>
      </w:r>
    </w:p>
    <w:p>
      <w:pPr>
        <w:spacing w:before="25" w:after="0"/>
        <w:ind w:left="0"/>
        <w:jc w:val="both"/>
        <w:textAlignment w:val="auto"/>
      </w:pPr>
      <w:r>
        <w:rPr>
          <w:rFonts w:ascii="Times New Roman"/>
          <w:b w:val="false"/>
          <w:i w:val="false"/>
          <w:color w:val="000000"/>
          <w:sz w:val="24"/>
          <w:lang w:val="pl-Pl"/>
        </w:rPr>
        <w:t>16) przedstawia hipotezy wyjaśniające najważniejsze etapy biogenezy;</w:t>
      </w:r>
    </w:p>
    <w:p>
      <w:pPr>
        <w:spacing w:before="25" w:after="0"/>
        <w:ind w:left="0"/>
        <w:jc w:val="both"/>
        <w:textAlignment w:val="auto"/>
      </w:pPr>
      <w:r>
        <w:rPr>
          <w:rFonts w:ascii="Times New Roman"/>
          <w:b w:val="false"/>
          <w:i w:val="false"/>
          <w:color w:val="000000"/>
          <w:sz w:val="24"/>
          <w:lang w:val="pl-Pl"/>
        </w:rPr>
        <w:t>17) porządkuje chronologicznie wydarzenia z historii życia na Ziemi; wykazuje, że zmiany warunków środowiskowych miały wpływ na przebieg ewolucji;</w:t>
      </w:r>
    </w:p>
    <w:p>
      <w:pPr>
        <w:spacing w:before="25" w:after="0"/>
        <w:ind w:left="0"/>
        <w:jc w:val="both"/>
        <w:textAlignment w:val="auto"/>
      </w:pPr>
      <w:r>
        <w:rPr>
          <w:rFonts w:ascii="Times New Roman"/>
          <w:b w:val="false"/>
          <w:i w:val="false"/>
          <w:color w:val="000000"/>
          <w:sz w:val="24"/>
          <w:lang w:val="pl-Pl"/>
        </w:rPr>
        <w:t>18) porządkuje chronologicznie formy kopalne człowiekowatych, wskazując na ich cechy charakterystyczne;</w:t>
      </w:r>
    </w:p>
    <w:p>
      <w:pPr>
        <w:spacing w:before="25" w:after="0"/>
        <w:ind w:left="0"/>
        <w:jc w:val="both"/>
        <w:textAlignment w:val="auto"/>
      </w:pPr>
      <w:r>
        <w:rPr>
          <w:rFonts w:ascii="Times New Roman"/>
          <w:b w:val="false"/>
          <w:i w:val="false"/>
          <w:color w:val="000000"/>
          <w:sz w:val="24"/>
          <w:lang w:val="pl-Pl"/>
        </w:rPr>
        <w:t>19) określa pokrewieństwo człowieka z innymi zwierzętami na podstawie analizy drzewa rodowego;</w:t>
      </w:r>
    </w:p>
    <w:p>
      <w:pPr>
        <w:spacing w:before="25" w:after="0"/>
        <w:ind w:left="0"/>
        <w:jc w:val="both"/>
        <w:textAlignment w:val="auto"/>
      </w:pPr>
      <w:r>
        <w:rPr>
          <w:rFonts w:ascii="Times New Roman"/>
          <w:b w:val="false"/>
          <w:i w:val="false"/>
          <w:color w:val="000000"/>
          <w:sz w:val="24"/>
          <w:lang w:val="pl-Pl"/>
        </w:rPr>
        <w:t>20) przedstawia podobieństwa między człowiekiem a innymi naczelnymi; przedstawia cechy odróżniające człowieka od małp człekokształtnych;</w:t>
      </w:r>
    </w:p>
    <w:p>
      <w:pPr>
        <w:spacing w:before="25" w:after="0"/>
        <w:ind w:left="0"/>
        <w:jc w:val="both"/>
        <w:textAlignment w:val="auto"/>
      </w:pPr>
      <w:r>
        <w:rPr>
          <w:rFonts w:ascii="Times New Roman"/>
          <w:b w:val="false"/>
          <w:i w:val="false"/>
          <w:color w:val="000000"/>
          <w:sz w:val="24"/>
          <w:lang w:val="pl-Pl"/>
        </w:rPr>
        <w:t>21) analizuje różnorodne źródła informacji dotyczące ewolucji człowieka i przedstawia tendencje zmian ewolucyjnych.</w:t>
      </w:r>
    </w:p>
    <w:p>
      <w:pPr>
        <w:spacing w:before="25" w:after="0"/>
        <w:ind w:left="0"/>
        <w:jc w:val="both"/>
        <w:textAlignment w:val="auto"/>
      </w:pPr>
      <w:r>
        <w:rPr>
          <w:rFonts w:ascii="Times New Roman"/>
          <w:b w:val="false"/>
          <w:i w:val="false"/>
          <w:color w:val="000000"/>
          <w:sz w:val="24"/>
          <w:lang w:val="pl-Pl"/>
        </w:rPr>
        <w:t>XVII. Ekologia.</w:t>
      </w:r>
    </w:p>
    <w:p>
      <w:pPr>
        <w:spacing w:before="25" w:after="0"/>
        <w:ind w:left="0"/>
        <w:jc w:val="both"/>
        <w:textAlignment w:val="auto"/>
      </w:pPr>
      <w:r>
        <w:rPr>
          <w:rFonts w:ascii="Times New Roman"/>
          <w:b w:val="false"/>
          <w:i w:val="false"/>
          <w:color w:val="000000"/>
          <w:sz w:val="24"/>
          <w:lang w:val="pl-Pl"/>
        </w:rPr>
        <w:t>1. Ekologia organizmów. Uczeń:</w:t>
      </w:r>
    </w:p>
    <w:p>
      <w:pPr>
        <w:spacing w:before="25" w:after="0"/>
        <w:ind w:left="0"/>
        <w:jc w:val="both"/>
        <w:textAlignment w:val="auto"/>
      </w:pPr>
      <w:r>
        <w:rPr>
          <w:rFonts w:ascii="Times New Roman"/>
          <w:b w:val="false"/>
          <w:i w:val="false"/>
          <w:color w:val="000000"/>
          <w:sz w:val="24"/>
          <w:lang w:val="pl-Pl"/>
        </w:rPr>
        <w:t>1) rozróżnia czynniki biotyczne i abiotyczne oddziałujące na organizmy;</w:t>
      </w:r>
    </w:p>
    <w:p>
      <w:pPr>
        <w:spacing w:before="25" w:after="0"/>
        <w:ind w:left="0"/>
        <w:jc w:val="both"/>
        <w:textAlignment w:val="auto"/>
      </w:pPr>
      <w:r>
        <w:rPr>
          <w:rFonts w:ascii="Times New Roman"/>
          <w:b w:val="false"/>
          <w:i w:val="false"/>
          <w:color w:val="000000"/>
          <w:sz w:val="24"/>
          <w:lang w:val="pl-Pl"/>
        </w:rPr>
        <w:t>2) przedstawia elementy niszy ekologicznej organizmu; rozróżnia niszę ekologiczną od siedliska;</w:t>
      </w:r>
    </w:p>
    <w:p>
      <w:pPr>
        <w:spacing w:before="25" w:after="0"/>
        <w:ind w:left="0"/>
        <w:jc w:val="both"/>
        <w:textAlignment w:val="auto"/>
      </w:pPr>
      <w:r>
        <w:rPr>
          <w:rFonts w:ascii="Times New Roman"/>
          <w:b w:val="false"/>
          <w:i w:val="false"/>
          <w:color w:val="000000"/>
          <w:sz w:val="24"/>
          <w:lang w:val="pl-Pl"/>
        </w:rPr>
        <w:t>3) wyjaśnia, czym jest tolerancja ekologiczna; planuje i przeprowadza doświadczenie mające na celu zbadanie zakresu tolerancji ekologicznej w odniesieniu do wybranego czynnika środowiska;</w:t>
      </w:r>
    </w:p>
    <w:p>
      <w:pPr>
        <w:spacing w:before="25" w:after="0"/>
        <w:ind w:left="0"/>
        <w:jc w:val="both"/>
        <w:textAlignment w:val="auto"/>
      </w:pPr>
      <w:r>
        <w:rPr>
          <w:rFonts w:ascii="Times New Roman"/>
          <w:b w:val="false"/>
          <w:i w:val="false"/>
          <w:color w:val="000000"/>
          <w:sz w:val="24"/>
          <w:lang w:val="pl-Pl"/>
        </w:rPr>
        <w:t>4) wykazuje znaczenie organizmów o wąskim zakresie tolerancji ekologicznej w bioindykacji;</w:t>
      </w:r>
    </w:p>
    <w:p>
      <w:pPr>
        <w:spacing w:before="25" w:after="0"/>
        <w:ind w:left="0"/>
        <w:jc w:val="both"/>
        <w:textAlignment w:val="auto"/>
      </w:pPr>
      <w:r>
        <w:rPr>
          <w:rFonts w:ascii="Times New Roman"/>
          <w:b w:val="false"/>
          <w:i w:val="false"/>
          <w:color w:val="000000"/>
          <w:sz w:val="24"/>
          <w:lang w:val="pl-Pl"/>
        </w:rPr>
        <w:t>5) określa środowisko życia organizmu na podstawie jego tolerancji ekologicznej na określony czynnik;</w:t>
      </w:r>
    </w:p>
    <w:p>
      <w:pPr>
        <w:spacing w:before="25" w:after="0"/>
        <w:ind w:left="0"/>
        <w:jc w:val="both"/>
        <w:textAlignment w:val="auto"/>
      </w:pPr>
      <w:r>
        <w:rPr>
          <w:rFonts w:ascii="Times New Roman"/>
          <w:b w:val="false"/>
          <w:i w:val="false"/>
          <w:color w:val="000000"/>
          <w:sz w:val="24"/>
          <w:lang w:val="pl-Pl"/>
        </w:rPr>
        <w:t>6) przedstawia adaptacje roślin różnych form ekologicznych do siedlisk życia.</w:t>
      </w:r>
    </w:p>
    <w:p>
      <w:pPr>
        <w:spacing w:before="25" w:after="0"/>
        <w:ind w:left="0"/>
        <w:jc w:val="both"/>
        <w:textAlignment w:val="auto"/>
      </w:pPr>
      <w:r>
        <w:rPr>
          <w:rFonts w:ascii="Times New Roman"/>
          <w:b w:val="false"/>
          <w:i w:val="false"/>
          <w:color w:val="000000"/>
          <w:sz w:val="24"/>
          <w:lang w:val="pl-Pl"/>
        </w:rPr>
        <w:t>2. Ekologia populacji. Uczeń:</w:t>
      </w:r>
    </w:p>
    <w:p>
      <w:pPr>
        <w:spacing w:before="25" w:after="0"/>
        <w:ind w:left="0"/>
        <w:jc w:val="both"/>
        <w:textAlignment w:val="auto"/>
      </w:pPr>
      <w:r>
        <w:rPr>
          <w:rFonts w:ascii="Times New Roman"/>
          <w:b w:val="false"/>
          <w:i w:val="false"/>
          <w:color w:val="000000"/>
          <w:sz w:val="24"/>
          <w:lang w:val="pl-Pl"/>
        </w:rPr>
        <w:t>1) przedstawia istotę teorii metapopulacji oraz określa znaczenie migracji w przepływie genów dla przetrwania gatunku w środowisku;</w:t>
      </w:r>
    </w:p>
    <w:p>
      <w:pPr>
        <w:spacing w:before="25" w:after="0"/>
        <w:ind w:left="0"/>
        <w:jc w:val="both"/>
        <w:textAlignment w:val="auto"/>
      </w:pPr>
      <w:r>
        <w:rPr>
          <w:rFonts w:ascii="Times New Roman"/>
          <w:b w:val="false"/>
          <w:i w:val="false"/>
          <w:color w:val="000000"/>
          <w:sz w:val="24"/>
          <w:lang w:val="pl-Pl"/>
        </w:rPr>
        <w:t>2) charakteryzuje populację, określając jej cechy (liczebność, zagęszczenie, struktura przestrzenna, wiekowa i płciowa); dokonuje obserwacji cech populacji wybranego gatunku;</w:t>
      </w:r>
    </w:p>
    <w:p>
      <w:pPr>
        <w:spacing w:before="25" w:after="0"/>
        <w:ind w:left="0"/>
        <w:jc w:val="both"/>
        <w:textAlignment w:val="auto"/>
      </w:pPr>
      <w:r>
        <w:rPr>
          <w:rFonts w:ascii="Times New Roman"/>
          <w:b w:val="false"/>
          <w:i w:val="false"/>
          <w:color w:val="000000"/>
          <w:sz w:val="24"/>
          <w:lang w:val="pl-Pl"/>
        </w:rPr>
        <w:t>3) przewiduje zmiany liczebności populacji, dysponując danymi o jej liczebności, rozrodczości, śmiertelności i migracjach osobników;</w:t>
      </w:r>
    </w:p>
    <w:p>
      <w:pPr>
        <w:spacing w:before="25" w:after="0"/>
        <w:ind w:left="0"/>
        <w:jc w:val="both"/>
        <w:textAlignment w:val="auto"/>
      </w:pPr>
      <w:r>
        <w:rPr>
          <w:rFonts w:ascii="Times New Roman"/>
          <w:b w:val="false"/>
          <w:i w:val="false"/>
          <w:color w:val="000000"/>
          <w:sz w:val="24"/>
          <w:lang w:val="pl-Pl"/>
        </w:rPr>
        <w:t>4) opisuje modele wzrostu liczebności populacji.</w:t>
      </w:r>
    </w:p>
    <w:p>
      <w:pPr>
        <w:spacing w:before="25" w:after="0"/>
        <w:ind w:left="0"/>
        <w:jc w:val="both"/>
        <w:textAlignment w:val="auto"/>
      </w:pPr>
      <w:r>
        <w:rPr>
          <w:rFonts w:ascii="Times New Roman"/>
          <w:b w:val="false"/>
          <w:i w:val="false"/>
          <w:color w:val="000000"/>
          <w:sz w:val="24"/>
          <w:lang w:val="pl-Pl"/>
        </w:rPr>
        <w:t>3. Ekologia ekosystemu. Ochrona i gospodarka ekosystemami. Uczeń:</w:t>
      </w:r>
    </w:p>
    <w:p>
      <w:pPr>
        <w:spacing w:before="25" w:after="0"/>
        <w:ind w:left="0"/>
        <w:jc w:val="both"/>
        <w:textAlignment w:val="auto"/>
      </w:pPr>
      <w:r>
        <w:rPr>
          <w:rFonts w:ascii="Times New Roman"/>
          <w:b w:val="false"/>
          <w:i w:val="false"/>
          <w:color w:val="000000"/>
          <w:sz w:val="24"/>
          <w:lang w:val="pl-Pl"/>
        </w:rPr>
        <w:t>1) wyjaśnia znaczenie zależności nieantagonistycznych (mutualizm obligatoryjny i fakultatywny, komensalizm) w ekosystemie i podaje ich przykłady;</w:t>
      </w:r>
    </w:p>
    <w:p>
      <w:pPr>
        <w:spacing w:before="25" w:after="0"/>
        <w:ind w:left="0"/>
        <w:jc w:val="both"/>
        <w:textAlignment w:val="auto"/>
      </w:pPr>
      <w:r>
        <w:rPr>
          <w:rFonts w:ascii="Times New Roman"/>
          <w:b w:val="false"/>
          <w:i w:val="false"/>
          <w:color w:val="000000"/>
          <w:sz w:val="24"/>
          <w:lang w:val="pl-Pl"/>
        </w:rPr>
        <w:t>2) przedstawia skutki konkurencji wewnątrzgatunkowej i międzygatunkowej;</w:t>
      </w:r>
    </w:p>
    <w:p>
      <w:pPr>
        <w:spacing w:before="25" w:after="0"/>
        <w:ind w:left="0"/>
        <w:jc w:val="both"/>
        <w:textAlignment w:val="auto"/>
      </w:pPr>
      <w:r>
        <w:rPr>
          <w:rFonts w:ascii="Times New Roman"/>
          <w:b w:val="false"/>
          <w:i w:val="false"/>
          <w:color w:val="000000"/>
          <w:sz w:val="24"/>
          <w:lang w:val="pl-Pl"/>
        </w:rPr>
        <w:t>3) planuje i przeprowadza doświadczenie wykazujące oddziaływania antagonistyczne między osobnikami wybranych gatunków;</w:t>
      </w:r>
    </w:p>
    <w:p>
      <w:pPr>
        <w:spacing w:before="25" w:after="0"/>
        <w:ind w:left="0"/>
        <w:jc w:val="both"/>
        <w:textAlignment w:val="auto"/>
      </w:pPr>
      <w:r>
        <w:rPr>
          <w:rFonts w:ascii="Times New Roman"/>
          <w:b w:val="false"/>
          <w:i w:val="false"/>
          <w:color w:val="000000"/>
          <w:sz w:val="24"/>
          <w:lang w:val="pl-Pl"/>
        </w:rPr>
        <w:t>4) wyjaśnia zmiany liczebności populacji w układzie zjadający i zjadany;</w:t>
      </w:r>
    </w:p>
    <w:p>
      <w:pPr>
        <w:spacing w:before="25" w:after="0"/>
        <w:ind w:left="0"/>
        <w:jc w:val="both"/>
        <w:textAlignment w:val="auto"/>
      </w:pPr>
      <w:r>
        <w:rPr>
          <w:rFonts w:ascii="Times New Roman"/>
          <w:b w:val="false"/>
          <w:i w:val="false"/>
          <w:color w:val="000000"/>
          <w:sz w:val="24"/>
          <w:lang w:val="pl-Pl"/>
        </w:rPr>
        <w:t>5) przedstawia adaptacje drapieżników, pasożytów i roślinożerców do zdobywania pokarmu;</w:t>
      </w:r>
    </w:p>
    <w:p>
      <w:pPr>
        <w:spacing w:before="25" w:after="0"/>
        <w:ind w:left="0"/>
        <w:jc w:val="both"/>
        <w:textAlignment w:val="auto"/>
      </w:pPr>
      <w:r>
        <w:rPr>
          <w:rFonts w:ascii="Times New Roman"/>
          <w:b w:val="false"/>
          <w:i w:val="false"/>
          <w:color w:val="000000"/>
          <w:sz w:val="24"/>
          <w:lang w:val="pl-Pl"/>
        </w:rPr>
        <w:t>6) przedstawia adaptacje obronne ofiar drapieżników, żywicieli pasożytów oraz zjadanych roślin;</w:t>
      </w:r>
    </w:p>
    <w:p>
      <w:pPr>
        <w:spacing w:before="25" w:after="0"/>
        <w:ind w:left="0"/>
        <w:jc w:val="both"/>
        <w:textAlignment w:val="auto"/>
      </w:pPr>
      <w:r>
        <w:rPr>
          <w:rFonts w:ascii="Times New Roman"/>
          <w:b w:val="false"/>
          <w:i w:val="false"/>
          <w:color w:val="000000"/>
          <w:sz w:val="24"/>
          <w:lang w:val="pl-Pl"/>
        </w:rPr>
        <w:t>7) określa zależności pokarmowe w ekosystemie na podstawie analizy fragmentów sieci pokarmowych; przedstawia zależności pokarmowe w biocenozie w postaci łańcuchów pokarmowych;</w:t>
      </w:r>
    </w:p>
    <w:p>
      <w:pPr>
        <w:spacing w:before="25" w:after="0"/>
        <w:ind w:left="0"/>
        <w:jc w:val="both"/>
        <w:textAlignment w:val="auto"/>
      </w:pPr>
      <w:r>
        <w:rPr>
          <w:rFonts w:ascii="Times New Roman"/>
          <w:b w:val="false"/>
          <w:i w:val="false"/>
          <w:color w:val="000000"/>
          <w:sz w:val="24"/>
          <w:lang w:val="pl-Pl"/>
        </w:rPr>
        <w:t>8) wyjaśnia przepływ energii i obieg materii w ekosystemie;</w:t>
      </w:r>
    </w:p>
    <w:p>
      <w:pPr>
        <w:spacing w:before="25" w:after="0"/>
        <w:ind w:left="0"/>
        <w:jc w:val="both"/>
        <w:textAlignment w:val="auto"/>
      </w:pPr>
      <w:r>
        <w:rPr>
          <w:rFonts w:ascii="Times New Roman"/>
          <w:b w:val="false"/>
          <w:i w:val="false"/>
          <w:color w:val="000000"/>
          <w:sz w:val="24"/>
          <w:lang w:val="pl-Pl"/>
        </w:rPr>
        <w:t>9) opisuje obieg węgla i azotu w przyrodzie, wykazując rolę różnych grup organizmów w tych obiegach;</w:t>
      </w:r>
    </w:p>
    <w:p>
      <w:pPr>
        <w:spacing w:before="25" w:after="0"/>
        <w:ind w:left="0"/>
        <w:jc w:val="both"/>
        <w:textAlignment w:val="auto"/>
      </w:pPr>
      <w:r>
        <w:rPr>
          <w:rFonts w:ascii="Times New Roman"/>
          <w:b w:val="false"/>
          <w:i w:val="false"/>
          <w:color w:val="000000"/>
          <w:sz w:val="24"/>
          <w:lang w:val="pl-Pl"/>
        </w:rPr>
        <w:t>10) przedstawia sukcesję jako proces przemiany ekosystemu w czasie skutkujący bogaceniem się układu w węgiel i azot oraz zmianą składu gatunkowego; rozróżnia sukcesję pierwotną i wtórną.</w:t>
      </w:r>
    </w:p>
    <w:p>
      <w:pPr>
        <w:spacing w:before="25" w:after="0"/>
        <w:ind w:left="0"/>
        <w:jc w:val="both"/>
        <w:textAlignment w:val="auto"/>
      </w:pPr>
      <w:r>
        <w:rPr>
          <w:rFonts w:ascii="Times New Roman"/>
          <w:b w:val="false"/>
          <w:i w:val="false"/>
          <w:color w:val="000000"/>
          <w:sz w:val="24"/>
          <w:lang w:val="pl-Pl"/>
        </w:rPr>
        <w:t>XVIII. Różnorodność biologiczna, jej zagrożenia i ochrona. Uczeń:</w:t>
      </w:r>
    </w:p>
    <w:p>
      <w:pPr>
        <w:spacing w:before="25" w:after="0"/>
        <w:ind w:left="0"/>
        <w:jc w:val="both"/>
        <w:textAlignment w:val="auto"/>
      </w:pPr>
      <w:r>
        <w:rPr>
          <w:rFonts w:ascii="Times New Roman"/>
          <w:b w:val="false"/>
          <w:i w:val="false"/>
          <w:color w:val="000000"/>
          <w:sz w:val="24"/>
          <w:lang w:val="pl-Pl"/>
        </w:rPr>
        <w:t>1) przedstawia typy różnorodności biologicznej: genetyczną, gatunkową i ekosystemową;</w:t>
      </w:r>
    </w:p>
    <w:p>
      <w:pPr>
        <w:spacing w:before="25" w:after="0"/>
        <w:ind w:left="0"/>
        <w:jc w:val="both"/>
        <w:textAlignment w:val="auto"/>
      </w:pPr>
      <w:r>
        <w:rPr>
          <w:rFonts w:ascii="Times New Roman"/>
          <w:b w:val="false"/>
          <w:i w:val="false"/>
          <w:color w:val="000000"/>
          <w:sz w:val="24"/>
          <w:lang w:val="pl-Pl"/>
        </w:rPr>
        <w:t>2) wymienia główne czynniki geograficzne kształtujące różnorodność gatunkową i ekosystemową Ziemi (klimat, ukształtowanie powierzchni); podaje przykłady miejsc charakteryzujących się szczególnym bogactwem gatunkowym; podaje przykłady endemitów jako gatunków unikatowych dla danego miejsca regionu; wykazuje związek pomiędzy rozmieszczeniem biomów a warunkami klimatycznymi na kuli ziemskiej;</w:t>
      </w:r>
    </w:p>
    <w:p>
      <w:pPr>
        <w:spacing w:before="25" w:after="0"/>
        <w:ind w:left="0"/>
        <w:jc w:val="both"/>
        <w:textAlignment w:val="auto"/>
      </w:pPr>
      <w:r>
        <w:rPr>
          <w:rFonts w:ascii="Times New Roman"/>
          <w:b w:val="false"/>
          <w:i w:val="false"/>
          <w:color w:val="000000"/>
          <w:sz w:val="24"/>
          <w:lang w:val="pl-Pl"/>
        </w:rPr>
        <w:t>3) przedstawia wpływ zlodowaceń na rozmieszczenie gatunków; podaje przykłady gatunków reliktowych jako dowód ewolucji świata żywego;</w:t>
      </w:r>
    </w:p>
    <w:p>
      <w:pPr>
        <w:spacing w:before="25" w:after="0"/>
        <w:ind w:left="0"/>
        <w:jc w:val="both"/>
        <w:textAlignment w:val="auto"/>
      </w:pPr>
      <w:r>
        <w:rPr>
          <w:rFonts w:ascii="Times New Roman"/>
          <w:b w:val="false"/>
          <w:i w:val="false"/>
          <w:color w:val="000000"/>
          <w:sz w:val="24"/>
          <w:lang w:val="pl-Pl"/>
        </w:rPr>
        <w:t>4) wykazuje wpływ działalności człowieka (intensyfikacji rolnictwa, urbanizacji, industrializacji, rozwoju komunikacji i turystyki) na różnorodność biologiczną;</w:t>
      </w:r>
    </w:p>
    <w:p>
      <w:pPr>
        <w:spacing w:before="25" w:after="0"/>
        <w:ind w:left="0"/>
        <w:jc w:val="both"/>
        <w:textAlignment w:val="auto"/>
      </w:pPr>
      <w:r>
        <w:rPr>
          <w:rFonts w:ascii="Times New Roman"/>
          <w:b w:val="false"/>
          <w:i w:val="false"/>
          <w:color w:val="000000"/>
          <w:sz w:val="24"/>
          <w:lang w:val="pl-Pl"/>
        </w:rPr>
        <w:t>5) wyjaśnia znaczenie restytucji i reintrodukcji gatunków dla zachowania różnorodności biologicznej; podaje przykłady restytuowanych gatunków;</w:t>
      </w:r>
    </w:p>
    <w:p>
      <w:pPr>
        <w:spacing w:before="25" w:after="0"/>
        <w:ind w:left="0"/>
        <w:jc w:val="both"/>
        <w:textAlignment w:val="auto"/>
      </w:pPr>
      <w:r>
        <w:rPr>
          <w:rFonts w:ascii="Times New Roman"/>
          <w:b w:val="false"/>
          <w:i w:val="false"/>
          <w:color w:val="000000"/>
          <w:sz w:val="24"/>
          <w:lang w:val="pl-Pl"/>
        </w:rPr>
        <w:t>6) uzasadnia konieczność zachowania tradycyjnych odmian roślin i tradycyjnych ras zwierząt dla zachowania różnorodności genetycznej;</w:t>
      </w:r>
    </w:p>
    <w:p>
      <w:pPr>
        <w:spacing w:before="25" w:after="0"/>
        <w:ind w:left="0"/>
        <w:jc w:val="both"/>
        <w:textAlignment w:val="auto"/>
      </w:pPr>
      <w:r>
        <w:rPr>
          <w:rFonts w:ascii="Times New Roman"/>
          <w:b w:val="false"/>
          <w:i w:val="false"/>
          <w:color w:val="000000"/>
          <w:sz w:val="24"/>
          <w:lang w:val="pl-Pl"/>
        </w:rPr>
        <w:t>7) uzasadnia konieczność stosowania różnych form ochrony przyrody, w tym Natura 2000;</w:t>
      </w:r>
    </w:p>
    <w:p>
      <w:pPr>
        <w:spacing w:before="25" w:after="0"/>
        <w:ind w:left="0"/>
        <w:jc w:val="both"/>
        <w:textAlignment w:val="auto"/>
      </w:pPr>
      <w:r>
        <w:rPr>
          <w:rFonts w:ascii="Times New Roman"/>
          <w:b w:val="false"/>
          <w:i w:val="false"/>
          <w:color w:val="000000"/>
          <w:sz w:val="24"/>
          <w:lang w:val="pl-Pl"/>
        </w:rPr>
        <w:t>8) uzasadnia konieczność współpracy międzynarodowej (CITES, Konwencja o Różnorodności Biologicznej, Agenda 21) dla ochrony różnorodności biologicznej;</w:t>
      </w:r>
    </w:p>
    <w:p>
      <w:pPr>
        <w:spacing w:before="25" w:after="0"/>
        <w:ind w:left="0"/>
        <w:jc w:val="both"/>
        <w:textAlignment w:val="auto"/>
      </w:pPr>
      <w:r>
        <w:rPr>
          <w:rFonts w:ascii="Times New Roman"/>
          <w:b w:val="false"/>
          <w:i w:val="false"/>
          <w:color w:val="000000"/>
          <w:sz w:val="24"/>
          <w:lang w:val="pl-Pl"/>
        </w:rPr>
        <w:t>9) przedstawia istotę zrównoważonego rozwoju.</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Nauczanie biologii w szkole ponadpodstawowej w zakresie rozszerzonym powinno rozwijać ciekawość poznawczą poprzez zachęcanie uczniów do rozwiązywania problemów natury biologicznej metodami naukowymi, stawianie hipotez i ich weryfikowanie, analizowanie wyników eksperymentów czy doświadczeń z użyciem podstawowych parametrów statystycznych, a także dyskutowanie o nich. Uczeń kończący szkołę ponadpodstawową powinien odróżniać: wiedzę potoczną od tej potwierdzonej metodami naukowymi, fakty od opinii oraz umiejętnie korzystać z osiągnięć współczesnych technologii, a przede wszystkim świadomie korzystać ze źródeł internetowych.</w:t>
      </w:r>
    </w:p>
    <w:p>
      <w:pPr>
        <w:spacing w:before="25" w:after="0"/>
        <w:ind w:left="0"/>
        <w:jc w:val="both"/>
        <w:textAlignment w:val="auto"/>
      </w:pPr>
      <w:r>
        <w:rPr>
          <w:rFonts w:ascii="Times New Roman"/>
          <w:b w:val="false"/>
          <w:i w:val="false"/>
          <w:color w:val="000000"/>
          <w:sz w:val="24"/>
          <w:lang w:val="pl-Pl"/>
        </w:rPr>
        <w:t>Realizacja treści biochemicznych nie może sprowadzać się jedynie do zapamiętania przez uczniów kolejnych nazw bądź wzorów związków chemicznych cykli czy szlaków biochemicznych, lecz powinna prowadzić do kształtowania umiejętności rozumienia omawianych procesów, ich powiązań na mapie metabolicznej komórki. Zrozumienie procesów przemiany materii i energii, zagadnień integracji metabolizmu umożliwi uczniom zrozumienie mechanizmów homeostatycznych organizmów.</w:t>
      </w:r>
    </w:p>
    <w:p>
      <w:pPr>
        <w:spacing w:before="25" w:after="0"/>
        <w:ind w:left="0"/>
        <w:jc w:val="both"/>
        <w:textAlignment w:val="auto"/>
      </w:pPr>
      <w:r>
        <w:rPr>
          <w:rFonts w:ascii="Times New Roman"/>
          <w:b w:val="false"/>
          <w:i w:val="false"/>
          <w:color w:val="000000"/>
          <w:sz w:val="24"/>
          <w:lang w:val="pl-Pl"/>
        </w:rPr>
        <w:t>Nauczanie treści dotyczących różnorodności organizmów powinno odbywać się poprzez rozszerzanie wiedzy nabytej w szkole podstawowej - doskonalenie umiejętności wskazywania cech budowy organizmów, ich fizjologii jako wyrazu adaptacji bądź konsekwencji życia w określonym środowisku. Ważna jest analiza treści z tego zakresu w kontekście ewolucyjnych zmian, w tym także ewolucji zachodzącej współcześnie. Podobnie, nie należy wymagać od uczniów pamięciowego odtwarzania cykli życiowych wybranych organizmów, a jedynie ich rozumienia wynikającego z analizy cykli na różnych płaszczyznach.</w:t>
      </w:r>
    </w:p>
    <w:p>
      <w:pPr>
        <w:spacing w:before="25" w:after="0"/>
        <w:ind w:left="0"/>
        <w:jc w:val="both"/>
        <w:textAlignment w:val="auto"/>
      </w:pPr>
      <w:r>
        <w:rPr>
          <w:rFonts w:ascii="Times New Roman"/>
          <w:b w:val="false"/>
          <w:i w:val="false"/>
          <w:color w:val="000000"/>
          <w:sz w:val="24"/>
          <w:lang w:val="pl-Pl"/>
        </w:rPr>
        <w:t>W podstawie programowej celowo nie wyodrębniono nauki o człowieku jako odrębnej dyscypliny, aby traktować gatunek ludzki jako integralną część świata organizmów i środowiska przyrodniczego. Treści dotyczące anatomii i fizjologii człowieka zostały wkomponowane w dział dotyczący funkcjonowania zwierząt.</w:t>
      </w:r>
    </w:p>
    <w:p>
      <w:pPr>
        <w:spacing w:before="25" w:after="0"/>
        <w:ind w:left="0"/>
        <w:jc w:val="both"/>
        <w:textAlignment w:val="auto"/>
      </w:pPr>
      <w:r>
        <w:rPr>
          <w:rFonts w:ascii="Times New Roman"/>
          <w:b w:val="false"/>
          <w:i w:val="false"/>
          <w:color w:val="000000"/>
          <w:sz w:val="24"/>
          <w:lang w:val="pl-Pl"/>
        </w:rPr>
        <w:t>W nauczaniu biologii duży nacisk należy położyć na edukację prozdrowotną - kształtowanie u młodego człowieka świadomości konieczności dbania o zdrowie własne i innych. Należy zwrócić uwagę na rozwijanie postaw sprzyjających zdrowiu, tj. racjonalne żywienie, odpowiednią aktywność fizyczną, dbałość o higienę, poddawanie się okresowym badaniom stanu zdrowia, umiejętne radzenie sobie ze stresem, a także na fakt znacznego wydłużania się czasu życia człowieka, co implikuje szereg aspektów życia biologicznego oraz społecznego człowieka. Ważnym elementem edukacji zdrowotnej jest zdrowie psychospołeczne oraz przygotowanie uczniów do życia w szybko zmieniającym się środowisku.</w:t>
      </w:r>
    </w:p>
    <w:p>
      <w:pPr>
        <w:spacing w:before="25" w:after="0"/>
        <w:ind w:left="0"/>
        <w:jc w:val="both"/>
        <w:textAlignment w:val="auto"/>
      </w:pPr>
      <w:r>
        <w:rPr>
          <w:rFonts w:ascii="Times New Roman"/>
          <w:b w:val="false"/>
          <w:i w:val="false"/>
          <w:color w:val="000000"/>
          <w:sz w:val="24"/>
          <w:lang w:val="pl-Pl"/>
        </w:rPr>
        <w:t>W nauczaniu treści z zakresu ekologii oraz różnorodności biologicznej, jej zagrożeń i ochrony należy brać pod uwagę uniwersalne i najważniejsze zasady funkcjonowania ekosystemów, uwzględniając współczesne problemy z zakresu ochrony różnorodności biologicznej w aspekcie zrównoważonego rozwoju. Istotnym elementem edukacji przyrodniczej jest zilustrowanie praw ekologii i problemów ochrony różnorodności biologicznej obserwacjami prowadzonymi w terenie. Proponuje się, aby dobierając tematykę zajęć terenowych (w lasach, parkach narodowych, obszarach Natura 2000), zwrócić uwagę na poznane gatunki rodzime, a także na proces sukcesji jako istotę występowania oraz ustępowania gatunku z przestrzeni przyrodniczej.</w:t>
      </w:r>
    </w:p>
    <w:p>
      <w:pPr>
        <w:spacing w:before="25" w:after="0"/>
        <w:ind w:left="0"/>
        <w:jc w:val="both"/>
        <w:textAlignment w:val="auto"/>
      </w:pPr>
      <w:r>
        <w:rPr>
          <w:rFonts w:ascii="Times New Roman"/>
          <w:b w:val="false"/>
          <w:i w:val="false"/>
          <w:color w:val="000000"/>
          <w:sz w:val="24"/>
          <w:lang w:val="pl-Pl"/>
        </w:rPr>
        <w:t>W nauczaniu treści z zakresu biotechnologii, podstaw inżynierii genetycznej ważne jest, przy jednoczesnym rozwijaniu rozumienia wiedzy z tego zakresu, wskazanie i uświadomienie uczniom korzyści, zagrożeń i dylematów etycznych związanych z badaniami naukowymi w biotechnologii molekularnej. Duży nacisk powinno położyć się na przygotowanie uczniów do formułowania - opartych na współczesnej nauce - argumentów, dotyczących konsekwencji stosowania technik inżynierii genetycznej dla zdrowia człowieka i dla środowiska, oraz kształtowanie umiejętności krytycznego odbioru informacji z dziedziny genetyki i inżynierii genetycznej dostępnej w środkach masowego przekazu.</w:t>
      </w:r>
    </w:p>
    <w:p>
      <w:pPr>
        <w:spacing w:before="25" w:after="0"/>
        <w:ind w:left="0"/>
        <w:jc w:val="both"/>
        <w:textAlignment w:val="auto"/>
      </w:pPr>
      <w:r>
        <w:rPr>
          <w:rFonts w:ascii="Times New Roman"/>
          <w:b w:val="false"/>
          <w:i w:val="false"/>
          <w:color w:val="000000"/>
          <w:sz w:val="24"/>
          <w:lang w:val="pl-Pl"/>
        </w:rPr>
        <w:t>W procesie kształcenia biologicznego ważne jest zaplanowanie cyklu obserwacji i doświadczeń prowadzonych przez ucznia lub zespół uczniowski samodzielnie jako długoterminowa praca domowa oraz pod kierunkiem nauczyciela. Istotne jest, aby doświadczenia i obserwacje były możliwe do wykonania w pracowni szkolnej lub w warunkach domowych, aby nie wymagały skomplikowanych urządzeń i drogich materiałów. Podczas planowania i przeprowadzania doświadczeń oraz obserwacji należy stworzyć warunki umożliwiające uczniom zadawanie pytań weryfikowalnych metodami naukowymi, zbieranie danych, analizowanie i prezentowanie danych, konstruowanie odpowiedzi na zadane pytania. W prawidłowym kształtowaniu umiejętności badawczych uczniów istotne jest, aby uczeń umiał odróżnić doświadczenia od obserwacji oraz od pokazu, będącego ilustracją omawianego zjawiska, a także znał procedury badawcze. Dużą wagę należy przykładać do tego, by prawidłowo kształtować umiejętność określania prób kontrolnych i badawczych oraz matematycznej analizy wyników (z zastosowaniem elementów statystyki). Przykłady doświadczeń i obserwacji zawarto w wymaganiach szczegółowych podstawy programowej. Rekomendowane jest, by w procesie dydaktycznym były uwzględniane także inne obserwacje i doświadczenia, które wynikają z ciekawości poznawczej uczniów.</w:t>
      </w:r>
    </w:p>
    <w:p>
      <w:pPr>
        <w:spacing w:before="25" w:after="0"/>
        <w:ind w:left="0"/>
        <w:jc w:val="both"/>
        <w:textAlignment w:val="auto"/>
      </w:pPr>
      <w:r>
        <w:rPr>
          <w:rFonts w:ascii="Times New Roman"/>
          <w:b w:val="false"/>
          <w:i w:val="false"/>
          <w:color w:val="000000"/>
          <w:sz w:val="24"/>
          <w:lang w:val="pl-Pl"/>
        </w:rPr>
        <w:t>Zajęcia z biologii powinny być prowadzone we właściwie wyposażonej pracowni. Ważnym elementem jej wyposażenia powinien być projektor multimedialny, tablica interaktywna oraz komputer z zestawem głośników i z dostępem do internetu, a także odpowiednie umeblowanie, w którym będzie można gromadzić sprzęt laboratoryjny oraz pomoce dydaktyczne wykorzystywane w rożnych okresach roku szkolnego. Istotne jest, aby w pracowni znajdował się sprzęt niezbędny do przeprowadzania wskazanych w podstawie doświadczeń i obserwacji, tj. przyrządy pomiarowe, przyrządy optyczne, szkło laboratoryjne, szkiełka mikroskopowe, odczynniki chemiczne, środki czystości, środki ochrony (fartuchy i rękawice ochronne, apteczka). Ważnymi pomocami dydaktycznymi w każdej pracowni powinny być przewodniki roślin i zwierząt, klucze do oznaczania organizmów, atlasy, preparaty mikroskopowe, modele obrazujące wybrane elementy budowy organizmu człowieka (np. model szkieletu, model oka, model ucha, model klatki piersiowej). Ważne jest także wykorzystywanie podczas zajęć różnorodnych materiałów źródłowych, tj. zdjęć, filmów, plansz poglądowych, tekstów popularnonaukowych, danych, będących wynikiem badań naukowych, prezentacji multimedialnych, animacji, zasobów cyfrowych dostępnych lokalnie oraz w sieci.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CHEMIA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Pozyskiwanie, przetwarzanie i tworzenie informacji. Uczeń:</w:t>
      </w:r>
    </w:p>
    <w:p>
      <w:pPr>
        <w:spacing w:before="25" w:after="0"/>
        <w:ind w:left="0"/>
        <w:jc w:val="both"/>
        <w:textAlignment w:val="auto"/>
      </w:pPr>
      <w:r>
        <w:rPr>
          <w:rFonts w:ascii="Times New Roman"/>
          <w:b w:val="false"/>
          <w:i w:val="false"/>
          <w:color w:val="000000"/>
          <w:sz w:val="24"/>
          <w:lang w:val="pl-Pl"/>
        </w:rPr>
        <w:t>1) pozyskuje i przetwarza informacje z różnorodnych źródeł z wykorzystaniem technologii informacyjno-komunikacyjnych;</w:t>
      </w:r>
    </w:p>
    <w:p>
      <w:pPr>
        <w:spacing w:before="25" w:after="0"/>
        <w:ind w:left="0"/>
        <w:jc w:val="both"/>
        <w:textAlignment w:val="auto"/>
      </w:pPr>
      <w:r>
        <w:rPr>
          <w:rFonts w:ascii="Times New Roman"/>
          <w:b w:val="false"/>
          <w:i w:val="false"/>
          <w:color w:val="000000"/>
          <w:sz w:val="24"/>
          <w:lang w:val="pl-Pl"/>
        </w:rPr>
        <w:t>2) ocenia wiarygodność uzyskanych danych;</w:t>
      </w:r>
    </w:p>
    <w:p>
      <w:pPr>
        <w:spacing w:before="25" w:after="0"/>
        <w:ind w:left="0"/>
        <w:jc w:val="both"/>
        <w:textAlignment w:val="auto"/>
      </w:pPr>
      <w:r>
        <w:rPr>
          <w:rFonts w:ascii="Times New Roman"/>
          <w:b w:val="false"/>
          <w:i w:val="false"/>
          <w:color w:val="000000"/>
          <w:sz w:val="24"/>
          <w:lang w:val="pl-Pl"/>
        </w:rPr>
        <w:t>3) konstruuje wykresy, tabele i schematy na podstawie dostępnych informacji.</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 Uczeń:</w:t>
      </w:r>
    </w:p>
    <w:p>
      <w:pPr>
        <w:spacing w:before="25" w:after="0"/>
        <w:ind w:left="0"/>
        <w:jc w:val="both"/>
        <w:textAlignment w:val="auto"/>
      </w:pPr>
      <w:r>
        <w:rPr>
          <w:rFonts w:ascii="Times New Roman"/>
          <w:b w:val="false"/>
          <w:i w:val="false"/>
          <w:color w:val="000000"/>
          <w:sz w:val="24"/>
          <w:lang w:val="pl-Pl"/>
        </w:rPr>
        <w:t>1) opisuje właściwości substancji i wyjaśnia przebieg procesów chemicznych;</w:t>
      </w:r>
    </w:p>
    <w:p>
      <w:pPr>
        <w:spacing w:before="25" w:after="0"/>
        <w:ind w:left="0"/>
        <w:jc w:val="both"/>
        <w:textAlignment w:val="auto"/>
      </w:pPr>
      <w:r>
        <w:rPr>
          <w:rFonts w:ascii="Times New Roman"/>
          <w:b w:val="false"/>
          <w:i w:val="false"/>
          <w:color w:val="000000"/>
          <w:sz w:val="24"/>
          <w:lang w:val="pl-Pl"/>
        </w:rPr>
        <w:t>2) wskazuje na związek właściwości różnorodnych substancji z ich zastosowaniami i ich wpływem na środowisko naturalne;</w:t>
      </w:r>
    </w:p>
    <w:p>
      <w:pPr>
        <w:spacing w:before="25" w:after="0"/>
        <w:ind w:left="0"/>
        <w:jc w:val="both"/>
        <w:textAlignment w:val="auto"/>
      </w:pPr>
      <w:r>
        <w:rPr>
          <w:rFonts w:ascii="Times New Roman"/>
          <w:b w:val="false"/>
          <w:i w:val="false"/>
          <w:color w:val="000000"/>
          <w:sz w:val="24"/>
          <w:lang w:val="pl-Pl"/>
        </w:rPr>
        <w:t>3) reaguje w przypadku wystąpienia zagrożenia dla środowiska;</w:t>
      </w:r>
    </w:p>
    <w:p>
      <w:pPr>
        <w:spacing w:before="25" w:after="0"/>
        <w:ind w:left="0"/>
        <w:jc w:val="both"/>
        <w:textAlignment w:val="auto"/>
      </w:pPr>
      <w:r>
        <w:rPr>
          <w:rFonts w:ascii="Times New Roman"/>
          <w:b w:val="false"/>
          <w:i w:val="false"/>
          <w:color w:val="000000"/>
          <w:sz w:val="24"/>
          <w:lang w:val="pl-Pl"/>
        </w:rPr>
        <w:t>4) wskazuje na związek między właściwościami substancji a ich budową chemiczną;</w:t>
      </w:r>
    </w:p>
    <w:p>
      <w:pPr>
        <w:spacing w:before="25" w:after="0"/>
        <w:ind w:left="0"/>
        <w:jc w:val="both"/>
        <w:textAlignment w:val="auto"/>
      </w:pPr>
      <w:r>
        <w:rPr>
          <w:rFonts w:ascii="Times New Roman"/>
          <w:b w:val="false"/>
          <w:i w:val="false"/>
          <w:color w:val="000000"/>
          <w:sz w:val="24"/>
          <w:lang w:val="pl-Pl"/>
        </w:rPr>
        <w:t>5) wykorzystuje wiedzę i dostępne informacje do rozwiązywania problemów chemicznych z zastosowaniem podstaw metody naukowej;</w:t>
      </w:r>
    </w:p>
    <w:p>
      <w:pPr>
        <w:spacing w:before="25" w:after="0"/>
        <w:ind w:left="0"/>
        <w:jc w:val="both"/>
        <w:textAlignment w:val="auto"/>
      </w:pPr>
      <w:r>
        <w:rPr>
          <w:rFonts w:ascii="Times New Roman"/>
          <w:b w:val="false"/>
          <w:i w:val="false"/>
          <w:color w:val="000000"/>
          <w:sz w:val="24"/>
          <w:lang w:val="pl-Pl"/>
        </w:rPr>
        <w:t>6) stosuje poprawną terminologię;</w:t>
      </w:r>
    </w:p>
    <w:p>
      <w:pPr>
        <w:spacing w:before="25" w:after="0"/>
        <w:ind w:left="0"/>
        <w:jc w:val="both"/>
        <w:textAlignment w:val="auto"/>
      </w:pPr>
      <w:r>
        <w:rPr>
          <w:rFonts w:ascii="Times New Roman"/>
          <w:b w:val="false"/>
          <w:i w:val="false"/>
          <w:color w:val="000000"/>
          <w:sz w:val="24"/>
          <w:lang w:val="pl-Pl"/>
        </w:rPr>
        <w:t>7) wykonuje obliczenia dotyczące praw chemicznych.</w:t>
      </w:r>
    </w:p>
    <w:p>
      <w:pPr>
        <w:spacing w:before="25" w:after="0"/>
        <w:ind w:left="0"/>
        <w:jc w:val="both"/>
        <w:textAlignment w:val="auto"/>
      </w:pPr>
      <w:r>
        <w:rPr>
          <w:rFonts w:ascii="Times New Roman"/>
          <w:b w:val="false"/>
          <w:i w:val="false"/>
          <w:color w:val="000000"/>
          <w:sz w:val="24"/>
          <w:lang w:val="pl-Pl"/>
        </w:rPr>
        <w:t>III. Opanowanie czynności praktycznych. Uczeń:</w:t>
      </w:r>
    </w:p>
    <w:p>
      <w:pPr>
        <w:spacing w:before="25" w:after="0"/>
        <w:ind w:left="0"/>
        <w:jc w:val="both"/>
        <w:textAlignment w:val="auto"/>
      </w:pPr>
      <w:r>
        <w:rPr>
          <w:rFonts w:ascii="Times New Roman"/>
          <w:b w:val="false"/>
          <w:i w:val="false"/>
          <w:color w:val="000000"/>
          <w:sz w:val="24"/>
          <w:lang w:val="pl-Pl"/>
        </w:rPr>
        <w:t>1) bezpiecznie posługuje się sprzętem laboratoryjnym i odczynnikami chemicznymi;</w:t>
      </w:r>
    </w:p>
    <w:p>
      <w:pPr>
        <w:spacing w:before="25" w:after="0"/>
        <w:ind w:left="0"/>
        <w:jc w:val="both"/>
        <w:textAlignment w:val="auto"/>
      </w:pPr>
      <w:r>
        <w:rPr>
          <w:rFonts w:ascii="Times New Roman"/>
          <w:b w:val="false"/>
          <w:i w:val="false"/>
          <w:color w:val="000000"/>
          <w:sz w:val="24"/>
          <w:lang w:val="pl-Pl"/>
        </w:rPr>
        <w:t>2) projektuje i przeprowadza doświadczenia chemiczne, rejestruje ich wyniki w różnej formie, formułuje obserwacje, wnioski oraz wyjaśnienia;</w:t>
      </w:r>
    </w:p>
    <w:p>
      <w:pPr>
        <w:spacing w:before="25" w:after="0"/>
        <w:ind w:left="0"/>
        <w:jc w:val="both"/>
        <w:textAlignment w:val="auto"/>
      </w:pPr>
      <w:r>
        <w:rPr>
          <w:rFonts w:ascii="Times New Roman"/>
          <w:b w:val="false"/>
          <w:i w:val="false"/>
          <w:color w:val="000000"/>
          <w:sz w:val="24"/>
          <w:lang w:val="pl-Pl"/>
        </w:rPr>
        <w:t>3) stawia hipotezy oraz proponuje sposoby ich weryfikacji;</w:t>
      </w:r>
    </w:p>
    <w:p>
      <w:pPr>
        <w:spacing w:before="25" w:after="0"/>
        <w:ind w:left="0"/>
        <w:jc w:val="both"/>
        <w:textAlignment w:val="auto"/>
      </w:pPr>
      <w:r>
        <w:rPr>
          <w:rFonts w:ascii="Times New Roman"/>
          <w:b w:val="false"/>
          <w:i w:val="false"/>
          <w:color w:val="000000"/>
          <w:sz w:val="24"/>
          <w:lang w:val="pl-Pl"/>
        </w:rPr>
        <w:t>4) przestrzega zasad bezpieczeństwa i higieny pracy.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Atomy, cząsteczki i stechiometria chemiczna. Uczeń:</w:t>
      </w:r>
    </w:p>
    <w:p>
      <w:pPr>
        <w:spacing w:before="25" w:after="0"/>
        <w:ind w:left="0"/>
        <w:jc w:val="both"/>
        <w:textAlignment w:val="auto"/>
      </w:pPr>
      <w:r>
        <w:rPr>
          <w:rFonts w:ascii="Times New Roman"/>
          <w:b w:val="false"/>
          <w:i w:val="false"/>
          <w:color w:val="000000"/>
          <w:sz w:val="24"/>
          <w:lang w:val="pl-Pl"/>
        </w:rPr>
        <w:t>1) stosuje pojęcie mola i liczby Avogadra;</w:t>
      </w:r>
    </w:p>
    <w:p>
      <w:pPr>
        <w:spacing w:before="25" w:after="0"/>
        <w:ind w:left="0"/>
        <w:jc w:val="both"/>
        <w:textAlignment w:val="auto"/>
      </w:pPr>
      <w:r>
        <w:rPr>
          <w:rFonts w:ascii="Times New Roman"/>
          <w:b w:val="false"/>
          <w:i w:val="false"/>
          <w:color w:val="000000"/>
          <w:sz w:val="24"/>
          <w:lang w:val="pl-Pl"/>
        </w:rPr>
        <w:t>2) odczytuje w układzie okresowym masy atomowe pierwiastków i na ich podstawie oblicza masę molową związków chemicznych (nieorganicznych i organicznych) o podanych wzorach lub nazwach;</w:t>
      </w:r>
    </w:p>
    <w:p>
      <w:pPr>
        <w:spacing w:before="25" w:after="0"/>
        <w:ind w:left="0"/>
        <w:jc w:val="both"/>
        <w:textAlignment w:val="auto"/>
      </w:pPr>
      <w:r>
        <w:rPr>
          <w:rFonts w:ascii="Times New Roman"/>
          <w:b w:val="false"/>
          <w:i w:val="false"/>
          <w:color w:val="000000"/>
          <w:sz w:val="24"/>
          <w:lang w:val="pl-Pl"/>
        </w:rPr>
        <w:t>3) dokonuje interpretacji jakościowej i ilościowej równania reakcji w ujęciu molowym, masowym i objętościowym (dla gazów);</w:t>
      </w:r>
    </w:p>
    <w:p>
      <w:pPr>
        <w:spacing w:before="25" w:after="0"/>
        <w:ind w:left="0"/>
        <w:jc w:val="both"/>
        <w:textAlignment w:val="auto"/>
      </w:pPr>
      <w:r>
        <w:rPr>
          <w:rFonts w:ascii="Times New Roman"/>
          <w:b w:val="false"/>
          <w:i w:val="false"/>
          <w:color w:val="000000"/>
          <w:sz w:val="24"/>
          <w:lang w:val="pl-Pl"/>
        </w:rPr>
        <w:t>4) ustala wzór empiryczny i rzeczywisty związku chemicznego (nieorganicznego i organicznego) na podstawie jego składu (wyrażonego np. w procentach masowych) i masy molowej;</w:t>
      </w:r>
    </w:p>
    <w:p>
      <w:pPr>
        <w:spacing w:before="25" w:after="0"/>
        <w:ind w:left="0"/>
        <w:jc w:val="both"/>
        <w:textAlignment w:val="auto"/>
      </w:pPr>
      <w:r>
        <w:rPr>
          <w:rFonts w:ascii="Times New Roman"/>
          <w:b w:val="false"/>
          <w:i w:val="false"/>
          <w:color w:val="000000"/>
          <w:sz w:val="24"/>
          <w:lang w:val="pl-Pl"/>
        </w:rPr>
        <w:t>5) wykonuje obliczenia dotyczące: liczby moli oraz mas substratów i produktów (stechiometria wzorów i równań chemicznych), objętości gazów w warunkach normalnych, po zmieszaniu substratów w stosunku stechiometrycznym.</w:t>
      </w:r>
    </w:p>
    <w:p>
      <w:pPr>
        <w:spacing w:before="25" w:after="0"/>
        <w:ind w:left="0"/>
        <w:jc w:val="both"/>
        <w:textAlignment w:val="auto"/>
      </w:pPr>
      <w:r>
        <w:rPr>
          <w:rFonts w:ascii="Times New Roman"/>
          <w:b w:val="false"/>
          <w:i w:val="false"/>
          <w:color w:val="000000"/>
          <w:sz w:val="24"/>
          <w:lang w:val="pl-Pl"/>
        </w:rPr>
        <w:t>II. Budowa atomu a układ okresowy pierwiastków. Uczeń:</w:t>
      </w:r>
    </w:p>
    <w:p>
      <w:pPr>
        <w:spacing w:before="25" w:after="0"/>
        <w:ind w:left="0"/>
        <w:jc w:val="both"/>
        <w:textAlignment w:val="auto"/>
      </w:pPr>
      <w:r>
        <w:rPr>
          <w:rFonts w:ascii="Times New Roman"/>
          <w:b w:val="false"/>
          <w:i w:val="false"/>
          <w:color w:val="000000"/>
          <w:sz w:val="24"/>
          <w:lang w:val="pl-Pl"/>
        </w:rPr>
        <w:t>1) stosuje pojęcia: powłoka, podpowłoka; pisze konfiguracje elektronowe atomów pierwiastków do Z=20 i jonów o podanym ładunku, uwzględniając przynależność elektronów do podpowłok (zapisy konfiguracji: pełne, skrócone);</w:t>
      </w:r>
    </w:p>
    <w:p>
      <w:pPr>
        <w:spacing w:before="25" w:after="0"/>
        <w:ind w:left="0"/>
        <w:jc w:val="both"/>
        <w:textAlignment w:val="auto"/>
      </w:pPr>
      <w:r>
        <w:rPr>
          <w:rFonts w:ascii="Times New Roman"/>
          <w:b w:val="false"/>
          <w:i w:val="false"/>
          <w:color w:val="000000"/>
          <w:sz w:val="24"/>
          <w:lang w:val="pl-Pl"/>
        </w:rPr>
        <w:t>2) określa przynależność pierwiastków do bloków konfiguracyjnych: s, p układu okresowego na podstawie konfiguracji elektronowej;</w:t>
      </w:r>
    </w:p>
    <w:p>
      <w:pPr>
        <w:spacing w:before="25" w:after="0"/>
        <w:ind w:left="0"/>
        <w:jc w:val="both"/>
        <w:textAlignment w:val="auto"/>
      </w:pPr>
      <w:r>
        <w:rPr>
          <w:rFonts w:ascii="Times New Roman"/>
          <w:b w:val="false"/>
          <w:i w:val="false"/>
          <w:color w:val="000000"/>
          <w:sz w:val="24"/>
          <w:lang w:val="pl-Pl"/>
        </w:rPr>
        <w:t>3) wskazuje związek między budową elektronową atomu a położeniem pierwiastka w układzie okresowym i jego właściwościami fizycznymi (np. promieniem atomowym, energią jonizacji) i chemicznymi.</w:t>
      </w:r>
    </w:p>
    <w:p>
      <w:pPr>
        <w:spacing w:before="25" w:after="0"/>
        <w:ind w:left="0"/>
        <w:jc w:val="both"/>
        <w:textAlignment w:val="auto"/>
      </w:pPr>
      <w:r>
        <w:rPr>
          <w:rFonts w:ascii="Times New Roman"/>
          <w:b w:val="false"/>
          <w:i w:val="false"/>
          <w:color w:val="000000"/>
          <w:sz w:val="24"/>
          <w:lang w:val="pl-Pl"/>
        </w:rPr>
        <w:t>III. Wiązania chemiczne. Oddziaływania międzycząsteczkowe. Uczeń:</w:t>
      </w:r>
    </w:p>
    <w:p>
      <w:pPr>
        <w:spacing w:before="25" w:after="0"/>
        <w:ind w:left="0"/>
        <w:jc w:val="both"/>
        <w:textAlignment w:val="auto"/>
      </w:pPr>
      <w:r>
        <w:rPr>
          <w:rFonts w:ascii="Times New Roman"/>
          <w:b w:val="false"/>
          <w:i w:val="false"/>
          <w:color w:val="000000"/>
          <w:sz w:val="24"/>
          <w:lang w:val="pl-Pl"/>
        </w:rPr>
        <w:t>1) określa rodzaj wiązania (jonowe, kowalencyjne (atomowe) niespolaryzowane, kowalencyjne (atomowe) spolaryzowane, donorowo-akceptorowe (koordynacyjne)) na podstawie elektroujemności oraz liczby elektronów walencyjnych atomów łączących się pierwiastków;</w:t>
      </w:r>
    </w:p>
    <w:p>
      <w:pPr>
        <w:spacing w:before="25" w:after="0"/>
        <w:ind w:left="0"/>
        <w:jc w:val="both"/>
        <w:textAlignment w:val="auto"/>
      </w:pPr>
      <w:r>
        <w:rPr>
          <w:rFonts w:ascii="Times New Roman"/>
          <w:b w:val="false"/>
          <w:i w:val="false"/>
          <w:color w:val="000000"/>
          <w:sz w:val="24"/>
          <w:lang w:val="pl-Pl"/>
        </w:rPr>
        <w:t>2) ilustruje graficznie oraz opisuje powstawanie wiązań kowalencyjnych i jonowych; pisze wzory elektronowe typowych cząsteczek związków kowalencyjnych i jonów złożonych, z uwzględnieniem wiązań koordynacyjnych;</w:t>
      </w:r>
    </w:p>
    <w:p>
      <w:pPr>
        <w:spacing w:before="25" w:after="0"/>
        <w:ind w:left="0"/>
        <w:jc w:val="both"/>
        <w:textAlignment w:val="auto"/>
      </w:pPr>
      <w:r>
        <w:rPr>
          <w:rFonts w:ascii="Times New Roman"/>
          <w:b w:val="false"/>
          <w:i w:val="false"/>
          <w:color w:val="000000"/>
          <w:sz w:val="24"/>
          <w:lang w:val="pl-Pl"/>
        </w:rPr>
        <w:t>3) określa typ wiązania (σ i π) w cząsteczkach związków nieorganicznych i organicznych;</w:t>
      </w:r>
    </w:p>
    <w:p>
      <w:pPr>
        <w:spacing w:before="25" w:after="0"/>
        <w:ind w:left="0"/>
        <w:jc w:val="both"/>
        <w:textAlignment w:val="auto"/>
      </w:pPr>
      <w:r>
        <w:rPr>
          <w:rFonts w:ascii="Times New Roman"/>
          <w:b w:val="false"/>
          <w:i w:val="false"/>
          <w:color w:val="000000"/>
          <w:sz w:val="24"/>
          <w:lang w:val="pl-Pl"/>
        </w:rPr>
        <w:t>4) opisuje i przewiduje wpływ rodzaju wiązania (jonowe, kowalencyjne, metaliczne), oddziaływań międzycząsteczkowych (siły van der Waalsa, wiązania wodorowe) na właściwości fizyczne substancji nieorganicznych i organicznych; wskazuje te cząsteczki i fragmenty cząsteczek, które są polarne, oraz te, które są niepolarne;</w:t>
      </w:r>
    </w:p>
    <w:p>
      <w:pPr>
        <w:spacing w:before="25" w:after="0"/>
        <w:ind w:left="0"/>
        <w:jc w:val="both"/>
        <w:textAlignment w:val="auto"/>
      </w:pPr>
      <w:r>
        <w:rPr>
          <w:rFonts w:ascii="Times New Roman"/>
          <w:b w:val="false"/>
          <w:i w:val="false"/>
          <w:color w:val="000000"/>
          <w:sz w:val="24"/>
          <w:lang w:val="pl-Pl"/>
        </w:rPr>
        <w:t>5) wnioskuje o rodzaju wiązania na podstawie obserwowanych właściwości substancji;</w:t>
      </w:r>
    </w:p>
    <w:p>
      <w:pPr>
        <w:spacing w:before="25" w:after="0"/>
        <w:ind w:left="0"/>
        <w:jc w:val="both"/>
        <w:textAlignment w:val="auto"/>
      </w:pPr>
      <w:r>
        <w:rPr>
          <w:rFonts w:ascii="Times New Roman"/>
          <w:b w:val="false"/>
          <w:i w:val="false"/>
          <w:color w:val="000000"/>
          <w:sz w:val="24"/>
          <w:lang w:val="pl-Pl"/>
        </w:rPr>
        <w:t>6) porównuje właściwości fizyczne substancji tworzących kryształy jonowe, kowalencyjne, molekularne oraz metaliczne;</w:t>
      </w:r>
    </w:p>
    <w:p>
      <w:pPr>
        <w:spacing w:before="25" w:after="0"/>
        <w:ind w:left="0"/>
        <w:jc w:val="both"/>
        <w:textAlignment w:val="auto"/>
      </w:pPr>
      <w:r>
        <w:rPr>
          <w:rFonts w:ascii="Times New Roman"/>
          <w:b w:val="false"/>
          <w:i w:val="false"/>
          <w:color w:val="000000"/>
          <w:sz w:val="24"/>
          <w:lang w:val="pl-Pl"/>
        </w:rPr>
        <w:t>7) wyjaśnia pojęcie alotropii pierwiastków; na podstawie znajomości budowy diamentu, grafitu, grafenu i fullerenów tłumaczy ich właściwości i zastosowania.</w:t>
      </w:r>
    </w:p>
    <w:p>
      <w:pPr>
        <w:spacing w:before="25" w:after="0"/>
        <w:ind w:left="0"/>
        <w:jc w:val="both"/>
        <w:textAlignment w:val="auto"/>
      </w:pPr>
      <w:r>
        <w:rPr>
          <w:rFonts w:ascii="Times New Roman"/>
          <w:b w:val="false"/>
          <w:i w:val="false"/>
          <w:color w:val="000000"/>
          <w:sz w:val="24"/>
          <w:lang w:val="pl-Pl"/>
        </w:rPr>
        <w:t>IV. Kinetyka i statyka chemiczna. Energetyka reakcji chemicznych. Uczeń:</w:t>
      </w:r>
    </w:p>
    <w:p>
      <w:pPr>
        <w:spacing w:before="25" w:after="0"/>
        <w:ind w:left="0"/>
        <w:jc w:val="both"/>
        <w:textAlignment w:val="auto"/>
      </w:pPr>
      <w:r>
        <w:rPr>
          <w:rFonts w:ascii="Times New Roman"/>
          <w:b w:val="false"/>
          <w:i w:val="false"/>
          <w:color w:val="000000"/>
          <w:sz w:val="24"/>
          <w:lang w:val="pl-Pl"/>
        </w:rPr>
        <w:t>1) definiuje szybkość reakcji (jako zmianę stężenia reagenta w czasie);</w:t>
      </w:r>
    </w:p>
    <w:p>
      <w:pPr>
        <w:spacing w:before="25" w:after="0"/>
        <w:ind w:left="0"/>
        <w:jc w:val="both"/>
        <w:textAlignment w:val="auto"/>
      </w:pPr>
      <w:r>
        <w:rPr>
          <w:rFonts w:ascii="Times New Roman"/>
          <w:b w:val="false"/>
          <w:i w:val="false"/>
          <w:color w:val="000000"/>
          <w:sz w:val="24"/>
          <w:lang w:val="pl-Pl"/>
        </w:rPr>
        <w:t>2) przewiduje wpływ: stężenia (ciśnienia) substratów, obecności katalizatora, stopnia rozdrobnienia substratów i temperatury na szybkość reakcji; projektuje i przeprowadza odpowiednie doświadczenia;</w:t>
      </w:r>
    </w:p>
    <w:p>
      <w:pPr>
        <w:spacing w:before="25" w:after="0"/>
        <w:ind w:left="0"/>
        <w:jc w:val="both"/>
        <w:textAlignment w:val="auto"/>
      </w:pPr>
      <w:r>
        <w:rPr>
          <w:rFonts w:ascii="Times New Roman"/>
          <w:b w:val="false"/>
          <w:i w:val="false"/>
          <w:color w:val="000000"/>
          <w:sz w:val="24"/>
          <w:lang w:val="pl-Pl"/>
        </w:rPr>
        <w:t>3) stosuje pojęcia: egzoenergetyczny, endoenergetyczny, energia aktywacji do opisu efektów energetycznych przemian; zaznacza wartość energii aktywacji na schemacie ilustrującym zmiany energii w reakcji egzo- i endoenergetycznej;</w:t>
      </w:r>
    </w:p>
    <w:p>
      <w:pPr>
        <w:spacing w:before="25" w:after="0"/>
        <w:ind w:left="0"/>
        <w:jc w:val="both"/>
        <w:textAlignment w:val="auto"/>
      </w:pPr>
      <w:r>
        <w:rPr>
          <w:rFonts w:ascii="Times New Roman"/>
          <w:b w:val="false"/>
          <w:i w:val="false"/>
          <w:color w:val="000000"/>
          <w:sz w:val="24"/>
          <w:lang w:val="pl-Pl"/>
        </w:rPr>
        <w:t>4) porównuje wartość energii aktywacji przebiegającej z udziałem i bez udziału katalizatora;</w:t>
      </w:r>
    </w:p>
    <w:p>
      <w:pPr>
        <w:spacing w:before="25" w:after="0"/>
        <w:ind w:left="0"/>
        <w:jc w:val="both"/>
        <w:textAlignment w:val="auto"/>
      </w:pPr>
      <w:r>
        <w:rPr>
          <w:rFonts w:ascii="Times New Roman"/>
          <w:b w:val="false"/>
          <w:i w:val="false"/>
          <w:color w:val="000000"/>
          <w:sz w:val="24"/>
          <w:lang w:val="pl-Pl"/>
        </w:rPr>
        <w:t>5) opisuje różnice między układem otwartym, zamkniętym i izolowanym;</w:t>
      </w:r>
    </w:p>
    <w:p>
      <w:pPr>
        <w:spacing w:before="25" w:after="0"/>
        <w:ind w:left="0"/>
        <w:jc w:val="both"/>
        <w:textAlignment w:val="auto"/>
      </w:pPr>
      <w:r>
        <w:rPr>
          <w:rFonts w:ascii="Times New Roman"/>
          <w:b w:val="false"/>
          <w:i w:val="false"/>
          <w:color w:val="000000"/>
          <w:sz w:val="24"/>
          <w:lang w:val="pl-Pl"/>
        </w:rPr>
        <w:t>6) stosuje pojęcie entalpii; interpretuje zapis ∆ H &lt; 0 i ∆ H &gt; 0; określa efekt energetyczny reakcji chemicznej na podstawie wartości entalpii.</w:t>
      </w:r>
    </w:p>
    <w:p>
      <w:pPr>
        <w:spacing w:before="25" w:after="0"/>
        <w:ind w:left="0"/>
        <w:jc w:val="both"/>
        <w:textAlignment w:val="auto"/>
      </w:pPr>
      <w:r>
        <w:rPr>
          <w:rFonts w:ascii="Times New Roman"/>
          <w:b w:val="false"/>
          <w:i w:val="false"/>
          <w:color w:val="000000"/>
          <w:sz w:val="24"/>
          <w:lang w:val="pl-Pl"/>
        </w:rPr>
        <w:t>V. Roztwory. Uczeń:</w:t>
      </w:r>
    </w:p>
    <w:p>
      <w:pPr>
        <w:spacing w:before="25" w:after="0"/>
        <w:ind w:left="0"/>
        <w:jc w:val="both"/>
        <w:textAlignment w:val="auto"/>
      </w:pPr>
      <w:r>
        <w:rPr>
          <w:rFonts w:ascii="Times New Roman"/>
          <w:b w:val="false"/>
          <w:i w:val="false"/>
          <w:color w:val="000000"/>
          <w:sz w:val="24"/>
          <w:lang w:val="pl-Pl"/>
        </w:rPr>
        <w:t>1) rozróżnia układy homogeniczne i heterogeniczne; wymienia różnice we właściwościach roztworów właściwych, koloidów i zawiesin;</w:t>
      </w:r>
    </w:p>
    <w:p>
      <w:pPr>
        <w:spacing w:before="25" w:after="0"/>
        <w:ind w:left="0"/>
        <w:jc w:val="both"/>
        <w:textAlignment w:val="auto"/>
      </w:pPr>
      <w:r>
        <w:rPr>
          <w:rFonts w:ascii="Times New Roman"/>
          <w:b w:val="false"/>
          <w:i w:val="false"/>
          <w:color w:val="000000"/>
          <w:sz w:val="24"/>
          <w:lang w:val="pl-Pl"/>
        </w:rPr>
        <w:t>2) wykonuje obliczenia związane z przygotowaniem, rozcieńczaniem i zatężaniem roztworów z zastosowaniem pojęć: stężenie procentowe i molowe oraz rozpuszczalność;</w:t>
      </w:r>
    </w:p>
    <w:p>
      <w:pPr>
        <w:spacing w:before="25" w:after="0"/>
        <w:ind w:left="0"/>
        <w:jc w:val="both"/>
        <w:textAlignment w:val="auto"/>
      </w:pPr>
      <w:r>
        <w:rPr>
          <w:rFonts w:ascii="Times New Roman"/>
          <w:b w:val="false"/>
          <w:i w:val="false"/>
          <w:color w:val="000000"/>
          <w:sz w:val="24"/>
          <w:lang w:val="pl-Pl"/>
        </w:rPr>
        <w:t>3) projektuje i przeprowadza doświadczenie pozwalające otrzymać roztwór o zadanym stężeniu procentowym lub molowym;</w:t>
      </w:r>
    </w:p>
    <w:p>
      <w:pPr>
        <w:spacing w:before="25" w:after="0"/>
        <w:ind w:left="0"/>
        <w:jc w:val="both"/>
        <w:textAlignment w:val="auto"/>
      </w:pPr>
      <w:r>
        <w:rPr>
          <w:rFonts w:ascii="Times New Roman"/>
          <w:b w:val="false"/>
          <w:i w:val="false"/>
          <w:color w:val="000000"/>
          <w:sz w:val="24"/>
          <w:lang w:val="pl-Pl"/>
        </w:rPr>
        <w:t>4) opisuje sposoby rozdzielenia roztworów właściwych (ciał stałych w cieczach, cieczy w cieczach) na składniki (m.in. ekstrakcja, chromatografia);</w:t>
      </w:r>
    </w:p>
    <w:p>
      <w:pPr>
        <w:spacing w:before="25" w:after="0"/>
        <w:ind w:left="0"/>
        <w:jc w:val="both"/>
        <w:textAlignment w:val="auto"/>
      </w:pPr>
      <w:r>
        <w:rPr>
          <w:rFonts w:ascii="Times New Roman"/>
          <w:b w:val="false"/>
          <w:i w:val="false"/>
          <w:color w:val="000000"/>
          <w:sz w:val="24"/>
          <w:lang w:val="pl-Pl"/>
        </w:rPr>
        <w:t>5) projektuje i przeprowadza doświadczenie pozwalające rozdzielić mieszaninę niejednorodną (ciał stałych w cieczach) na składniki.</w:t>
      </w:r>
    </w:p>
    <w:p>
      <w:pPr>
        <w:spacing w:before="25" w:after="0"/>
        <w:ind w:left="0"/>
        <w:jc w:val="both"/>
        <w:textAlignment w:val="auto"/>
      </w:pPr>
      <w:r>
        <w:rPr>
          <w:rFonts w:ascii="Times New Roman"/>
          <w:b w:val="false"/>
          <w:i w:val="false"/>
          <w:color w:val="000000"/>
          <w:sz w:val="24"/>
          <w:lang w:val="pl-Pl"/>
        </w:rPr>
        <w:t>VI. Reakcje w roztworach wodnych. Uczeń:</w:t>
      </w:r>
    </w:p>
    <w:p>
      <w:pPr>
        <w:spacing w:before="25" w:after="0"/>
        <w:ind w:left="0"/>
        <w:jc w:val="both"/>
        <w:textAlignment w:val="auto"/>
      </w:pPr>
      <w:r>
        <w:rPr>
          <w:rFonts w:ascii="Times New Roman"/>
          <w:b w:val="false"/>
          <w:i w:val="false"/>
          <w:color w:val="000000"/>
          <w:sz w:val="24"/>
          <w:lang w:val="pl-Pl"/>
        </w:rPr>
        <w:t>1) pisze równania dysocjacji elektrolitycznej związków nieorganicznych i organicznych z uwzględnieniem dysocjacji stopniowej;</w:t>
      </w:r>
    </w:p>
    <w:p>
      <w:pPr>
        <w:spacing w:before="25" w:after="0"/>
        <w:ind w:left="0"/>
        <w:jc w:val="both"/>
        <w:textAlignment w:val="auto"/>
      </w:pPr>
      <w:r>
        <w:rPr>
          <w:rFonts w:ascii="Times New Roman"/>
          <w:b w:val="false"/>
          <w:i w:val="false"/>
          <w:color w:val="000000"/>
          <w:sz w:val="24"/>
          <w:lang w:val="pl-Pl"/>
        </w:rPr>
        <w:t>2) stosuje termin stopień dysocjacji dla ilościowego opisu zjawiska dysocjacji elektrolitycznej;</w:t>
      </w:r>
    </w:p>
    <w:p>
      <w:pPr>
        <w:spacing w:before="25" w:after="0"/>
        <w:ind w:left="0"/>
        <w:jc w:val="both"/>
        <w:textAlignment w:val="auto"/>
      </w:pPr>
      <w:r>
        <w:rPr>
          <w:rFonts w:ascii="Times New Roman"/>
          <w:b w:val="false"/>
          <w:i w:val="false"/>
          <w:color w:val="000000"/>
          <w:sz w:val="24"/>
          <w:lang w:val="pl-Pl"/>
        </w:rPr>
        <w:t>3) interpretuje wartości pH w ujęciu jakościowym i ilościowym (np. związek między wartością pH a stężeniem jonów wodorowych);</w:t>
      </w:r>
    </w:p>
    <w:p>
      <w:pPr>
        <w:spacing w:before="25" w:after="0"/>
        <w:ind w:left="0"/>
        <w:jc w:val="both"/>
        <w:textAlignment w:val="auto"/>
      </w:pPr>
      <w:r>
        <w:rPr>
          <w:rFonts w:ascii="Times New Roman"/>
          <w:b w:val="false"/>
          <w:i w:val="false"/>
          <w:color w:val="000000"/>
          <w:sz w:val="24"/>
          <w:lang w:val="pl-Pl"/>
        </w:rPr>
        <w:t>4) uzasadnia przyczynę kwasowego odczynu wodnych roztworów kwasów, zasadowego odczynu wodnych roztworów niektórych wodorotlenków (zasad) i amoniaku oraz odczynu niektórych wodnych roztworów soli; pisze odpowiednie równania reakcji;</w:t>
      </w:r>
    </w:p>
    <w:p>
      <w:pPr>
        <w:spacing w:before="25" w:after="0"/>
        <w:ind w:left="0"/>
        <w:jc w:val="both"/>
        <w:textAlignment w:val="auto"/>
      </w:pPr>
      <w:r>
        <w:rPr>
          <w:rFonts w:ascii="Times New Roman"/>
          <w:b w:val="false"/>
          <w:i w:val="false"/>
          <w:color w:val="000000"/>
          <w:sz w:val="24"/>
          <w:lang w:val="pl-Pl"/>
        </w:rPr>
        <w:t>5) pisze równania reakcji: zobojętniania, wytrącania osadów i wybranych soli z wodą w formie jonowej pełnej i skróconej.</w:t>
      </w:r>
    </w:p>
    <w:p>
      <w:pPr>
        <w:spacing w:before="25" w:after="0"/>
        <w:ind w:left="0"/>
        <w:jc w:val="both"/>
        <w:textAlignment w:val="auto"/>
      </w:pPr>
      <w:r>
        <w:rPr>
          <w:rFonts w:ascii="Times New Roman"/>
          <w:b w:val="false"/>
          <w:i w:val="false"/>
          <w:color w:val="000000"/>
          <w:sz w:val="24"/>
          <w:lang w:val="pl-Pl"/>
        </w:rPr>
        <w:t>VII. Systematyka związków nieorganicznych. Uczeń:</w:t>
      </w:r>
    </w:p>
    <w:p>
      <w:pPr>
        <w:spacing w:before="25" w:after="0"/>
        <w:ind w:left="0"/>
        <w:jc w:val="both"/>
        <w:textAlignment w:val="auto"/>
      </w:pPr>
      <w:r>
        <w:rPr>
          <w:rFonts w:ascii="Times New Roman"/>
          <w:b w:val="false"/>
          <w:i w:val="false"/>
          <w:color w:val="000000"/>
          <w:sz w:val="24"/>
          <w:lang w:val="pl-Pl"/>
        </w:rPr>
        <w:t>1) na podstawie wzoru sumarycznego, opisu budowy lub właściwości fizykochemicznych klasyfikuje dany związek chemiczny do: tlenków, wodorków, wodorotlenków, kwasów, soli (w tym wodoro- i hydroksosoli, hydratów);</w:t>
      </w:r>
    </w:p>
    <w:p>
      <w:pPr>
        <w:spacing w:before="25" w:after="0"/>
        <w:ind w:left="0"/>
        <w:jc w:val="both"/>
        <w:textAlignment w:val="auto"/>
      </w:pPr>
      <w:r>
        <w:rPr>
          <w:rFonts w:ascii="Times New Roman"/>
          <w:b w:val="false"/>
          <w:i w:val="false"/>
          <w:color w:val="000000"/>
          <w:sz w:val="24"/>
          <w:lang w:val="pl-Pl"/>
        </w:rPr>
        <w:t>2) na podstawie wzoru sumarycznego związku nieorganicznego pisze jego nazwę, na podstawie nazwy pisze jego wzór sumaryczny;</w:t>
      </w:r>
    </w:p>
    <w:p>
      <w:pPr>
        <w:spacing w:before="25" w:after="0"/>
        <w:ind w:left="0"/>
        <w:jc w:val="both"/>
        <w:textAlignment w:val="auto"/>
      </w:pPr>
      <w:r>
        <w:rPr>
          <w:rFonts w:ascii="Times New Roman"/>
          <w:b w:val="false"/>
          <w:i w:val="false"/>
          <w:color w:val="000000"/>
          <w:sz w:val="24"/>
          <w:lang w:val="pl-Pl"/>
        </w:rPr>
        <w:t>3) pisze równania reakcji otrzymywania tlenków pierwiastków o liczbach atomowych od 1 do 30 (synteza pierwiastków z tlenem, rozkład soli, np. CaCO</w:t>
      </w:r>
      <w:r>
        <w:rPr>
          <w:rFonts w:ascii="Times New Roman"/>
          <w:b w:val="false"/>
          <w:i w:val="false"/>
          <w:color w:val="000000"/>
          <w:sz w:val="24"/>
          <w:vertAlign w:val="subscript"/>
          <w:lang w:val="pl-Pl"/>
        </w:rPr>
        <w:t>3</w:t>
      </w:r>
      <w:r>
        <w:rPr>
          <w:rFonts w:ascii="Times New Roman"/>
          <w:b w:val="false"/>
          <w:i w:val="false"/>
          <w:color w:val="000000"/>
          <w:sz w:val="24"/>
          <w:lang w:val="pl-Pl"/>
        </w:rPr>
        <w:t>, i wodorotlenków, np. Cu(OH)</w:t>
      </w:r>
      <w:r>
        <w:rPr>
          <w:rFonts w:ascii="Times New Roman"/>
          <w:b w:val="false"/>
          <w:i w:val="false"/>
          <w:color w:val="000000"/>
          <w:sz w:val="24"/>
          <w:vertAlign w:val="sub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opisuje typowe właściwości chemiczne tlenków pierwiastków o liczbach atomowych od 1 do 20, w tym zachowanie wobec wody, kwasów i zasad; pisze odpowiednie równania reakcji w formie cząsteczkowej i jonowej;</w:t>
      </w:r>
    </w:p>
    <w:p>
      <w:pPr>
        <w:spacing w:before="25" w:after="0"/>
        <w:ind w:left="0"/>
        <w:jc w:val="both"/>
        <w:textAlignment w:val="auto"/>
      </w:pPr>
      <w:r>
        <w:rPr>
          <w:rFonts w:ascii="Times New Roman"/>
          <w:b w:val="false"/>
          <w:i w:val="false"/>
          <w:color w:val="000000"/>
          <w:sz w:val="24"/>
          <w:lang w:val="pl-Pl"/>
        </w:rPr>
        <w:t>5) klasyfikuje tlenki pierwiastków o liczbach atomowych od 1 do 20 ze względu na ich charakter chemiczny (kwasowy, zasadowy, amfoteryczny i obojętny);</w:t>
      </w:r>
    </w:p>
    <w:p>
      <w:pPr>
        <w:spacing w:before="25" w:after="0"/>
        <w:ind w:left="0"/>
        <w:jc w:val="both"/>
        <w:textAlignment w:val="auto"/>
      </w:pPr>
      <w:r>
        <w:rPr>
          <w:rFonts w:ascii="Times New Roman"/>
          <w:b w:val="false"/>
          <w:i w:val="false"/>
          <w:color w:val="000000"/>
          <w:sz w:val="24"/>
          <w:lang w:val="pl-Pl"/>
        </w:rPr>
        <w:t>wnioskuje o charakterze chemicznym tlenku na podstawie wyników doświadczenia;</w:t>
      </w:r>
    </w:p>
    <w:p>
      <w:pPr>
        <w:spacing w:before="25" w:after="0"/>
        <w:ind w:left="0"/>
        <w:jc w:val="both"/>
        <w:textAlignment w:val="auto"/>
      </w:pPr>
      <w:r>
        <w:rPr>
          <w:rFonts w:ascii="Times New Roman"/>
          <w:b w:val="false"/>
          <w:i w:val="false"/>
          <w:color w:val="000000"/>
          <w:sz w:val="24"/>
          <w:lang w:val="pl-Pl"/>
        </w:rPr>
        <w:t>6) klasyfikuje wodorki ze względu na ich charakter chemiczny (kwasowy, zasadowy i obojętny); wnioskuje o charakterze chemicznym wodorku na podstawie wyników doświadczenia; pisze odpowiednie równania reakcji potwierdzające charakter chemiczny wodorków; opisuje typowe właściwości chemiczne wodorków pierwiastków 17. grupy, w tym ich zachowanie wobec wody i zasad;</w:t>
      </w:r>
    </w:p>
    <w:p>
      <w:pPr>
        <w:spacing w:before="25" w:after="0"/>
        <w:ind w:left="0"/>
        <w:jc w:val="both"/>
        <w:textAlignment w:val="auto"/>
      </w:pPr>
      <w:r>
        <w:rPr>
          <w:rFonts w:ascii="Times New Roman"/>
          <w:b w:val="false"/>
          <w:i w:val="false"/>
          <w:color w:val="000000"/>
          <w:sz w:val="24"/>
          <w:lang w:val="pl-Pl"/>
        </w:rPr>
        <w:t>7) projektuje i przeprowadza doświadczenia pozwalające otrzymać różnymi metodami: wodorotlenki, kwasy i sole; pisze odpowiednie równania reakcji;</w:t>
      </w:r>
    </w:p>
    <w:p>
      <w:pPr>
        <w:spacing w:before="25" w:after="0"/>
        <w:ind w:left="0"/>
        <w:jc w:val="both"/>
        <w:textAlignment w:val="auto"/>
      </w:pPr>
      <w:r>
        <w:rPr>
          <w:rFonts w:ascii="Times New Roman"/>
          <w:b w:val="false"/>
          <w:i w:val="false"/>
          <w:color w:val="000000"/>
          <w:sz w:val="24"/>
          <w:lang w:val="pl-Pl"/>
        </w:rPr>
        <w:t>8) klasyfikuje wodorotlenki ze względu na ich charakter chemiczny (zasadowy, amfoteryczny); wnioskuje o charakterze chemicznym wodorotlenku na podstawie wyników doświadczenia; pisze odpowiednie równania reakcji potwierdzające charakter chemiczny wodorotlenków;</w:t>
      </w:r>
    </w:p>
    <w:p>
      <w:pPr>
        <w:spacing w:before="25" w:after="0"/>
        <w:ind w:left="0"/>
        <w:jc w:val="both"/>
        <w:textAlignment w:val="auto"/>
      </w:pPr>
      <w:r>
        <w:rPr>
          <w:rFonts w:ascii="Times New Roman"/>
          <w:b w:val="false"/>
          <w:i w:val="false"/>
          <w:color w:val="000000"/>
          <w:sz w:val="24"/>
          <w:lang w:val="pl-Pl"/>
        </w:rPr>
        <w:t>9) opisuje typowe właściwości chemiczne kwasów, w tym zachowanie wobec metali, tlenków metali, wodorotlenków i soli kwasów o mniejszej mocy; projektuje i przeprowadza odpowiednie doświadczenia; pisze odpowiednie równania reakcji;</w:t>
      </w:r>
    </w:p>
    <w:p>
      <w:pPr>
        <w:spacing w:before="25" w:after="0"/>
        <w:ind w:left="0"/>
        <w:jc w:val="both"/>
        <w:textAlignment w:val="auto"/>
      </w:pPr>
      <w:r>
        <w:rPr>
          <w:rFonts w:ascii="Times New Roman"/>
          <w:b w:val="false"/>
          <w:i w:val="false"/>
          <w:color w:val="000000"/>
          <w:sz w:val="24"/>
          <w:lang w:val="pl-Pl"/>
        </w:rPr>
        <w:t>10) klasyfikuje poznane kwasy ze względu na ich skład (kwasy tlenowe i beztlenowe), moc i właściwości utleniające;</w:t>
      </w:r>
    </w:p>
    <w:p>
      <w:pPr>
        <w:spacing w:before="25" w:after="0"/>
        <w:ind w:left="0"/>
        <w:jc w:val="both"/>
        <w:textAlignment w:val="auto"/>
      </w:pPr>
      <w:r>
        <w:rPr>
          <w:rFonts w:ascii="Times New Roman"/>
          <w:b w:val="false"/>
          <w:i w:val="false"/>
          <w:color w:val="000000"/>
          <w:sz w:val="24"/>
          <w:lang w:val="pl-Pl"/>
        </w:rPr>
        <w:t>11) przewiduje przebieg reakcji soli z mocnymi kwasami (wypieranie kwasów słabszych, nietrwałych, lotnych) oraz soli z zasadami; pisze odpowiednie równania reakcji.</w:t>
      </w:r>
    </w:p>
    <w:p>
      <w:pPr>
        <w:spacing w:before="25" w:after="0"/>
        <w:ind w:left="0"/>
        <w:jc w:val="both"/>
        <w:textAlignment w:val="auto"/>
      </w:pPr>
      <w:r>
        <w:rPr>
          <w:rFonts w:ascii="Times New Roman"/>
          <w:b w:val="false"/>
          <w:i w:val="false"/>
          <w:color w:val="000000"/>
          <w:sz w:val="24"/>
          <w:lang w:val="pl-Pl"/>
        </w:rPr>
        <w:t>VIII. Reakcje utleniania i redukcji. Uczeń:</w:t>
      </w:r>
    </w:p>
    <w:p>
      <w:pPr>
        <w:spacing w:before="25" w:after="0"/>
        <w:ind w:left="0"/>
        <w:jc w:val="both"/>
        <w:textAlignment w:val="auto"/>
      </w:pPr>
      <w:r>
        <w:rPr>
          <w:rFonts w:ascii="Times New Roman"/>
          <w:b w:val="false"/>
          <w:i w:val="false"/>
          <w:color w:val="000000"/>
          <w:sz w:val="24"/>
          <w:lang w:val="pl-Pl"/>
        </w:rPr>
        <w:t>1) stosuje pojęcia: utleniacz, reduktor, utlenianie, redukcja;</w:t>
      </w:r>
    </w:p>
    <w:p>
      <w:pPr>
        <w:spacing w:before="25" w:after="0"/>
        <w:ind w:left="0"/>
        <w:jc w:val="both"/>
        <w:textAlignment w:val="auto"/>
      </w:pPr>
      <w:r>
        <w:rPr>
          <w:rFonts w:ascii="Times New Roman"/>
          <w:b w:val="false"/>
          <w:i w:val="false"/>
          <w:color w:val="000000"/>
          <w:sz w:val="24"/>
          <w:lang w:val="pl-Pl"/>
        </w:rPr>
        <w:t>2) wskazuje utleniacz, reduktor, proces utleniania i redukcji w podanej reakcji;</w:t>
      </w:r>
    </w:p>
    <w:p>
      <w:pPr>
        <w:spacing w:before="25" w:after="0"/>
        <w:ind w:left="0"/>
        <w:jc w:val="both"/>
        <w:textAlignment w:val="auto"/>
      </w:pPr>
      <w:r>
        <w:rPr>
          <w:rFonts w:ascii="Times New Roman"/>
          <w:b w:val="false"/>
          <w:i w:val="false"/>
          <w:color w:val="000000"/>
          <w:sz w:val="24"/>
          <w:lang w:val="pl-Pl"/>
        </w:rPr>
        <w:t>3) oblicza stopnie utlenienia pierwiastków w jonie i cząsteczce związku nieorganicznego i organicznego;</w:t>
      </w:r>
    </w:p>
    <w:p>
      <w:pPr>
        <w:spacing w:before="25" w:after="0"/>
        <w:ind w:left="0"/>
        <w:jc w:val="both"/>
        <w:textAlignment w:val="auto"/>
      </w:pPr>
      <w:r>
        <w:rPr>
          <w:rFonts w:ascii="Times New Roman"/>
          <w:b w:val="false"/>
          <w:i w:val="false"/>
          <w:color w:val="000000"/>
          <w:sz w:val="24"/>
          <w:lang w:val="pl-Pl"/>
        </w:rPr>
        <w:t>4) stosuje zasady bilansu elektronowego - dobiera współczynniki stechiometryczne w schematach reakcji utleniania-redukcji (w formie cząsteczkowej);</w:t>
      </w:r>
    </w:p>
    <w:p>
      <w:pPr>
        <w:spacing w:before="25" w:after="0"/>
        <w:ind w:left="0"/>
        <w:jc w:val="both"/>
        <w:textAlignment w:val="auto"/>
      </w:pPr>
      <w:r>
        <w:rPr>
          <w:rFonts w:ascii="Times New Roman"/>
          <w:b w:val="false"/>
          <w:i w:val="false"/>
          <w:color w:val="000000"/>
          <w:sz w:val="24"/>
          <w:lang w:val="pl-Pl"/>
        </w:rPr>
        <w:t>5) przewiduje przebieg reakcji utleniania-redukcji związków organicznych.</w:t>
      </w:r>
    </w:p>
    <w:p>
      <w:pPr>
        <w:spacing w:before="25" w:after="0"/>
        <w:ind w:left="0"/>
        <w:jc w:val="both"/>
        <w:textAlignment w:val="auto"/>
      </w:pPr>
      <w:r>
        <w:rPr>
          <w:rFonts w:ascii="Times New Roman"/>
          <w:b w:val="false"/>
          <w:i w:val="false"/>
          <w:color w:val="000000"/>
          <w:sz w:val="24"/>
          <w:lang w:val="pl-Pl"/>
        </w:rPr>
        <w:t>IX. Elektrochemia. Uczeń:</w:t>
      </w:r>
    </w:p>
    <w:p>
      <w:pPr>
        <w:spacing w:before="25" w:after="0"/>
        <w:ind w:left="0"/>
        <w:jc w:val="both"/>
        <w:textAlignment w:val="auto"/>
      </w:pPr>
      <w:r>
        <w:rPr>
          <w:rFonts w:ascii="Times New Roman"/>
          <w:b w:val="false"/>
          <w:i w:val="false"/>
          <w:color w:val="000000"/>
          <w:sz w:val="24"/>
          <w:lang w:val="pl-Pl"/>
        </w:rPr>
        <w:t>1) stosuje pojęcia: półogniwo, anoda, katoda, ogniwo galwaniczne, klucz elektrolityczny, potencjał standardowy półogniwa, szereg elektrochemiczny, SEM;</w:t>
      </w:r>
    </w:p>
    <w:p>
      <w:pPr>
        <w:spacing w:before="25" w:after="0"/>
        <w:ind w:left="0"/>
        <w:jc w:val="both"/>
        <w:textAlignment w:val="auto"/>
      </w:pPr>
      <w:r>
        <w:rPr>
          <w:rFonts w:ascii="Times New Roman"/>
          <w:b w:val="false"/>
          <w:i w:val="false"/>
          <w:color w:val="000000"/>
          <w:sz w:val="24"/>
          <w:lang w:val="pl-Pl"/>
        </w:rPr>
        <w:t>2) pisze oraz rysuje schemat ogniwa odwracalnego i nieodwracalnego;</w:t>
      </w:r>
    </w:p>
    <w:p>
      <w:pPr>
        <w:spacing w:before="25" w:after="0"/>
        <w:ind w:left="0"/>
        <w:jc w:val="both"/>
        <w:textAlignment w:val="auto"/>
      </w:pPr>
      <w:r>
        <w:rPr>
          <w:rFonts w:ascii="Times New Roman"/>
          <w:b w:val="false"/>
          <w:i w:val="false"/>
          <w:color w:val="000000"/>
          <w:sz w:val="24"/>
          <w:lang w:val="pl-Pl"/>
        </w:rPr>
        <w:t>3) pisze równania reakcji zachodzących na elektrodach (na katodzie i anodzie) ogniwa galwanicznego o danym schemacie;</w:t>
      </w:r>
    </w:p>
    <w:p>
      <w:pPr>
        <w:spacing w:before="25" w:after="0"/>
        <w:ind w:left="0"/>
        <w:jc w:val="both"/>
        <w:textAlignment w:val="auto"/>
      </w:pPr>
      <w:r>
        <w:rPr>
          <w:rFonts w:ascii="Times New Roman"/>
          <w:b w:val="false"/>
          <w:i w:val="false"/>
          <w:color w:val="000000"/>
          <w:sz w:val="24"/>
          <w:lang w:val="pl-Pl"/>
        </w:rPr>
        <w:t>4) oblicza SEM ogniwa galwanicznego na podstawie standardowych potencjałów półogniw, z których jest ono zbudowane;</w:t>
      </w:r>
    </w:p>
    <w:p>
      <w:pPr>
        <w:spacing w:before="25" w:after="0"/>
        <w:ind w:left="0"/>
        <w:jc w:val="both"/>
        <w:textAlignment w:val="auto"/>
      </w:pPr>
      <w:r>
        <w:rPr>
          <w:rFonts w:ascii="Times New Roman"/>
          <w:b w:val="false"/>
          <w:i w:val="false"/>
          <w:color w:val="000000"/>
          <w:sz w:val="24"/>
          <w:lang w:val="pl-Pl"/>
        </w:rPr>
        <w:t>5) opisuje budowę, działanie i zastosowanie współczesnych źródeł prądu stałego</w:t>
      </w:r>
    </w:p>
    <w:p>
      <w:pPr>
        <w:spacing w:before="25" w:after="0"/>
        <w:ind w:left="0"/>
        <w:jc w:val="both"/>
        <w:textAlignment w:val="auto"/>
      </w:pPr>
      <w:r>
        <w:rPr>
          <w:rFonts w:ascii="Times New Roman"/>
          <w:b w:val="false"/>
          <w:i w:val="false"/>
          <w:color w:val="000000"/>
          <w:sz w:val="24"/>
          <w:lang w:val="pl-Pl"/>
        </w:rPr>
        <w:t>(np. akumulator, bateria, ogniwo paliwowe);</w:t>
      </w:r>
    </w:p>
    <w:p>
      <w:pPr>
        <w:spacing w:before="25" w:after="0"/>
        <w:ind w:left="0"/>
        <w:jc w:val="both"/>
        <w:textAlignment w:val="auto"/>
      </w:pPr>
      <w:r>
        <w:rPr>
          <w:rFonts w:ascii="Times New Roman"/>
          <w:b w:val="false"/>
          <w:i w:val="false"/>
          <w:color w:val="000000"/>
          <w:sz w:val="24"/>
          <w:lang w:val="pl-Pl"/>
        </w:rPr>
        <w:t>6) wyjaśnia przebieg korozji elektrochemicznej stali i żeliwa, pisze odpowiednie równania reakcji; opisuje sposoby ochrony metali przed korozją elektrochemiczną.</w:t>
      </w:r>
    </w:p>
    <w:p>
      <w:pPr>
        <w:spacing w:before="25" w:after="0"/>
        <w:ind w:left="0"/>
        <w:jc w:val="both"/>
        <w:textAlignment w:val="auto"/>
      </w:pPr>
      <w:r>
        <w:rPr>
          <w:rFonts w:ascii="Times New Roman"/>
          <w:b w:val="false"/>
          <w:i w:val="false"/>
          <w:color w:val="000000"/>
          <w:sz w:val="24"/>
          <w:lang w:val="pl-Pl"/>
        </w:rPr>
        <w:t>X. Metale, niemetale i ich związki. Uczeń:</w:t>
      </w:r>
    </w:p>
    <w:p>
      <w:pPr>
        <w:spacing w:before="25" w:after="0"/>
        <w:ind w:left="0"/>
        <w:jc w:val="both"/>
        <w:textAlignment w:val="auto"/>
      </w:pPr>
      <w:r>
        <w:rPr>
          <w:rFonts w:ascii="Times New Roman"/>
          <w:b w:val="false"/>
          <w:i w:val="false"/>
          <w:color w:val="000000"/>
          <w:sz w:val="24"/>
          <w:lang w:val="pl-Pl"/>
        </w:rPr>
        <w:t>1) opisuje podobieństwa we właściwościach pierwiastków w grupach układu okresowego i zmienność właściwości w okresach;</w:t>
      </w:r>
    </w:p>
    <w:p>
      <w:pPr>
        <w:spacing w:before="25" w:after="0"/>
        <w:ind w:left="0"/>
        <w:jc w:val="both"/>
        <w:textAlignment w:val="auto"/>
      </w:pPr>
      <w:r>
        <w:rPr>
          <w:rFonts w:ascii="Times New Roman"/>
          <w:b w:val="false"/>
          <w:i w:val="false"/>
          <w:color w:val="000000"/>
          <w:sz w:val="24"/>
          <w:lang w:val="pl-Pl"/>
        </w:rPr>
        <w:t>2) opisuje podstawowe właściwości fizyczne metali i wyjaśnia je na podstawie znajomości natury wiązania metalicznego;</w:t>
      </w:r>
    </w:p>
    <w:p>
      <w:pPr>
        <w:spacing w:before="25" w:after="0"/>
        <w:ind w:left="0"/>
        <w:jc w:val="both"/>
        <w:textAlignment w:val="auto"/>
      </w:pPr>
      <w:r>
        <w:rPr>
          <w:rFonts w:ascii="Times New Roman"/>
          <w:b w:val="false"/>
          <w:i w:val="false"/>
          <w:color w:val="000000"/>
          <w:sz w:val="24"/>
          <w:lang w:val="pl-Pl"/>
        </w:rPr>
        <w:t>3) opisuje właściwości fizyczne i chemiczne glinu; wyjaśnia, na czym polega pasywacja glinu, tłumaczy znaczenie tego zjawiska w zastosowaniu glinu w technice;</w:t>
      </w:r>
    </w:p>
    <w:p>
      <w:pPr>
        <w:spacing w:before="25" w:after="0"/>
        <w:ind w:left="0"/>
        <w:jc w:val="both"/>
        <w:textAlignment w:val="auto"/>
      </w:pPr>
      <w:r>
        <w:rPr>
          <w:rFonts w:ascii="Times New Roman"/>
          <w:b w:val="false"/>
          <w:i w:val="false"/>
          <w:color w:val="000000"/>
          <w:sz w:val="24"/>
          <w:lang w:val="pl-Pl"/>
        </w:rPr>
        <w:t>4) pisze równania reakcji ilustrujące typowe właściwości chemiczne metali wobec: tlenu (dla Na, Mg, Ca, Al, Zn, Fe, Cu), wody (dla Na, K, Mg, Ca), kwasów nieutleniających (dla Na, K, Ca, Mg, Al, Zn, Fe, Mn, Cr), przewiduje i opisuje słownie przebieg reakcji rozcieńczonych i stężonych roztworów kwasów: azotowego(V) i siarkowego(VI) z Al, Fe, Cu, Ag;</w:t>
      </w:r>
    </w:p>
    <w:p>
      <w:pPr>
        <w:spacing w:before="25" w:after="0"/>
        <w:ind w:left="0"/>
        <w:jc w:val="both"/>
        <w:textAlignment w:val="auto"/>
      </w:pPr>
      <w:r>
        <w:rPr>
          <w:rFonts w:ascii="Times New Roman"/>
          <w:b w:val="false"/>
          <w:i w:val="false"/>
          <w:color w:val="000000"/>
          <w:sz w:val="24"/>
          <w:lang w:val="pl-Pl"/>
        </w:rPr>
        <w:t>5) pisze równania reakcji ilustrujące typowe właściwości chemiczne niemetali, w tym między innymi równania reakcji: wodoru z niemetalami (Cl</w:t>
      </w:r>
      <w:r>
        <w:rPr>
          <w:rFonts w:ascii="Times New Roman"/>
          <w:b w:val="false"/>
          <w:i w:val="false"/>
          <w:color w:val="000000"/>
          <w:sz w:val="24"/>
          <w:vertAlign w:val="subscript"/>
          <w:lang w:val="pl-Pl"/>
        </w:rPr>
        <w:t>2</w:t>
      </w:r>
      <w:r>
        <w:rPr>
          <w:rFonts w:ascii="Times New Roman"/>
          <w:b w:val="false"/>
          <w:i w:val="false"/>
          <w:color w:val="000000"/>
          <w:sz w:val="24"/>
          <w:lang w:val="pl-Pl"/>
        </w:rPr>
        <w:t>, O</w:t>
      </w:r>
      <w:r>
        <w:rPr>
          <w:rFonts w:ascii="Times New Roman"/>
          <w:b w:val="false"/>
          <w:i w:val="false"/>
          <w:color w:val="000000"/>
          <w:sz w:val="24"/>
          <w:vertAlign w:val="subscript"/>
          <w:lang w:val="pl-Pl"/>
        </w:rPr>
        <w:t>2</w:t>
      </w:r>
      <w:r>
        <w:rPr>
          <w:rFonts w:ascii="Times New Roman"/>
          <w:b w:val="false"/>
          <w:i w:val="false"/>
          <w:color w:val="000000"/>
          <w:sz w:val="24"/>
          <w:lang w:val="pl-Pl"/>
        </w:rPr>
        <w:t>, N</w:t>
      </w:r>
      <w:r>
        <w:rPr>
          <w:rFonts w:ascii="Times New Roman"/>
          <w:b w:val="false"/>
          <w:i w:val="false"/>
          <w:color w:val="000000"/>
          <w:sz w:val="24"/>
          <w:vertAlign w:val="subscript"/>
          <w:lang w:val="pl-Pl"/>
        </w:rPr>
        <w:t>2</w:t>
      </w:r>
      <w:r>
        <w:rPr>
          <w:rFonts w:ascii="Times New Roman"/>
          <w:b w:val="false"/>
          <w:i w:val="false"/>
          <w:color w:val="000000"/>
          <w:sz w:val="24"/>
          <w:lang w:val="pl-Pl"/>
        </w:rPr>
        <w:t>, S), chloru, siarki z metalami (Na, K, Mg, Ca, Fe, Cu).</w:t>
      </w:r>
    </w:p>
    <w:p>
      <w:pPr>
        <w:spacing w:before="25" w:after="0"/>
        <w:ind w:left="0"/>
        <w:jc w:val="both"/>
        <w:textAlignment w:val="auto"/>
      </w:pPr>
      <w:r>
        <w:rPr>
          <w:rFonts w:ascii="Times New Roman"/>
          <w:b w:val="false"/>
          <w:i w:val="false"/>
          <w:color w:val="000000"/>
          <w:sz w:val="24"/>
          <w:lang w:val="pl-Pl"/>
        </w:rPr>
        <w:t>XI. Zastosowania wybranych związków nieorganicznych. Uczeń:</w:t>
      </w:r>
    </w:p>
    <w:p>
      <w:pPr>
        <w:spacing w:before="25" w:after="0"/>
        <w:ind w:left="0"/>
        <w:jc w:val="both"/>
        <w:textAlignment w:val="auto"/>
      </w:pPr>
      <w:r>
        <w:rPr>
          <w:rFonts w:ascii="Times New Roman"/>
          <w:b w:val="false"/>
          <w:i w:val="false"/>
          <w:color w:val="000000"/>
          <w:sz w:val="24"/>
          <w:lang w:val="pl-Pl"/>
        </w:rPr>
        <w:t>1) bada i opisuje właściwości tlenku krzemu(IV); wymienia odmiany tlenku krzemu(IV) występujące w przyrodzie i wskazuje na ich zastosowania;</w:t>
      </w:r>
    </w:p>
    <w:p>
      <w:pPr>
        <w:spacing w:before="25" w:after="0"/>
        <w:ind w:left="0"/>
        <w:jc w:val="both"/>
        <w:textAlignment w:val="auto"/>
      </w:pPr>
      <w:r>
        <w:rPr>
          <w:rFonts w:ascii="Times New Roman"/>
          <w:b w:val="false"/>
          <w:i w:val="false"/>
          <w:color w:val="000000"/>
          <w:sz w:val="24"/>
          <w:lang w:val="pl-Pl"/>
        </w:rPr>
        <w:t>2) opisuje proces produkcji szkła; jego rodzaje, właściwości i zastosowania;</w:t>
      </w:r>
    </w:p>
    <w:p>
      <w:pPr>
        <w:spacing w:before="25" w:after="0"/>
        <w:ind w:left="0"/>
        <w:jc w:val="both"/>
        <w:textAlignment w:val="auto"/>
      </w:pPr>
      <w:r>
        <w:rPr>
          <w:rFonts w:ascii="Times New Roman"/>
          <w:b w:val="false"/>
          <w:i w:val="false"/>
          <w:color w:val="000000"/>
          <w:sz w:val="24"/>
          <w:lang w:val="pl-Pl"/>
        </w:rPr>
        <w:t>3) opisuje rodzaje skał wapiennych (wapień, marmur, kreda), ich właściwości i zastosowania; projektuje i przeprowadza doświadczenie, którego celem będzie odróżnienie skał wapiennych wśród innych skał i minerałów; pisze odpowiednie równania reakcji;</w:t>
      </w:r>
    </w:p>
    <w:p>
      <w:pPr>
        <w:spacing w:before="25" w:after="0"/>
        <w:ind w:left="0"/>
        <w:jc w:val="both"/>
        <w:textAlignment w:val="auto"/>
      </w:pPr>
      <w:r>
        <w:rPr>
          <w:rFonts w:ascii="Times New Roman"/>
          <w:b w:val="false"/>
          <w:i w:val="false"/>
          <w:color w:val="000000"/>
          <w:sz w:val="24"/>
          <w:lang w:val="pl-Pl"/>
        </w:rPr>
        <w:t>4) opisuje mechanizm zjawiska krasowego i usuwania twardości przemijającej wody; pisze odpowiednie równania reakcji;</w:t>
      </w:r>
    </w:p>
    <w:p>
      <w:pPr>
        <w:spacing w:before="25" w:after="0"/>
        <w:ind w:left="0"/>
        <w:jc w:val="both"/>
        <w:textAlignment w:val="auto"/>
      </w:pPr>
      <w:r>
        <w:rPr>
          <w:rFonts w:ascii="Times New Roman"/>
          <w:b w:val="false"/>
          <w:i w:val="false"/>
          <w:color w:val="000000"/>
          <w:sz w:val="24"/>
          <w:lang w:val="pl-Pl"/>
        </w:rPr>
        <w:t>5) pisze wzory hydratów i soli bezwodnych (CaSO</w:t>
      </w:r>
      <w:r>
        <w:rPr>
          <w:rFonts w:ascii="Times New Roman"/>
          <w:b w:val="false"/>
          <w:i w:val="false"/>
          <w:color w:val="000000"/>
          <w:sz w:val="24"/>
          <w:vertAlign w:val="subscript"/>
          <w:lang w:val="pl-Pl"/>
        </w:rPr>
        <w:t>4</w:t>
      </w:r>
      <w:r>
        <w:rPr>
          <w:rFonts w:ascii="Times New Roman"/>
          <w:b w:val="false"/>
          <w:i w:val="false"/>
          <w:color w:val="000000"/>
          <w:sz w:val="24"/>
          <w:lang w:val="pl-Pl"/>
        </w:rPr>
        <w:t>, (CaSO</w:t>
      </w:r>
      <w:r>
        <w:rPr>
          <w:rFonts w:ascii="Times New Roman"/>
          <w:b w:val="false"/>
          <w:i w:val="false"/>
          <w:color w:val="000000"/>
          <w:sz w:val="24"/>
          <w:vertAlign w:val="subscript"/>
          <w:lang w:val="pl-Pl"/>
        </w:rPr>
        <w:t>4</w:t>
      </w:r>
      <w:r>
        <w:rPr>
          <w:rFonts w:ascii="Times New Roman"/>
          <w:b w:val="false"/>
          <w:i w:val="false"/>
          <w:color w:val="000000"/>
          <w:sz w:val="24"/>
          <w:lang w:val="pl-Pl"/>
        </w:rPr>
        <w:t>)</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H</w:t>
      </w:r>
      <w:r>
        <w:rPr>
          <w:rFonts w:ascii="Times New Roman"/>
          <w:b w:val="false"/>
          <w:i w:val="false"/>
          <w:color w:val="000000"/>
          <w:sz w:val="24"/>
          <w:vertAlign w:val="subscript"/>
          <w:lang w:val="pl-Pl"/>
        </w:rPr>
        <w:t>2</w:t>
      </w:r>
      <w:r>
        <w:rPr>
          <w:rFonts w:ascii="Times New Roman"/>
          <w:b w:val="false"/>
          <w:i w:val="false"/>
          <w:color w:val="000000"/>
          <w:sz w:val="24"/>
          <w:lang w:val="pl-Pl"/>
        </w:rPr>
        <w:t>O i CaSO</w:t>
      </w:r>
      <w:r>
        <w:rPr>
          <w:rFonts w:ascii="Times New Roman"/>
          <w:b w:val="false"/>
          <w:i w:val="false"/>
          <w:color w:val="000000"/>
          <w:sz w:val="24"/>
          <w:vertAlign w:val="subscript"/>
          <w:lang w:val="pl-Pl"/>
        </w:rPr>
        <w:t>4</w:t>
      </w:r>
      <w:r>
        <w:rPr>
          <w:rFonts w:ascii="Times New Roman"/>
          <w:b w:val="false"/>
          <w:i w:val="false"/>
          <w:color w:val="000000"/>
          <w:sz w:val="24"/>
          <w:lang w:val="pl-Pl"/>
        </w:rPr>
        <w:t xml:space="preserve"> 2H</w:t>
      </w:r>
      <w:r>
        <w:rPr>
          <w:rFonts w:ascii="Times New Roman"/>
          <w:b w:val="false"/>
          <w:i w:val="false"/>
          <w:color w:val="000000"/>
          <w:sz w:val="24"/>
          <w:vertAlign w:val="subscript"/>
          <w:lang w:val="pl-Pl"/>
        </w:rPr>
        <w:t>2</w:t>
      </w:r>
      <w:r>
        <w:rPr>
          <w:rFonts w:ascii="Times New Roman"/>
          <w:b w:val="false"/>
          <w:i w:val="false"/>
          <w:color w:val="000000"/>
          <w:sz w:val="24"/>
          <w:lang w:val="pl-Pl"/>
        </w:rPr>
        <w:t>O); podaje ich nazwy mineralogiczne; opisuje różnice we właściwościach hydratów i substancji bezwodnych; przewiduje zachowanie się hydratów podczas ogrzewania i weryfikuje swoje przewidywania doświadczalnie; wymienia zastosowania skał gipsowych; wyjaśnia proces twardnienia zaprawy gipsowej; pisze odpowiednie równanie reakcji;</w:t>
      </w:r>
    </w:p>
    <w:p>
      <w:pPr>
        <w:spacing w:before="25" w:after="0"/>
        <w:ind w:left="0"/>
        <w:jc w:val="both"/>
        <w:textAlignment w:val="auto"/>
      </w:pPr>
      <w:r>
        <w:rPr>
          <w:rFonts w:ascii="Times New Roman"/>
          <w:b w:val="false"/>
          <w:i w:val="false"/>
          <w:color w:val="000000"/>
          <w:sz w:val="24"/>
          <w:lang w:val="pl-Pl"/>
        </w:rPr>
        <w:t>6) podaje przykłady nawozów naturalnych i sztucznych, uzasadnia potrzebę ich stosowania.</w:t>
      </w:r>
    </w:p>
    <w:p>
      <w:pPr>
        <w:spacing w:before="25" w:after="0"/>
        <w:ind w:left="0"/>
        <w:jc w:val="both"/>
        <w:textAlignment w:val="auto"/>
      </w:pPr>
      <w:r>
        <w:rPr>
          <w:rFonts w:ascii="Times New Roman"/>
          <w:b w:val="false"/>
          <w:i w:val="false"/>
          <w:color w:val="000000"/>
          <w:sz w:val="24"/>
          <w:lang w:val="pl-Pl"/>
        </w:rPr>
        <w:t>XII. Wstęp do chemii organicznej. Uczeń:</w:t>
      </w:r>
    </w:p>
    <w:p>
      <w:pPr>
        <w:spacing w:before="25" w:after="0"/>
        <w:ind w:left="0"/>
        <w:jc w:val="both"/>
        <w:textAlignment w:val="auto"/>
      </w:pPr>
      <w:r>
        <w:rPr>
          <w:rFonts w:ascii="Times New Roman"/>
          <w:b w:val="false"/>
          <w:i w:val="false"/>
          <w:color w:val="000000"/>
          <w:sz w:val="24"/>
          <w:lang w:val="pl-Pl"/>
        </w:rPr>
        <w:t>1) wyjaśnia i stosuje założenia teorii strukturalnej budowy związków organicznych;</w:t>
      </w:r>
    </w:p>
    <w:p>
      <w:pPr>
        <w:spacing w:before="25" w:after="0"/>
        <w:ind w:left="0"/>
        <w:jc w:val="both"/>
        <w:textAlignment w:val="auto"/>
      </w:pPr>
      <w:r>
        <w:rPr>
          <w:rFonts w:ascii="Times New Roman"/>
          <w:b w:val="false"/>
          <w:i w:val="false"/>
          <w:color w:val="000000"/>
          <w:sz w:val="24"/>
          <w:lang w:val="pl-Pl"/>
        </w:rPr>
        <w:t>2) na podstawie wzoru sumarycznego, półstrukturalnego (grupowego), opisu budowy lub właściwości fizykochemicznych klasyfikuje dany związek chemiczny do: węglowodorów (nasyconych, nienasyconych, aromatycznych), związków jednofunkcyjnych (fluorowcopochodnych, alkoholi i fenoli, aldehydów i ketonów, kwasów karboksylowych, estrów, amin, amidów), związków wielofunkcyjnych (hydroksykwasów, aminokwasów, peptydów, białek, cukrów);</w:t>
      </w:r>
    </w:p>
    <w:p>
      <w:pPr>
        <w:spacing w:before="25" w:after="0"/>
        <w:ind w:left="0"/>
        <w:jc w:val="both"/>
        <w:textAlignment w:val="auto"/>
      </w:pPr>
      <w:r>
        <w:rPr>
          <w:rFonts w:ascii="Times New Roman"/>
          <w:b w:val="false"/>
          <w:i w:val="false"/>
          <w:color w:val="000000"/>
          <w:sz w:val="24"/>
          <w:lang w:val="pl-Pl"/>
        </w:rPr>
        <w:t>3) stosuje pojęcia: homolog, szereg homologiczny, wzór ogólny, izomeria konstytucyjna (szkieletowa, położenia, grup funkcyjnych); rozpoznaje i klasyfikuje izomery;</w:t>
      </w:r>
    </w:p>
    <w:p>
      <w:pPr>
        <w:spacing w:before="25" w:after="0"/>
        <w:ind w:left="0"/>
        <w:jc w:val="both"/>
        <w:textAlignment w:val="auto"/>
      </w:pPr>
      <w:r>
        <w:rPr>
          <w:rFonts w:ascii="Times New Roman"/>
          <w:b w:val="false"/>
          <w:i w:val="false"/>
          <w:color w:val="000000"/>
          <w:sz w:val="24"/>
          <w:lang w:val="pl-Pl"/>
        </w:rPr>
        <w:t>4) rysuje wzory strukturalne i półstrukturalne izomerów konstytucyjnych o podanym wzorze sumarycznym; wśród podanych wzorów węglowodorów i ich pochodnych wskazuje izomery konstytucyjne;</w:t>
      </w:r>
    </w:p>
    <w:p>
      <w:pPr>
        <w:spacing w:before="25" w:after="0"/>
        <w:ind w:left="0"/>
        <w:jc w:val="both"/>
        <w:textAlignment w:val="auto"/>
      </w:pPr>
      <w:r>
        <w:rPr>
          <w:rFonts w:ascii="Times New Roman"/>
          <w:b w:val="false"/>
          <w:i w:val="false"/>
          <w:color w:val="000000"/>
          <w:sz w:val="24"/>
          <w:lang w:val="pl-Pl"/>
        </w:rPr>
        <w:t>5) przedstawia tendencje zmian właściwości fizycznych (np. temperatura topnienia, temperatura wrzenia, rozpuszczalność w wodzie) w szeregach homologicznych;</w:t>
      </w:r>
    </w:p>
    <w:p>
      <w:pPr>
        <w:spacing w:before="25" w:after="0"/>
        <w:ind w:left="0"/>
        <w:jc w:val="both"/>
        <w:textAlignment w:val="auto"/>
      </w:pPr>
      <w:r>
        <w:rPr>
          <w:rFonts w:ascii="Times New Roman"/>
          <w:b w:val="false"/>
          <w:i w:val="false"/>
          <w:color w:val="000000"/>
          <w:sz w:val="24"/>
          <w:lang w:val="pl-Pl"/>
        </w:rPr>
        <w:t>6) wyjaśnia wpływ budowy cząsteczek (kształtu łańcucha węglowego oraz obecności podstawnika lub grupy funkcyjnej) na właściwości związków organicznych;</w:t>
      </w:r>
    </w:p>
    <w:p>
      <w:pPr>
        <w:spacing w:before="25" w:after="0"/>
        <w:ind w:left="0"/>
        <w:jc w:val="both"/>
        <w:textAlignment w:val="auto"/>
      </w:pPr>
      <w:r>
        <w:rPr>
          <w:rFonts w:ascii="Times New Roman"/>
          <w:b w:val="false"/>
          <w:i w:val="false"/>
          <w:color w:val="000000"/>
          <w:sz w:val="24"/>
          <w:lang w:val="pl-Pl"/>
        </w:rPr>
        <w:t>7) klasyfikuje reakcje związków organicznych ze względu na typ procesu (addycja, eliminacja, substytucja, polimeryzacja, kondensacja).</w:t>
      </w:r>
    </w:p>
    <w:p>
      <w:pPr>
        <w:spacing w:before="25" w:after="0"/>
        <w:ind w:left="0"/>
        <w:jc w:val="both"/>
        <w:textAlignment w:val="auto"/>
      </w:pPr>
      <w:r>
        <w:rPr>
          <w:rFonts w:ascii="Times New Roman"/>
          <w:b w:val="false"/>
          <w:i w:val="false"/>
          <w:color w:val="000000"/>
          <w:sz w:val="24"/>
          <w:lang w:val="pl-Pl"/>
        </w:rPr>
        <w:t>XIII. Węglowodory. Uczeń:</w:t>
      </w:r>
    </w:p>
    <w:p>
      <w:pPr>
        <w:spacing w:before="25" w:after="0"/>
        <w:ind w:left="0"/>
        <w:jc w:val="both"/>
        <w:textAlignment w:val="auto"/>
      </w:pPr>
      <w:r>
        <w:rPr>
          <w:rFonts w:ascii="Times New Roman"/>
          <w:b w:val="false"/>
          <w:i w:val="false"/>
          <w:color w:val="000000"/>
          <w:sz w:val="24"/>
          <w:lang w:val="pl-Pl"/>
        </w:rPr>
        <w:t>1) podaje nazwy systematyczne węglowodorów (alkanu, alkenu i alkinu - do 10 atomów węgla w cząsteczce - oraz węglowodorów aromatycznych: benzenu, toluenu, ksylenów) na podstawie wzorów strukturalnych lub półstrukturalnych (grupowych); rysuje wzory węglowodorów na podstawie ich nazw;</w:t>
      </w:r>
    </w:p>
    <w:p>
      <w:pPr>
        <w:spacing w:before="25" w:after="0"/>
        <w:ind w:left="0"/>
        <w:jc w:val="both"/>
        <w:textAlignment w:val="auto"/>
      </w:pPr>
      <w:r>
        <w:rPr>
          <w:rFonts w:ascii="Times New Roman"/>
          <w:b w:val="false"/>
          <w:i w:val="false"/>
          <w:color w:val="000000"/>
          <w:sz w:val="24"/>
          <w:lang w:val="pl-Pl"/>
        </w:rPr>
        <w:t>2) opisuje właściwości chemiczne alkanów na przykładzie reakcji: spalania, substytucji (podstawiania) atomu (lub atomów) wodoru przez atom (lub atomy) chloru przy udziale światła; pisze odpowiednie równania reakcji;</w:t>
      </w:r>
    </w:p>
    <w:p>
      <w:pPr>
        <w:spacing w:before="25" w:after="0"/>
        <w:ind w:left="0"/>
        <w:jc w:val="both"/>
        <w:textAlignment w:val="auto"/>
      </w:pPr>
      <w:r>
        <w:rPr>
          <w:rFonts w:ascii="Times New Roman"/>
          <w:b w:val="false"/>
          <w:i w:val="false"/>
          <w:color w:val="000000"/>
          <w:sz w:val="24"/>
          <w:lang w:val="pl-Pl"/>
        </w:rPr>
        <w:t>3) opisuje właściwości chemiczne alkenów na przykładzie reakcji: spalania, addycji (przyłączania):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HC1, H</w:t>
      </w:r>
      <w:r>
        <w:rPr>
          <w:rFonts w:ascii="Times New Roman"/>
          <w:b w:val="false"/>
          <w:i w:val="false"/>
          <w:color w:val="000000"/>
          <w:sz w:val="24"/>
          <w:vertAlign w:val="subscript"/>
          <w:lang w:val="pl-Pl"/>
        </w:rPr>
        <w:t>2</w:t>
      </w:r>
      <w:r>
        <w:rPr>
          <w:rFonts w:ascii="Times New Roman"/>
          <w:b w:val="false"/>
          <w:i w:val="false"/>
          <w:color w:val="000000"/>
          <w:sz w:val="24"/>
          <w:lang w:val="pl-Pl"/>
        </w:rPr>
        <w:t>O; polimeryzacji; przewiduje produkty reakcji przyłączenia cząsteczek niesymetrycznych do niesymetrycznych alkenów na podstawie reguły Markownikowa (produkty główne i uboczne); pisze odpowiednie równania reakcji;</w:t>
      </w:r>
    </w:p>
    <w:p>
      <w:pPr>
        <w:spacing w:before="25" w:after="0"/>
        <w:ind w:left="0"/>
        <w:jc w:val="both"/>
        <w:textAlignment w:val="auto"/>
      </w:pPr>
      <w:r>
        <w:rPr>
          <w:rFonts w:ascii="Times New Roman"/>
          <w:b w:val="false"/>
          <w:i w:val="false"/>
          <w:color w:val="000000"/>
          <w:sz w:val="24"/>
          <w:lang w:val="pl-Pl"/>
        </w:rPr>
        <w:t>4) opisuje właściwości chemiczne alkinów na przykładzie reakcji: spalania, addycji (przyłączenia):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HC1, H</w:t>
      </w:r>
      <w:r>
        <w:rPr>
          <w:rFonts w:ascii="Times New Roman"/>
          <w:b w:val="false"/>
          <w:i w:val="false"/>
          <w:color w:val="000000"/>
          <w:sz w:val="24"/>
          <w:vertAlign w:val="subscript"/>
          <w:lang w:val="pl-Pl"/>
        </w:rPr>
        <w:t>2</w:t>
      </w:r>
      <w:r>
        <w:rPr>
          <w:rFonts w:ascii="Times New Roman"/>
          <w:b w:val="false"/>
          <w:i w:val="false"/>
          <w:color w:val="000000"/>
          <w:sz w:val="24"/>
          <w:lang w:val="pl-Pl"/>
        </w:rPr>
        <w:t>O, trimeryzacji etynu; pisze odpowiednie równania reakcji;</w:t>
      </w:r>
    </w:p>
    <w:p>
      <w:pPr>
        <w:spacing w:before="25" w:after="0"/>
        <w:ind w:left="0"/>
        <w:jc w:val="both"/>
        <w:textAlignment w:val="auto"/>
      </w:pPr>
      <w:r>
        <w:rPr>
          <w:rFonts w:ascii="Times New Roman"/>
          <w:b w:val="false"/>
          <w:i w:val="false"/>
          <w:color w:val="000000"/>
          <w:sz w:val="24"/>
          <w:lang w:val="pl-Pl"/>
        </w:rPr>
        <w:t>5) ustala wzór monomeru, z którego został otrzymany polimer o podanej strukturze; rysuje wzór polimeru powstającego z monomeru o podanym wzorze lub nazwie; pisze odpowiednie równania reakcji;</w:t>
      </w:r>
    </w:p>
    <w:p>
      <w:pPr>
        <w:spacing w:before="25" w:after="0"/>
        <w:ind w:left="0"/>
        <w:jc w:val="both"/>
        <w:textAlignment w:val="auto"/>
      </w:pPr>
      <w:r>
        <w:rPr>
          <w:rFonts w:ascii="Times New Roman"/>
          <w:b w:val="false"/>
          <w:i w:val="false"/>
          <w:color w:val="000000"/>
          <w:sz w:val="24"/>
          <w:lang w:val="pl-Pl"/>
        </w:rPr>
        <w:t>6) klasyfikuje tworzywa sztuczne w zależności od ich właściwości (termoplasty i duroplasty); wskazuje na zagrożenia związane z gazami powstającymi w wyniku spalania się np. PVC;</w:t>
      </w:r>
    </w:p>
    <w:p>
      <w:pPr>
        <w:spacing w:before="25" w:after="0"/>
        <w:ind w:left="0"/>
        <w:jc w:val="both"/>
        <w:textAlignment w:val="auto"/>
      </w:pPr>
      <w:r>
        <w:rPr>
          <w:rFonts w:ascii="Times New Roman"/>
          <w:b w:val="false"/>
          <w:i w:val="false"/>
          <w:color w:val="000000"/>
          <w:sz w:val="24"/>
          <w:lang w:val="pl-Pl"/>
        </w:rPr>
        <w:t>7) opisuje budowę cząsteczki benzenu z uwzględnieniem delokalizacji elektronów; wyjaśnia, dlaczego benzen, w przeciwieństwie do alkenów i alkinów, nie odbarwia wody bromowej ani wodnego roztworu manganianu(VII) potasu;</w:t>
      </w:r>
    </w:p>
    <w:p>
      <w:pPr>
        <w:spacing w:before="25" w:after="0"/>
        <w:ind w:left="0"/>
        <w:jc w:val="both"/>
        <w:textAlignment w:val="auto"/>
      </w:pPr>
      <w:r>
        <w:rPr>
          <w:rFonts w:ascii="Times New Roman"/>
          <w:b w:val="false"/>
          <w:i w:val="false"/>
          <w:color w:val="000000"/>
          <w:sz w:val="24"/>
          <w:lang w:val="pl-Pl"/>
        </w:rPr>
        <w:t>8) opisuje przebieg destylacji ropy naftowej i pirolizy węgla kamiennego; wymienia nazwy produktów tych procesów i ich zastosowania;</w:t>
      </w:r>
    </w:p>
    <w:p>
      <w:pPr>
        <w:spacing w:before="25" w:after="0"/>
        <w:ind w:left="0"/>
        <w:jc w:val="both"/>
        <w:textAlignment w:val="auto"/>
      </w:pPr>
      <w:r>
        <w:rPr>
          <w:rFonts w:ascii="Times New Roman"/>
          <w:b w:val="false"/>
          <w:i w:val="false"/>
          <w:color w:val="000000"/>
          <w:sz w:val="24"/>
          <w:lang w:val="pl-Pl"/>
        </w:rPr>
        <w:t>9) wyjaśnia pojęcie liczby oktanowej (LO) i podaje sposoby zwiększania LO benzyny; tłumaczy, na czym polega kraking oraz reforming i uzasadnia konieczność prowadzenia tych procesów w przemyśle.</w:t>
      </w:r>
    </w:p>
    <w:p>
      <w:pPr>
        <w:spacing w:before="25" w:after="0"/>
        <w:ind w:left="0"/>
        <w:jc w:val="both"/>
        <w:textAlignment w:val="auto"/>
      </w:pPr>
      <w:r>
        <w:rPr>
          <w:rFonts w:ascii="Times New Roman"/>
          <w:b w:val="false"/>
          <w:i w:val="false"/>
          <w:color w:val="000000"/>
          <w:sz w:val="24"/>
          <w:lang w:val="pl-Pl"/>
        </w:rPr>
        <w:t>XIV. Hydroksylowe pochodne węglowodorów - alkohole i fenole. Uczeń:</w:t>
      </w:r>
    </w:p>
    <w:p>
      <w:pPr>
        <w:spacing w:before="25" w:after="0"/>
        <w:ind w:left="0"/>
        <w:jc w:val="both"/>
        <w:textAlignment w:val="auto"/>
      </w:pPr>
      <w:r>
        <w:rPr>
          <w:rFonts w:ascii="Times New Roman"/>
          <w:b w:val="false"/>
          <w:i w:val="false"/>
          <w:color w:val="000000"/>
          <w:sz w:val="24"/>
          <w:lang w:val="pl-Pl"/>
        </w:rPr>
        <w:t>1) na podstawie wzoru lub opisu klasyfikuje substancje do alkoholi lub fenoli;</w:t>
      </w:r>
    </w:p>
    <w:p>
      <w:pPr>
        <w:spacing w:before="25" w:after="0"/>
        <w:ind w:left="0"/>
        <w:jc w:val="both"/>
        <w:textAlignment w:val="auto"/>
      </w:pPr>
      <w:r>
        <w:rPr>
          <w:rFonts w:ascii="Times New Roman"/>
          <w:b w:val="false"/>
          <w:i w:val="false"/>
          <w:color w:val="000000"/>
          <w:sz w:val="24"/>
          <w:lang w:val="pl-Pl"/>
        </w:rPr>
        <w:t>2) na podstawie wzoru strukturalnego lub półstrukturalnego (grupowego) podaje nazwy systematyczne alkoholi i fenoli; na podstawie nazwy systematycznej rysuje wzory strukturalne lub półstrukturalne (grupowe);</w:t>
      </w:r>
    </w:p>
    <w:p>
      <w:pPr>
        <w:spacing w:before="25" w:after="0"/>
        <w:ind w:left="0"/>
        <w:jc w:val="both"/>
        <w:textAlignment w:val="auto"/>
      </w:pPr>
      <w:r>
        <w:rPr>
          <w:rFonts w:ascii="Times New Roman"/>
          <w:b w:val="false"/>
          <w:i w:val="false"/>
          <w:color w:val="000000"/>
          <w:sz w:val="24"/>
          <w:lang w:val="pl-Pl"/>
        </w:rPr>
        <w:t>3) opisuje właściwości chemiczne alkoholi na przykładzie reakcji: spalania,</w:t>
      </w:r>
    </w:p>
    <w:p>
      <w:pPr>
        <w:spacing w:before="25" w:after="0"/>
        <w:ind w:left="0"/>
        <w:jc w:val="both"/>
        <w:textAlignment w:val="auto"/>
      </w:pPr>
      <w:r>
        <w:rPr>
          <w:rFonts w:ascii="Times New Roman"/>
          <w:b w:val="false"/>
          <w:i w:val="false"/>
          <w:color w:val="000000"/>
          <w:sz w:val="24"/>
          <w:lang w:val="pl-Pl"/>
        </w:rPr>
        <w:t>reakcji z HCl, zachowania wobec sodu, utlenienia do związków karbonylowych, eliminacji wody, reakcji z kwasami karboksylowymi; pisze odpowiednie równania reakcji;</w:t>
      </w:r>
    </w:p>
    <w:p>
      <w:pPr>
        <w:spacing w:before="25" w:after="0"/>
        <w:ind w:left="0"/>
        <w:jc w:val="both"/>
        <w:textAlignment w:val="auto"/>
      </w:pPr>
      <w:r>
        <w:rPr>
          <w:rFonts w:ascii="Times New Roman"/>
          <w:b w:val="false"/>
          <w:i w:val="false"/>
          <w:color w:val="000000"/>
          <w:sz w:val="24"/>
          <w:lang w:val="pl-Pl"/>
        </w:rPr>
        <w:t>4) porównuje właściwości fizyczne i chemiczne alkoholi mono-</w:t>
      </w:r>
    </w:p>
    <w:p>
      <w:pPr>
        <w:spacing w:before="25" w:after="0"/>
        <w:ind w:left="0"/>
        <w:jc w:val="both"/>
        <w:textAlignment w:val="auto"/>
      </w:pPr>
      <w:r>
        <w:rPr>
          <w:rFonts w:ascii="Times New Roman"/>
          <w:b w:val="false"/>
          <w:i w:val="false"/>
          <w:color w:val="000000"/>
          <w:sz w:val="24"/>
          <w:lang w:val="pl-Pl"/>
        </w:rPr>
        <w:t>i polihydroksylowych (etanolu (alkoholu etylowego), etano-1,2-diolu (glikolu etylenowego) i propano-1,2,3-triolu (glicerolu)); odróżnia alkohol monohydroksylowy od alkoholu polihydroksylowego; na podstawie obserwacji wyników doświadczenia klasyfikuje alkohol do mono lub polihydroksylowych;</w:t>
      </w:r>
    </w:p>
    <w:p>
      <w:pPr>
        <w:spacing w:before="25" w:after="0"/>
        <w:ind w:left="0"/>
        <w:jc w:val="both"/>
        <w:textAlignment w:val="auto"/>
      </w:pPr>
      <w:r>
        <w:rPr>
          <w:rFonts w:ascii="Times New Roman"/>
          <w:b w:val="false"/>
          <w:i w:val="false"/>
          <w:color w:val="000000"/>
          <w:sz w:val="24"/>
          <w:lang w:val="pl-Pl"/>
        </w:rPr>
        <w:t>5) opisuje właściwości chemiczne fenolu (benzenolu, hydroksybenzenu) na</w:t>
      </w:r>
    </w:p>
    <w:p>
      <w:pPr>
        <w:spacing w:before="25" w:after="0"/>
        <w:ind w:left="0"/>
        <w:jc w:val="both"/>
        <w:textAlignment w:val="auto"/>
      </w:pPr>
      <w:r>
        <w:rPr>
          <w:rFonts w:ascii="Times New Roman"/>
          <w:b w:val="false"/>
          <w:i w:val="false"/>
          <w:color w:val="000000"/>
          <w:sz w:val="24"/>
          <w:lang w:val="pl-Pl"/>
        </w:rPr>
        <w:t>podstawie reakcji z: sodem, wodorotlenkiem sodu, kwasem azotowym(V); formułuje wniosek dotyczący kwasowego charakteru fenolu; pisze odpowiednie równania reakcji; na podstawie wyników doświadczenia klasyfikuje substancję do alkoholi lub fenoli;</w:t>
      </w:r>
    </w:p>
    <w:p>
      <w:pPr>
        <w:spacing w:before="25" w:after="0"/>
        <w:ind w:left="0"/>
        <w:jc w:val="both"/>
        <w:textAlignment w:val="auto"/>
      </w:pPr>
      <w:r>
        <w:rPr>
          <w:rFonts w:ascii="Times New Roman"/>
          <w:b w:val="false"/>
          <w:i w:val="false"/>
          <w:color w:val="000000"/>
          <w:sz w:val="24"/>
          <w:lang w:val="pl-Pl"/>
        </w:rPr>
        <w:t>6) porównuje metody otrzymywania, właściwości fizyczne i chemiczne oraz zastosowania alkoholi i fenoli.</w:t>
      </w:r>
    </w:p>
    <w:p>
      <w:pPr>
        <w:spacing w:before="25" w:after="0"/>
        <w:ind w:left="0"/>
        <w:jc w:val="both"/>
        <w:textAlignment w:val="auto"/>
      </w:pPr>
      <w:r>
        <w:rPr>
          <w:rFonts w:ascii="Times New Roman"/>
          <w:b w:val="false"/>
          <w:i w:val="false"/>
          <w:color w:val="000000"/>
          <w:sz w:val="24"/>
          <w:lang w:val="pl-Pl"/>
        </w:rPr>
        <w:t>XV. Związki karbonylowe - aldehydy i ketony. Uczeń:</w:t>
      </w:r>
    </w:p>
    <w:p>
      <w:pPr>
        <w:spacing w:before="25" w:after="0"/>
        <w:ind w:left="0"/>
        <w:jc w:val="both"/>
        <w:textAlignment w:val="auto"/>
      </w:pPr>
      <w:r>
        <w:rPr>
          <w:rFonts w:ascii="Times New Roman"/>
          <w:b w:val="false"/>
          <w:i w:val="false"/>
          <w:color w:val="000000"/>
          <w:sz w:val="24"/>
          <w:lang w:val="pl-Pl"/>
        </w:rPr>
        <w:t>1) opisuje podobieństwa i różnice w budowie cząsteczek aldehydów i ketonów (obecność grupy karbonylowej: aldehydowej lub ketonowej); na podstawie wzoru lub opisu klasyfikuje substancję do aldehydów lub ketonów;</w:t>
      </w:r>
    </w:p>
    <w:p>
      <w:pPr>
        <w:spacing w:before="25" w:after="0"/>
        <w:ind w:left="0"/>
        <w:jc w:val="both"/>
        <w:textAlignment w:val="auto"/>
      </w:pPr>
      <w:r>
        <w:rPr>
          <w:rFonts w:ascii="Times New Roman"/>
          <w:b w:val="false"/>
          <w:i w:val="false"/>
          <w:color w:val="000000"/>
          <w:sz w:val="24"/>
          <w:lang w:val="pl-Pl"/>
        </w:rPr>
        <w:t>2) na podstawie wzoru strukturalnego lub półstrukturalnego (grupowego) podaje nazwy systematyczne aldehydów i ketonów; na podstawie nazwy systematycznej rysuje wzory strukturalne lub półstrukturalne (grupowe);</w:t>
      </w:r>
    </w:p>
    <w:p>
      <w:pPr>
        <w:spacing w:before="25" w:after="0"/>
        <w:ind w:left="0"/>
        <w:jc w:val="both"/>
        <w:textAlignment w:val="auto"/>
      </w:pPr>
      <w:r>
        <w:rPr>
          <w:rFonts w:ascii="Times New Roman"/>
          <w:b w:val="false"/>
          <w:i w:val="false"/>
          <w:color w:val="000000"/>
          <w:sz w:val="24"/>
          <w:lang w:val="pl-Pl"/>
        </w:rPr>
        <w:t>3) pisze równania reakcji utleniania metanolu, etanolu, propan-1-olu, propan-2-olu;</w:t>
      </w:r>
    </w:p>
    <w:p>
      <w:pPr>
        <w:spacing w:before="25" w:after="0"/>
        <w:ind w:left="0"/>
        <w:jc w:val="both"/>
        <w:textAlignment w:val="auto"/>
      </w:pPr>
      <w:r>
        <w:rPr>
          <w:rFonts w:ascii="Times New Roman"/>
          <w:b w:val="false"/>
          <w:i w:val="false"/>
          <w:color w:val="000000"/>
          <w:sz w:val="24"/>
          <w:lang w:val="pl-Pl"/>
        </w:rPr>
        <w:t>4) na podstawie wyników doświadczenia klasyfikuje substancję do aldehydów lub ketonów; pisze odpowiednie równania reakcji aldehydu z odczynnikiem</w:t>
      </w:r>
    </w:p>
    <w:p>
      <w:pPr>
        <w:spacing w:before="25" w:after="0"/>
        <w:ind w:left="0"/>
        <w:jc w:val="both"/>
        <w:textAlignment w:val="auto"/>
      </w:pPr>
      <w:r>
        <w:rPr>
          <w:rFonts w:ascii="Times New Roman"/>
          <w:b w:val="false"/>
          <w:i w:val="false"/>
          <w:color w:val="000000"/>
          <w:sz w:val="24"/>
          <w:lang w:val="pl-Pl"/>
        </w:rPr>
        <w:t>Tollensa i odczynnikiem Trommera;</w:t>
      </w:r>
    </w:p>
    <w:p>
      <w:pPr>
        <w:spacing w:before="25" w:after="0"/>
        <w:ind w:left="0"/>
        <w:jc w:val="both"/>
        <w:textAlignment w:val="auto"/>
      </w:pPr>
      <w:r>
        <w:rPr>
          <w:rFonts w:ascii="Times New Roman"/>
          <w:b w:val="false"/>
          <w:i w:val="false"/>
          <w:color w:val="000000"/>
          <w:sz w:val="24"/>
          <w:lang w:val="pl-Pl"/>
        </w:rPr>
        <w:t>5) porównuje metody otrzymywania, właściwości i zastosowania aldehydów i ketonów.</w:t>
      </w:r>
    </w:p>
    <w:p>
      <w:pPr>
        <w:spacing w:before="25" w:after="0"/>
        <w:ind w:left="0"/>
        <w:jc w:val="both"/>
        <w:textAlignment w:val="auto"/>
      </w:pPr>
      <w:r>
        <w:rPr>
          <w:rFonts w:ascii="Times New Roman"/>
          <w:b w:val="false"/>
          <w:i w:val="false"/>
          <w:color w:val="000000"/>
          <w:sz w:val="24"/>
          <w:lang w:val="pl-Pl"/>
        </w:rPr>
        <w:t>XVI. Kwasy karboksylowe. Uczeń:</w:t>
      </w:r>
    </w:p>
    <w:p>
      <w:pPr>
        <w:spacing w:before="25" w:after="0"/>
        <w:ind w:left="0"/>
        <w:jc w:val="both"/>
        <w:textAlignment w:val="auto"/>
      </w:pPr>
      <w:r>
        <w:rPr>
          <w:rFonts w:ascii="Times New Roman"/>
          <w:b w:val="false"/>
          <w:i w:val="false"/>
          <w:color w:val="000000"/>
          <w:sz w:val="24"/>
          <w:lang w:val="pl-Pl"/>
        </w:rPr>
        <w:t>1) wskazuje grupę karboksylową i resztę kwasową we wzorach kwasów karboksylowych (alifatycznych i aromatycznych); na podstawie wzoru strukturalnego lub półstrukturalnego (grupowego) podaje nazwy systematyczne (lub zwyczajowe) kwasów karboksylowych; na podstawie nazwy systematycznej (lub zwyczajowej) rysuje wzory strukturalne lub półstrukturalne (grupowe);</w:t>
      </w:r>
    </w:p>
    <w:p>
      <w:pPr>
        <w:spacing w:before="25" w:after="0"/>
        <w:ind w:left="0"/>
        <w:jc w:val="both"/>
        <w:textAlignment w:val="auto"/>
      </w:pPr>
      <w:r>
        <w:rPr>
          <w:rFonts w:ascii="Times New Roman"/>
          <w:b w:val="false"/>
          <w:i w:val="false"/>
          <w:color w:val="000000"/>
          <w:sz w:val="24"/>
          <w:lang w:val="pl-Pl"/>
        </w:rPr>
        <w:t>2) pisze równania reakcji otrzymywania kwasów karboksylowych (np. z alkoholi lub z aldehydów);</w:t>
      </w:r>
    </w:p>
    <w:p>
      <w:pPr>
        <w:spacing w:before="25" w:after="0"/>
        <w:ind w:left="0"/>
        <w:jc w:val="both"/>
        <w:textAlignment w:val="auto"/>
      </w:pPr>
      <w:r>
        <w:rPr>
          <w:rFonts w:ascii="Times New Roman"/>
          <w:b w:val="false"/>
          <w:i w:val="false"/>
          <w:color w:val="000000"/>
          <w:sz w:val="24"/>
          <w:lang w:val="pl-Pl"/>
        </w:rPr>
        <w:t>3) pisze równania dysocjacji elektrolitycznej rozpuszczalnych w wodzie kwasów karboksylowych i nazywa powstające w tych reakcjach jony;</w:t>
      </w:r>
    </w:p>
    <w:p>
      <w:pPr>
        <w:spacing w:before="25" w:after="0"/>
        <w:ind w:left="0"/>
        <w:jc w:val="both"/>
        <w:textAlignment w:val="auto"/>
      </w:pPr>
      <w:r>
        <w:rPr>
          <w:rFonts w:ascii="Times New Roman"/>
          <w:b w:val="false"/>
          <w:i w:val="false"/>
          <w:color w:val="000000"/>
          <w:sz w:val="24"/>
          <w:lang w:val="pl-Pl"/>
        </w:rPr>
        <w:t>4) opisuje właściwości chemiczne kwasów karboksylowych na podstawie reakcji tworzenia: soli, estrów; pisze odpowiednie równania reakcji; przeprowadza doświadczenia pozwalające otrzymywać sole kwasów karboksylowych (w reakcjach kwasów z: metalami, tlenkami metali, wodorotlenkami metali i solami kwasów o mniejszej mocy);</w:t>
      </w:r>
    </w:p>
    <w:p>
      <w:pPr>
        <w:spacing w:before="25" w:after="0"/>
        <w:ind w:left="0"/>
        <w:jc w:val="both"/>
        <w:textAlignment w:val="auto"/>
      </w:pPr>
      <w:r>
        <w:rPr>
          <w:rFonts w:ascii="Times New Roman"/>
          <w:b w:val="false"/>
          <w:i w:val="false"/>
          <w:color w:val="000000"/>
          <w:sz w:val="24"/>
          <w:lang w:val="pl-Pl"/>
        </w:rPr>
        <w:t>5) opisuje wpływ długości łańcucha węglowego na moc kwasów karboksylowych;</w:t>
      </w:r>
    </w:p>
    <w:p>
      <w:pPr>
        <w:spacing w:before="25" w:after="0"/>
        <w:ind w:left="0"/>
        <w:jc w:val="both"/>
        <w:textAlignment w:val="auto"/>
      </w:pPr>
      <w:r>
        <w:rPr>
          <w:rFonts w:ascii="Times New Roman"/>
          <w:b w:val="false"/>
          <w:i w:val="false"/>
          <w:color w:val="000000"/>
          <w:sz w:val="24"/>
          <w:lang w:val="pl-Pl"/>
        </w:rPr>
        <w:t>6) projektuje i przeprowadza doświadczenie, którego wynik dowiedzie, że dany kwas organiczny jest kwasem słabszym np. od kwasu siarkowego(VI) i mocniejszym np. od kwasu węglowego; na podstawie wyników doświadczenia porównuje moc kwasów;</w:t>
      </w:r>
    </w:p>
    <w:p>
      <w:pPr>
        <w:spacing w:before="25" w:after="0"/>
        <w:ind w:left="0"/>
        <w:jc w:val="both"/>
        <w:textAlignment w:val="auto"/>
      </w:pPr>
      <w:r>
        <w:rPr>
          <w:rFonts w:ascii="Times New Roman"/>
          <w:b w:val="false"/>
          <w:i w:val="false"/>
          <w:color w:val="000000"/>
          <w:sz w:val="24"/>
          <w:lang w:val="pl-Pl"/>
        </w:rPr>
        <w:t>7) projektuje i przeprowadza doświadczenie, którego wynik wykaże podobieństwo we właściwościach chemicznych kwasów nieorganicznych i kwasów karboksylowych;</w:t>
      </w:r>
    </w:p>
    <w:p>
      <w:pPr>
        <w:spacing w:before="25" w:after="0"/>
        <w:ind w:left="0"/>
        <w:jc w:val="both"/>
        <w:textAlignment w:val="auto"/>
      </w:pPr>
      <w:r>
        <w:rPr>
          <w:rFonts w:ascii="Times New Roman"/>
          <w:b w:val="false"/>
          <w:i w:val="false"/>
          <w:color w:val="000000"/>
          <w:sz w:val="24"/>
          <w:lang w:val="pl-Pl"/>
        </w:rPr>
        <w:t>8) wyjaśnia przyczynę zasadowego odczynu wodnych roztworów niektórych soli, np. octanu sodu i mydła; pisze odpowiednie równania reakcji;</w:t>
      </w:r>
    </w:p>
    <w:p>
      <w:pPr>
        <w:spacing w:before="25" w:after="0"/>
        <w:ind w:left="0"/>
        <w:jc w:val="both"/>
        <w:textAlignment w:val="auto"/>
      </w:pPr>
      <w:r>
        <w:rPr>
          <w:rFonts w:ascii="Times New Roman"/>
          <w:b w:val="false"/>
          <w:i w:val="false"/>
          <w:color w:val="000000"/>
          <w:sz w:val="24"/>
          <w:lang w:val="pl-Pl"/>
        </w:rPr>
        <w:t>9) wymienia zastosowania kwasów karboksylowych;</w:t>
      </w:r>
    </w:p>
    <w:p>
      <w:pPr>
        <w:spacing w:before="25" w:after="0"/>
        <w:ind w:left="0"/>
        <w:jc w:val="both"/>
        <w:textAlignment w:val="auto"/>
      </w:pPr>
      <w:r>
        <w:rPr>
          <w:rFonts w:ascii="Times New Roman"/>
          <w:b w:val="false"/>
          <w:i w:val="false"/>
          <w:color w:val="000000"/>
          <w:sz w:val="24"/>
          <w:lang w:val="pl-Pl"/>
        </w:rPr>
        <w:t>10) opisuje budowę oraz występowanie i zastosowania hydroksykwasów (np. kwasu mlekowego i salicylowego).</w:t>
      </w:r>
    </w:p>
    <w:p>
      <w:pPr>
        <w:spacing w:before="25" w:after="0"/>
        <w:ind w:left="0"/>
        <w:jc w:val="both"/>
        <w:textAlignment w:val="auto"/>
      </w:pPr>
      <w:r>
        <w:rPr>
          <w:rFonts w:ascii="Times New Roman"/>
          <w:b w:val="false"/>
          <w:i w:val="false"/>
          <w:color w:val="000000"/>
          <w:sz w:val="24"/>
          <w:lang w:val="pl-Pl"/>
        </w:rPr>
        <w:t>XVII. Estry i tłuszcze. Uczeń:</w:t>
      </w:r>
    </w:p>
    <w:p>
      <w:pPr>
        <w:spacing w:before="25" w:after="0"/>
        <w:ind w:left="0"/>
        <w:jc w:val="both"/>
        <w:textAlignment w:val="auto"/>
      </w:pPr>
      <w:r>
        <w:rPr>
          <w:rFonts w:ascii="Times New Roman"/>
          <w:b w:val="false"/>
          <w:i w:val="false"/>
          <w:color w:val="000000"/>
          <w:sz w:val="24"/>
          <w:lang w:val="pl-Pl"/>
        </w:rPr>
        <w:t>1) opisuje strukturę cząsteczek estrów i wiązania estrowego;</w:t>
      </w:r>
    </w:p>
    <w:p>
      <w:pPr>
        <w:spacing w:before="25" w:after="0"/>
        <w:ind w:left="0"/>
        <w:jc w:val="both"/>
        <w:textAlignment w:val="auto"/>
      </w:pPr>
      <w:r>
        <w:rPr>
          <w:rFonts w:ascii="Times New Roman"/>
          <w:b w:val="false"/>
          <w:i w:val="false"/>
          <w:color w:val="000000"/>
          <w:sz w:val="24"/>
          <w:lang w:val="pl-Pl"/>
        </w:rPr>
        <w:t>2) tworzy nazwy prostych estrów kwasów karboksylowych; rysuje wzory strukturalne i półstrukturalne (grupowe) estrów na podstawie ich nazwy;</w:t>
      </w:r>
    </w:p>
    <w:p>
      <w:pPr>
        <w:spacing w:before="25" w:after="0"/>
        <w:ind w:left="0"/>
        <w:jc w:val="both"/>
        <w:textAlignment w:val="auto"/>
      </w:pPr>
      <w:r>
        <w:rPr>
          <w:rFonts w:ascii="Times New Roman"/>
          <w:b w:val="false"/>
          <w:i w:val="false"/>
          <w:color w:val="000000"/>
          <w:sz w:val="24"/>
          <w:lang w:val="pl-Pl"/>
        </w:rPr>
        <w:t>3) projektuje i przeprowadza reakcje estryfikacji; pisze równania reakcji alkoholi z kwasami karboksylowymi; wskazuje funkcję stężonego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opisuje właściwości fizyczne estrów;</w:t>
      </w:r>
    </w:p>
    <w:p>
      <w:pPr>
        <w:spacing w:before="25" w:after="0"/>
        <w:ind w:left="0"/>
        <w:jc w:val="both"/>
        <w:textAlignment w:val="auto"/>
      </w:pPr>
      <w:r>
        <w:rPr>
          <w:rFonts w:ascii="Times New Roman"/>
          <w:b w:val="false"/>
          <w:i w:val="false"/>
          <w:color w:val="000000"/>
          <w:sz w:val="24"/>
          <w:lang w:val="pl-Pl"/>
        </w:rPr>
        <w:t>5) wyjaśnia i porównuje przebieg hydrolizy estrów (np. octanu etylu) w środowisku kwasowym (reakcja z wodą w obecności kwasu siarkowego(VI))</w:t>
      </w:r>
    </w:p>
    <w:p>
      <w:pPr>
        <w:spacing w:before="25" w:after="0"/>
        <w:ind w:left="0"/>
        <w:jc w:val="both"/>
        <w:textAlignment w:val="auto"/>
      </w:pPr>
      <w:r>
        <w:rPr>
          <w:rFonts w:ascii="Times New Roman"/>
          <w:b w:val="false"/>
          <w:i w:val="false"/>
          <w:color w:val="000000"/>
          <w:sz w:val="24"/>
          <w:lang w:val="pl-Pl"/>
        </w:rPr>
        <w:t>oraz w środowisku zasadowym (reakcja z wodorotlenkiem sodu); pisze odpowiednie równania reakcji;</w:t>
      </w:r>
    </w:p>
    <w:p>
      <w:pPr>
        <w:spacing w:before="25" w:after="0"/>
        <w:ind w:left="0"/>
        <w:jc w:val="both"/>
        <w:textAlignment w:val="auto"/>
      </w:pPr>
      <w:r>
        <w:rPr>
          <w:rFonts w:ascii="Times New Roman"/>
          <w:b w:val="false"/>
          <w:i w:val="false"/>
          <w:color w:val="000000"/>
          <w:sz w:val="24"/>
          <w:lang w:val="pl-Pl"/>
        </w:rPr>
        <w:t>6) opisuje budowę tłuszczów stałych i ciekłych (jako estrów glicerolu i długołańcuchowych kwasów tłuszczowych) oraz ich właściwości fizyczne i zastosowania;</w:t>
      </w:r>
    </w:p>
    <w:p>
      <w:pPr>
        <w:spacing w:before="25" w:after="0"/>
        <w:ind w:left="0"/>
        <w:jc w:val="both"/>
        <w:textAlignment w:val="auto"/>
      </w:pPr>
      <w:r>
        <w:rPr>
          <w:rFonts w:ascii="Times New Roman"/>
          <w:b w:val="false"/>
          <w:i w:val="false"/>
          <w:color w:val="000000"/>
          <w:sz w:val="24"/>
          <w:lang w:val="pl-Pl"/>
        </w:rPr>
        <w:t>7) opisuje przebieg procesu utwardzania tłuszczów ciekłych; pisze odpowiednie równanie reakcji;</w:t>
      </w:r>
    </w:p>
    <w:p>
      <w:pPr>
        <w:spacing w:before="25" w:after="0"/>
        <w:ind w:left="0"/>
        <w:jc w:val="both"/>
        <w:textAlignment w:val="auto"/>
      </w:pPr>
      <w:r>
        <w:rPr>
          <w:rFonts w:ascii="Times New Roman"/>
          <w:b w:val="false"/>
          <w:i w:val="false"/>
          <w:color w:val="000000"/>
          <w:sz w:val="24"/>
          <w:lang w:val="pl-Pl"/>
        </w:rPr>
        <w:t>8) opisuje proces zmydlania tłuszczów; pisze odpowiednie równania reakcji;</w:t>
      </w:r>
    </w:p>
    <w:p>
      <w:pPr>
        <w:spacing w:before="25" w:after="0"/>
        <w:ind w:left="0"/>
        <w:jc w:val="both"/>
        <w:textAlignment w:val="auto"/>
      </w:pPr>
      <w:r>
        <w:rPr>
          <w:rFonts w:ascii="Times New Roman"/>
          <w:b w:val="false"/>
          <w:i w:val="false"/>
          <w:color w:val="000000"/>
          <w:sz w:val="24"/>
          <w:lang w:val="pl-Pl"/>
        </w:rPr>
        <w:t>9) wyjaśnia, w jaki sposób z glicerydów otrzymuje się kwasy tłuszczowe lub mydła; pisze odpowiednie równania reakcji;</w:t>
      </w:r>
    </w:p>
    <w:p>
      <w:pPr>
        <w:spacing w:before="25" w:after="0"/>
        <w:ind w:left="0"/>
        <w:jc w:val="both"/>
        <w:textAlignment w:val="auto"/>
      </w:pPr>
      <w:r>
        <w:rPr>
          <w:rFonts w:ascii="Times New Roman"/>
          <w:b w:val="false"/>
          <w:i w:val="false"/>
          <w:color w:val="000000"/>
          <w:sz w:val="24"/>
          <w:lang w:val="pl-Pl"/>
        </w:rPr>
        <w:t>10) wyjaśnia, na czym polega proces usuwania brudu i bada wpływ twardości wody na powstawanie związków trudno rozpuszczalnych; zaznacza fragmenty hydrofobowe i hydrofilowe we wzorach cząsteczek substancji powierzchniowo czynnych;</w:t>
      </w:r>
    </w:p>
    <w:p>
      <w:pPr>
        <w:spacing w:before="25" w:after="0"/>
        <w:ind w:left="0"/>
        <w:jc w:val="both"/>
        <w:textAlignment w:val="auto"/>
      </w:pPr>
      <w:r>
        <w:rPr>
          <w:rFonts w:ascii="Times New Roman"/>
          <w:b w:val="false"/>
          <w:i w:val="false"/>
          <w:color w:val="000000"/>
          <w:sz w:val="24"/>
          <w:lang w:val="pl-Pl"/>
        </w:rPr>
        <w:t>11) wymienia zastosowania estrów.</w:t>
      </w:r>
    </w:p>
    <w:p>
      <w:pPr>
        <w:spacing w:before="25" w:after="0"/>
        <w:ind w:left="0"/>
        <w:jc w:val="both"/>
        <w:textAlignment w:val="auto"/>
      </w:pPr>
      <w:r>
        <w:rPr>
          <w:rFonts w:ascii="Times New Roman"/>
          <w:b w:val="false"/>
          <w:i w:val="false"/>
          <w:color w:val="000000"/>
          <w:sz w:val="24"/>
          <w:lang w:val="pl-Pl"/>
        </w:rPr>
        <w:t>XVIII. Związki organiczne zawierające azot. Uczeń:</w:t>
      </w:r>
    </w:p>
    <w:p>
      <w:pPr>
        <w:spacing w:before="25" w:after="0"/>
        <w:ind w:left="0"/>
        <w:jc w:val="both"/>
        <w:textAlignment w:val="auto"/>
      </w:pPr>
      <w:r>
        <w:rPr>
          <w:rFonts w:ascii="Times New Roman"/>
          <w:b w:val="false"/>
          <w:i w:val="false"/>
          <w:color w:val="000000"/>
          <w:sz w:val="24"/>
          <w:lang w:val="pl-Pl"/>
        </w:rPr>
        <w:t>1) opisuje budowę i klasyfikacje amin;</w:t>
      </w:r>
    </w:p>
    <w:p>
      <w:pPr>
        <w:spacing w:before="25" w:after="0"/>
        <w:ind w:left="0"/>
        <w:jc w:val="both"/>
        <w:textAlignment w:val="auto"/>
      </w:pPr>
      <w:r>
        <w:rPr>
          <w:rFonts w:ascii="Times New Roman"/>
          <w:b w:val="false"/>
          <w:i w:val="false"/>
          <w:color w:val="000000"/>
          <w:sz w:val="24"/>
          <w:lang w:val="pl-Pl"/>
        </w:rPr>
        <w:t>2) porównuje budowę amoniaku i amin; rysuje wzory elektronowe cząsteczek amoniaku i metyloaminy;</w:t>
      </w:r>
    </w:p>
    <w:p>
      <w:pPr>
        <w:spacing w:before="25" w:after="0"/>
        <w:ind w:left="0"/>
        <w:jc w:val="both"/>
        <w:textAlignment w:val="auto"/>
      </w:pPr>
      <w:r>
        <w:rPr>
          <w:rFonts w:ascii="Times New Roman"/>
          <w:b w:val="false"/>
          <w:i w:val="false"/>
          <w:color w:val="000000"/>
          <w:sz w:val="24"/>
          <w:lang w:val="pl-Pl"/>
        </w:rPr>
        <w:t>3) wskazuje na różnice i podobieństwa w budowie metyloaminy i fenyloaminy (aniliny);</w:t>
      </w:r>
    </w:p>
    <w:p>
      <w:pPr>
        <w:spacing w:before="25" w:after="0"/>
        <w:ind w:left="0"/>
        <w:jc w:val="both"/>
        <w:textAlignment w:val="auto"/>
      </w:pPr>
      <w:r>
        <w:rPr>
          <w:rFonts w:ascii="Times New Roman"/>
          <w:b w:val="false"/>
          <w:i w:val="false"/>
          <w:color w:val="000000"/>
          <w:sz w:val="24"/>
          <w:lang w:val="pl-Pl"/>
        </w:rPr>
        <w:t>4) porównuje i wyjaśnia przyczynę zasadowych właściwości amoniaku i amin; pisze odpowiednie równania reakcji;</w:t>
      </w:r>
    </w:p>
    <w:p>
      <w:pPr>
        <w:spacing w:before="25" w:after="0"/>
        <w:ind w:left="0"/>
        <w:jc w:val="both"/>
        <w:textAlignment w:val="auto"/>
      </w:pPr>
      <w:r>
        <w:rPr>
          <w:rFonts w:ascii="Times New Roman"/>
          <w:b w:val="false"/>
          <w:i w:val="false"/>
          <w:color w:val="000000"/>
          <w:sz w:val="24"/>
          <w:lang w:val="pl-Pl"/>
        </w:rPr>
        <w:t>5) pisze równania reakcji metyloaminy z wodą i z kwasem solnym;</w:t>
      </w:r>
    </w:p>
    <w:p>
      <w:pPr>
        <w:spacing w:before="25" w:after="0"/>
        <w:ind w:left="0"/>
        <w:jc w:val="both"/>
        <w:textAlignment w:val="auto"/>
      </w:pPr>
      <w:r>
        <w:rPr>
          <w:rFonts w:ascii="Times New Roman"/>
          <w:b w:val="false"/>
          <w:i w:val="false"/>
          <w:color w:val="000000"/>
          <w:sz w:val="24"/>
          <w:lang w:val="pl-Pl"/>
        </w:rPr>
        <w:t>6) pisze równanie reakcji fenyloaminy (aniliny) z kwasem solnym;</w:t>
      </w:r>
    </w:p>
    <w:p>
      <w:pPr>
        <w:spacing w:before="25" w:after="0"/>
        <w:ind w:left="0"/>
        <w:jc w:val="both"/>
        <w:textAlignment w:val="auto"/>
      </w:pPr>
      <w:r>
        <w:rPr>
          <w:rFonts w:ascii="Times New Roman"/>
          <w:b w:val="false"/>
          <w:i w:val="false"/>
          <w:color w:val="000000"/>
          <w:sz w:val="24"/>
          <w:lang w:val="pl-Pl"/>
        </w:rPr>
        <w:t>7) pisze wzór ogólny α-aminokwasów, w postaci RCH(NH</w:t>
      </w:r>
      <w:r>
        <w:rPr>
          <w:rFonts w:ascii="Times New Roman"/>
          <w:b w:val="false"/>
          <w:i w:val="false"/>
          <w:color w:val="000000"/>
          <w:sz w:val="24"/>
          <w:vertAlign w:val="subscript"/>
          <w:lang w:val="pl-Pl"/>
        </w:rPr>
        <w:t>2</w:t>
      </w:r>
      <w:r>
        <w:rPr>
          <w:rFonts w:ascii="Times New Roman"/>
          <w:b w:val="false"/>
          <w:i w:val="false"/>
          <w:color w:val="000000"/>
          <w:sz w:val="24"/>
          <w:lang w:val="pl-Pl"/>
        </w:rPr>
        <w:t>) COOH;</w:t>
      </w:r>
    </w:p>
    <w:p>
      <w:pPr>
        <w:spacing w:before="25" w:after="0"/>
        <w:ind w:left="0"/>
        <w:jc w:val="both"/>
        <w:textAlignment w:val="auto"/>
      </w:pPr>
      <w:r>
        <w:rPr>
          <w:rFonts w:ascii="Times New Roman"/>
          <w:b w:val="false"/>
          <w:i w:val="false"/>
          <w:color w:val="000000"/>
          <w:sz w:val="24"/>
          <w:lang w:val="pl-Pl"/>
        </w:rPr>
        <w:t>8) opisuje właściwości kwasowo-zasadowe aminokwasów oraz mechanizm powstawania jonów obojnaczych;</w:t>
      </w:r>
    </w:p>
    <w:p>
      <w:pPr>
        <w:spacing w:before="25" w:after="0"/>
        <w:ind w:left="0"/>
        <w:jc w:val="both"/>
        <w:textAlignment w:val="auto"/>
      </w:pPr>
      <w:r>
        <w:rPr>
          <w:rFonts w:ascii="Times New Roman"/>
          <w:b w:val="false"/>
          <w:i w:val="false"/>
          <w:color w:val="000000"/>
          <w:sz w:val="24"/>
          <w:lang w:val="pl-Pl"/>
        </w:rPr>
        <w:t>9) pisze równania reakcji kondensacji dwóch cząsteczek aminokwasów (o podanych wzorach) i wskazuje wiązanie peptydowe w otrzymanym produkcie;</w:t>
      </w:r>
    </w:p>
    <w:p>
      <w:pPr>
        <w:spacing w:before="25" w:after="0"/>
        <w:ind w:left="0"/>
        <w:jc w:val="both"/>
        <w:textAlignment w:val="auto"/>
      </w:pPr>
      <w:r>
        <w:rPr>
          <w:rFonts w:ascii="Times New Roman"/>
          <w:b w:val="false"/>
          <w:i w:val="false"/>
          <w:color w:val="000000"/>
          <w:sz w:val="24"/>
          <w:lang w:val="pl-Pl"/>
        </w:rPr>
        <w:t>10) tworzy wzory dipeptydów, powstających z podanych aminokwasów;</w:t>
      </w:r>
    </w:p>
    <w:p>
      <w:pPr>
        <w:spacing w:before="25" w:after="0"/>
        <w:ind w:left="0"/>
        <w:jc w:val="both"/>
        <w:textAlignment w:val="auto"/>
      </w:pPr>
      <w:r>
        <w:rPr>
          <w:rFonts w:ascii="Times New Roman"/>
          <w:b w:val="false"/>
          <w:i w:val="false"/>
          <w:color w:val="000000"/>
          <w:sz w:val="24"/>
          <w:lang w:val="pl-Pl"/>
        </w:rPr>
        <w:t>11) opisuje przebieg hydrolizy peptydów, rysuje wzory półstrukturalne (grupowe) aminokwasów powstających w procesie hydrolizy peptydu o danej strukturze.</w:t>
      </w:r>
    </w:p>
    <w:p>
      <w:pPr>
        <w:spacing w:before="25" w:after="0"/>
        <w:ind w:left="0"/>
        <w:jc w:val="both"/>
        <w:textAlignment w:val="auto"/>
      </w:pPr>
      <w:r>
        <w:rPr>
          <w:rFonts w:ascii="Times New Roman"/>
          <w:b w:val="false"/>
          <w:i w:val="false"/>
          <w:color w:val="000000"/>
          <w:sz w:val="24"/>
          <w:lang w:val="pl-Pl"/>
        </w:rPr>
        <w:t>XIX. Białka. Uczeń:</w:t>
      </w:r>
    </w:p>
    <w:p>
      <w:pPr>
        <w:spacing w:before="25" w:after="0"/>
        <w:ind w:left="0"/>
        <w:jc w:val="both"/>
        <w:textAlignment w:val="auto"/>
      </w:pPr>
      <w:r>
        <w:rPr>
          <w:rFonts w:ascii="Times New Roman"/>
          <w:b w:val="false"/>
          <w:i w:val="false"/>
          <w:color w:val="000000"/>
          <w:sz w:val="24"/>
          <w:lang w:val="pl-Pl"/>
        </w:rPr>
        <w:t>1) opisuje budowę białek (jako polimerów kondensacyjnych aminokwasów);</w:t>
      </w:r>
    </w:p>
    <w:p>
      <w:pPr>
        <w:spacing w:before="25" w:after="0"/>
        <w:ind w:left="0"/>
        <w:jc w:val="both"/>
        <w:textAlignment w:val="auto"/>
      </w:pPr>
      <w:r>
        <w:rPr>
          <w:rFonts w:ascii="Times New Roman"/>
          <w:b w:val="false"/>
          <w:i w:val="false"/>
          <w:color w:val="000000"/>
          <w:sz w:val="24"/>
          <w:lang w:val="pl-Pl"/>
        </w:rPr>
        <w:t>2) opisuje strukturę drugorzędową białek (α- i β-) oraz wykazuje znaczenie wiązań wodorowych dla ich stabilizacji; tłumaczy znaczenie trzeciorzędowej struktury białek i wyjaśnia stabilizację tej struktury przez grupy R-, zawarte w resztach aminokwasów (wiązania jonowe, mostki disiarczkowe, wiązania wodorowe i oddziaływania van der Waalsa);</w:t>
      </w:r>
    </w:p>
    <w:p>
      <w:pPr>
        <w:spacing w:before="25" w:after="0"/>
        <w:ind w:left="0"/>
        <w:jc w:val="both"/>
        <w:textAlignment w:val="auto"/>
      </w:pPr>
      <w:r>
        <w:rPr>
          <w:rFonts w:ascii="Times New Roman"/>
          <w:b w:val="false"/>
          <w:i w:val="false"/>
          <w:color w:val="000000"/>
          <w:sz w:val="24"/>
          <w:lang w:val="pl-Pl"/>
        </w:rPr>
        <w:t>3) wyjaśnia przyczynę denaturacji białek wywołanej oddziaływaniem na nie soli metali ciężkich i wysokiej temperatury; wymienia czynniki wywołujące wysalanie białek i wyjaśnia ten proces;</w:t>
      </w:r>
    </w:p>
    <w:p>
      <w:pPr>
        <w:spacing w:before="25" w:after="0"/>
        <w:ind w:left="0"/>
        <w:jc w:val="both"/>
        <w:textAlignment w:val="auto"/>
      </w:pPr>
      <w:r>
        <w:rPr>
          <w:rFonts w:ascii="Times New Roman"/>
          <w:b w:val="false"/>
          <w:i w:val="false"/>
          <w:color w:val="000000"/>
          <w:sz w:val="24"/>
          <w:lang w:val="pl-Pl"/>
        </w:rPr>
        <w:t>4) projektuje i przeprowadza doświadczenie pozwalające na identyfikację białek (reakcja biuretowa i reakcja ksantoproteinowa).</w:t>
      </w:r>
    </w:p>
    <w:p>
      <w:pPr>
        <w:spacing w:before="25" w:after="0"/>
        <w:ind w:left="0"/>
        <w:jc w:val="both"/>
        <w:textAlignment w:val="auto"/>
      </w:pPr>
      <w:r>
        <w:rPr>
          <w:rFonts w:ascii="Times New Roman"/>
          <w:b w:val="false"/>
          <w:i w:val="false"/>
          <w:color w:val="000000"/>
          <w:sz w:val="24"/>
          <w:lang w:val="pl-Pl"/>
        </w:rPr>
        <w:t>XX. Cukry. Uczeń:</w:t>
      </w:r>
    </w:p>
    <w:p>
      <w:pPr>
        <w:spacing w:before="25" w:after="0"/>
        <w:ind w:left="0"/>
        <w:jc w:val="both"/>
        <w:textAlignment w:val="auto"/>
      </w:pPr>
      <w:r>
        <w:rPr>
          <w:rFonts w:ascii="Times New Roman"/>
          <w:b w:val="false"/>
          <w:i w:val="false"/>
          <w:color w:val="000000"/>
          <w:sz w:val="24"/>
          <w:lang w:val="pl-Pl"/>
        </w:rPr>
        <w:t>1) dokonuje podziału cukrów na proste i złożone, klasyfikuje cukry proste ze względu na liczbę atomów węgla w cząsteczce i grupę funkcyjną;</w:t>
      </w:r>
    </w:p>
    <w:p>
      <w:pPr>
        <w:spacing w:before="25" w:after="0"/>
        <w:ind w:left="0"/>
        <w:jc w:val="both"/>
        <w:textAlignment w:val="auto"/>
      </w:pPr>
      <w:r>
        <w:rPr>
          <w:rFonts w:ascii="Times New Roman"/>
          <w:b w:val="false"/>
          <w:i w:val="false"/>
          <w:color w:val="000000"/>
          <w:sz w:val="24"/>
          <w:lang w:val="pl-Pl"/>
        </w:rPr>
        <w:t>2) wskazuje na pochodzenie cukrów prostych, zawartych np. w owocach (fotosynteza);</w:t>
      </w:r>
    </w:p>
    <w:p>
      <w:pPr>
        <w:spacing w:before="25" w:after="0"/>
        <w:ind w:left="0"/>
        <w:jc w:val="both"/>
        <w:textAlignment w:val="auto"/>
      </w:pPr>
      <w:r>
        <w:rPr>
          <w:rFonts w:ascii="Times New Roman"/>
          <w:b w:val="false"/>
          <w:i w:val="false"/>
          <w:color w:val="000000"/>
          <w:sz w:val="24"/>
          <w:lang w:val="pl-Pl"/>
        </w:rPr>
        <w:t>3) zapisuje wzory łańcuchowe w projekcji Fischera glukozy i fruktozy; wykazuje, że cukry proste należą do polihydroksyaldehydów lub polihydroksyketonów;</w:t>
      </w:r>
    </w:p>
    <w:p>
      <w:pPr>
        <w:spacing w:before="25" w:after="0"/>
        <w:ind w:left="0"/>
        <w:jc w:val="both"/>
        <w:textAlignment w:val="auto"/>
      </w:pPr>
      <w:r>
        <w:rPr>
          <w:rFonts w:ascii="Times New Roman"/>
          <w:b w:val="false"/>
          <w:i w:val="false"/>
          <w:color w:val="000000"/>
          <w:sz w:val="24"/>
          <w:lang w:val="pl-Pl"/>
        </w:rPr>
        <w:t>4) projektuje i przeprowadza doświadczenie, którego wynik potwierdzi właściwości redukujące glukozy;</w:t>
      </w:r>
    </w:p>
    <w:p>
      <w:pPr>
        <w:spacing w:before="25" w:after="0"/>
        <w:ind w:left="0"/>
        <w:jc w:val="both"/>
        <w:textAlignment w:val="auto"/>
      </w:pPr>
      <w:r>
        <w:rPr>
          <w:rFonts w:ascii="Times New Roman"/>
          <w:b w:val="false"/>
          <w:i w:val="false"/>
          <w:color w:val="000000"/>
          <w:sz w:val="24"/>
          <w:lang w:val="pl-Pl"/>
        </w:rPr>
        <w:t>5) opisuje właściwości glukozy i fruktozy; wskazuje na ich podobieństwa i różnice;</w:t>
      </w:r>
    </w:p>
    <w:p>
      <w:pPr>
        <w:spacing w:before="25" w:after="0"/>
        <w:ind w:left="0"/>
        <w:jc w:val="both"/>
        <w:textAlignment w:val="auto"/>
      </w:pPr>
      <w:r>
        <w:rPr>
          <w:rFonts w:ascii="Times New Roman"/>
          <w:b w:val="false"/>
          <w:i w:val="false"/>
          <w:color w:val="000000"/>
          <w:sz w:val="24"/>
          <w:lang w:val="pl-Pl"/>
        </w:rPr>
        <w:t>6) wskazuje wiązanie O-glikozydowe w cząsteczkach: sacharozy i maltozy;</w:t>
      </w:r>
    </w:p>
    <w:p>
      <w:pPr>
        <w:spacing w:before="25" w:after="0"/>
        <w:ind w:left="0"/>
        <w:jc w:val="both"/>
        <w:textAlignment w:val="auto"/>
      </w:pPr>
      <w:r>
        <w:rPr>
          <w:rFonts w:ascii="Times New Roman"/>
          <w:b w:val="false"/>
          <w:i w:val="false"/>
          <w:color w:val="000000"/>
          <w:sz w:val="24"/>
          <w:lang w:val="pl-Pl"/>
        </w:rPr>
        <w:t>7) wyjaśnia, dlaczego maltoza ma właściwości redukujące, a sacharoza nie wykazuje właściwości redukujących;</w:t>
      </w:r>
    </w:p>
    <w:p>
      <w:pPr>
        <w:spacing w:before="25" w:after="0"/>
        <w:ind w:left="0"/>
        <w:jc w:val="both"/>
        <w:textAlignment w:val="auto"/>
      </w:pPr>
      <w:r>
        <w:rPr>
          <w:rFonts w:ascii="Times New Roman"/>
          <w:b w:val="false"/>
          <w:i w:val="false"/>
          <w:color w:val="000000"/>
          <w:sz w:val="24"/>
          <w:lang w:val="pl-Pl"/>
        </w:rPr>
        <w:t>8) projektuje i przeprowadza doświadczenie pozwalające przekształcić sacharozę w cukry proste;</w:t>
      </w:r>
    </w:p>
    <w:p>
      <w:pPr>
        <w:spacing w:before="25" w:after="0"/>
        <w:ind w:left="0"/>
        <w:jc w:val="both"/>
        <w:textAlignment w:val="auto"/>
      </w:pPr>
      <w:r>
        <w:rPr>
          <w:rFonts w:ascii="Times New Roman"/>
          <w:b w:val="false"/>
          <w:i w:val="false"/>
          <w:color w:val="000000"/>
          <w:sz w:val="24"/>
          <w:lang w:val="pl-Pl"/>
        </w:rPr>
        <w:t>9) porównuje budowę cząsteczek i właściwości skrobi i celulozy;</w:t>
      </w:r>
    </w:p>
    <w:p>
      <w:pPr>
        <w:spacing w:before="25" w:after="0"/>
        <w:ind w:left="0"/>
        <w:jc w:val="both"/>
        <w:textAlignment w:val="auto"/>
      </w:pPr>
      <w:r>
        <w:rPr>
          <w:rFonts w:ascii="Times New Roman"/>
          <w:b w:val="false"/>
          <w:i w:val="false"/>
          <w:color w:val="000000"/>
          <w:sz w:val="24"/>
          <w:lang w:val="pl-Pl"/>
        </w:rPr>
        <w:t>10) pisze uproszczone równanie hydrolizy polisacharydów (skrobi i celulozy).</w:t>
      </w:r>
    </w:p>
    <w:p>
      <w:pPr>
        <w:spacing w:before="25" w:after="0"/>
        <w:ind w:left="0"/>
        <w:jc w:val="both"/>
        <w:textAlignment w:val="auto"/>
      </w:pPr>
      <w:r>
        <w:rPr>
          <w:rFonts w:ascii="Times New Roman"/>
          <w:b w:val="false"/>
          <w:i w:val="false"/>
          <w:color w:val="000000"/>
          <w:sz w:val="24"/>
          <w:lang w:val="pl-Pl"/>
        </w:rPr>
        <w:t>XXI. Chemia wokół nas. Uczeń:</w:t>
      </w:r>
    </w:p>
    <w:p>
      <w:pPr>
        <w:spacing w:before="25" w:after="0"/>
        <w:ind w:left="0"/>
        <w:jc w:val="both"/>
        <w:textAlignment w:val="auto"/>
      </w:pPr>
      <w:r>
        <w:rPr>
          <w:rFonts w:ascii="Times New Roman"/>
          <w:b w:val="false"/>
          <w:i w:val="false"/>
          <w:color w:val="000000"/>
          <w:sz w:val="24"/>
          <w:lang w:val="pl-Pl"/>
        </w:rPr>
        <w:t>1) klasyfikuje włókna na: celulozowe, białkowe, sztuczne i syntetyczne; wskazuje ich zastosowania; opisuje wady i zalety; uzasadnia potrzebę stosowania tych włókien;</w:t>
      </w:r>
    </w:p>
    <w:p>
      <w:pPr>
        <w:spacing w:before="25" w:after="0"/>
        <w:ind w:left="0"/>
        <w:jc w:val="both"/>
        <w:textAlignment w:val="auto"/>
      </w:pPr>
      <w:r>
        <w:rPr>
          <w:rFonts w:ascii="Times New Roman"/>
          <w:b w:val="false"/>
          <w:i w:val="false"/>
          <w:color w:val="000000"/>
          <w:sz w:val="24"/>
          <w:lang w:val="pl-Pl"/>
        </w:rPr>
        <w:t>2) projektuje i przeprowadza doświadczenie pozwalające zidentyfikować włókna celulozowe, białkowe, sztuczne i syntetyczne;</w:t>
      </w:r>
    </w:p>
    <w:p>
      <w:pPr>
        <w:spacing w:before="25" w:after="0"/>
        <w:ind w:left="0"/>
        <w:jc w:val="both"/>
        <w:textAlignment w:val="auto"/>
      </w:pPr>
      <w:r>
        <w:rPr>
          <w:rFonts w:ascii="Times New Roman"/>
          <w:b w:val="false"/>
          <w:i w:val="false"/>
          <w:color w:val="000000"/>
          <w:sz w:val="24"/>
          <w:lang w:val="pl-Pl"/>
        </w:rPr>
        <w:t>3) opisuje tworzenie się emulsji, ich zastosowania; analizuje skład kosmetyków (np. na podstawie etykiety kremu, balsamu, pasty do zębów itd.) i wyszukuje w dostępnych źródłach informacje na temat ich działania;</w:t>
      </w:r>
    </w:p>
    <w:p>
      <w:pPr>
        <w:spacing w:before="25" w:after="0"/>
        <w:ind w:left="0"/>
        <w:jc w:val="both"/>
        <w:textAlignment w:val="auto"/>
      </w:pPr>
      <w:r>
        <w:rPr>
          <w:rFonts w:ascii="Times New Roman"/>
          <w:b w:val="false"/>
          <w:i w:val="false"/>
          <w:color w:val="000000"/>
          <w:sz w:val="24"/>
          <w:lang w:val="pl-Pl"/>
        </w:rPr>
        <w:t>4) wyjaśnia, na czym mogą polegać i od czego zależeć lecznicze i toksyczne właściwości substancji chemicznych (dawka, rozpuszczalność w wodzie, rozdrobnienie, sposób przenikania do organizmu), np. aspiryny, nikotyny, etanolu (alkoholu etylowego);</w:t>
      </w:r>
    </w:p>
    <w:p>
      <w:pPr>
        <w:spacing w:before="25" w:after="0"/>
        <w:ind w:left="0"/>
        <w:jc w:val="both"/>
        <w:textAlignment w:val="auto"/>
      </w:pPr>
      <w:r>
        <w:rPr>
          <w:rFonts w:ascii="Times New Roman"/>
          <w:b w:val="false"/>
          <w:i w:val="false"/>
          <w:color w:val="000000"/>
          <w:sz w:val="24"/>
          <w:lang w:val="pl-Pl"/>
        </w:rPr>
        <w:t>5) wyszukuje informacje na temat działania składników popularnych leków (np. węgla aktywowanego, aspiryny, środków neutralizujących nadmiar kwasu w żołądku);</w:t>
      </w:r>
    </w:p>
    <w:p>
      <w:pPr>
        <w:spacing w:before="25" w:after="0"/>
        <w:ind w:left="0"/>
        <w:jc w:val="both"/>
        <w:textAlignment w:val="auto"/>
      </w:pPr>
      <w:r>
        <w:rPr>
          <w:rFonts w:ascii="Times New Roman"/>
          <w:b w:val="false"/>
          <w:i w:val="false"/>
          <w:color w:val="000000"/>
          <w:sz w:val="24"/>
          <w:lang w:val="pl-Pl"/>
        </w:rPr>
        <w:t>6) wyszukuje informacje na temat składników zawartych w kawie, herbacie, mleku, wodzie mineralnej, napojach typu cola w aspekcie ich działania na organizm ludzki;</w:t>
      </w:r>
    </w:p>
    <w:p>
      <w:pPr>
        <w:spacing w:before="25" w:after="0"/>
        <w:ind w:left="0"/>
        <w:jc w:val="both"/>
        <w:textAlignment w:val="auto"/>
      </w:pPr>
      <w:r>
        <w:rPr>
          <w:rFonts w:ascii="Times New Roman"/>
          <w:b w:val="false"/>
          <w:i w:val="false"/>
          <w:color w:val="000000"/>
          <w:sz w:val="24"/>
          <w:lang w:val="pl-Pl"/>
        </w:rPr>
        <w:t>7) opisuje procesy fermentacyjne zachodzące podczas wyrabiania ciasta i</w:t>
      </w:r>
    </w:p>
    <w:p>
      <w:pPr>
        <w:spacing w:before="25" w:after="0"/>
        <w:ind w:left="0"/>
        <w:jc w:val="both"/>
        <w:textAlignment w:val="auto"/>
      </w:pPr>
      <w:r>
        <w:rPr>
          <w:rFonts w:ascii="Times New Roman"/>
          <w:b w:val="false"/>
          <w:i w:val="false"/>
          <w:color w:val="000000"/>
          <w:sz w:val="24"/>
          <w:lang w:val="pl-Pl"/>
        </w:rPr>
        <w:t>pieczenia chleba, produkcji wina, otrzymywania kwaśnego mleka, jogurtów, serów; pisze równania reakcji fermentacji alkoholowej, octowej i mlekowej;</w:t>
      </w:r>
    </w:p>
    <w:p>
      <w:pPr>
        <w:spacing w:before="25" w:after="0"/>
        <w:ind w:left="0"/>
        <w:jc w:val="both"/>
        <w:textAlignment w:val="auto"/>
      </w:pPr>
      <w:r>
        <w:rPr>
          <w:rFonts w:ascii="Times New Roman"/>
          <w:b w:val="false"/>
          <w:i w:val="false"/>
          <w:color w:val="000000"/>
          <w:sz w:val="24"/>
          <w:lang w:val="pl-Pl"/>
        </w:rPr>
        <w:t>8) wyjaśnia przyczyny psucia się żywności i proponuje sposoby zapobiegania temu procesowi; przedstawia znaczenie i konsekwencje stosowania dodatków do żywności, w tym konserwantów;</w:t>
      </w:r>
    </w:p>
    <w:p>
      <w:pPr>
        <w:spacing w:before="25" w:after="0"/>
        <w:ind w:left="0"/>
        <w:jc w:val="both"/>
        <w:textAlignment w:val="auto"/>
      </w:pPr>
      <w:r>
        <w:rPr>
          <w:rFonts w:ascii="Times New Roman"/>
          <w:b w:val="false"/>
          <w:i w:val="false"/>
          <w:color w:val="000000"/>
          <w:sz w:val="24"/>
          <w:lang w:val="pl-Pl"/>
        </w:rPr>
        <w:t>9) wskazuje na charakter chemiczny składników środków do mycia szkła, przetykania rur, czyszczenia metali i biżuterii w aspekcie zastosowań tych produktów; wyjaśnia, na czym polega proces usuwania zanieczyszczeń za pomocą tych środków oraz opisuje zasady bezpiecznego ich stosowania;</w:t>
      </w:r>
    </w:p>
    <w:p>
      <w:pPr>
        <w:spacing w:before="25" w:after="0"/>
        <w:ind w:left="0"/>
        <w:jc w:val="both"/>
        <w:textAlignment w:val="auto"/>
      </w:pPr>
      <w:r>
        <w:rPr>
          <w:rFonts w:ascii="Times New Roman"/>
          <w:b w:val="false"/>
          <w:i w:val="false"/>
          <w:color w:val="000000"/>
          <w:sz w:val="24"/>
          <w:lang w:val="pl-Pl"/>
        </w:rPr>
        <w:t>10) podaje przykłady opakowań (celulozowych, szklanych, metalowych, z tworzyw sztucznych) stosowanych w życiu codziennym; opisuje ich wady i zalety;</w:t>
      </w:r>
    </w:p>
    <w:p>
      <w:pPr>
        <w:spacing w:before="25" w:after="0"/>
        <w:ind w:left="0"/>
        <w:jc w:val="both"/>
        <w:textAlignment w:val="auto"/>
      </w:pPr>
      <w:r>
        <w:rPr>
          <w:rFonts w:ascii="Times New Roman"/>
          <w:b w:val="false"/>
          <w:i w:val="false"/>
          <w:color w:val="000000"/>
          <w:sz w:val="24"/>
          <w:lang w:val="pl-Pl"/>
        </w:rPr>
        <w:t>11) uzasadnia potrzebę zagospodarowania odpadów pochodzących z różnych opakowań.</w:t>
      </w:r>
    </w:p>
    <w:p>
      <w:pPr>
        <w:spacing w:before="25" w:after="0"/>
        <w:ind w:left="0"/>
        <w:jc w:val="both"/>
        <w:textAlignment w:val="auto"/>
      </w:pPr>
      <w:r>
        <w:rPr>
          <w:rFonts w:ascii="Times New Roman"/>
          <w:b w:val="false"/>
          <w:i w:val="false"/>
          <w:color w:val="000000"/>
          <w:sz w:val="24"/>
          <w:lang w:val="pl-Pl"/>
        </w:rPr>
        <w:t>XXII. Elementy ochrony środowiska. Uczeń:</w:t>
      </w:r>
    </w:p>
    <w:p>
      <w:pPr>
        <w:spacing w:before="25" w:after="0"/>
        <w:ind w:left="0"/>
        <w:jc w:val="both"/>
        <w:textAlignment w:val="auto"/>
      </w:pPr>
      <w:r>
        <w:rPr>
          <w:rFonts w:ascii="Times New Roman"/>
          <w:b w:val="false"/>
          <w:i w:val="false"/>
          <w:color w:val="000000"/>
          <w:sz w:val="24"/>
          <w:lang w:val="pl-Pl"/>
        </w:rPr>
        <w:t>1) tłumaczy, na czym polegają sorpcyjne właściwości gleby w uprawie roślin i ochronie środowiska; opisuje wpływ pH gleby na wzrost wybranych roślin; planuje i przeprowadza badanie kwasowości gleby oraz badanie właściwości sorpcyjnych gleby;</w:t>
      </w:r>
    </w:p>
    <w:p>
      <w:pPr>
        <w:spacing w:before="25" w:after="0"/>
        <w:ind w:left="0"/>
        <w:jc w:val="both"/>
        <w:textAlignment w:val="auto"/>
      </w:pPr>
      <w:r>
        <w:rPr>
          <w:rFonts w:ascii="Times New Roman"/>
          <w:b w:val="false"/>
          <w:i w:val="false"/>
          <w:color w:val="000000"/>
          <w:sz w:val="24"/>
          <w:lang w:val="pl-Pl"/>
        </w:rPr>
        <w:t>2) wymienia podstawowe rodzaje zanieczyszczeń powietrza, wody i gleby (np. metale ciężkie, węglowodory, produkty spalania paliw, freony, pyły, azotany(V), fosforany(V) (ortofosforany(V)), ich źródła oraz wpływ na stan środowiska naturalnego; opisuje rodzaje smogu oraz mechanizmy jego powstawania;</w:t>
      </w:r>
    </w:p>
    <w:p>
      <w:pPr>
        <w:spacing w:before="25" w:after="0"/>
        <w:ind w:left="0"/>
        <w:jc w:val="both"/>
        <w:textAlignment w:val="auto"/>
      </w:pPr>
      <w:r>
        <w:rPr>
          <w:rFonts w:ascii="Times New Roman"/>
          <w:b w:val="false"/>
          <w:i w:val="false"/>
          <w:color w:val="000000"/>
          <w:sz w:val="24"/>
          <w:lang w:val="pl-Pl"/>
        </w:rPr>
        <w:t>3) proponuje sposoby ochrony środowiska naturalnego przed zanieczyszczeniem i degradacją zgodnie z zasadami zrównoważonego rozwoju;</w:t>
      </w:r>
    </w:p>
    <w:p>
      <w:pPr>
        <w:spacing w:before="25" w:after="0"/>
        <w:ind w:left="0"/>
        <w:jc w:val="both"/>
        <w:textAlignment w:val="auto"/>
      </w:pPr>
      <w:r>
        <w:rPr>
          <w:rFonts w:ascii="Times New Roman"/>
          <w:b w:val="false"/>
          <w:i w:val="false"/>
          <w:color w:val="000000"/>
          <w:sz w:val="24"/>
          <w:lang w:val="pl-Pl"/>
        </w:rPr>
        <w:t>4) wskazuje potrzebę rozwoju gałęzi przemysłu chemicznego (leki, źródła energii, materiały); wskazuje problemy i zagrożenia wynikające z niewłaściwego planowania i prowadzenia procesów chemicznych; uzasadnia konieczność projektowania i wdrażania procesów chemicznych umożliwiających ograniczenie lub wyeliminowanie używania albo wytwarzania niebezpiecznych substancji; wyjaśnia zasady tzw. zielonej chemii;</w:t>
      </w:r>
    </w:p>
    <w:p>
      <w:pPr>
        <w:spacing w:before="25" w:after="0"/>
        <w:ind w:left="0"/>
        <w:jc w:val="both"/>
        <w:textAlignment w:val="auto"/>
      </w:pPr>
      <w:r>
        <w:rPr>
          <w:rFonts w:ascii="Times New Roman"/>
          <w:b w:val="false"/>
          <w:i w:val="false"/>
          <w:color w:val="000000"/>
          <w:sz w:val="24"/>
          <w:lang w:val="pl-Pl"/>
        </w:rPr>
        <w:t>5) wskazuje powszechność stosowania środków ochrony roślin oraz zagrożenia dla zdrowia ludzi i środowiska wynikające z nierozważnego ich użycia.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chemii ma układ spiralny, a zagadnienia wprowadzone w szkole podstawowej są na tym etapie rozwijane i uzupełniane o nowe treści. Podczas realizacji podstawy programowej powinno się kłaść nacisk na kształtowanie umiejętności rozumowania, dostrzegania zależności przyczynowo-skutkowych, wnioskowania, analizy i syntezy informacji.</w:t>
      </w:r>
    </w:p>
    <w:p>
      <w:pPr>
        <w:spacing w:before="25" w:after="0"/>
        <w:ind w:left="0"/>
        <w:jc w:val="both"/>
        <w:textAlignment w:val="auto"/>
      </w:pPr>
      <w:r>
        <w:rPr>
          <w:rFonts w:ascii="Times New Roman"/>
          <w:b w:val="false"/>
          <w:i w:val="false"/>
          <w:color w:val="000000"/>
          <w:sz w:val="24"/>
          <w:lang w:val="pl-Pl"/>
        </w:rPr>
        <w:t>Istotną funkcję w nauczaniu chemii jako przedmiotu przyrodniczego pełni eksperyment chemiczny. Umożliwia on rozwijanie aktywności uczniów i kształtowanie samodzielności w działaniu. Dzięki samodzielnemu wykonywaniu doświadczeń lub ich aktywnej obserwacji, uczniowie poznają metody badawcze oraz sposoby opisu i prezentacji wyników.</w:t>
      </w:r>
    </w:p>
    <w:p>
      <w:pPr>
        <w:spacing w:before="25" w:after="0"/>
        <w:ind w:left="0"/>
        <w:jc w:val="both"/>
        <w:textAlignment w:val="auto"/>
      </w:pPr>
      <w:r>
        <w:rPr>
          <w:rFonts w:ascii="Times New Roman"/>
          <w:b w:val="false"/>
          <w:i w:val="false"/>
          <w:color w:val="000000"/>
          <w:sz w:val="24"/>
          <w:lang w:val="pl-Pl"/>
        </w:rPr>
        <w:t>Aby edukacja w zakresie chemii była możliwie najbardziej skuteczna, należy zajęcia prowadzić w niezbyt licznych grupach (podział na grupy) w salach wyposażonych w niezbędne sprzęty i odczynniki chemiczne. Nauczyciele mogą w doświadczeniach wykorzystywać substancje znane uczniom z życia codziennego (np. naturalne wskaźniki kwasowo-zasadowe, ocet, mąkę, cukier), pokazując w ten sposób obecność chemii w ich otoczeniu.</w:t>
      </w:r>
    </w:p>
    <w:p>
      <w:pPr>
        <w:spacing w:before="25" w:after="0"/>
        <w:ind w:left="0"/>
        <w:jc w:val="both"/>
        <w:textAlignment w:val="auto"/>
      </w:pPr>
      <w:r>
        <w:rPr>
          <w:rFonts w:ascii="Times New Roman"/>
          <w:b w:val="false"/>
          <w:i w:val="false"/>
          <w:color w:val="000000"/>
          <w:sz w:val="24"/>
          <w:lang w:val="pl-Pl"/>
        </w:rPr>
        <w:t>Dobór wiadomości i umiejętności wskazuje na konieczność łączenia wiedzy teoretycznej z doświadczalną. Treści nauczania opracowano tak, aby uczniowie mogli sami obserwować i badać właściwości substancji i zjawiska oraz projektować i przeprowadzać doświadczenia chemiczne, interpretować ich wyniki i formułować uogólnienia. Istotne jest również samodzielne wykorzystywanie i przetwarzanie informacji oraz kształtowanie nawyków ich krytycznej oceny.</w:t>
      </w:r>
    </w:p>
    <w:p>
      <w:pPr>
        <w:spacing w:before="25" w:after="0"/>
        <w:ind w:left="0"/>
        <w:jc w:val="both"/>
        <w:textAlignment w:val="auto"/>
      </w:pPr>
      <w:r>
        <w:rPr>
          <w:rFonts w:ascii="Times New Roman"/>
          <w:b w:val="false"/>
          <w:i w:val="false"/>
          <w:color w:val="000000"/>
          <w:sz w:val="24"/>
          <w:lang w:val="pl-Pl"/>
        </w:rPr>
        <w:t>Zakres treści nauczania stwarza wiele możliwości pracy metodą projektu edukacyjnego (szczególnie o charakterze badawczym), metodą eksperymentu chemicznego lub innymi metodami pobudzającymi aktywność poznawczą uczniów, co pozwoli im na pozyskiwanie i przetwarzanie informacji na różne sposoby i z różnych źródeł. Obserwowanie, wyciąganie wniosków, stawianie hipotez i ich weryfikacja mogą nauczyć uczniów twórczego i krytycznego myślenia. Może to pomóc w kształtowaniu postawy odkrywcy i badacza z umiejętnością weryfikacji poprawności nowych informacji.</w:t>
      </w:r>
    </w:p>
    <w:p>
      <w:pPr>
        <w:spacing w:before="25" w:after="0"/>
        <w:ind w:left="0"/>
        <w:jc w:val="both"/>
        <w:textAlignment w:val="auto"/>
      </w:pPr>
      <w:r>
        <w:rPr>
          <w:rFonts w:ascii="Times New Roman"/>
          <w:b w:val="false"/>
          <w:i w:val="false"/>
          <w:color w:val="000000"/>
          <w:sz w:val="24"/>
          <w:lang w:val="pl-Pl"/>
        </w:rPr>
        <w:t>W pozyskiwaniu niezbędnych informacji, wykonywaniu obliczeń, interpretowaniu wyników i wreszcie rozwiązywaniu bardziej złożonych problemów metodą projektu edukacyjnego bardzo pomocnym narzędziem może okazać się komputer z celowo dobranym oprogramowaniem oraz dostępnymi w internecie zasobami cyfrowymi.</w:t>
      </w:r>
    </w:p>
    <w:p>
      <w:pPr>
        <w:spacing w:before="25" w:after="0"/>
        <w:ind w:left="0"/>
        <w:jc w:val="both"/>
        <w:textAlignment w:val="auto"/>
      </w:pPr>
      <w:r>
        <w:rPr>
          <w:rFonts w:ascii="Times New Roman"/>
          <w:b w:val="false"/>
          <w:i w:val="false"/>
          <w:color w:val="000000"/>
          <w:sz w:val="24"/>
          <w:lang w:val="pl-Pl"/>
        </w:rPr>
        <w:t>Wskazuje się następujący minimalny zestaw doświadczeń do wykonania samodzielnie przez uczniów lub w formie pokazu nauczycielskiego:</w:t>
      </w:r>
    </w:p>
    <w:p>
      <w:pPr>
        <w:spacing w:before="25" w:after="0"/>
        <w:ind w:left="0"/>
        <w:jc w:val="both"/>
        <w:textAlignment w:val="auto"/>
      </w:pPr>
      <w:r>
        <w:rPr>
          <w:rFonts w:ascii="Times New Roman"/>
          <w:b w:val="false"/>
          <w:i w:val="false"/>
          <w:color w:val="000000"/>
          <w:sz w:val="24"/>
          <w:lang w:val="pl-Pl"/>
        </w:rPr>
        <w:t>1) porównanie masy substratów i masy produktów reakcji chemicznej;</w:t>
      </w:r>
    </w:p>
    <w:p>
      <w:pPr>
        <w:spacing w:before="25" w:after="0"/>
        <w:ind w:left="0"/>
        <w:jc w:val="both"/>
        <w:textAlignment w:val="auto"/>
      </w:pPr>
      <w:r>
        <w:rPr>
          <w:rFonts w:ascii="Times New Roman"/>
          <w:b w:val="false"/>
          <w:i w:val="false"/>
          <w:color w:val="000000"/>
          <w:sz w:val="24"/>
          <w:lang w:val="pl-Pl"/>
        </w:rPr>
        <w:t>2) badanie wybranych właściwości chemicznych (np. zachowania wobec wody) pierwiastków należących do jednej grupy/okresu;</w:t>
      </w:r>
    </w:p>
    <w:p>
      <w:pPr>
        <w:spacing w:before="25" w:after="0"/>
        <w:ind w:left="0"/>
        <w:jc w:val="both"/>
        <w:textAlignment w:val="auto"/>
      </w:pPr>
      <w:r>
        <w:rPr>
          <w:rFonts w:ascii="Times New Roman"/>
          <w:b w:val="false"/>
          <w:i w:val="false"/>
          <w:color w:val="000000"/>
          <w:sz w:val="24"/>
          <w:lang w:val="pl-Pl"/>
        </w:rPr>
        <w:t>3) badanie właściwości fizycznych substancji tworzących kryształy jonowe, kowalencyjne, molekularne i metaliczne;</w:t>
      </w:r>
    </w:p>
    <w:p>
      <w:pPr>
        <w:spacing w:before="25" w:after="0"/>
        <w:ind w:left="0"/>
        <w:jc w:val="both"/>
        <w:textAlignment w:val="auto"/>
      </w:pPr>
      <w:r>
        <w:rPr>
          <w:rFonts w:ascii="Times New Roman"/>
          <w:b w:val="false"/>
          <w:i w:val="false"/>
          <w:color w:val="000000"/>
          <w:sz w:val="24"/>
          <w:lang w:val="pl-Pl"/>
        </w:rPr>
        <w:t>4) badanie wpływu różnych czynników (stężenia (ciśnienia) substratów, temperatury, obecności katalizatora i stopnia rozdrobnienia substratów) na szybkość reakcji;</w:t>
      </w:r>
    </w:p>
    <w:p>
      <w:pPr>
        <w:spacing w:before="25" w:after="0"/>
        <w:ind w:left="0"/>
        <w:jc w:val="both"/>
        <w:textAlignment w:val="auto"/>
      </w:pPr>
      <w:r>
        <w:rPr>
          <w:rFonts w:ascii="Times New Roman"/>
          <w:b w:val="false"/>
          <w:i w:val="false"/>
          <w:color w:val="000000"/>
          <w:sz w:val="24"/>
          <w:lang w:val="pl-Pl"/>
        </w:rPr>
        <w:t>5) badanie efektu energetycznego reakcji chemicznej;</w:t>
      </w:r>
    </w:p>
    <w:p>
      <w:pPr>
        <w:spacing w:before="25" w:after="0"/>
        <w:ind w:left="0"/>
        <w:jc w:val="both"/>
        <w:textAlignment w:val="auto"/>
      </w:pPr>
      <w:r>
        <w:rPr>
          <w:rFonts w:ascii="Times New Roman"/>
          <w:b w:val="false"/>
          <w:i w:val="false"/>
          <w:color w:val="000000"/>
          <w:sz w:val="24"/>
          <w:lang w:val="pl-Pl"/>
        </w:rPr>
        <w:t>6) sporządzanie roztworów o określonym stężeniu procentowym i molowym;</w:t>
      </w:r>
    </w:p>
    <w:p>
      <w:pPr>
        <w:spacing w:before="25" w:after="0"/>
        <w:ind w:left="0"/>
        <w:jc w:val="both"/>
        <w:textAlignment w:val="auto"/>
      </w:pPr>
      <w:r>
        <w:rPr>
          <w:rFonts w:ascii="Times New Roman"/>
          <w:b w:val="false"/>
          <w:i w:val="false"/>
          <w:color w:val="000000"/>
          <w:sz w:val="24"/>
          <w:lang w:val="pl-Pl"/>
        </w:rPr>
        <w:t>7) rozdzielanie mieszaniny niejednorodnej i jednorodnej na składniki (np. ekstrakcja</w:t>
      </w:r>
    </w:p>
    <w:p>
      <w:pPr>
        <w:spacing w:before="25" w:after="0"/>
        <w:ind w:left="0"/>
        <w:jc w:val="both"/>
        <w:textAlignment w:val="auto"/>
      </w:pPr>
      <w:r>
        <w:rPr>
          <w:rFonts w:ascii="Times New Roman"/>
          <w:b w:val="false"/>
          <w:i w:val="false"/>
          <w:color w:val="000000"/>
          <w:sz w:val="24"/>
          <w:lang w:val="pl-Pl"/>
        </w:rPr>
        <w:t>i rozdzielanie chromatograficzne barwników roślinnych);</w:t>
      </w:r>
    </w:p>
    <w:p>
      <w:pPr>
        <w:spacing w:before="25" w:after="0"/>
        <w:ind w:left="0"/>
        <w:jc w:val="both"/>
        <w:textAlignment w:val="auto"/>
      </w:pPr>
      <w:r>
        <w:rPr>
          <w:rFonts w:ascii="Times New Roman"/>
          <w:b w:val="false"/>
          <w:i w:val="false"/>
          <w:color w:val="000000"/>
          <w:sz w:val="24"/>
          <w:lang w:val="pl-Pl"/>
        </w:rPr>
        <w:t>8) badanie odczynu oraz pH wodnych roztworów kwasów, zasad i soli;</w:t>
      </w:r>
    </w:p>
    <w:p>
      <w:pPr>
        <w:spacing w:before="25" w:after="0"/>
        <w:ind w:left="0"/>
        <w:jc w:val="both"/>
        <w:textAlignment w:val="auto"/>
      </w:pPr>
      <w:r>
        <w:rPr>
          <w:rFonts w:ascii="Times New Roman"/>
          <w:b w:val="false"/>
          <w:i w:val="false"/>
          <w:color w:val="000000"/>
          <w:sz w:val="24"/>
          <w:lang w:val="pl-Pl"/>
        </w:rPr>
        <w:t>9) badanie charakteru chemicznego wybranych tlenków pierwiastków 3. okresu;</w:t>
      </w:r>
    </w:p>
    <w:p>
      <w:pPr>
        <w:spacing w:before="25" w:after="0"/>
        <w:ind w:left="0"/>
        <w:jc w:val="both"/>
        <w:textAlignment w:val="auto"/>
      </w:pPr>
      <w:r>
        <w:rPr>
          <w:rFonts w:ascii="Times New Roman"/>
          <w:b w:val="false"/>
          <w:i w:val="false"/>
          <w:color w:val="000000"/>
          <w:sz w:val="24"/>
          <w:lang w:val="pl-Pl"/>
        </w:rPr>
        <w:t>10) otrzymywanie kwasów, zasad i soli różnymi metodami;</w:t>
      </w:r>
    </w:p>
    <w:p>
      <w:pPr>
        <w:spacing w:before="25" w:after="0"/>
        <w:ind w:left="0"/>
        <w:jc w:val="both"/>
        <w:textAlignment w:val="auto"/>
      </w:pPr>
      <w:r>
        <w:rPr>
          <w:rFonts w:ascii="Times New Roman"/>
          <w:b w:val="false"/>
          <w:i w:val="false"/>
          <w:color w:val="000000"/>
          <w:sz w:val="24"/>
          <w:lang w:val="pl-Pl"/>
        </w:rPr>
        <w:t>11) badanie aktywności chemicznej metali;</w:t>
      </w:r>
    </w:p>
    <w:p>
      <w:pPr>
        <w:spacing w:before="25" w:after="0"/>
        <w:ind w:left="0"/>
        <w:jc w:val="both"/>
        <w:textAlignment w:val="auto"/>
      </w:pPr>
      <w:r>
        <w:rPr>
          <w:rFonts w:ascii="Times New Roman"/>
          <w:b w:val="false"/>
          <w:i w:val="false"/>
          <w:color w:val="000000"/>
          <w:sz w:val="24"/>
          <w:lang w:val="pl-Pl"/>
        </w:rPr>
        <w:t>12) badanie właściwości metali (reakcje z tlenem, wodą, kwasami);</w:t>
      </w:r>
    </w:p>
    <w:p>
      <w:pPr>
        <w:spacing w:before="25" w:after="0"/>
        <w:ind w:left="0"/>
        <w:jc w:val="both"/>
        <w:textAlignment w:val="auto"/>
      </w:pPr>
      <w:r>
        <w:rPr>
          <w:rFonts w:ascii="Times New Roman"/>
          <w:b w:val="false"/>
          <w:i w:val="false"/>
          <w:color w:val="000000"/>
          <w:sz w:val="24"/>
          <w:lang w:val="pl-Pl"/>
        </w:rPr>
        <w:t>13) budowa i pomiar napięcia ogniwa galwanicznego;</w:t>
      </w:r>
    </w:p>
    <w:p>
      <w:pPr>
        <w:spacing w:before="25" w:after="0"/>
        <w:ind w:left="0"/>
        <w:jc w:val="both"/>
        <w:textAlignment w:val="auto"/>
      </w:pPr>
      <w:r>
        <w:rPr>
          <w:rFonts w:ascii="Times New Roman"/>
          <w:b w:val="false"/>
          <w:i w:val="false"/>
          <w:color w:val="000000"/>
          <w:sz w:val="24"/>
          <w:lang w:val="pl-Pl"/>
        </w:rPr>
        <w:t>14) badanie korozji metali;</w:t>
      </w:r>
    </w:p>
    <w:p>
      <w:pPr>
        <w:spacing w:before="25" w:after="0"/>
        <w:ind w:left="0"/>
        <w:jc w:val="both"/>
        <w:textAlignment w:val="auto"/>
      </w:pPr>
      <w:r>
        <w:rPr>
          <w:rFonts w:ascii="Times New Roman"/>
          <w:b w:val="false"/>
          <w:i w:val="false"/>
          <w:color w:val="000000"/>
          <w:sz w:val="24"/>
          <w:lang w:val="pl-Pl"/>
        </w:rPr>
        <w:t>15) otrzymywanie wodoru (np. w reakcji Zn z HCl(aq));</w:t>
      </w:r>
    </w:p>
    <w:p>
      <w:pPr>
        <w:spacing w:before="25" w:after="0"/>
        <w:ind w:left="0"/>
        <w:jc w:val="both"/>
        <w:textAlignment w:val="auto"/>
      </w:pPr>
      <w:r>
        <w:rPr>
          <w:rFonts w:ascii="Times New Roman"/>
          <w:b w:val="false"/>
          <w:i w:val="false"/>
          <w:color w:val="000000"/>
          <w:sz w:val="24"/>
          <w:lang w:val="pl-Pl"/>
        </w:rPr>
        <w:t>16) otrzymywanie tlenu (np. w reakcji rozkładu H</w:t>
      </w:r>
      <w:r>
        <w:rPr>
          <w:rFonts w:ascii="Times New Roman"/>
          <w:b w:val="false"/>
          <w:i w:val="false"/>
          <w:color w:val="000000"/>
          <w:sz w:val="24"/>
          <w:vertAlign w:val="subscript"/>
          <w:lang w:val="pl-Pl"/>
        </w:rPr>
        <w:t>2</w:t>
      </w:r>
      <w:r>
        <w:rPr>
          <w:rFonts w:ascii="Times New Roman"/>
          <w:b w:val="false"/>
          <w:i w:val="false"/>
          <w:color w:val="000000"/>
          <w:sz w:val="24"/>
          <w:lang w:val="pl-Pl"/>
        </w:rPr>
        <w:t>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KMnO</w:t>
      </w:r>
      <w:r>
        <w:rPr>
          <w:rFonts w:ascii="Times New Roman"/>
          <w:b w:val="false"/>
          <w:i w:val="false"/>
          <w:color w:val="000000"/>
          <w:sz w:val="24"/>
          <w:vertAlign w:val="sub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17) odróżnianie skał wapiennych od innych skał i minerałów;</w:t>
      </w:r>
    </w:p>
    <w:p>
      <w:pPr>
        <w:spacing w:before="25" w:after="0"/>
        <w:ind w:left="0"/>
        <w:jc w:val="both"/>
        <w:textAlignment w:val="auto"/>
      </w:pPr>
      <w:r>
        <w:rPr>
          <w:rFonts w:ascii="Times New Roman"/>
          <w:b w:val="false"/>
          <w:i w:val="false"/>
          <w:color w:val="000000"/>
          <w:sz w:val="24"/>
          <w:lang w:val="pl-Pl"/>
        </w:rPr>
        <w:t>18) badanie reaktywności węglowodorów nasyconych, nienasyconych i aromatycznych ze zwróceniem uwagi na różnice w ich właściwościach (np. spalanie, zachowanie wobec chlorowca, wodnego roztworu manganianu(VII) potasu);</w:t>
      </w:r>
    </w:p>
    <w:p>
      <w:pPr>
        <w:spacing w:before="25" w:after="0"/>
        <w:ind w:left="0"/>
        <w:jc w:val="both"/>
        <w:textAlignment w:val="auto"/>
      </w:pPr>
      <w:r>
        <w:rPr>
          <w:rFonts w:ascii="Times New Roman"/>
          <w:b w:val="false"/>
          <w:i w:val="false"/>
          <w:color w:val="000000"/>
          <w:sz w:val="24"/>
          <w:lang w:val="pl-Pl"/>
        </w:rPr>
        <w:t>19) porównanie zachowania alkoholi pierwszo-, drugorzędowych wobec utleniaczy;</w:t>
      </w:r>
    </w:p>
    <w:p>
      <w:pPr>
        <w:spacing w:before="25" w:after="0"/>
        <w:ind w:left="0"/>
        <w:jc w:val="both"/>
        <w:textAlignment w:val="auto"/>
      </w:pPr>
      <w:r>
        <w:rPr>
          <w:rFonts w:ascii="Times New Roman"/>
          <w:b w:val="false"/>
          <w:i w:val="false"/>
          <w:color w:val="000000"/>
          <w:sz w:val="24"/>
          <w:lang w:val="pl-Pl"/>
        </w:rPr>
        <w:t>20) badanie zachowania alkoholi wobec wodorotlenku miedzi(II);</w:t>
      </w:r>
    </w:p>
    <w:p>
      <w:pPr>
        <w:spacing w:before="25" w:after="0"/>
        <w:ind w:left="0"/>
        <w:jc w:val="both"/>
        <w:textAlignment w:val="auto"/>
      </w:pPr>
      <w:r>
        <w:rPr>
          <w:rFonts w:ascii="Times New Roman"/>
          <w:b w:val="false"/>
          <w:i w:val="false"/>
          <w:color w:val="000000"/>
          <w:sz w:val="24"/>
          <w:lang w:val="pl-Pl"/>
        </w:rPr>
        <w:t>21) otrzymywanie etanalu i badanie jego właściwości;</w:t>
      </w:r>
    </w:p>
    <w:p>
      <w:pPr>
        <w:spacing w:before="25" w:after="0"/>
        <w:ind w:left="0"/>
        <w:jc w:val="both"/>
        <w:textAlignment w:val="auto"/>
      </w:pPr>
      <w:r>
        <w:rPr>
          <w:rFonts w:ascii="Times New Roman"/>
          <w:b w:val="false"/>
          <w:i w:val="false"/>
          <w:color w:val="000000"/>
          <w:sz w:val="24"/>
          <w:lang w:val="pl-Pl"/>
        </w:rPr>
        <w:t>22) reakcja metanalu z odczynnikiem Tollensa i z wodorotlenkiem miedzi(II);</w:t>
      </w:r>
    </w:p>
    <w:p>
      <w:pPr>
        <w:spacing w:before="25" w:after="0"/>
        <w:ind w:left="0"/>
        <w:jc w:val="both"/>
        <w:textAlignment w:val="auto"/>
      </w:pPr>
      <w:r>
        <w:rPr>
          <w:rFonts w:ascii="Times New Roman"/>
          <w:b w:val="false"/>
          <w:i w:val="false"/>
          <w:color w:val="000000"/>
          <w:sz w:val="24"/>
          <w:lang w:val="pl-Pl"/>
        </w:rPr>
        <w:t>23) odróżnianie aldehydów od ketonów (np. próba Trommera);</w:t>
      </w:r>
    </w:p>
    <w:p>
      <w:pPr>
        <w:spacing w:before="25" w:after="0"/>
        <w:ind w:left="0"/>
        <w:jc w:val="both"/>
        <w:textAlignment w:val="auto"/>
      </w:pPr>
      <w:r>
        <w:rPr>
          <w:rFonts w:ascii="Times New Roman"/>
          <w:b w:val="false"/>
          <w:i w:val="false"/>
          <w:color w:val="000000"/>
          <w:sz w:val="24"/>
          <w:lang w:val="pl-Pl"/>
        </w:rPr>
        <w:t>24) badanie właściwości fizycznych i chemicznych kwasów karboksylowych;</w:t>
      </w:r>
    </w:p>
    <w:p>
      <w:pPr>
        <w:spacing w:before="25" w:after="0"/>
        <w:ind w:left="0"/>
        <w:jc w:val="both"/>
        <w:textAlignment w:val="auto"/>
      </w:pPr>
      <w:r>
        <w:rPr>
          <w:rFonts w:ascii="Times New Roman"/>
          <w:b w:val="false"/>
          <w:i w:val="false"/>
          <w:color w:val="000000"/>
          <w:sz w:val="24"/>
          <w:lang w:val="pl-Pl"/>
        </w:rPr>
        <w:t>25) porównywanie mocy kwasów karboksylowych i nieorganicznych;</w:t>
      </w:r>
    </w:p>
    <w:p>
      <w:pPr>
        <w:spacing w:before="25" w:after="0"/>
        <w:ind w:left="0"/>
        <w:jc w:val="both"/>
        <w:textAlignment w:val="auto"/>
      </w:pPr>
      <w:r>
        <w:rPr>
          <w:rFonts w:ascii="Times New Roman"/>
          <w:b w:val="false"/>
          <w:i w:val="false"/>
          <w:color w:val="000000"/>
          <w:sz w:val="24"/>
          <w:lang w:val="pl-Pl"/>
        </w:rPr>
        <w:t>26) badanie właściwości wyższych kwasów karboksylowych, odróżnianie kwasów nasyconych od nienasyconych;</w:t>
      </w:r>
    </w:p>
    <w:p>
      <w:pPr>
        <w:spacing w:before="25" w:after="0"/>
        <w:ind w:left="0"/>
        <w:jc w:val="both"/>
        <w:textAlignment w:val="auto"/>
      </w:pPr>
      <w:r>
        <w:rPr>
          <w:rFonts w:ascii="Times New Roman"/>
          <w:b w:val="false"/>
          <w:i w:val="false"/>
          <w:color w:val="000000"/>
          <w:sz w:val="24"/>
          <w:lang w:val="pl-Pl"/>
        </w:rPr>
        <w:t>27) otrzymywanie estrów (np. w reakcji alkoholu etylowego z kwasem octowym);</w:t>
      </w:r>
    </w:p>
    <w:p>
      <w:pPr>
        <w:spacing w:before="25" w:after="0"/>
        <w:ind w:left="0"/>
        <w:jc w:val="both"/>
        <w:textAlignment w:val="auto"/>
      </w:pPr>
      <w:r>
        <w:rPr>
          <w:rFonts w:ascii="Times New Roman"/>
          <w:b w:val="false"/>
          <w:i w:val="false"/>
          <w:color w:val="000000"/>
          <w:sz w:val="24"/>
          <w:lang w:val="pl-Pl"/>
        </w:rPr>
        <w:t>28) otrzymywanie mydeł;</w:t>
      </w:r>
    </w:p>
    <w:p>
      <w:pPr>
        <w:spacing w:before="25" w:after="0"/>
        <w:ind w:left="0"/>
        <w:jc w:val="both"/>
        <w:textAlignment w:val="auto"/>
      </w:pPr>
      <w:r>
        <w:rPr>
          <w:rFonts w:ascii="Times New Roman"/>
          <w:b w:val="false"/>
          <w:i w:val="false"/>
          <w:color w:val="000000"/>
          <w:sz w:val="24"/>
          <w:lang w:val="pl-Pl"/>
        </w:rPr>
        <w:t>29) badanie właściwości amfoterycznych aminokwasów (np. glicyny);</w:t>
      </w:r>
    </w:p>
    <w:p>
      <w:pPr>
        <w:spacing w:before="25" w:after="0"/>
        <w:ind w:left="0"/>
        <w:jc w:val="both"/>
        <w:textAlignment w:val="auto"/>
      </w:pPr>
      <w:r>
        <w:rPr>
          <w:rFonts w:ascii="Times New Roman"/>
          <w:b w:val="false"/>
          <w:i w:val="false"/>
          <w:color w:val="000000"/>
          <w:sz w:val="24"/>
          <w:lang w:val="pl-Pl"/>
        </w:rPr>
        <w:t>30) badanie obecności wiązań peptydowych w białkach (reakcja biuretowa);</w:t>
      </w:r>
    </w:p>
    <w:p>
      <w:pPr>
        <w:spacing w:before="25" w:after="0"/>
        <w:ind w:left="0"/>
        <w:jc w:val="both"/>
        <w:textAlignment w:val="auto"/>
      </w:pPr>
      <w:r>
        <w:rPr>
          <w:rFonts w:ascii="Times New Roman"/>
          <w:b w:val="false"/>
          <w:i w:val="false"/>
          <w:color w:val="000000"/>
          <w:sz w:val="24"/>
          <w:lang w:val="pl-Pl"/>
        </w:rPr>
        <w:t>31) badanie działania różnych substancji (np. soli metali ciężkich, alkoholu) i wysokiej temperatury na roztwór białka;</w:t>
      </w:r>
    </w:p>
    <w:p>
      <w:pPr>
        <w:spacing w:before="25" w:after="0"/>
        <w:ind w:left="0"/>
        <w:jc w:val="both"/>
        <w:textAlignment w:val="auto"/>
      </w:pPr>
      <w:r>
        <w:rPr>
          <w:rFonts w:ascii="Times New Roman"/>
          <w:b w:val="false"/>
          <w:i w:val="false"/>
          <w:color w:val="000000"/>
          <w:sz w:val="24"/>
          <w:lang w:val="pl-Pl"/>
        </w:rPr>
        <w:t>32) badanie zachowania się białka w reakcji ksantoproteinowej;</w:t>
      </w:r>
    </w:p>
    <w:p>
      <w:pPr>
        <w:spacing w:before="25" w:after="0"/>
        <w:ind w:left="0"/>
        <w:jc w:val="both"/>
        <w:textAlignment w:val="auto"/>
      </w:pPr>
      <w:r>
        <w:rPr>
          <w:rFonts w:ascii="Times New Roman"/>
          <w:b w:val="false"/>
          <w:i w:val="false"/>
          <w:color w:val="000000"/>
          <w:sz w:val="24"/>
          <w:lang w:val="pl-Pl"/>
        </w:rPr>
        <w:t>33) badanie właściwości cukrów prostych (np. glukozy i fruktozy) oraz złożonych (sacharozy, skrobi i celulozy);</w:t>
      </w:r>
    </w:p>
    <w:p>
      <w:pPr>
        <w:spacing w:before="25" w:after="0"/>
        <w:ind w:left="0"/>
        <w:jc w:val="both"/>
        <w:textAlignment w:val="auto"/>
      </w:pPr>
      <w:r>
        <w:rPr>
          <w:rFonts w:ascii="Times New Roman"/>
          <w:b w:val="false"/>
          <w:i w:val="false"/>
          <w:color w:val="000000"/>
          <w:sz w:val="24"/>
          <w:lang w:val="pl-Pl"/>
        </w:rPr>
        <w:t>34) badanie obecności grup funkcyjnych w cząsteczce glukozy;</w:t>
      </w:r>
    </w:p>
    <w:p>
      <w:pPr>
        <w:spacing w:before="25" w:after="0"/>
        <w:ind w:left="0"/>
        <w:jc w:val="both"/>
        <w:textAlignment w:val="auto"/>
      </w:pPr>
      <w:r>
        <w:rPr>
          <w:rFonts w:ascii="Times New Roman"/>
          <w:b w:val="false"/>
          <w:i w:val="false"/>
          <w:color w:val="000000"/>
          <w:sz w:val="24"/>
          <w:lang w:val="pl-Pl"/>
        </w:rPr>
        <w:t>35) badanie hydrolizy cukrów złożonych i wykrywanie produktów reakcji;</w:t>
      </w:r>
    </w:p>
    <w:p>
      <w:pPr>
        <w:spacing w:before="25" w:after="0"/>
        <w:ind w:left="0"/>
        <w:jc w:val="both"/>
        <w:textAlignment w:val="auto"/>
      </w:pPr>
      <w:r>
        <w:rPr>
          <w:rFonts w:ascii="Times New Roman"/>
          <w:b w:val="false"/>
          <w:i w:val="false"/>
          <w:color w:val="000000"/>
          <w:sz w:val="24"/>
          <w:lang w:val="pl-Pl"/>
        </w:rPr>
        <w:t>36) badanie i odróżnianie tworzyw oraz włókien.</w:t>
      </w:r>
    </w:p>
    <w:p>
      <w:pPr>
        <w:spacing w:before="25"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Pozyskiwanie, przetwarzanie i tworzenie informacji. Uczeń:</w:t>
      </w:r>
    </w:p>
    <w:p>
      <w:pPr>
        <w:spacing w:before="25" w:after="0"/>
        <w:ind w:left="0"/>
        <w:jc w:val="both"/>
        <w:textAlignment w:val="auto"/>
      </w:pPr>
      <w:r>
        <w:rPr>
          <w:rFonts w:ascii="Times New Roman"/>
          <w:b w:val="false"/>
          <w:i w:val="false"/>
          <w:color w:val="000000"/>
          <w:sz w:val="24"/>
          <w:lang w:val="pl-Pl"/>
        </w:rPr>
        <w:t>1) pozyskuje i przetwarza informacje z różnorodnych źródeł z wykorzystaniem technologii informacyjno-komunikacyjnych;</w:t>
      </w:r>
    </w:p>
    <w:p>
      <w:pPr>
        <w:spacing w:before="25" w:after="0"/>
        <w:ind w:left="0"/>
        <w:jc w:val="both"/>
        <w:textAlignment w:val="auto"/>
      </w:pPr>
      <w:r>
        <w:rPr>
          <w:rFonts w:ascii="Times New Roman"/>
          <w:b w:val="false"/>
          <w:i w:val="false"/>
          <w:color w:val="000000"/>
          <w:sz w:val="24"/>
          <w:lang w:val="pl-Pl"/>
        </w:rPr>
        <w:t>2) ocenia wiarygodność uzyskanych danych;</w:t>
      </w:r>
    </w:p>
    <w:p>
      <w:pPr>
        <w:spacing w:before="25" w:after="0"/>
        <w:ind w:left="0"/>
        <w:jc w:val="both"/>
        <w:textAlignment w:val="auto"/>
      </w:pPr>
      <w:r>
        <w:rPr>
          <w:rFonts w:ascii="Times New Roman"/>
          <w:b w:val="false"/>
          <w:i w:val="false"/>
          <w:color w:val="000000"/>
          <w:sz w:val="24"/>
          <w:lang w:val="pl-Pl"/>
        </w:rPr>
        <w:t>3) konstruuje wykresy, tabele i schematy na podstawie dostępnych informacji.</w:t>
      </w:r>
    </w:p>
    <w:p>
      <w:pPr>
        <w:spacing w:before="25" w:after="0"/>
        <w:ind w:left="0"/>
        <w:jc w:val="both"/>
        <w:textAlignment w:val="auto"/>
      </w:pPr>
      <w:r>
        <w:rPr>
          <w:rFonts w:ascii="Times New Roman"/>
          <w:b w:val="false"/>
          <w:i w:val="false"/>
          <w:color w:val="000000"/>
          <w:sz w:val="24"/>
          <w:lang w:val="pl-Pl"/>
        </w:rPr>
        <w:t>II. Rozumowanie i zastosowanie nabytej wiedzy do rozwiązywania problemów. Uczeń:</w:t>
      </w:r>
    </w:p>
    <w:p>
      <w:pPr>
        <w:spacing w:before="25" w:after="0"/>
        <w:ind w:left="0"/>
        <w:jc w:val="both"/>
        <w:textAlignment w:val="auto"/>
      </w:pPr>
      <w:r>
        <w:rPr>
          <w:rFonts w:ascii="Times New Roman"/>
          <w:b w:val="false"/>
          <w:i w:val="false"/>
          <w:color w:val="000000"/>
          <w:sz w:val="24"/>
          <w:lang w:val="pl-Pl"/>
        </w:rPr>
        <w:t>1) opisuje właściwości substancji i wyjaśnia przebieg procesów chemicznych;</w:t>
      </w:r>
    </w:p>
    <w:p>
      <w:pPr>
        <w:spacing w:before="25" w:after="0"/>
        <w:ind w:left="0"/>
        <w:jc w:val="both"/>
        <w:textAlignment w:val="auto"/>
      </w:pPr>
      <w:r>
        <w:rPr>
          <w:rFonts w:ascii="Times New Roman"/>
          <w:b w:val="false"/>
          <w:i w:val="false"/>
          <w:color w:val="000000"/>
          <w:sz w:val="24"/>
          <w:lang w:val="pl-Pl"/>
        </w:rPr>
        <w:t>2) wskazuje na związek właściwości różnorodnych substancji z ich zastosowaniami i ich wpływem na środowisko naturalne;</w:t>
      </w:r>
    </w:p>
    <w:p>
      <w:pPr>
        <w:spacing w:before="25" w:after="0"/>
        <w:ind w:left="0"/>
        <w:jc w:val="both"/>
        <w:textAlignment w:val="auto"/>
      </w:pPr>
      <w:r>
        <w:rPr>
          <w:rFonts w:ascii="Times New Roman"/>
          <w:b w:val="false"/>
          <w:i w:val="false"/>
          <w:color w:val="000000"/>
          <w:sz w:val="24"/>
          <w:lang w:val="pl-Pl"/>
        </w:rPr>
        <w:t>3) reaguje w przypadku wystąpienia zagrożenia dla środowiska;</w:t>
      </w:r>
    </w:p>
    <w:p>
      <w:pPr>
        <w:spacing w:before="25" w:after="0"/>
        <w:ind w:left="0"/>
        <w:jc w:val="both"/>
        <w:textAlignment w:val="auto"/>
      </w:pPr>
      <w:r>
        <w:rPr>
          <w:rFonts w:ascii="Times New Roman"/>
          <w:b w:val="false"/>
          <w:i w:val="false"/>
          <w:color w:val="000000"/>
          <w:sz w:val="24"/>
          <w:lang w:val="pl-Pl"/>
        </w:rPr>
        <w:t>4) wskazuje na związek między właściwościami substancji a ich budową chemiczną;</w:t>
      </w:r>
    </w:p>
    <w:p>
      <w:pPr>
        <w:spacing w:before="25" w:after="0"/>
        <w:ind w:left="0"/>
        <w:jc w:val="both"/>
        <w:textAlignment w:val="auto"/>
      </w:pPr>
      <w:r>
        <w:rPr>
          <w:rFonts w:ascii="Times New Roman"/>
          <w:b w:val="false"/>
          <w:i w:val="false"/>
          <w:color w:val="000000"/>
          <w:sz w:val="24"/>
          <w:lang w:val="pl-Pl"/>
        </w:rPr>
        <w:t>5) wykorzystuje wiedzę i dostępne informacje do rozwiązywania problemów chemicznych z zastosowaniem metody naukowej;</w:t>
      </w:r>
    </w:p>
    <w:p>
      <w:pPr>
        <w:spacing w:before="25" w:after="0"/>
        <w:ind w:left="0"/>
        <w:jc w:val="both"/>
        <w:textAlignment w:val="auto"/>
      </w:pPr>
      <w:r>
        <w:rPr>
          <w:rFonts w:ascii="Times New Roman"/>
          <w:b w:val="false"/>
          <w:i w:val="false"/>
          <w:color w:val="000000"/>
          <w:sz w:val="24"/>
          <w:lang w:val="pl-Pl"/>
        </w:rPr>
        <w:t>6) stosuje poprawną terminologię;</w:t>
      </w:r>
    </w:p>
    <w:p>
      <w:pPr>
        <w:spacing w:before="25" w:after="0"/>
        <w:ind w:left="0"/>
        <w:jc w:val="both"/>
        <w:textAlignment w:val="auto"/>
      </w:pPr>
      <w:r>
        <w:rPr>
          <w:rFonts w:ascii="Times New Roman"/>
          <w:b w:val="false"/>
          <w:i w:val="false"/>
          <w:color w:val="000000"/>
          <w:sz w:val="24"/>
          <w:lang w:val="pl-Pl"/>
        </w:rPr>
        <w:t>7) wykonuje obliczenia dotyczące praw chemicznych.</w:t>
      </w:r>
    </w:p>
    <w:p>
      <w:pPr>
        <w:spacing w:before="25" w:after="0"/>
        <w:ind w:left="0"/>
        <w:jc w:val="both"/>
        <w:textAlignment w:val="auto"/>
      </w:pPr>
      <w:r>
        <w:rPr>
          <w:rFonts w:ascii="Times New Roman"/>
          <w:b w:val="false"/>
          <w:i w:val="false"/>
          <w:color w:val="000000"/>
          <w:sz w:val="24"/>
          <w:lang w:val="pl-Pl"/>
        </w:rPr>
        <w:t>III. Opanowanie czynności praktycznych. Uczeń:</w:t>
      </w:r>
    </w:p>
    <w:p>
      <w:pPr>
        <w:spacing w:before="25" w:after="0"/>
        <w:ind w:left="0"/>
        <w:jc w:val="both"/>
        <w:textAlignment w:val="auto"/>
      </w:pPr>
      <w:r>
        <w:rPr>
          <w:rFonts w:ascii="Times New Roman"/>
          <w:b w:val="false"/>
          <w:i w:val="false"/>
          <w:color w:val="000000"/>
          <w:sz w:val="24"/>
          <w:lang w:val="pl-Pl"/>
        </w:rPr>
        <w:t>1) bezpiecznie posługuje się sprzętem laboratoryjnym i odczynnikami chemicznymi;</w:t>
      </w:r>
    </w:p>
    <w:p>
      <w:pPr>
        <w:spacing w:before="25" w:after="0"/>
        <w:ind w:left="0"/>
        <w:jc w:val="both"/>
        <w:textAlignment w:val="auto"/>
      </w:pPr>
      <w:r>
        <w:rPr>
          <w:rFonts w:ascii="Times New Roman"/>
          <w:b w:val="false"/>
          <w:i w:val="false"/>
          <w:color w:val="000000"/>
          <w:sz w:val="24"/>
          <w:lang w:val="pl-Pl"/>
        </w:rPr>
        <w:t>2) projektuje i przeprowadza doświadczenia chemiczne, rejestruje ich wyniki w różnej formie, formułuje obserwacje, wnioski oraz wyjaśnienia;</w:t>
      </w:r>
    </w:p>
    <w:p>
      <w:pPr>
        <w:spacing w:before="25" w:after="0"/>
        <w:ind w:left="0"/>
        <w:jc w:val="both"/>
        <w:textAlignment w:val="auto"/>
      </w:pPr>
      <w:r>
        <w:rPr>
          <w:rFonts w:ascii="Times New Roman"/>
          <w:b w:val="false"/>
          <w:i w:val="false"/>
          <w:color w:val="000000"/>
          <w:sz w:val="24"/>
          <w:lang w:val="pl-Pl"/>
        </w:rPr>
        <w:t>3) stosuje elementy metodologii badawczej (określa problem badawczy, formułuje hipotezy oraz proponuje sposoby ich weryfikacji);</w:t>
      </w:r>
    </w:p>
    <w:p>
      <w:pPr>
        <w:spacing w:before="25" w:after="0"/>
        <w:ind w:left="0"/>
        <w:jc w:val="both"/>
        <w:textAlignment w:val="auto"/>
      </w:pPr>
      <w:r>
        <w:rPr>
          <w:rFonts w:ascii="Times New Roman"/>
          <w:b w:val="false"/>
          <w:i w:val="false"/>
          <w:color w:val="000000"/>
          <w:sz w:val="24"/>
          <w:lang w:val="pl-Pl"/>
        </w:rPr>
        <w:t>4) przestrzega zasad bezpieczeństwa i higieny pracy.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Atomy, cząsteczki i stechiometria chemiczna. Uczeń:</w:t>
      </w:r>
    </w:p>
    <w:p>
      <w:pPr>
        <w:spacing w:before="25" w:after="0"/>
        <w:ind w:left="0"/>
        <w:jc w:val="both"/>
        <w:textAlignment w:val="auto"/>
      </w:pPr>
      <w:r>
        <w:rPr>
          <w:rFonts w:ascii="Times New Roman"/>
          <w:b w:val="false"/>
          <w:i w:val="false"/>
          <w:color w:val="000000"/>
          <w:sz w:val="24"/>
          <w:lang w:val="pl-Pl"/>
        </w:rPr>
        <w:t>1) stosuje pojęcia: nuklid, izotop, mol i liczba Avogadra;</w:t>
      </w:r>
    </w:p>
    <w:p>
      <w:pPr>
        <w:spacing w:before="25" w:after="0"/>
        <w:ind w:left="0"/>
        <w:jc w:val="both"/>
        <w:textAlignment w:val="auto"/>
      </w:pPr>
      <w:r>
        <w:rPr>
          <w:rFonts w:ascii="Times New Roman"/>
          <w:b w:val="false"/>
          <w:i w:val="false"/>
          <w:color w:val="000000"/>
          <w:sz w:val="24"/>
          <w:lang w:val="pl-Pl"/>
        </w:rPr>
        <w:t>2) odczytuje w układzie okresowym masy atomowe pierwiastków i na ich podstawie oblicza masę molową związków chemicznych (nieorganicznych i organicznych) o podanych wzorach lub nazwach;</w:t>
      </w:r>
    </w:p>
    <w:p>
      <w:pPr>
        <w:spacing w:before="25" w:after="0"/>
        <w:ind w:left="0"/>
        <w:jc w:val="both"/>
        <w:textAlignment w:val="auto"/>
      </w:pPr>
      <w:r>
        <w:rPr>
          <w:rFonts w:ascii="Times New Roman"/>
          <w:b w:val="false"/>
          <w:i w:val="false"/>
          <w:color w:val="000000"/>
          <w:sz w:val="24"/>
          <w:lang w:val="pl-Pl"/>
        </w:rPr>
        <w:t>3) oblicza masę atomową pierwiastka na podstawie jego składu izotopowego i mas atomowych izotopów; ustala skład izotopowy pierwiastka na podstawie jego masy atomowej i mas atomowych izotopów (dla pierwiastków występujących w przyrodzie w postaci mieszaniny dwóch naturalnych izotopów);</w:t>
      </w:r>
    </w:p>
    <w:p>
      <w:pPr>
        <w:spacing w:before="25" w:after="0"/>
        <w:ind w:left="0"/>
        <w:jc w:val="both"/>
        <w:textAlignment w:val="auto"/>
      </w:pPr>
      <w:r>
        <w:rPr>
          <w:rFonts w:ascii="Times New Roman"/>
          <w:b w:val="false"/>
          <w:i w:val="false"/>
          <w:color w:val="000000"/>
          <w:sz w:val="24"/>
          <w:lang w:val="pl-Pl"/>
        </w:rPr>
        <w:t>4) oblicza zmianę masy promieniotwórczego nuklidu w określonym czasie, znając jego okres półtrwania; pisze równania naturalnych przemian promieniotwórczych (α, β</w:t>
      </w:r>
      <w:r>
        <w:rPr>
          <w:rFonts w:ascii="Times New Roman"/>
          <w:b w:val="false"/>
          <w:i w:val="false"/>
          <w:color w:val="000000"/>
          <w:sz w:val="24"/>
          <w:vertAlign w:val="superscript"/>
          <w:lang w:val="pl-Pl"/>
        </w:rPr>
        <w:t>–</w:t>
      </w:r>
      <w:r>
        <w:rPr>
          <w:rFonts w:ascii="Times New Roman"/>
          <w:b w:val="false"/>
          <w:i w:val="false"/>
          <w:color w:val="000000"/>
          <w:sz w:val="24"/>
          <w:lang w:val="pl-Pl"/>
        </w:rPr>
        <w:t>) oraz sztucznych reakcji jądrowych;</w:t>
      </w:r>
    </w:p>
    <w:p>
      <w:pPr>
        <w:spacing w:before="25" w:after="0"/>
        <w:ind w:left="0"/>
        <w:jc w:val="both"/>
        <w:textAlignment w:val="auto"/>
      </w:pPr>
      <w:r>
        <w:rPr>
          <w:rFonts w:ascii="Times New Roman"/>
          <w:b w:val="false"/>
          <w:i w:val="false"/>
          <w:color w:val="000000"/>
          <w:sz w:val="24"/>
          <w:lang w:val="pl-Pl"/>
        </w:rPr>
        <w:t>5) ustala wzór empiryczny i rzeczywisty związku chemicznego (nieorganicznego i organicznego) na podstawie jego składu (wyrażonego np. w procentach masowych) i masy molowej;</w:t>
      </w:r>
    </w:p>
    <w:p>
      <w:pPr>
        <w:spacing w:before="25" w:after="0"/>
        <w:ind w:left="0"/>
        <w:jc w:val="both"/>
        <w:textAlignment w:val="auto"/>
      </w:pPr>
      <w:r>
        <w:rPr>
          <w:rFonts w:ascii="Times New Roman"/>
          <w:b w:val="false"/>
          <w:i w:val="false"/>
          <w:color w:val="000000"/>
          <w:sz w:val="24"/>
          <w:lang w:val="pl-Pl"/>
        </w:rPr>
        <w:t>6) dokonuje interpretacji jakościowej i ilościowej równania reakcji w ujęciu molowym, masowym i objętościowym (dla gazów);</w:t>
      </w:r>
    </w:p>
    <w:p>
      <w:pPr>
        <w:spacing w:before="25" w:after="0"/>
        <w:ind w:left="0"/>
        <w:jc w:val="both"/>
        <w:textAlignment w:val="auto"/>
      </w:pPr>
      <w:r>
        <w:rPr>
          <w:rFonts w:ascii="Times New Roman"/>
          <w:b w:val="false"/>
          <w:i w:val="false"/>
          <w:color w:val="000000"/>
          <w:sz w:val="24"/>
          <w:lang w:val="pl-Pl"/>
        </w:rPr>
        <w:t>7) wykonuje obliczenia, z uwzględnieniem wydajności reakcji, dotyczące: liczby moli oraz mas substratów i produktów (stechiometria wzorów i równań chemicznych), objętości gazów w warunkach normalnych, po zmieszaniu substratów w stosunku stechiometrycznym i niestechiometrycznym;</w:t>
      </w:r>
    </w:p>
    <w:p>
      <w:pPr>
        <w:spacing w:before="25" w:after="0"/>
        <w:ind w:left="0"/>
        <w:jc w:val="both"/>
        <w:textAlignment w:val="auto"/>
      </w:pPr>
      <w:r>
        <w:rPr>
          <w:rFonts w:ascii="Times New Roman"/>
          <w:b w:val="false"/>
          <w:i w:val="false"/>
          <w:color w:val="000000"/>
          <w:sz w:val="24"/>
          <w:lang w:val="pl-Pl"/>
        </w:rPr>
        <w:t>8) stosuje do obliczeń równanie Clapeyrona.</w:t>
      </w:r>
    </w:p>
    <w:p>
      <w:pPr>
        <w:spacing w:before="25" w:after="0"/>
        <w:ind w:left="0"/>
        <w:jc w:val="both"/>
        <w:textAlignment w:val="auto"/>
      </w:pPr>
      <w:r>
        <w:rPr>
          <w:rFonts w:ascii="Times New Roman"/>
          <w:b w:val="false"/>
          <w:i w:val="false"/>
          <w:color w:val="000000"/>
          <w:sz w:val="24"/>
          <w:lang w:val="pl-Pl"/>
        </w:rPr>
        <w:t>II. Budowa atomu. Uczeń:</w:t>
      </w:r>
    </w:p>
    <w:p>
      <w:pPr>
        <w:spacing w:before="25" w:after="0"/>
        <w:ind w:left="0"/>
        <w:jc w:val="both"/>
        <w:textAlignment w:val="auto"/>
      </w:pPr>
      <w:r>
        <w:rPr>
          <w:rFonts w:ascii="Times New Roman"/>
          <w:b w:val="false"/>
          <w:i w:val="false"/>
          <w:color w:val="000000"/>
          <w:sz w:val="24"/>
          <w:lang w:val="pl-Pl"/>
        </w:rPr>
        <w:t>1) na podstawie dualnej natury elektronu wyjaśnia kwantowo-mechaniczny model budowy atomu;</w:t>
      </w:r>
    </w:p>
    <w:p>
      <w:pPr>
        <w:spacing w:before="25" w:after="0"/>
        <w:ind w:left="0"/>
        <w:jc w:val="both"/>
        <w:textAlignment w:val="auto"/>
      </w:pPr>
      <w:r>
        <w:rPr>
          <w:rFonts w:ascii="Times New Roman"/>
          <w:b w:val="false"/>
          <w:i w:val="false"/>
          <w:color w:val="000000"/>
          <w:sz w:val="24"/>
          <w:lang w:val="pl-Pl"/>
        </w:rPr>
        <w:t>2) interpretuje wartości liczb kwantowych; opisuje stan elektronu w atomie za pomocą liczb kwantowych; stosuje pojęcia: powłoka, podpowłoka, stan orbitalny, spin elektronu;</w:t>
      </w:r>
    </w:p>
    <w:p>
      <w:pPr>
        <w:spacing w:before="25" w:after="0"/>
        <w:ind w:left="0"/>
        <w:jc w:val="both"/>
        <w:textAlignment w:val="auto"/>
      </w:pPr>
      <w:r>
        <w:rPr>
          <w:rFonts w:ascii="Times New Roman"/>
          <w:b w:val="false"/>
          <w:i w:val="false"/>
          <w:color w:val="000000"/>
          <w:sz w:val="24"/>
          <w:lang w:val="pl-Pl"/>
        </w:rPr>
        <w:t>3) stosuje zasady rozmieszczania elektronów na orbitalach (zakaz Pauliego i regułę Hunda) w atomach pierwiastków wieloelektronowych;</w:t>
      </w:r>
    </w:p>
    <w:p>
      <w:pPr>
        <w:spacing w:before="25" w:after="0"/>
        <w:ind w:left="0"/>
        <w:jc w:val="both"/>
        <w:textAlignment w:val="auto"/>
      </w:pPr>
      <w:r>
        <w:rPr>
          <w:rFonts w:ascii="Times New Roman"/>
          <w:b w:val="false"/>
          <w:i w:val="false"/>
          <w:color w:val="000000"/>
          <w:sz w:val="24"/>
          <w:lang w:val="pl-Pl"/>
        </w:rPr>
        <w:t>4) pisze konfiguracje elektronowe atomów pierwiastków do Z=38 oraz ich jonów o podanym ładunku, uwzględniając przynależność elektronów do podpowłok (zapisy konfiguracji: pełne, skrócone i schematy klatkowe);</w:t>
      </w:r>
    </w:p>
    <w:p>
      <w:pPr>
        <w:spacing w:before="25" w:after="0"/>
        <w:ind w:left="0"/>
        <w:jc w:val="both"/>
        <w:textAlignment w:val="auto"/>
      </w:pPr>
      <w:r>
        <w:rPr>
          <w:rFonts w:ascii="Times New Roman"/>
          <w:b w:val="false"/>
          <w:i w:val="false"/>
          <w:color w:val="000000"/>
          <w:sz w:val="24"/>
          <w:lang w:val="pl-Pl"/>
        </w:rPr>
        <w:t>5) określa przynależność pierwiastków do bloków konfiguracyjnych: s, p i d układu okresowego na podstawie konfiguracji elektronowej; wskazuje związek między budową elektronową atomu a położeniem pierwiastka w układzie okresowym i jego właściwościami fizycznymi (np. promieniem atomowym, energią jonizacji) i chemicznymi.</w:t>
      </w:r>
    </w:p>
    <w:p>
      <w:pPr>
        <w:spacing w:before="25" w:after="0"/>
        <w:ind w:left="0"/>
        <w:jc w:val="both"/>
        <w:textAlignment w:val="auto"/>
      </w:pPr>
      <w:r>
        <w:rPr>
          <w:rFonts w:ascii="Times New Roman"/>
          <w:b w:val="false"/>
          <w:i w:val="false"/>
          <w:color w:val="000000"/>
          <w:sz w:val="24"/>
          <w:lang w:val="pl-Pl"/>
        </w:rPr>
        <w:t>III. Wiązania chemiczne. Oddziaływania międzycząsteczkowe. Uczeń:</w:t>
      </w:r>
    </w:p>
    <w:p>
      <w:pPr>
        <w:spacing w:before="25" w:after="0"/>
        <w:ind w:left="0"/>
        <w:jc w:val="both"/>
        <w:textAlignment w:val="auto"/>
      </w:pPr>
      <w:r>
        <w:rPr>
          <w:rFonts w:ascii="Times New Roman"/>
          <w:b w:val="false"/>
          <w:i w:val="false"/>
          <w:color w:val="000000"/>
          <w:sz w:val="24"/>
          <w:lang w:val="pl-Pl"/>
        </w:rPr>
        <w:t>1) określa rodzaj wiązania (jonowe, kowalencyjne (atomowe) niespolaryzowane, kowalencyjne (atomowe) spolaryzowane, donorowo-akceptorowe (koordynacyjne)) na podstawie elektroujemności oraz liczby elektronów walencyjnych atomów łączących się pierwiastków;</w:t>
      </w:r>
    </w:p>
    <w:p>
      <w:pPr>
        <w:spacing w:before="25" w:after="0"/>
        <w:ind w:left="0"/>
        <w:jc w:val="both"/>
        <w:textAlignment w:val="auto"/>
      </w:pPr>
      <w:r>
        <w:rPr>
          <w:rFonts w:ascii="Times New Roman"/>
          <w:b w:val="false"/>
          <w:i w:val="false"/>
          <w:color w:val="000000"/>
          <w:sz w:val="24"/>
          <w:lang w:val="pl-Pl"/>
        </w:rPr>
        <w:t>2) ilustruje graficznie oraz opisuje powstawanie wiązań kowalencyjnych i jonowych; pisze wzory elektronowe typowych cząsteczek związków kowalencyjnych i jonów złożonych, z uwzględnieniem wiązań koordynacyjnych;</w:t>
      </w:r>
    </w:p>
    <w:p>
      <w:pPr>
        <w:spacing w:before="25" w:after="0"/>
        <w:ind w:left="0"/>
        <w:jc w:val="both"/>
        <w:textAlignment w:val="auto"/>
      </w:pPr>
      <w:r>
        <w:rPr>
          <w:rFonts w:ascii="Times New Roman"/>
          <w:b w:val="false"/>
          <w:i w:val="false"/>
          <w:color w:val="000000"/>
          <w:sz w:val="24"/>
          <w:lang w:val="pl-Pl"/>
        </w:rPr>
        <w:t>3) wyjaśnia tworzenie orbitali zhybrydyzowanych zgodnie z modelem hybrydyzacji, opisuje ich wzajemne ułożenie w przestrzeni;</w:t>
      </w:r>
    </w:p>
    <w:p>
      <w:pPr>
        <w:spacing w:before="25" w:after="0"/>
        <w:ind w:left="0"/>
        <w:jc w:val="both"/>
        <w:textAlignment w:val="auto"/>
      </w:pPr>
      <w:r>
        <w:rPr>
          <w:rFonts w:ascii="Times New Roman"/>
          <w:b w:val="false"/>
          <w:i w:val="false"/>
          <w:color w:val="000000"/>
          <w:sz w:val="24"/>
          <w:lang w:val="pl-Pl"/>
        </w:rPr>
        <w:t>4) rozpoznaje typ hybrydyzacji (sp, sp</w:t>
      </w:r>
      <w:r>
        <w:rPr>
          <w:rFonts w:ascii="Times New Roman"/>
          <w:b w:val="false"/>
          <w:i w:val="false"/>
          <w:color w:val="000000"/>
          <w:sz w:val="24"/>
          <w:vertAlign w:val="superscript"/>
          <w:lang w:val="pl-Pl"/>
        </w:rPr>
        <w:t>2</w:t>
      </w:r>
      <w:r>
        <w:rPr>
          <w:rFonts w:ascii="Times New Roman"/>
          <w:b w:val="false"/>
          <w:i w:val="false"/>
          <w:color w:val="000000"/>
          <w:sz w:val="24"/>
          <w:lang w:val="pl-Pl"/>
        </w:rPr>
        <w:t>, sp</w:t>
      </w:r>
      <w:r>
        <w:rPr>
          <w:rFonts w:ascii="Times New Roman"/>
          <w:b w:val="false"/>
          <w:i w:val="false"/>
          <w:color w:val="000000"/>
          <w:sz w:val="24"/>
          <w:vertAlign w:val="superscript"/>
          <w:lang w:val="pl-Pl"/>
        </w:rPr>
        <w:t>3</w:t>
      </w:r>
      <w:r>
        <w:rPr>
          <w:rFonts w:ascii="Times New Roman"/>
          <w:b w:val="false"/>
          <w:i w:val="false"/>
          <w:color w:val="000000"/>
          <w:sz w:val="24"/>
          <w:lang w:val="pl-Pl"/>
        </w:rPr>
        <w:t>) orbitali walencyjnych atomu centralnego w cząsteczkach związków nieorganicznych i organicznych; przewiduje budowę przestrzenną drobin metodą VSEPR; określa kształt drobin (struktura diagonalna, trygonalna, tetraedryczna, piramidalna, V-kształtna);</w:t>
      </w:r>
    </w:p>
    <w:p>
      <w:pPr>
        <w:spacing w:before="25" w:after="0"/>
        <w:ind w:left="0"/>
        <w:jc w:val="both"/>
        <w:textAlignment w:val="auto"/>
      </w:pPr>
      <w:r>
        <w:rPr>
          <w:rFonts w:ascii="Times New Roman"/>
          <w:b w:val="false"/>
          <w:i w:val="false"/>
          <w:color w:val="000000"/>
          <w:sz w:val="24"/>
          <w:lang w:val="pl-Pl"/>
        </w:rPr>
        <w:t>5) określa typ wiązania (σ i π) w cząsteczkach związków nieorganicznych i organicznych; opisuje powstawanie orbitali molekularnych;</w:t>
      </w:r>
    </w:p>
    <w:p>
      <w:pPr>
        <w:spacing w:before="25" w:after="0"/>
        <w:ind w:left="0"/>
        <w:jc w:val="both"/>
        <w:textAlignment w:val="auto"/>
      </w:pPr>
      <w:r>
        <w:rPr>
          <w:rFonts w:ascii="Times New Roman"/>
          <w:b w:val="false"/>
          <w:i w:val="false"/>
          <w:color w:val="000000"/>
          <w:sz w:val="24"/>
          <w:lang w:val="pl-Pl"/>
        </w:rPr>
        <w:t>6) opisuje i przewiduje wpływ rodzaju wiązania (jonowe, kowalencyjne, metaliczne), oddziaływań międzycząsteczkowych (siły van der Waalsa, wiązania wodorowe) oraz kształtu drobin na właściwości fizyczne substancji nieorganicznych i organicznych; wskazuje te cząsteczki i fragmenty cząsteczek, które są polarne, oraz te, które są niepolarne;</w:t>
      </w:r>
    </w:p>
    <w:p>
      <w:pPr>
        <w:spacing w:before="25" w:after="0"/>
        <w:ind w:left="0"/>
        <w:jc w:val="both"/>
        <w:textAlignment w:val="auto"/>
      </w:pPr>
      <w:r>
        <w:rPr>
          <w:rFonts w:ascii="Times New Roman"/>
          <w:b w:val="false"/>
          <w:i w:val="false"/>
          <w:color w:val="000000"/>
          <w:sz w:val="24"/>
          <w:lang w:val="pl-Pl"/>
        </w:rPr>
        <w:t>7) wnioskuje o rodzaju wiązania na podstawie obserwowanych właściwości substancji;</w:t>
      </w:r>
    </w:p>
    <w:p>
      <w:pPr>
        <w:spacing w:before="25" w:after="0"/>
        <w:ind w:left="0"/>
        <w:jc w:val="both"/>
        <w:textAlignment w:val="auto"/>
      </w:pPr>
      <w:r>
        <w:rPr>
          <w:rFonts w:ascii="Times New Roman"/>
          <w:b w:val="false"/>
          <w:i w:val="false"/>
          <w:color w:val="000000"/>
          <w:sz w:val="24"/>
          <w:lang w:val="pl-Pl"/>
        </w:rPr>
        <w:t>8) porównuje właściwości fizyczne substancji tworzących kryształy jonowe, kowalencyjne, molekularne oraz metaliczne;</w:t>
      </w:r>
    </w:p>
    <w:p>
      <w:pPr>
        <w:spacing w:before="25" w:after="0"/>
        <w:ind w:left="0"/>
        <w:jc w:val="both"/>
        <w:textAlignment w:val="auto"/>
      </w:pPr>
      <w:r>
        <w:rPr>
          <w:rFonts w:ascii="Times New Roman"/>
          <w:b w:val="false"/>
          <w:i w:val="false"/>
          <w:color w:val="000000"/>
          <w:sz w:val="24"/>
          <w:lang w:val="pl-Pl"/>
        </w:rPr>
        <w:t>9) wyjaśnia pojęcie alotropii pierwiastków; na podstawie znajomości budowy diamentu, grafitu, grafenu i fullerenów tłumaczy ich właściwości i zastosowania.</w:t>
      </w:r>
    </w:p>
    <w:p>
      <w:pPr>
        <w:spacing w:before="25" w:after="0"/>
        <w:ind w:left="0"/>
        <w:jc w:val="both"/>
        <w:textAlignment w:val="auto"/>
      </w:pPr>
      <w:r>
        <w:rPr>
          <w:rFonts w:ascii="Times New Roman"/>
          <w:b w:val="false"/>
          <w:i w:val="false"/>
          <w:color w:val="000000"/>
          <w:sz w:val="24"/>
          <w:lang w:val="pl-Pl"/>
        </w:rPr>
        <w:t>IV. Kinetyka i statyka chemiczna. Energetyka reakcji chemicznych. Uczeń:</w:t>
      </w:r>
    </w:p>
    <w:p>
      <w:pPr>
        <w:spacing w:before="25" w:after="0"/>
        <w:ind w:left="0"/>
        <w:jc w:val="both"/>
        <w:textAlignment w:val="auto"/>
      </w:pPr>
      <w:r>
        <w:rPr>
          <w:rFonts w:ascii="Times New Roman"/>
          <w:b w:val="false"/>
          <w:i w:val="false"/>
          <w:color w:val="000000"/>
          <w:sz w:val="24"/>
          <w:lang w:val="pl-Pl"/>
        </w:rPr>
        <w:t>1) definiuje i oblicza szybkość reakcji (jako zmianę stężenia reagenta w czasie);</w:t>
      </w:r>
    </w:p>
    <w:p>
      <w:pPr>
        <w:spacing w:before="25" w:after="0"/>
        <w:ind w:left="0"/>
        <w:jc w:val="both"/>
        <w:textAlignment w:val="auto"/>
      </w:pPr>
      <w:r>
        <w:rPr>
          <w:rFonts w:ascii="Times New Roman"/>
          <w:b w:val="false"/>
          <w:i w:val="false"/>
          <w:color w:val="000000"/>
          <w:sz w:val="24"/>
          <w:lang w:val="pl-Pl"/>
        </w:rPr>
        <w:t>2) przewiduje wpływ: stężenia (ciśnienia) substratów, obecności katalizatora, stopnia rozdrobnienia substratów i temperatury na szybkość reakcji; projektuje i przeprowadza odpowiednie doświadczenia;</w:t>
      </w:r>
    </w:p>
    <w:p>
      <w:pPr>
        <w:spacing w:before="25" w:after="0"/>
        <w:ind w:left="0"/>
        <w:jc w:val="both"/>
        <w:textAlignment w:val="auto"/>
      </w:pPr>
      <w:r>
        <w:rPr>
          <w:rFonts w:ascii="Times New Roman"/>
          <w:b w:val="false"/>
          <w:i w:val="false"/>
          <w:color w:val="000000"/>
          <w:sz w:val="24"/>
          <w:lang w:val="pl-Pl"/>
        </w:rPr>
        <w:t>3) na podstawie równania kinetycznego określa rząd reakcji względem każdego substratu; na podstawie danych doświadczalnych ilustrujących związek między stężeniem substratu a szybkością reakcji określa rząd reakcji i pisze równanie kinetyczne;</w:t>
      </w:r>
    </w:p>
    <w:p>
      <w:pPr>
        <w:spacing w:before="25" w:after="0"/>
        <w:ind w:left="0"/>
        <w:jc w:val="both"/>
        <w:textAlignment w:val="auto"/>
      </w:pPr>
      <w:r>
        <w:rPr>
          <w:rFonts w:ascii="Times New Roman"/>
          <w:b w:val="false"/>
          <w:i w:val="false"/>
          <w:color w:val="000000"/>
          <w:sz w:val="24"/>
          <w:lang w:val="pl-Pl"/>
        </w:rPr>
        <w:t>4) szkicuje wykres zmian szybkości reakcji w funkcji czasu oraz wykres zmian stężeń reagentów reakcji pierwszego rzędu w czasie, wyznacza okres półtrwania;</w:t>
      </w:r>
    </w:p>
    <w:p>
      <w:pPr>
        <w:spacing w:before="25" w:after="0"/>
        <w:ind w:left="0"/>
        <w:jc w:val="both"/>
        <w:textAlignment w:val="auto"/>
      </w:pPr>
      <w:r>
        <w:rPr>
          <w:rFonts w:ascii="Times New Roman"/>
          <w:b w:val="false"/>
          <w:i w:val="false"/>
          <w:color w:val="000000"/>
          <w:sz w:val="24"/>
          <w:lang w:val="pl-Pl"/>
        </w:rPr>
        <w:t>5) stosuje pojęcia: egzoenergetyczny, endoenergetyczny, energia aktywacji do opisu efektów energetycznych przemian; zaznacza wartość energii aktywacji na schemacie ilustrującym zmiany energii w reakcji egzo- i endoenergetycznej;</w:t>
      </w:r>
    </w:p>
    <w:p>
      <w:pPr>
        <w:spacing w:before="25" w:after="0"/>
        <w:ind w:left="0"/>
        <w:jc w:val="both"/>
        <w:textAlignment w:val="auto"/>
      </w:pPr>
      <w:r>
        <w:rPr>
          <w:rFonts w:ascii="Times New Roman"/>
          <w:b w:val="false"/>
          <w:i w:val="false"/>
          <w:color w:val="000000"/>
          <w:sz w:val="24"/>
          <w:lang w:val="pl-Pl"/>
        </w:rPr>
        <w:t>6) porównuje wartość energii aktywacji przebiegającej z udziałem i bez udziału katalizatora; wyjaśnia działanie katalizatora na poziomie molekularnym;</w:t>
      </w:r>
    </w:p>
    <w:p>
      <w:pPr>
        <w:spacing w:before="25" w:after="0"/>
        <w:ind w:left="0"/>
        <w:jc w:val="both"/>
        <w:textAlignment w:val="auto"/>
      </w:pPr>
      <w:r>
        <w:rPr>
          <w:rFonts w:ascii="Times New Roman"/>
          <w:b w:val="false"/>
          <w:i w:val="false"/>
          <w:color w:val="000000"/>
          <w:sz w:val="24"/>
          <w:lang w:val="pl-Pl"/>
        </w:rPr>
        <w:t>7) wykazuje się znajomością i rozumieniem pojęć: stan równowagi dynamicznej i stała równowagi; pisze wyrażenie na stałą równowagi danej reakcji;</w:t>
      </w:r>
    </w:p>
    <w:p>
      <w:pPr>
        <w:spacing w:before="25" w:after="0"/>
        <w:ind w:left="0"/>
        <w:jc w:val="both"/>
        <w:textAlignment w:val="auto"/>
      </w:pPr>
      <w:r>
        <w:rPr>
          <w:rFonts w:ascii="Times New Roman"/>
          <w:b w:val="false"/>
          <w:i w:val="false"/>
          <w:color w:val="000000"/>
          <w:sz w:val="24"/>
          <w:lang w:val="pl-Pl"/>
        </w:rPr>
        <w:t>8) oblicza wartość stałej równowagi reakcji odwracalnej; oblicza stężenia równowagowe albo stężenia początkowe reagentów;</w:t>
      </w:r>
    </w:p>
    <w:p>
      <w:pPr>
        <w:spacing w:before="25" w:after="0"/>
        <w:ind w:left="0"/>
        <w:jc w:val="both"/>
        <w:textAlignment w:val="auto"/>
      </w:pPr>
      <w:r>
        <w:rPr>
          <w:rFonts w:ascii="Times New Roman"/>
          <w:b w:val="false"/>
          <w:i w:val="false"/>
          <w:color w:val="000000"/>
          <w:sz w:val="24"/>
          <w:lang w:val="pl-Pl"/>
        </w:rPr>
        <w:t>9) wymienia czynniki, które wpływają na stan równowagi reakcji; wyjaśnia, dlaczego obecność katalizatora nie wpływa na wydajność przemiany; stosuje regułę Le Chateliera-Brauna (regułę przekory) do jakościowego określenia wpływu zmian temperatury, stężenia reagentów i ciśnienia na układ pozostający w stanie równowagi dynamicznej;</w:t>
      </w:r>
    </w:p>
    <w:p>
      <w:pPr>
        <w:spacing w:before="25" w:after="0"/>
        <w:ind w:left="0"/>
        <w:jc w:val="both"/>
        <w:textAlignment w:val="auto"/>
      </w:pPr>
      <w:r>
        <w:rPr>
          <w:rFonts w:ascii="Times New Roman"/>
          <w:b w:val="false"/>
          <w:i w:val="false"/>
          <w:color w:val="000000"/>
          <w:sz w:val="24"/>
          <w:lang w:val="pl-Pl"/>
        </w:rPr>
        <w:t>10) opisuje różnice między układem otwartym, zamkniętym i izolowanym;</w:t>
      </w:r>
    </w:p>
    <w:p>
      <w:pPr>
        <w:spacing w:before="25" w:after="0"/>
        <w:ind w:left="0"/>
        <w:jc w:val="both"/>
        <w:textAlignment w:val="auto"/>
      </w:pPr>
      <w:r>
        <w:rPr>
          <w:rFonts w:ascii="Times New Roman"/>
          <w:b w:val="false"/>
          <w:i w:val="false"/>
          <w:color w:val="000000"/>
          <w:sz w:val="24"/>
          <w:lang w:val="pl-Pl"/>
        </w:rPr>
        <w:t>11) stosuje pojęcie standardowej entalpii przemiany; interpretuje zapis ∆ H &lt; 0 i ∆ H &gt; 0; określa efekt energetyczny reakcji chemicznej na podstawie wartości entalpii;</w:t>
      </w:r>
    </w:p>
    <w:p>
      <w:pPr>
        <w:spacing w:before="25" w:after="0"/>
        <w:ind w:left="0"/>
        <w:jc w:val="both"/>
        <w:textAlignment w:val="auto"/>
      </w:pPr>
      <w:r>
        <w:rPr>
          <w:rFonts w:ascii="Times New Roman"/>
          <w:b w:val="false"/>
          <w:i w:val="false"/>
          <w:color w:val="000000"/>
          <w:sz w:val="24"/>
          <w:lang w:val="pl-Pl"/>
        </w:rPr>
        <w:t>12) stosuje prawo Hessa do obliczeń efektów energetycznych przemian na podstawie wartości standardowych entalpii tworzenia i standardowych entalpii spalania.</w:t>
      </w:r>
    </w:p>
    <w:p>
      <w:pPr>
        <w:spacing w:before="25" w:after="0"/>
        <w:ind w:left="0"/>
        <w:jc w:val="both"/>
        <w:textAlignment w:val="auto"/>
      </w:pPr>
      <w:r>
        <w:rPr>
          <w:rFonts w:ascii="Times New Roman"/>
          <w:b w:val="false"/>
          <w:i w:val="false"/>
          <w:color w:val="000000"/>
          <w:sz w:val="24"/>
          <w:lang w:val="pl-Pl"/>
        </w:rPr>
        <w:t>V. Roztwory. Uczeń:</w:t>
      </w:r>
    </w:p>
    <w:p>
      <w:pPr>
        <w:spacing w:before="25" w:after="0"/>
        <w:ind w:left="0"/>
        <w:jc w:val="both"/>
        <w:textAlignment w:val="auto"/>
      </w:pPr>
      <w:r>
        <w:rPr>
          <w:rFonts w:ascii="Times New Roman"/>
          <w:b w:val="false"/>
          <w:i w:val="false"/>
          <w:color w:val="000000"/>
          <w:sz w:val="24"/>
          <w:lang w:val="pl-Pl"/>
        </w:rPr>
        <w:t>1) rozróżnia układy homogeniczne i heterogeniczne; wymienia różnice we właściwościach roztworów właściwych, koloidów i zawiesin;</w:t>
      </w:r>
    </w:p>
    <w:p>
      <w:pPr>
        <w:spacing w:before="25" w:after="0"/>
        <w:ind w:left="0"/>
        <w:jc w:val="both"/>
        <w:textAlignment w:val="auto"/>
      </w:pPr>
      <w:r>
        <w:rPr>
          <w:rFonts w:ascii="Times New Roman"/>
          <w:b w:val="false"/>
          <w:i w:val="false"/>
          <w:color w:val="000000"/>
          <w:sz w:val="24"/>
          <w:lang w:val="pl-Pl"/>
        </w:rPr>
        <w:t>2) wykonuje obliczenia związane z przygotowaniem, rozcieńczaniem i zatężaniem roztworów z zastosowaniem pojęć: stężenie procentowe lub molowe oraz rozpuszczalność;</w:t>
      </w:r>
    </w:p>
    <w:p>
      <w:pPr>
        <w:spacing w:before="25" w:after="0"/>
        <w:ind w:left="0"/>
        <w:jc w:val="both"/>
        <w:textAlignment w:val="auto"/>
      </w:pPr>
      <w:r>
        <w:rPr>
          <w:rFonts w:ascii="Times New Roman"/>
          <w:b w:val="false"/>
          <w:i w:val="false"/>
          <w:color w:val="000000"/>
          <w:sz w:val="24"/>
          <w:lang w:val="pl-Pl"/>
        </w:rPr>
        <w:t>3) projektuje i przeprowadza doświadczenie pozwalające otrzymać roztwór o określonym stężeniu procentowym lub molowym;</w:t>
      </w:r>
    </w:p>
    <w:p>
      <w:pPr>
        <w:spacing w:before="25" w:after="0"/>
        <w:ind w:left="0"/>
        <w:jc w:val="both"/>
        <w:textAlignment w:val="auto"/>
      </w:pPr>
      <w:r>
        <w:rPr>
          <w:rFonts w:ascii="Times New Roman"/>
          <w:b w:val="false"/>
          <w:i w:val="false"/>
          <w:color w:val="000000"/>
          <w:sz w:val="24"/>
          <w:lang w:val="pl-Pl"/>
        </w:rPr>
        <w:t>4) opisuje sposoby rozdzielenia roztworów właściwych (ciał stałych w cieczach, cieczy w cieczach) na składniki (m.in. ekstrakcja, chromatografia, elektroforeza);</w:t>
      </w:r>
    </w:p>
    <w:p>
      <w:pPr>
        <w:spacing w:before="25" w:after="0"/>
        <w:ind w:left="0"/>
        <w:jc w:val="both"/>
        <w:textAlignment w:val="auto"/>
      </w:pPr>
      <w:r>
        <w:rPr>
          <w:rFonts w:ascii="Times New Roman"/>
          <w:b w:val="false"/>
          <w:i w:val="false"/>
          <w:color w:val="000000"/>
          <w:sz w:val="24"/>
          <w:lang w:val="pl-Pl"/>
        </w:rPr>
        <w:t>5) projektuje i przeprowadza doświadczenie pozwalające rozdzielić mieszaninę niejednorodną (ciał stałych w cieczach) na składniki.</w:t>
      </w:r>
    </w:p>
    <w:p>
      <w:pPr>
        <w:spacing w:before="25" w:after="0"/>
        <w:ind w:left="0"/>
        <w:jc w:val="both"/>
        <w:textAlignment w:val="auto"/>
      </w:pPr>
      <w:r>
        <w:rPr>
          <w:rFonts w:ascii="Times New Roman"/>
          <w:b w:val="false"/>
          <w:i w:val="false"/>
          <w:color w:val="000000"/>
          <w:sz w:val="24"/>
          <w:lang w:val="pl-Pl"/>
        </w:rPr>
        <w:t>VI. Reakcje w roztworach wodnych. Uczeń:</w:t>
      </w:r>
    </w:p>
    <w:p>
      <w:pPr>
        <w:spacing w:before="25" w:after="0"/>
        <w:ind w:left="0"/>
        <w:jc w:val="both"/>
        <w:textAlignment w:val="auto"/>
      </w:pPr>
      <w:r>
        <w:rPr>
          <w:rFonts w:ascii="Times New Roman"/>
          <w:b w:val="false"/>
          <w:i w:val="false"/>
          <w:color w:val="000000"/>
          <w:sz w:val="24"/>
          <w:lang w:val="pl-Pl"/>
        </w:rPr>
        <w:t>1) pisze równania dysocjacji elektrolitycznej związków nieorganicznych i organicznych z uwzględnieniem dysocjacji stopniowej;</w:t>
      </w:r>
    </w:p>
    <w:p>
      <w:pPr>
        <w:spacing w:before="25" w:after="0"/>
        <w:ind w:left="0"/>
        <w:jc w:val="both"/>
        <w:textAlignment w:val="auto"/>
      </w:pPr>
      <w:r>
        <w:rPr>
          <w:rFonts w:ascii="Times New Roman"/>
          <w:b w:val="false"/>
          <w:i w:val="false"/>
          <w:color w:val="000000"/>
          <w:sz w:val="24"/>
          <w:lang w:val="pl-Pl"/>
        </w:rPr>
        <w:t>2) stosuje termin stopień dysocjacji dla ilościowego opisu zjawiska dysocjacji elektrolitycznej;</w:t>
      </w:r>
    </w:p>
    <w:p>
      <w:pPr>
        <w:spacing w:before="25" w:after="0"/>
        <w:ind w:left="0"/>
        <w:jc w:val="both"/>
        <w:textAlignment w:val="auto"/>
      </w:pPr>
      <w:r>
        <w:rPr>
          <w:rFonts w:ascii="Times New Roman"/>
          <w:b w:val="false"/>
          <w:i w:val="false"/>
          <w:color w:val="000000"/>
          <w:sz w:val="24"/>
          <w:lang w:val="pl-Pl"/>
        </w:rPr>
        <w:t>3) interpretuje wartości pK</w:t>
      </w:r>
      <w:r>
        <w:rPr>
          <w:rFonts w:ascii="Times New Roman"/>
          <w:b w:val="false"/>
          <w:i w:val="false"/>
          <w:color w:val="000000"/>
          <w:sz w:val="24"/>
          <w:vertAlign w:val="subscript"/>
          <w:lang w:val="pl-Pl"/>
        </w:rPr>
        <w:t>w</w:t>
      </w:r>
      <w:r>
        <w:rPr>
          <w:rFonts w:ascii="Times New Roman"/>
          <w:b w:val="false"/>
          <w:i w:val="false"/>
          <w:color w:val="000000"/>
          <w:sz w:val="24"/>
          <w:lang w:val="pl-Pl"/>
        </w:rPr>
        <w:t>, pH, K</w:t>
      </w:r>
      <w:r>
        <w:rPr>
          <w:rFonts w:ascii="Times New Roman"/>
          <w:b w:val="false"/>
          <w:i w:val="false"/>
          <w:color w:val="000000"/>
          <w:sz w:val="24"/>
          <w:vertAlign w:val="subscript"/>
          <w:lang w:val="pl-Pl"/>
        </w:rPr>
        <w:t>a</w:t>
      </w:r>
      <w:r>
        <w:rPr>
          <w:rFonts w:ascii="Times New Roman"/>
          <w:b w:val="false"/>
          <w:i w:val="false"/>
          <w:color w:val="000000"/>
          <w:sz w:val="24"/>
          <w:lang w:val="pl-Pl"/>
        </w:rPr>
        <w:t>, K</w:t>
      </w:r>
      <w:r>
        <w:rPr>
          <w:rFonts w:ascii="Times New Roman"/>
          <w:b w:val="false"/>
          <w:i w:val="false"/>
          <w:color w:val="000000"/>
          <w:sz w:val="24"/>
          <w:vertAlign w:val="subscript"/>
          <w:lang w:val="pl-Pl"/>
        </w:rPr>
        <w:t>b</w:t>
      </w:r>
      <w:r>
        <w:rPr>
          <w:rFonts w:ascii="Times New Roman"/>
          <w:b w:val="false"/>
          <w:i w:val="false"/>
          <w:color w:val="000000"/>
          <w:sz w:val="24"/>
          <w:lang w:val="pl-Pl"/>
        </w:rPr>
        <w:t>, K</w:t>
      </w:r>
      <w:r>
        <w:rPr>
          <w:rFonts w:ascii="Times New Roman"/>
          <w:b w:val="false"/>
          <w:i w:val="false"/>
          <w:color w:val="000000"/>
          <w:sz w:val="24"/>
          <w:vertAlign w:val="subscript"/>
          <w:lang w:val="pl-Pl"/>
        </w:rPr>
        <w:t>s</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wykonuje obliczenia z zastosowaniem pojęć: stała dysocjacji, stopień dysocjacji, pH, iloczyn jonowy wody, iloczyn rozpuszczalności; stosuje do obliczeń prawo rozcieńczeń Ostwalda;</w:t>
      </w:r>
    </w:p>
    <w:p>
      <w:pPr>
        <w:spacing w:before="25" w:after="0"/>
        <w:ind w:left="0"/>
        <w:jc w:val="both"/>
        <w:textAlignment w:val="auto"/>
      </w:pPr>
      <w:r>
        <w:rPr>
          <w:rFonts w:ascii="Times New Roman"/>
          <w:b w:val="false"/>
          <w:i w:val="false"/>
          <w:color w:val="000000"/>
          <w:sz w:val="24"/>
          <w:lang w:val="pl-Pl"/>
        </w:rPr>
        <w:t>5) porównuje moc elektrolitów na podstawie wartości ich stałych dysocjacji;</w:t>
      </w:r>
    </w:p>
    <w:p>
      <w:pPr>
        <w:spacing w:before="25" w:after="0"/>
        <w:ind w:left="0"/>
        <w:jc w:val="both"/>
        <w:textAlignment w:val="auto"/>
      </w:pPr>
      <w:r>
        <w:rPr>
          <w:rFonts w:ascii="Times New Roman"/>
          <w:b w:val="false"/>
          <w:i w:val="false"/>
          <w:color w:val="000000"/>
          <w:sz w:val="24"/>
          <w:lang w:val="pl-Pl"/>
        </w:rPr>
        <w:t>6) przewiduje odczyn roztworu po reakcji substancji zmieszanych w ilościach stechiometrycznych i niestechiometrycznych;</w:t>
      </w:r>
    </w:p>
    <w:p>
      <w:pPr>
        <w:spacing w:before="25" w:after="0"/>
        <w:ind w:left="0"/>
        <w:jc w:val="both"/>
        <w:textAlignment w:val="auto"/>
      </w:pPr>
      <w:r>
        <w:rPr>
          <w:rFonts w:ascii="Times New Roman"/>
          <w:b w:val="false"/>
          <w:i w:val="false"/>
          <w:color w:val="000000"/>
          <w:sz w:val="24"/>
          <w:lang w:val="pl-Pl"/>
        </w:rPr>
        <w:t>7) klasyfikuje substancje jako kwasy lub zasady zgodnie z teorią Brønsteda- Lowry'ego; wskazuje sprzężone pary kwas - zasada;</w:t>
      </w:r>
    </w:p>
    <w:p>
      <w:pPr>
        <w:spacing w:before="25" w:after="0"/>
        <w:ind w:left="0"/>
        <w:jc w:val="both"/>
        <w:textAlignment w:val="auto"/>
      </w:pPr>
      <w:r>
        <w:rPr>
          <w:rFonts w:ascii="Times New Roman"/>
          <w:b w:val="false"/>
          <w:i w:val="false"/>
          <w:color w:val="000000"/>
          <w:sz w:val="24"/>
          <w:lang w:val="pl-Pl"/>
        </w:rPr>
        <w:t>8) uzasadnia przyczynę kwasowego odczynu wodnych roztworów kwasów, zasadowego odczynu wodnych roztworów niektórych wodorotlenków (zasad) i amoniaku oraz odczynu niektórych wodnych roztworów soli zgodnie z teorią Brønsteda-Lowry'ego; pisze odpowiednie równania reakcji;</w:t>
      </w:r>
    </w:p>
    <w:p>
      <w:pPr>
        <w:spacing w:before="25" w:after="0"/>
        <w:ind w:left="0"/>
        <w:jc w:val="both"/>
        <w:textAlignment w:val="auto"/>
      </w:pPr>
      <w:r>
        <w:rPr>
          <w:rFonts w:ascii="Times New Roman"/>
          <w:b w:val="false"/>
          <w:i w:val="false"/>
          <w:color w:val="000000"/>
          <w:sz w:val="24"/>
          <w:lang w:val="pl-Pl"/>
        </w:rPr>
        <w:t>9) pisze równania reakcji: zobojętniania, wytrącania osadów i wybranych soli z wodą w formie jonowej pełnej i skróconej.</w:t>
      </w:r>
    </w:p>
    <w:p>
      <w:pPr>
        <w:spacing w:before="25" w:after="0"/>
        <w:ind w:left="0"/>
        <w:jc w:val="both"/>
        <w:textAlignment w:val="auto"/>
      </w:pPr>
      <w:r>
        <w:rPr>
          <w:rFonts w:ascii="Times New Roman"/>
          <w:b w:val="false"/>
          <w:i w:val="false"/>
          <w:color w:val="000000"/>
          <w:sz w:val="24"/>
          <w:lang w:val="pl-Pl"/>
        </w:rPr>
        <w:t>VII. Systematyka związków nieorganicznych. Uczeń:</w:t>
      </w:r>
    </w:p>
    <w:p>
      <w:pPr>
        <w:spacing w:before="25" w:after="0"/>
        <w:ind w:left="0"/>
        <w:jc w:val="both"/>
        <w:textAlignment w:val="auto"/>
      </w:pPr>
      <w:r>
        <w:rPr>
          <w:rFonts w:ascii="Times New Roman"/>
          <w:b w:val="false"/>
          <w:i w:val="false"/>
          <w:color w:val="000000"/>
          <w:sz w:val="24"/>
          <w:lang w:val="pl-Pl"/>
        </w:rPr>
        <w:t>1) na podstawie wzoru sumarycznego, opisu budowy lub właściwości fizykochemicznych klasyfikuje dany związek chemiczny do: tlenków, wodorków, wodorotlenków, kwasów, soli (w tym wodoro- i hydroksosoli, hydratów);</w:t>
      </w:r>
    </w:p>
    <w:p>
      <w:pPr>
        <w:spacing w:before="25" w:after="0"/>
        <w:ind w:left="0"/>
        <w:jc w:val="both"/>
        <w:textAlignment w:val="auto"/>
      </w:pPr>
      <w:r>
        <w:rPr>
          <w:rFonts w:ascii="Times New Roman"/>
          <w:b w:val="false"/>
          <w:i w:val="false"/>
          <w:color w:val="000000"/>
          <w:sz w:val="24"/>
          <w:lang w:val="pl-Pl"/>
        </w:rPr>
        <w:t>2) na podstawie wzoru sumarycznego związku nieorganicznego pisze jego nazwę, na podstawie nazwy pisze jego wzór sumaryczny;</w:t>
      </w:r>
    </w:p>
    <w:p>
      <w:pPr>
        <w:spacing w:before="25" w:after="0"/>
        <w:ind w:left="0"/>
        <w:jc w:val="both"/>
        <w:textAlignment w:val="auto"/>
      </w:pPr>
      <w:r>
        <w:rPr>
          <w:rFonts w:ascii="Times New Roman"/>
          <w:b w:val="false"/>
          <w:i w:val="false"/>
          <w:color w:val="000000"/>
          <w:sz w:val="24"/>
          <w:lang w:val="pl-Pl"/>
        </w:rPr>
        <w:t>3) pisze równania reakcji otrzymywania tlenków pierwiastków o liczbach atomowych od 1 do 30 (synteza pierwiastków z tlenem, rozkład soli, np. CaCO</w:t>
      </w:r>
      <w:r>
        <w:rPr>
          <w:rFonts w:ascii="Times New Roman"/>
          <w:b w:val="false"/>
          <w:i w:val="false"/>
          <w:color w:val="000000"/>
          <w:sz w:val="24"/>
          <w:vertAlign w:val="subscript"/>
          <w:lang w:val="pl-Pl"/>
        </w:rPr>
        <w:t>3</w:t>
      </w:r>
      <w:r>
        <w:rPr>
          <w:rFonts w:ascii="Times New Roman"/>
          <w:b w:val="false"/>
          <w:i w:val="false"/>
          <w:color w:val="000000"/>
          <w:sz w:val="24"/>
          <w:lang w:val="pl-Pl"/>
        </w:rPr>
        <w:t>, i wodorotlenków, np. Cu(OH)</w:t>
      </w:r>
      <w:r>
        <w:rPr>
          <w:rFonts w:ascii="Times New Roman"/>
          <w:b w:val="false"/>
          <w:i w:val="false"/>
          <w:color w:val="000000"/>
          <w:sz w:val="24"/>
          <w:vertAlign w:val="sub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opisuje typowe właściwości chemiczne tlenków pierwiastków o liczbach atomowych od 1 do 20 oraz Cr, Cu, Zn, Mn i Fe, w tym zachowanie wobec wody, kwasów i zasad; pisze odpowiednie równania reakcji w formie cząsteczkowej i jonowej;</w:t>
      </w:r>
    </w:p>
    <w:p>
      <w:pPr>
        <w:spacing w:before="25" w:after="0"/>
        <w:ind w:left="0"/>
        <w:jc w:val="both"/>
        <w:textAlignment w:val="auto"/>
      </w:pPr>
      <w:r>
        <w:rPr>
          <w:rFonts w:ascii="Times New Roman"/>
          <w:b w:val="false"/>
          <w:i w:val="false"/>
          <w:color w:val="000000"/>
          <w:sz w:val="24"/>
          <w:lang w:val="pl-Pl"/>
        </w:rPr>
        <w:t>5) klasyfikuje tlenki ze względu na ich charakter chemiczny (kwasowy, zasadowy, amfoteryczny i obojętny); projektuje i przeprowadza doświadczenie, którego przebieg pozwoli wykazać charakter chemiczny tlenku; wnioskuje o charakterze chemicznym tlenku na podstawie wyników doświadczenia;</w:t>
      </w:r>
    </w:p>
    <w:p>
      <w:pPr>
        <w:spacing w:before="25" w:after="0"/>
        <w:ind w:left="0"/>
        <w:jc w:val="both"/>
        <w:textAlignment w:val="auto"/>
      </w:pPr>
      <w:r>
        <w:rPr>
          <w:rFonts w:ascii="Times New Roman"/>
          <w:b w:val="false"/>
          <w:i w:val="false"/>
          <w:color w:val="000000"/>
          <w:sz w:val="24"/>
          <w:lang w:val="pl-Pl"/>
        </w:rPr>
        <w:t>6) klasyfikuje wodorki ze względu na ich charakter chemiczny (kwasowy, zasadowy i obojętny); projektuje i przeprowadza doświadczenie, którego przebieg pozwoli wykazać charakter chemiczny wodorku; wnioskuje o charakterze chemicznym wodorku na podstawie wyników doświadczenia; pisze odpowiednie równania reakcji potwierdzające charakter chemiczny wodorków; opisuje typowe właściwości chemiczne wodorków pierwiastków 17. grupy, w tym ich zachowanie wobec wody i zasad;</w:t>
      </w:r>
    </w:p>
    <w:p>
      <w:pPr>
        <w:spacing w:before="25" w:after="0"/>
        <w:ind w:left="0"/>
        <w:jc w:val="both"/>
        <w:textAlignment w:val="auto"/>
      </w:pPr>
      <w:r>
        <w:rPr>
          <w:rFonts w:ascii="Times New Roman"/>
          <w:b w:val="false"/>
          <w:i w:val="false"/>
          <w:color w:val="000000"/>
          <w:sz w:val="24"/>
          <w:lang w:val="pl-Pl"/>
        </w:rPr>
        <w:t>7) projektuje i przeprowadza doświadczenia pozwalające otrzymać różnymi metodami: wodorotlenki, kwasy i sole; pisze odpowiednie równania reakcji;</w:t>
      </w:r>
    </w:p>
    <w:p>
      <w:pPr>
        <w:spacing w:before="25" w:after="0"/>
        <w:ind w:left="0"/>
        <w:jc w:val="both"/>
        <w:textAlignment w:val="auto"/>
      </w:pPr>
      <w:r>
        <w:rPr>
          <w:rFonts w:ascii="Times New Roman"/>
          <w:b w:val="false"/>
          <w:i w:val="false"/>
          <w:color w:val="000000"/>
          <w:sz w:val="24"/>
          <w:lang w:val="pl-Pl"/>
        </w:rPr>
        <w:t>8) klasyfikuje wodorotlenki ze względu na ich charakter chemiczny (zasadowy, amfoteryczny); projektuje i przeprowadza doświadczenie, którego przebieg pozwoli wykazać charakter chemiczny wodorotlenku; wnioskuje o charakterze chemicznym wodorotlenku na podstawie wyników doświadczenia; pisze odpowiednie równania reakcji potwierdzające charakter chemiczny wodorotlenków (w tym równania reakcji otrzymywania hydroksokompleksów);</w:t>
      </w:r>
    </w:p>
    <w:p>
      <w:pPr>
        <w:spacing w:before="25" w:after="0"/>
        <w:ind w:left="0"/>
        <w:jc w:val="both"/>
        <w:textAlignment w:val="auto"/>
      </w:pPr>
      <w:r>
        <w:rPr>
          <w:rFonts w:ascii="Times New Roman"/>
          <w:b w:val="false"/>
          <w:i w:val="false"/>
          <w:color w:val="000000"/>
          <w:sz w:val="24"/>
          <w:lang w:val="pl-Pl"/>
        </w:rPr>
        <w:t>9) opisuje typowe właściwości chemiczne kwasów, w tym zachowanie wobec metali, tlenków metali, wodorotlenków i soli kwasów o mniejszej mocy; projektuje i przeprowadza odpowiednie doświadczenia; pisze odpowiednie równania reakcji;</w:t>
      </w:r>
    </w:p>
    <w:p>
      <w:pPr>
        <w:spacing w:before="25" w:after="0"/>
        <w:ind w:left="0"/>
        <w:jc w:val="both"/>
        <w:textAlignment w:val="auto"/>
      </w:pPr>
      <w:r>
        <w:rPr>
          <w:rFonts w:ascii="Times New Roman"/>
          <w:b w:val="false"/>
          <w:i w:val="false"/>
          <w:color w:val="000000"/>
          <w:sz w:val="24"/>
          <w:lang w:val="pl-Pl"/>
        </w:rPr>
        <w:t>10) klasyfikuje poznane kwasy ze względu na ich skład (kwasy tlenowe i beztlenowe), moc i właściwości utleniające;</w:t>
      </w:r>
    </w:p>
    <w:p>
      <w:pPr>
        <w:spacing w:before="25" w:after="0"/>
        <w:ind w:left="0"/>
        <w:jc w:val="both"/>
        <w:textAlignment w:val="auto"/>
      </w:pPr>
      <w:r>
        <w:rPr>
          <w:rFonts w:ascii="Times New Roman"/>
          <w:b w:val="false"/>
          <w:i w:val="false"/>
          <w:color w:val="000000"/>
          <w:sz w:val="24"/>
          <w:lang w:val="pl-Pl"/>
        </w:rPr>
        <w:t>11) przedstawia i uzasadnia zmiany mocy kwasów fluorowcowodorowych;</w:t>
      </w:r>
    </w:p>
    <w:p>
      <w:pPr>
        <w:spacing w:before="25" w:after="0"/>
        <w:ind w:left="0"/>
        <w:jc w:val="both"/>
        <w:textAlignment w:val="auto"/>
      </w:pPr>
      <w:r>
        <w:rPr>
          <w:rFonts w:ascii="Times New Roman"/>
          <w:b w:val="false"/>
          <w:i w:val="false"/>
          <w:color w:val="000000"/>
          <w:sz w:val="24"/>
          <w:lang w:val="pl-Pl"/>
        </w:rPr>
        <w:t>12) opisuje wpływ elektroujemności i stopnia utlenienia atomu centralnego na moc kwasów tlenowych;</w:t>
      </w:r>
    </w:p>
    <w:p>
      <w:pPr>
        <w:spacing w:before="25" w:after="0"/>
        <w:ind w:left="0"/>
        <w:jc w:val="both"/>
        <w:textAlignment w:val="auto"/>
      </w:pPr>
      <w:r>
        <w:rPr>
          <w:rFonts w:ascii="Times New Roman"/>
          <w:b w:val="false"/>
          <w:i w:val="false"/>
          <w:color w:val="000000"/>
          <w:sz w:val="24"/>
          <w:lang w:val="pl-Pl"/>
        </w:rPr>
        <w:t>13) przewiduje przebieg reakcji soli z mocnymi kwasami (wypieranie kwasów słabszych, nietrwałych, lotnych) oraz soli z zasadami; pisze odpowiednie równania reakcji.</w:t>
      </w:r>
    </w:p>
    <w:p>
      <w:pPr>
        <w:spacing w:before="25" w:after="0"/>
        <w:ind w:left="0"/>
        <w:jc w:val="both"/>
        <w:textAlignment w:val="auto"/>
      </w:pPr>
      <w:r>
        <w:rPr>
          <w:rFonts w:ascii="Times New Roman"/>
          <w:b w:val="false"/>
          <w:i w:val="false"/>
          <w:color w:val="000000"/>
          <w:sz w:val="24"/>
          <w:lang w:val="pl-Pl"/>
        </w:rPr>
        <w:t>VIII. Reakcje utleniania i redukcji. Uczeń:</w:t>
      </w:r>
    </w:p>
    <w:p>
      <w:pPr>
        <w:spacing w:before="25" w:after="0"/>
        <w:ind w:left="0"/>
        <w:jc w:val="both"/>
        <w:textAlignment w:val="auto"/>
      </w:pPr>
      <w:r>
        <w:rPr>
          <w:rFonts w:ascii="Times New Roman"/>
          <w:b w:val="false"/>
          <w:i w:val="false"/>
          <w:color w:val="000000"/>
          <w:sz w:val="24"/>
          <w:lang w:val="pl-Pl"/>
        </w:rPr>
        <w:t>1) stosuje pojęcia: stopień utlenienia, utleniacz, reduktor, utlenianie, redukcja;</w:t>
      </w:r>
    </w:p>
    <w:p>
      <w:pPr>
        <w:spacing w:before="25" w:after="0"/>
        <w:ind w:left="0"/>
        <w:jc w:val="both"/>
        <w:textAlignment w:val="auto"/>
      </w:pPr>
      <w:r>
        <w:rPr>
          <w:rFonts w:ascii="Times New Roman"/>
          <w:b w:val="false"/>
          <w:i w:val="false"/>
          <w:color w:val="000000"/>
          <w:sz w:val="24"/>
          <w:lang w:val="pl-Pl"/>
        </w:rPr>
        <w:t>2) wskazuje utleniacz, reduktor, proces utleniania i redukcji w podanej reakcji;</w:t>
      </w:r>
    </w:p>
    <w:p>
      <w:pPr>
        <w:spacing w:before="25" w:after="0"/>
        <w:ind w:left="0"/>
        <w:jc w:val="both"/>
        <w:textAlignment w:val="auto"/>
      </w:pPr>
      <w:r>
        <w:rPr>
          <w:rFonts w:ascii="Times New Roman"/>
          <w:b w:val="false"/>
          <w:i w:val="false"/>
          <w:color w:val="000000"/>
          <w:sz w:val="24"/>
          <w:lang w:val="pl-Pl"/>
        </w:rPr>
        <w:t>3) na podstawie konfiguracji elektronowej atomów przewiduje typowe stopnie utlenienia pierwiastków;</w:t>
      </w:r>
    </w:p>
    <w:p>
      <w:pPr>
        <w:spacing w:before="25" w:after="0"/>
        <w:ind w:left="0"/>
        <w:jc w:val="both"/>
        <w:textAlignment w:val="auto"/>
      </w:pPr>
      <w:r>
        <w:rPr>
          <w:rFonts w:ascii="Times New Roman"/>
          <w:b w:val="false"/>
          <w:i w:val="false"/>
          <w:color w:val="000000"/>
          <w:sz w:val="24"/>
          <w:lang w:val="pl-Pl"/>
        </w:rPr>
        <w:t>4) oblicza stopnie utlenienia pierwiastków w jonie i cząsteczce związku nieorganicznego i organicznego;</w:t>
      </w:r>
    </w:p>
    <w:p>
      <w:pPr>
        <w:spacing w:before="25" w:after="0"/>
        <w:ind w:left="0"/>
        <w:jc w:val="both"/>
        <w:textAlignment w:val="auto"/>
      </w:pPr>
      <w:r>
        <w:rPr>
          <w:rFonts w:ascii="Times New Roman"/>
          <w:b w:val="false"/>
          <w:i w:val="false"/>
          <w:color w:val="000000"/>
          <w:sz w:val="24"/>
          <w:lang w:val="pl-Pl"/>
        </w:rPr>
        <w:t>5) stosuje zasady bilansu elektronowo-jonowego - dobiera współczynniki stechiometryczne w schematach reakcji utleniania-redukcji (w formie cząsteczkowej i jonowej);</w:t>
      </w:r>
    </w:p>
    <w:p>
      <w:pPr>
        <w:spacing w:before="25" w:after="0"/>
        <w:ind w:left="0"/>
        <w:jc w:val="both"/>
        <w:textAlignment w:val="auto"/>
      </w:pPr>
      <w:r>
        <w:rPr>
          <w:rFonts w:ascii="Times New Roman"/>
          <w:b w:val="false"/>
          <w:i w:val="false"/>
          <w:color w:val="000000"/>
          <w:sz w:val="24"/>
          <w:lang w:val="pl-Pl"/>
        </w:rPr>
        <w:t>6) przewiduje kierunek przebiegu reakcji utleniania-redukcji na podstawie wartości potencjałów standardowych półogniw; pisze odpowiednie równania reakcji;</w:t>
      </w:r>
    </w:p>
    <w:p>
      <w:pPr>
        <w:spacing w:before="25" w:after="0"/>
        <w:ind w:left="0"/>
        <w:jc w:val="both"/>
        <w:textAlignment w:val="auto"/>
      </w:pPr>
      <w:r>
        <w:rPr>
          <w:rFonts w:ascii="Times New Roman"/>
          <w:b w:val="false"/>
          <w:i w:val="false"/>
          <w:color w:val="000000"/>
          <w:sz w:val="24"/>
          <w:lang w:val="pl-Pl"/>
        </w:rPr>
        <w:t>7) przewiduje przebieg reakcji utleniania-redukcji związków organicznych.</w:t>
      </w:r>
    </w:p>
    <w:p>
      <w:pPr>
        <w:spacing w:before="25" w:after="0"/>
        <w:ind w:left="0"/>
        <w:jc w:val="both"/>
        <w:textAlignment w:val="auto"/>
      </w:pPr>
      <w:r>
        <w:rPr>
          <w:rFonts w:ascii="Times New Roman"/>
          <w:b w:val="false"/>
          <w:i w:val="false"/>
          <w:color w:val="000000"/>
          <w:sz w:val="24"/>
          <w:lang w:val="pl-Pl"/>
        </w:rPr>
        <w:t>IX. Elektrochemia. Ogniwa i elektroliza. Uczeń:</w:t>
      </w:r>
    </w:p>
    <w:p>
      <w:pPr>
        <w:spacing w:before="25" w:after="0"/>
        <w:ind w:left="0"/>
        <w:jc w:val="both"/>
        <w:textAlignment w:val="auto"/>
      </w:pPr>
      <w:r>
        <w:rPr>
          <w:rFonts w:ascii="Times New Roman"/>
          <w:b w:val="false"/>
          <w:i w:val="false"/>
          <w:color w:val="000000"/>
          <w:sz w:val="24"/>
          <w:lang w:val="pl-Pl"/>
        </w:rPr>
        <w:t>1) stosuje pojęcia: półogniwo, anoda, katoda, ogniwo galwaniczne, klucz elektrolityczny; potencjał standardowy półogniwa, szereg elektrochemiczny, SEM;</w:t>
      </w:r>
    </w:p>
    <w:p>
      <w:pPr>
        <w:spacing w:before="25" w:after="0"/>
        <w:ind w:left="0"/>
        <w:jc w:val="both"/>
        <w:textAlignment w:val="auto"/>
      </w:pPr>
      <w:r>
        <w:rPr>
          <w:rFonts w:ascii="Times New Roman"/>
          <w:b w:val="false"/>
          <w:i w:val="false"/>
          <w:color w:val="000000"/>
          <w:sz w:val="24"/>
          <w:lang w:val="pl-Pl"/>
        </w:rPr>
        <w:t>2) pisze oraz rysuje schemat ogniwa odwracalnego i nieodwracalnego;</w:t>
      </w:r>
    </w:p>
    <w:p>
      <w:pPr>
        <w:spacing w:before="25" w:after="0"/>
        <w:ind w:left="0"/>
        <w:jc w:val="both"/>
        <w:textAlignment w:val="auto"/>
      </w:pPr>
      <w:r>
        <w:rPr>
          <w:rFonts w:ascii="Times New Roman"/>
          <w:b w:val="false"/>
          <w:i w:val="false"/>
          <w:color w:val="000000"/>
          <w:sz w:val="24"/>
          <w:lang w:val="pl-Pl"/>
        </w:rPr>
        <w:t>3) pisze równania reakcji zachodzące na elektrodach (na katodzie i anodzie) ogniwa galwanicznego o danym schemacie; projektuje ogniwo, w którym zachodzi dana reakcja chemiczna; pisze schemat tego ogniwa;</w:t>
      </w:r>
    </w:p>
    <w:p>
      <w:pPr>
        <w:spacing w:before="25" w:after="0"/>
        <w:ind w:left="0"/>
        <w:jc w:val="both"/>
        <w:textAlignment w:val="auto"/>
      </w:pPr>
      <w:r>
        <w:rPr>
          <w:rFonts w:ascii="Times New Roman"/>
          <w:b w:val="false"/>
          <w:i w:val="false"/>
          <w:color w:val="000000"/>
          <w:sz w:val="24"/>
          <w:lang w:val="pl-Pl"/>
        </w:rPr>
        <w:t>4) oblicza SEM ogniwa galwanicznego na podstawie standardowych potencjałów półogniw, z których jest ono zbudowane;</w:t>
      </w:r>
    </w:p>
    <w:p>
      <w:pPr>
        <w:spacing w:before="25" w:after="0"/>
        <w:ind w:left="0"/>
        <w:jc w:val="both"/>
        <w:textAlignment w:val="auto"/>
      </w:pPr>
      <w:r>
        <w:rPr>
          <w:rFonts w:ascii="Times New Roman"/>
          <w:b w:val="false"/>
          <w:i w:val="false"/>
          <w:color w:val="000000"/>
          <w:sz w:val="24"/>
          <w:lang w:val="pl-Pl"/>
        </w:rPr>
        <w:t>5) wyjaśnia przebieg korozji elektrochemicznej stali i żeliwa; pisze odpowiednie równania reakcji; opisuje sposoby ochrony metali przed korozją elektrochemiczną;</w:t>
      </w:r>
    </w:p>
    <w:p>
      <w:pPr>
        <w:spacing w:before="25" w:after="0"/>
        <w:ind w:left="0"/>
        <w:jc w:val="both"/>
        <w:textAlignment w:val="auto"/>
      </w:pPr>
      <w:r>
        <w:rPr>
          <w:rFonts w:ascii="Times New Roman"/>
          <w:b w:val="false"/>
          <w:i w:val="false"/>
          <w:color w:val="000000"/>
          <w:sz w:val="24"/>
          <w:lang w:val="pl-Pl"/>
        </w:rPr>
        <w:t>6) stosuje pojęcia: elektroda, elektrolizer, elektroliza, potencjał rozkładowy;</w:t>
      </w:r>
    </w:p>
    <w:p>
      <w:pPr>
        <w:spacing w:before="25" w:after="0"/>
        <w:ind w:left="0"/>
        <w:jc w:val="both"/>
        <w:textAlignment w:val="auto"/>
      </w:pPr>
      <w:r>
        <w:rPr>
          <w:rFonts w:ascii="Times New Roman"/>
          <w:b w:val="false"/>
          <w:i w:val="false"/>
          <w:color w:val="000000"/>
          <w:sz w:val="24"/>
          <w:lang w:val="pl-Pl"/>
        </w:rPr>
        <w:t>7) przewiduje produkty elektrolizy stopionych tlenków, soli, wodorotlenków, wodnych roztworów kwasów i soli oraz zasad;</w:t>
      </w:r>
    </w:p>
    <w:p>
      <w:pPr>
        <w:spacing w:before="25" w:after="0"/>
        <w:ind w:left="0"/>
        <w:jc w:val="both"/>
        <w:textAlignment w:val="auto"/>
      </w:pPr>
      <w:r>
        <w:rPr>
          <w:rFonts w:ascii="Times New Roman"/>
          <w:b w:val="false"/>
          <w:i w:val="false"/>
          <w:color w:val="000000"/>
          <w:sz w:val="24"/>
          <w:lang w:val="pl-Pl"/>
        </w:rPr>
        <w:t>8) pisze równania dysocjacji termicznej; pisze odpowiednie równania reakcji elektrodowych zachodzących w trakcie elektrolizy;</w:t>
      </w:r>
    </w:p>
    <w:p>
      <w:pPr>
        <w:spacing w:before="25" w:after="0"/>
        <w:ind w:left="0"/>
        <w:jc w:val="both"/>
        <w:textAlignment w:val="auto"/>
      </w:pPr>
      <w:r>
        <w:rPr>
          <w:rFonts w:ascii="Times New Roman"/>
          <w:b w:val="false"/>
          <w:i w:val="false"/>
          <w:color w:val="000000"/>
          <w:sz w:val="24"/>
          <w:lang w:val="pl-Pl"/>
        </w:rPr>
        <w:t>9) projektuje i przeprowadza doświadczenia, w których drogą elektrolizy otrzyma np. wodór, tlen, chlor, miedź;</w:t>
      </w:r>
    </w:p>
    <w:p>
      <w:pPr>
        <w:spacing w:before="25" w:after="0"/>
        <w:ind w:left="0"/>
        <w:jc w:val="both"/>
        <w:textAlignment w:val="auto"/>
      </w:pPr>
      <w:r>
        <w:rPr>
          <w:rFonts w:ascii="Times New Roman"/>
          <w:b w:val="false"/>
          <w:i w:val="false"/>
          <w:color w:val="000000"/>
          <w:sz w:val="24"/>
          <w:lang w:val="pl-Pl"/>
        </w:rPr>
        <w:t>10) opisuje budowę, działanie i zastosowanie współczesnych źródeł prądu stałego (np. akumulator, bateria, ogniwo paliwowe).</w:t>
      </w:r>
    </w:p>
    <w:p>
      <w:pPr>
        <w:spacing w:before="25" w:after="0"/>
        <w:ind w:left="0"/>
        <w:jc w:val="both"/>
        <w:textAlignment w:val="auto"/>
      </w:pPr>
      <w:r>
        <w:rPr>
          <w:rFonts w:ascii="Times New Roman"/>
          <w:b w:val="false"/>
          <w:i w:val="false"/>
          <w:color w:val="000000"/>
          <w:sz w:val="24"/>
          <w:lang w:val="pl-Pl"/>
        </w:rPr>
        <w:t>X. Metale, niemetale i ich związki. Uczeń:</w:t>
      </w:r>
    </w:p>
    <w:p>
      <w:pPr>
        <w:spacing w:before="25" w:after="0"/>
        <w:ind w:left="0"/>
        <w:jc w:val="both"/>
        <w:textAlignment w:val="auto"/>
      </w:pPr>
      <w:r>
        <w:rPr>
          <w:rFonts w:ascii="Times New Roman"/>
          <w:b w:val="false"/>
          <w:i w:val="false"/>
          <w:color w:val="000000"/>
          <w:sz w:val="24"/>
          <w:lang w:val="pl-Pl"/>
        </w:rPr>
        <w:t>1) opisuje podobieństwa we właściwościach pierwiastków w grupach układu okresowego i zmienność właściwości w okresach;</w:t>
      </w:r>
    </w:p>
    <w:p>
      <w:pPr>
        <w:spacing w:before="25" w:after="0"/>
        <w:ind w:left="0"/>
        <w:jc w:val="both"/>
        <w:textAlignment w:val="auto"/>
      </w:pPr>
      <w:r>
        <w:rPr>
          <w:rFonts w:ascii="Times New Roman"/>
          <w:b w:val="false"/>
          <w:i w:val="false"/>
          <w:color w:val="000000"/>
          <w:sz w:val="24"/>
          <w:lang w:val="pl-Pl"/>
        </w:rPr>
        <w:t>2) opisuje podstawowe właściwości fizyczne metali i wyjaśnia je na podstawie znajomości natury wiązania metalicznego;</w:t>
      </w:r>
    </w:p>
    <w:p>
      <w:pPr>
        <w:spacing w:before="25" w:after="0"/>
        <w:ind w:left="0"/>
        <w:jc w:val="both"/>
        <w:textAlignment w:val="auto"/>
      </w:pPr>
      <w:r>
        <w:rPr>
          <w:rFonts w:ascii="Times New Roman"/>
          <w:b w:val="false"/>
          <w:i w:val="false"/>
          <w:color w:val="000000"/>
          <w:sz w:val="24"/>
          <w:lang w:val="pl-Pl"/>
        </w:rPr>
        <w:t>3) analizuje i porównuje właściwości fizyczne i chemiczne metali grup 1. i 2.;</w:t>
      </w:r>
    </w:p>
    <w:p>
      <w:pPr>
        <w:spacing w:before="25" w:after="0"/>
        <w:ind w:left="0"/>
        <w:jc w:val="both"/>
        <w:textAlignment w:val="auto"/>
      </w:pPr>
      <w:r>
        <w:rPr>
          <w:rFonts w:ascii="Times New Roman"/>
          <w:b w:val="false"/>
          <w:i w:val="false"/>
          <w:color w:val="000000"/>
          <w:sz w:val="24"/>
          <w:lang w:val="pl-Pl"/>
        </w:rPr>
        <w:t>4) opisuje właściwości fizyczne i chemiczne glinu; wyjaśnia, na czym polega pasywacja glinu; tłumaczy znaczenie tego zjawiska w zastosowaniu glinu w technice;</w:t>
      </w:r>
    </w:p>
    <w:p>
      <w:pPr>
        <w:spacing w:before="25" w:after="0"/>
        <w:ind w:left="0"/>
        <w:jc w:val="both"/>
        <w:textAlignment w:val="auto"/>
      </w:pPr>
      <w:r>
        <w:rPr>
          <w:rFonts w:ascii="Times New Roman"/>
          <w:b w:val="false"/>
          <w:i w:val="false"/>
          <w:color w:val="000000"/>
          <w:sz w:val="24"/>
          <w:lang w:val="pl-Pl"/>
        </w:rPr>
        <w:t>5) pisze równania reakcji ilustrujące typowe właściwości chemiczne metali wobec: tlenu (dla Na, Mg, Ca, Al, Zn, Fe, Cu), wody (dla Na, K, Mg, Ca), kwasów nieutleniających (dla Na, K, Ca, Mg, Al, Zn, Fe, Mn, Cr), rozcieńczonego i stężonego roztworu kwasu azotowego(V) oraz stężonego roztworu kwasu siarkowego(VI) (dla Al, Fe, Cu, Ag);</w:t>
      </w:r>
    </w:p>
    <w:p>
      <w:pPr>
        <w:spacing w:before="25" w:after="0"/>
        <w:ind w:left="0"/>
        <w:jc w:val="both"/>
        <w:textAlignment w:val="auto"/>
      </w:pPr>
      <w:r>
        <w:rPr>
          <w:rFonts w:ascii="Times New Roman"/>
          <w:b w:val="false"/>
          <w:i w:val="false"/>
          <w:color w:val="000000"/>
          <w:sz w:val="24"/>
          <w:lang w:val="pl-Pl"/>
        </w:rPr>
        <w:t>6) projektuje i przeprowadza doświadczenie, którego wynik pozwoli porównać aktywność chemiczną metali; pisze odpowiednie równania reakcji;</w:t>
      </w:r>
    </w:p>
    <w:p>
      <w:pPr>
        <w:spacing w:before="25" w:after="0"/>
        <w:ind w:left="0"/>
        <w:jc w:val="both"/>
        <w:textAlignment w:val="auto"/>
      </w:pPr>
      <w:r>
        <w:rPr>
          <w:rFonts w:ascii="Times New Roman"/>
          <w:b w:val="false"/>
          <w:i w:val="false"/>
          <w:color w:val="000000"/>
          <w:sz w:val="24"/>
          <w:lang w:val="pl-Pl"/>
        </w:rPr>
        <w:t>7) przewiduje produkty redukcji jonów manganianowych(VII) w zależności od środowiska, a także jonów dichromianowych(VI) w środowisku kwasowym; pisze odpowiednie równania reakcji;</w:t>
      </w:r>
    </w:p>
    <w:p>
      <w:pPr>
        <w:spacing w:before="25" w:after="0"/>
        <w:ind w:left="0"/>
        <w:jc w:val="both"/>
        <w:textAlignment w:val="auto"/>
      </w:pPr>
      <w:r>
        <w:rPr>
          <w:rFonts w:ascii="Times New Roman"/>
          <w:b w:val="false"/>
          <w:i w:val="false"/>
          <w:color w:val="000000"/>
          <w:sz w:val="24"/>
          <w:lang w:val="pl-Pl"/>
        </w:rPr>
        <w:t>8) projektuje i przeprowadza doświadczenia, w wyniku których można otrzymać wodór (reakcje aktywnych metali z wodą lub niektórych metali z niektórymi kwasami), pisze odpowiednie równania reakcji;</w:t>
      </w:r>
    </w:p>
    <w:p>
      <w:pPr>
        <w:spacing w:before="25" w:after="0"/>
        <w:ind w:left="0"/>
        <w:jc w:val="both"/>
        <w:textAlignment w:val="auto"/>
      </w:pPr>
      <w:r>
        <w:rPr>
          <w:rFonts w:ascii="Times New Roman"/>
          <w:b w:val="false"/>
          <w:i w:val="false"/>
          <w:color w:val="000000"/>
          <w:sz w:val="24"/>
          <w:lang w:val="pl-Pl"/>
        </w:rPr>
        <w:t>9) projektuje i przeprowadza doświadczenia pozwalające otrzymać w laboratorium: tlen (np. reakcja rozkładu H</w:t>
      </w:r>
      <w:r>
        <w:rPr>
          <w:rFonts w:ascii="Times New Roman"/>
          <w:b w:val="false"/>
          <w:i w:val="false"/>
          <w:color w:val="000000"/>
          <w:sz w:val="24"/>
          <w:vertAlign w:val="subscript"/>
          <w:lang w:val="pl-Pl"/>
        </w:rPr>
        <w:t>2</w:t>
      </w:r>
      <w:r>
        <w:rPr>
          <w:rFonts w:ascii="Times New Roman"/>
          <w:b w:val="false"/>
          <w:i w:val="false"/>
          <w:color w:val="000000"/>
          <w:sz w:val="24"/>
          <w:lang w:val="pl-Pl"/>
        </w:rPr>
        <w:t>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KMnO</w:t>
      </w:r>
      <w:r>
        <w:rPr>
          <w:rFonts w:ascii="Times New Roman"/>
          <w:b w:val="false"/>
          <w:i w:val="false"/>
          <w:color w:val="000000"/>
          <w:sz w:val="24"/>
          <w:vertAlign w:val="subscript"/>
          <w:lang w:val="pl-Pl"/>
        </w:rPr>
        <w:t>4</w:t>
      </w:r>
      <w:r>
        <w:rPr>
          <w:rFonts w:ascii="Times New Roman"/>
          <w:b w:val="false"/>
          <w:i w:val="false"/>
          <w:color w:val="000000"/>
          <w:sz w:val="24"/>
          <w:lang w:val="pl-Pl"/>
        </w:rPr>
        <w:t>), chlor (np. reakcja HC1 z MnO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z KMnO</w:t>
      </w:r>
      <w:r>
        <w:rPr>
          <w:rFonts w:ascii="Times New Roman"/>
          <w:b w:val="false"/>
          <w:i w:val="false"/>
          <w:color w:val="000000"/>
          <w:sz w:val="24"/>
          <w:vertAlign w:val="subscript"/>
          <w:lang w:val="pl-Pl"/>
        </w:rPr>
        <w:t>4</w:t>
      </w:r>
      <w:r>
        <w:rPr>
          <w:rFonts w:ascii="Times New Roman"/>
          <w:b w:val="false"/>
          <w:i w:val="false"/>
          <w:color w:val="000000"/>
          <w:sz w:val="24"/>
          <w:lang w:val="pl-Pl"/>
        </w:rPr>
        <w:t>); pisze odpowiednie równania reakcji;</w:t>
      </w:r>
    </w:p>
    <w:p>
      <w:pPr>
        <w:spacing w:before="25" w:after="0"/>
        <w:ind w:left="0"/>
        <w:jc w:val="both"/>
        <w:textAlignment w:val="auto"/>
      </w:pPr>
      <w:r>
        <w:rPr>
          <w:rFonts w:ascii="Times New Roman"/>
          <w:b w:val="false"/>
          <w:i w:val="false"/>
          <w:color w:val="000000"/>
          <w:sz w:val="24"/>
          <w:lang w:val="pl-Pl"/>
        </w:rPr>
        <w:t>10) pisze równania reakcji ilustrujące typowe właściwości chemiczne niemetali, w tym między innymi równania reakcji: wodoru z niemetalami (Cl</w:t>
      </w:r>
      <w:r>
        <w:rPr>
          <w:rFonts w:ascii="Times New Roman"/>
          <w:b w:val="false"/>
          <w:i w:val="false"/>
          <w:color w:val="000000"/>
          <w:sz w:val="24"/>
          <w:vertAlign w:val="subscript"/>
          <w:lang w:val="pl-Pl"/>
        </w:rPr>
        <w:t>2</w:t>
      </w:r>
      <w:r>
        <w:rPr>
          <w:rFonts w:ascii="Times New Roman"/>
          <w:b w:val="false"/>
          <w:i w:val="false"/>
          <w:color w:val="000000"/>
          <w:sz w:val="24"/>
          <w:lang w:val="pl-Pl"/>
        </w:rPr>
        <w:t>, Br</w:t>
      </w:r>
      <w:r>
        <w:rPr>
          <w:rFonts w:ascii="Times New Roman"/>
          <w:b w:val="false"/>
          <w:i w:val="false"/>
          <w:color w:val="000000"/>
          <w:sz w:val="24"/>
          <w:vertAlign w:val="subscript"/>
          <w:lang w:val="pl-Pl"/>
        </w:rPr>
        <w:t>2</w:t>
      </w:r>
      <w:r>
        <w:rPr>
          <w:rFonts w:ascii="Times New Roman"/>
          <w:b w:val="false"/>
          <w:i w:val="false"/>
          <w:color w:val="000000"/>
          <w:sz w:val="24"/>
          <w:lang w:val="pl-Pl"/>
        </w:rPr>
        <w:t>, O</w:t>
      </w:r>
      <w:r>
        <w:rPr>
          <w:rFonts w:ascii="Times New Roman"/>
          <w:b w:val="false"/>
          <w:i w:val="false"/>
          <w:color w:val="000000"/>
          <w:sz w:val="24"/>
          <w:vertAlign w:val="subscript"/>
          <w:lang w:val="pl-Pl"/>
        </w:rPr>
        <w:t>2</w:t>
      </w:r>
      <w:r>
        <w:rPr>
          <w:rFonts w:ascii="Times New Roman"/>
          <w:b w:val="false"/>
          <w:i w:val="false"/>
          <w:color w:val="000000"/>
          <w:sz w:val="24"/>
          <w:lang w:val="pl-Pl"/>
        </w:rPr>
        <w:t>, N</w:t>
      </w:r>
      <w:r>
        <w:rPr>
          <w:rFonts w:ascii="Times New Roman"/>
          <w:b w:val="false"/>
          <w:i w:val="false"/>
          <w:color w:val="000000"/>
          <w:sz w:val="24"/>
          <w:vertAlign w:val="subscript"/>
          <w:lang w:val="pl-Pl"/>
        </w:rPr>
        <w:t>2</w:t>
      </w:r>
      <w:r>
        <w:rPr>
          <w:rFonts w:ascii="Times New Roman"/>
          <w:b w:val="false"/>
          <w:i w:val="false"/>
          <w:color w:val="000000"/>
          <w:sz w:val="24"/>
          <w:lang w:val="pl-Pl"/>
        </w:rPr>
        <w:t>, S), chloru, bromu i siarki z metalami (Na, K, Mg, Ca, Fe, Cu); chloru z wodą;</w:t>
      </w:r>
    </w:p>
    <w:p>
      <w:pPr>
        <w:spacing w:before="25" w:after="0"/>
        <w:ind w:left="0"/>
        <w:jc w:val="both"/>
        <w:textAlignment w:val="auto"/>
      </w:pPr>
      <w:r>
        <w:rPr>
          <w:rFonts w:ascii="Times New Roman"/>
          <w:b w:val="false"/>
          <w:i w:val="false"/>
          <w:color w:val="000000"/>
          <w:sz w:val="24"/>
          <w:lang w:val="pl-Pl"/>
        </w:rPr>
        <w:t>11) analizuje i porównuje właściwości fizyczne i chemiczne fluorowców;</w:t>
      </w:r>
    </w:p>
    <w:p>
      <w:pPr>
        <w:spacing w:before="25" w:after="0"/>
        <w:ind w:left="0"/>
        <w:jc w:val="both"/>
        <w:textAlignment w:val="auto"/>
      </w:pPr>
      <w:r>
        <w:rPr>
          <w:rFonts w:ascii="Times New Roman"/>
          <w:b w:val="false"/>
          <w:i w:val="false"/>
          <w:color w:val="000000"/>
          <w:sz w:val="24"/>
          <w:lang w:val="pl-Pl"/>
        </w:rPr>
        <w:t>12) projektuje i przeprowadza doświadczenie, którego przebieg wykaże, że np. brom jest pierwiastkiem bardziej aktywnym niż jod, a mniej aktywnym niż chlor; pisze odpowiednie równania reakcji.</w:t>
      </w:r>
    </w:p>
    <w:p>
      <w:pPr>
        <w:spacing w:before="25" w:after="0"/>
        <w:ind w:left="0"/>
        <w:jc w:val="both"/>
        <w:textAlignment w:val="auto"/>
      </w:pPr>
      <w:r>
        <w:rPr>
          <w:rFonts w:ascii="Times New Roman"/>
          <w:b w:val="false"/>
          <w:i w:val="false"/>
          <w:color w:val="000000"/>
          <w:sz w:val="24"/>
          <w:lang w:val="pl-Pl"/>
        </w:rPr>
        <w:t>XI. Zastosowania wybranych związków nieorganicznych. Uczeń:</w:t>
      </w:r>
    </w:p>
    <w:p>
      <w:pPr>
        <w:spacing w:before="25" w:after="0"/>
        <w:ind w:left="0"/>
        <w:jc w:val="both"/>
        <w:textAlignment w:val="auto"/>
      </w:pPr>
      <w:r>
        <w:rPr>
          <w:rFonts w:ascii="Times New Roman"/>
          <w:b w:val="false"/>
          <w:i w:val="false"/>
          <w:color w:val="000000"/>
          <w:sz w:val="24"/>
          <w:lang w:val="pl-Pl"/>
        </w:rPr>
        <w:t>1) bada i opisuje właściwości tlenku krzemu(IV); wymienia odmiany tlenku krzemu(IV) występujące w przyrodzie i wymienia ich zastosowania;</w:t>
      </w:r>
    </w:p>
    <w:p>
      <w:pPr>
        <w:spacing w:before="25" w:after="0"/>
        <w:ind w:left="0"/>
        <w:jc w:val="both"/>
        <w:textAlignment w:val="auto"/>
      </w:pPr>
      <w:r>
        <w:rPr>
          <w:rFonts w:ascii="Times New Roman"/>
          <w:b w:val="false"/>
          <w:i w:val="false"/>
          <w:color w:val="000000"/>
          <w:sz w:val="24"/>
          <w:lang w:val="pl-Pl"/>
        </w:rPr>
        <w:t>2) opisuje proces produkcji szkła; jego rodzaje, właściwości i zastosowania;</w:t>
      </w:r>
    </w:p>
    <w:p>
      <w:pPr>
        <w:spacing w:before="25" w:after="0"/>
        <w:ind w:left="0"/>
        <w:jc w:val="both"/>
        <w:textAlignment w:val="auto"/>
      </w:pPr>
      <w:r>
        <w:rPr>
          <w:rFonts w:ascii="Times New Roman"/>
          <w:b w:val="false"/>
          <w:i w:val="false"/>
          <w:color w:val="000000"/>
          <w:sz w:val="24"/>
          <w:lang w:val="pl-Pl"/>
        </w:rPr>
        <w:t>3) opisuje rodzaje skał wapiennych (wapień, marmur, kreda), ich właściwości i zastosowania; projektuje i przeprowadza doświadczenie, którego celem będzie odróżnienie skał wapiennych od innych skał i minerałów; pisze odpowiednie równania reakcji;</w:t>
      </w:r>
    </w:p>
    <w:p>
      <w:pPr>
        <w:spacing w:before="25" w:after="0"/>
        <w:ind w:left="0"/>
        <w:jc w:val="both"/>
        <w:textAlignment w:val="auto"/>
      </w:pPr>
      <w:r>
        <w:rPr>
          <w:rFonts w:ascii="Times New Roman"/>
          <w:b w:val="false"/>
          <w:i w:val="false"/>
          <w:color w:val="000000"/>
          <w:sz w:val="24"/>
          <w:lang w:val="pl-Pl"/>
        </w:rPr>
        <w:t>4) opisuje mechanizm zjawiska krasowego i usuwania twardości przemijającej wody; pisze odpowiednie równania reakcji;</w:t>
      </w:r>
    </w:p>
    <w:p>
      <w:pPr>
        <w:spacing w:before="25" w:after="0"/>
        <w:ind w:left="0"/>
        <w:jc w:val="both"/>
        <w:textAlignment w:val="auto"/>
      </w:pPr>
      <w:r>
        <w:rPr>
          <w:rFonts w:ascii="Times New Roman"/>
          <w:b w:val="false"/>
          <w:i w:val="false"/>
          <w:color w:val="000000"/>
          <w:sz w:val="24"/>
          <w:lang w:val="pl-Pl"/>
        </w:rPr>
        <w:t>5) pisze wzory hydratów i soli bezwodnych (CaSO</w:t>
      </w:r>
      <w:r>
        <w:rPr>
          <w:rFonts w:ascii="Times New Roman"/>
          <w:b w:val="false"/>
          <w:i w:val="false"/>
          <w:color w:val="000000"/>
          <w:sz w:val="24"/>
          <w:vertAlign w:val="subscript"/>
          <w:lang w:val="pl-Pl"/>
        </w:rPr>
        <w:t>4</w:t>
      </w:r>
      <w:r>
        <w:rPr>
          <w:rFonts w:ascii="Times New Roman"/>
          <w:b w:val="false"/>
          <w:i w:val="false"/>
          <w:color w:val="000000"/>
          <w:sz w:val="24"/>
          <w:lang w:val="pl-Pl"/>
        </w:rPr>
        <w:t>, (CaSO</w:t>
      </w:r>
      <w:r>
        <w:rPr>
          <w:rFonts w:ascii="Times New Roman"/>
          <w:b w:val="false"/>
          <w:i w:val="false"/>
          <w:color w:val="000000"/>
          <w:sz w:val="24"/>
          <w:vertAlign w:val="subscript"/>
          <w:lang w:val="pl-Pl"/>
        </w:rPr>
        <w:t>4</w:t>
      </w:r>
      <w:r>
        <w:rPr>
          <w:rFonts w:ascii="Times New Roman"/>
          <w:b w:val="false"/>
          <w:i w:val="false"/>
          <w:color w:val="000000"/>
          <w:sz w:val="24"/>
          <w:lang w:val="pl-Pl"/>
        </w:rPr>
        <w:t>)</w:t>
      </w:r>
      <w:r>
        <w:rPr>
          <w:rFonts w:ascii="Times New Roman"/>
          <w:b w:val="false"/>
          <w:i w:val="false"/>
          <w:color w:val="000000"/>
          <w:sz w:val="24"/>
          <w:vertAlign w:val="subscript"/>
          <w:lang w:val="pl-Pl"/>
        </w:rPr>
        <w:t>2</w:t>
      </w:r>
      <w:r>
        <w:rPr>
          <w:rFonts w:ascii="Times New Roman"/>
          <w:b w:val="false"/>
          <w:i w:val="false"/>
          <w:color w:val="000000"/>
          <w:sz w:val="24"/>
          <w:lang w:val="pl-Pl"/>
        </w:rPr>
        <w:t>·H</w:t>
      </w:r>
      <w:r>
        <w:rPr>
          <w:rFonts w:ascii="Times New Roman"/>
          <w:b w:val="false"/>
          <w:i w:val="false"/>
          <w:color w:val="000000"/>
          <w:sz w:val="24"/>
          <w:vertAlign w:val="subscript"/>
          <w:lang w:val="pl-Pl"/>
        </w:rPr>
        <w:t>2</w:t>
      </w:r>
      <w:r>
        <w:rPr>
          <w:rFonts w:ascii="Times New Roman"/>
          <w:b w:val="false"/>
          <w:i w:val="false"/>
          <w:color w:val="000000"/>
          <w:sz w:val="24"/>
          <w:lang w:val="pl-Pl"/>
        </w:rPr>
        <w:t>O i CaSO</w:t>
      </w:r>
      <w:r>
        <w:rPr>
          <w:rFonts w:ascii="Times New Roman"/>
          <w:b w:val="false"/>
          <w:i w:val="false"/>
          <w:color w:val="000000"/>
          <w:sz w:val="24"/>
          <w:vertAlign w:val="subscript"/>
          <w:lang w:val="pl-Pl"/>
        </w:rPr>
        <w:t>4</w:t>
      </w:r>
      <w:r>
        <w:rPr>
          <w:rFonts w:ascii="Times New Roman"/>
          <w:b w:val="false"/>
          <w:i w:val="false"/>
          <w:color w:val="000000"/>
          <w:sz w:val="24"/>
          <w:lang w:val="pl-Pl"/>
        </w:rPr>
        <w:t>·2H</w:t>
      </w:r>
      <w:r>
        <w:rPr>
          <w:rFonts w:ascii="Times New Roman"/>
          <w:b w:val="false"/>
          <w:i w:val="false"/>
          <w:color w:val="000000"/>
          <w:sz w:val="24"/>
          <w:vertAlign w:val="subscript"/>
          <w:lang w:val="pl-Pl"/>
        </w:rPr>
        <w:t>2</w:t>
      </w:r>
      <w:r>
        <w:rPr>
          <w:rFonts w:ascii="Times New Roman"/>
          <w:b w:val="false"/>
          <w:i w:val="false"/>
          <w:color w:val="000000"/>
          <w:sz w:val="24"/>
          <w:lang w:val="pl-Pl"/>
        </w:rPr>
        <w:t>O); podaje ich nazwy mineralogiczne; opisuje różnice we właściwościach hydratów i substancji bezwodnych; przewiduje zachowanie się hydratów podczas ogrzewania i weryfikuje swoje przewidywania doświadczalnie; wymienia zastosowania skał gipsowych; wyjaśnia proces twardnienia zaprawy gipsowej; pisze odpowiednie równanie reakcji;</w:t>
      </w:r>
    </w:p>
    <w:p>
      <w:pPr>
        <w:spacing w:before="25" w:after="0"/>
        <w:ind w:left="0"/>
        <w:jc w:val="both"/>
        <w:textAlignment w:val="auto"/>
      </w:pPr>
      <w:r>
        <w:rPr>
          <w:rFonts w:ascii="Times New Roman"/>
          <w:b w:val="false"/>
          <w:i w:val="false"/>
          <w:color w:val="000000"/>
          <w:sz w:val="24"/>
          <w:lang w:val="pl-Pl"/>
        </w:rPr>
        <w:t>6) podaje przykłady nawozów naturalnych i sztucznych, uzasadnia potrzebę ich stosowania.</w:t>
      </w:r>
    </w:p>
    <w:p>
      <w:pPr>
        <w:spacing w:before="25" w:after="0"/>
        <w:ind w:left="0"/>
        <w:jc w:val="both"/>
        <w:textAlignment w:val="auto"/>
      </w:pPr>
      <w:r>
        <w:rPr>
          <w:rFonts w:ascii="Times New Roman"/>
          <w:b w:val="false"/>
          <w:i w:val="false"/>
          <w:color w:val="000000"/>
          <w:sz w:val="24"/>
          <w:lang w:val="pl-Pl"/>
        </w:rPr>
        <w:t>XII. Wstęp do chemii organicznej. Uczeń:</w:t>
      </w:r>
    </w:p>
    <w:p>
      <w:pPr>
        <w:spacing w:before="25" w:after="0"/>
        <w:ind w:left="0"/>
        <w:jc w:val="both"/>
        <w:textAlignment w:val="auto"/>
      </w:pPr>
      <w:r>
        <w:rPr>
          <w:rFonts w:ascii="Times New Roman"/>
          <w:b w:val="false"/>
          <w:i w:val="false"/>
          <w:color w:val="000000"/>
          <w:sz w:val="24"/>
          <w:lang w:val="pl-Pl"/>
        </w:rPr>
        <w:t>1) wyjaśnia i stosuje założenia teorii strukturalnej budowy związków organicznych;</w:t>
      </w:r>
    </w:p>
    <w:p>
      <w:pPr>
        <w:spacing w:before="25" w:after="0"/>
        <w:ind w:left="0"/>
        <w:jc w:val="both"/>
        <w:textAlignment w:val="auto"/>
      </w:pPr>
      <w:r>
        <w:rPr>
          <w:rFonts w:ascii="Times New Roman"/>
          <w:b w:val="false"/>
          <w:i w:val="false"/>
          <w:color w:val="000000"/>
          <w:sz w:val="24"/>
          <w:lang w:val="pl-Pl"/>
        </w:rPr>
        <w:t>2) na podstawie wzoru sumarycznego, półstrukturalnego (grupowego), opisu budowy lub właściwości fizykochemicznych klasyfikuje dany związek chemiczny do: węglowodorów (nasyconych, nienasyconych, aromatycznych), związków jednofunkcyjnych (fluorowcopochodnych, alkoholi, fenoli, aldehydów, ketonów, kwasów karboksylowych, estrów, amin, amidów), związków wielofunkcyjnych (hydroksykwasów, aminokwasów, peptydów, białek, cukrów);</w:t>
      </w:r>
    </w:p>
    <w:p>
      <w:pPr>
        <w:spacing w:before="25" w:after="0"/>
        <w:ind w:left="0"/>
        <w:jc w:val="both"/>
        <w:textAlignment w:val="auto"/>
      </w:pPr>
      <w:r>
        <w:rPr>
          <w:rFonts w:ascii="Times New Roman"/>
          <w:b w:val="false"/>
          <w:i w:val="false"/>
          <w:color w:val="000000"/>
          <w:sz w:val="24"/>
          <w:lang w:val="pl-Pl"/>
        </w:rPr>
        <w:t>3) stosuje pojęcia: homolog, szereg homologiczny, wzór ogólny, rzędowość w związkach organicznych, izomeria konstytucyjna (szkieletowa, położenia, grup funkcyjnych), stereoizomeria (izomeria geometryczna, izomeria optyczna); rozpoznaje i klasyfikuje izomery;</w:t>
      </w:r>
    </w:p>
    <w:p>
      <w:pPr>
        <w:spacing w:before="25" w:after="0"/>
        <w:ind w:left="0"/>
        <w:jc w:val="both"/>
        <w:textAlignment w:val="auto"/>
      </w:pPr>
      <w:r>
        <w:rPr>
          <w:rFonts w:ascii="Times New Roman"/>
          <w:b w:val="false"/>
          <w:i w:val="false"/>
          <w:color w:val="000000"/>
          <w:sz w:val="24"/>
          <w:lang w:val="pl-Pl"/>
        </w:rPr>
        <w:t>4) rysuje wzory strukturalne i półstrukturalne (grupowe) izomerów konstytucyjnych o podanym wzorze sumarycznym; wśród podanych wzorów węglowodorów i ich pochodnych wskazuje izomery konstytucyjne;</w:t>
      </w:r>
    </w:p>
    <w:p>
      <w:pPr>
        <w:spacing w:before="25" w:after="0"/>
        <w:ind w:left="0"/>
        <w:jc w:val="both"/>
        <w:textAlignment w:val="auto"/>
      </w:pPr>
      <w:r>
        <w:rPr>
          <w:rFonts w:ascii="Times New Roman"/>
          <w:b w:val="false"/>
          <w:i w:val="false"/>
          <w:color w:val="000000"/>
          <w:sz w:val="24"/>
          <w:lang w:val="pl-Pl"/>
        </w:rPr>
        <w:t>5) wyjaśnia zjawisko izomerii geometrycznej (cis-trans); uzasadnia warunki wystąpienia izomerii geometrycznej w cząsteczce związku o podanej nazwie lub o podanym wzorze strukturalnym (lub półstrukturalnym); rysuje wzory izomerów geometrycznych;</w:t>
      </w:r>
    </w:p>
    <w:p>
      <w:pPr>
        <w:spacing w:before="25" w:after="0"/>
        <w:ind w:left="0"/>
        <w:jc w:val="both"/>
        <w:textAlignment w:val="auto"/>
      </w:pPr>
      <w:r>
        <w:rPr>
          <w:rFonts w:ascii="Times New Roman"/>
          <w:b w:val="false"/>
          <w:i w:val="false"/>
          <w:color w:val="000000"/>
          <w:sz w:val="24"/>
          <w:lang w:val="pl-Pl"/>
        </w:rPr>
        <w:t>6) wyjaśnia zjawisko izomerii optycznej; wskazuje centrum stereogeniczne (asymetryczny atom węgla); rysuje wzory w projekcji Fischera izomerów optycznych: enancjomerów i diastereoizomerów; uzasadnia warunki wystąpienia izomerii optycznej w cząsteczce związku o podanej nazwie lub o podanym wzorze; ocenia, czy cząsteczka o podanym wzorze stereochemicznym jest chiralna;</w:t>
      </w:r>
    </w:p>
    <w:p>
      <w:pPr>
        <w:spacing w:before="25" w:after="0"/>
        <w:ind w:left="0"/>
        <w:jc w:val="both"/>
        <w:textAlignment w:val="auto"/>
      </w:pPr>
      <w:r>
        <w:rPr>
          <w:rFonts w:ascii="Times New Roman"/>
          <w:b w:val="false"/>
          <w:i w:val="false"/>
          <w:color w:val="000000"/>
          <w:sz w:val="24"/>
          <w:lang w:val="pl-Pl"/>
        </w:rPr>
        <w:t>7) przedstawia tendencje zmian właściwości fizycznych (np. temperatura topnienia, temperatura wrzenia, rozpuszczalność w wodzie) w szeregach homologicznych;</w:t>
      </w:r>
    </w:p>
    <w:p>
      <w:pPr>
        <w:spacing w:before="25" w:after="0"/>
        <w:ind w:left="0"/>
        <w:jc w:val="both"/>
        <w:textAlignment w:val="auto"/>
      </w:pPr>
      <w:r>
        <w:rPr>
          <w:rFonts w:ascii="Times New Roman"/>
          <w:b w:val="false"/>
          <w:i w:val="false"/>
          <w:color w:val="000000"/>
          <w:sz w:val="24"/>
          <w:lang w:val="pl-Pl"/>
        </w:rPr>
        <w:t>8) wyjaśnia wpływ budowy cząsteczek (kształtu łańcucha węglowego oraz obecności podstawnika lub grupy funkcyjnej) na właściwości związków organicznych; porównuje właściwości różnych izomerów konstytucyjnych; porównuje właściwości stereoizomerów (enancjomerów i diastereoizomerów);</w:t>
      </w:r>
    </w:p>
    <w:p>
      <w:pPr>
        <w:spacing w:before="25" w:after="0"/>
        <w:ind w:left="0"/>
        <w:jc w:val="both"/>
        <w:textAlignment w:val="auto"/>
      </w:pPr>
      <w:r>
        <w:rPr>
          <w:rFonts w:ascii="Times New Roman"/>
          <w:b w:val="false"/>
          <w:i w:val="false"/>
          <w:color w:val="000000"/>
          <w:sz w:val="24"/>
          <w:lang w:val="pl-Pl"/>
        </w:rPr>
        <w:t>9) klasyfikuje reakcje związków organicznych ze względu na typ procesu (addycja, eliminacja, substytucja, polimeryzacja, kondensacja) i mechanizm reakcji (elektrofilowy, nukleofilowy, rodnikowy); wyjaśnia mechanizmy reakcji; pisze odpowiednie równania reakcji.</w:t>
      </w:r>
    </w:p>
    <w:p>
      <w:pPr>
        <w:spacing w:before="25" w:after="0"/>
        <w:ind w:left="0"/>
        <w:jc w:val="both"/>
        <w:textAlignment w:val="auto"/>
      </w:pPr>
      <w:r>
        <w:rPr>
          <w:rFonts w:ascii="Times New Roman"/>
          <w:b w:val="false"/>
          <w:i w:val="false"/>
          <w:color w:val="000000"/>
          <w:sz w:val="24"/>
          <w:lang w:val="pl-Pl"/>
        </w:rPr>
        <w:t>XIII. Węglowodory. Uczeń:</w:t>
      </w:r>
    </w:p>
    <w:p>
      <w:pPr>
        <w:spacing w:before="25" w:after="0"/>
        <w:ind w:left="0"/>
        <w:jc w:val="both"/>
        <w:textAlignment w:val="auto"/>
      </w:pPr>
      <w:r>
        <w:rPr>
          <w:rFonts w:ascii="Times New Roman"/>
          <w:b w:val="false"/>
          <w:i w:val="false"/>
          <w:color w:val="000000"/>
          <w:sz w:val="24"/>
          <w:lang w:val="pl-Pl"/>
        </w:rPr>
        <w:t>1) podaje nazwy systematyczne węglowodorów (alkanu, alkenu i alkinu - do 10 atomów węgla w cząsteczce - oraz węglowodorów cyklicznych i aromatycznych) na podstawie wzorów strukturalnych, półstrukturalnych (grupowych) lub uproszczonych; rysuje wzory węglowodorów na podstawie ich nazw; podaje nazwy systematyczne fluorowcopochodnych węglowodorów na podstawie wzorów strukturalnych lub półstrukturalnych (grupowych); rysuje ich wzory strukturalne i półstrukturalne (grupowe) na podstawie nazw systematycznych;</w:t>
      </w:r>
    </w:p>
    <w:p>
      <w:pPr>
        <w:spacing w:before="25" w:after="0"/>
        <w:ind w:left="0"/>
        <w:jc w:val="both"/>
        <w:textAlignment w:val="auto"/>
      </w:pPr>
      <w:r>
        <w:rPr>
          <w:rFonts w:ascii="Times New Roman"/>
          <w:b w:val="false"/>
          <w:i w:val="false"/>
          <w:color w:val="000000"/>
          <w:sz w:val="24"/>
          <w:lang w:val="pl-Pl"/>
        </w:rPr>
        <w:t>2) ustala rzędowość atomów węgla w cząsteczce węglowodoru;</w:t>
      </w:r>
    </w:p>
    <w:p>
      <w:pPr>
        <w:spacing w:before="25" w:after="0"/>
        <w:ind w:left="0"/>
        <w:jc w:val="both"/>
        <w:textAlignment w:val="auto"/>
      </w:pPr>
      <w:r>
        <w:rPr>
          <w:rFonts w:ascii="Times New Roman"/>
          <w:b w:val="false"/>
          <w:i w:val="false"/>
          <w:color w:val="000000"/>
          <w:sz w:val="24"/>
          <w:lang w:val="pl-Pl"/>
        </w:rPr>
        <w:t>3) opisuje właściwości chemiczne alkanów na przykładzie reakcji: spalania, substytucji atomu (lub atomów) wodoru przez atom (lub atomy) chloru albo bromu przy udziale światła; pisze odpowiednie równania reakcji;</w:t>
      </w:r>
    </w:p>
    <w:p>
      <w:pPr>
        <w:spacing w:before="25" w:after="0"/>
        <w:ind w:left="0"/>
        <w:jc w:val="both"/>
        <w:textAlignment w:val="auto"/>
      </w:pPr>
      <w:r>
        <w:rPr>
          <w:rFonts w:ascii="Times New Roman"/>
          <w:b w:val="false"/>
          <w:i w:val="false"/>
          <w:color w:val="000000"/>
          <w:sz w:val="24"/>
          <w:lang w:val="pl-Pl"/>
        </w:rPr>
        <w:t>4) opisuje właściwości chemiczne alkenów na przykładzie reakcji: spalania, addycji: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 Br</w:t>
      </w:r>
      <w:r>
        <w:rPr>
          <w:rFonts w:ascii="Times New Roman"/>
          <w:b w:val="false"/>
          <w:i w:val="false"/>
          <w:color w:val="000000"/>
          <w:sz w:val="24"/>
          <w:vertAlign w:val="subscript"/>
          <w:lang w:val="pl-Pl"/>
        </w:rPr>
        <w:t>2</w:t>
      </w:r>
      <w:r>
        <w:rPr>
          <w:rFonts w:ascii="Times New Roman"/>
          <w:b w:val="false"/>
          <w:i w:val="false"/>
          <w:color w:val="000000"/>
          <w:sz w:val="24"/>
          <w:lang w:val="pl-Pl"/>
        </w:rPr>
        <w:t>, HC1 i HBr, H</w:t>
      </w:r>
      <w:r>
        <w:rPr>
          <w:rFonts w:ascii="Times New Roman"/>
          <w:b w:val="false"/>
          <w:i w:val="false"/>
          <w:color w:val="000000"/>
          <w:sz w:val="24"/>
          <w:vertAlign w:val="subscript"/>
          <w:lang w:val="pl-Pl"/>
        </w:rPr>
        <w:t>2</w:t>
      </w:r>
      <w:r>
        <w:rPr>
          <w:rFonts w:ascii="Times New Roman"/>
          <w:b w:val="false"/>
          <w:i w:val="false"/>
          <w:color w:val="000000"/>
          <w:sz w:val="24"/>
          <w:lang w:val="pl-Pl"/>
        </w:rPr>
        <w:t>O, polimeryzacji; przewiduje produkty reakcji przyłączenia cząsteczek niesymetrycznych do niesymetrycznych alkenów na podstawie reguły Markownikowa (produkty główne i uboczne); opisuje zachowanie alkenów wobec wodnego roztworu manganianu(VII) potasu; pisze odpowiednie równania reakcji;</w:t>
      </w:r>
    </w:p>
    <w:p>
      <w:pPr>
        <w:spacing w:before="25" w:after="0"/>
        <w:ind w:left="0"/>
        <w:jc w:val="both"/>
        <w:textAlignment w:val="auto"/>
      </w:pPr>
      <w:r>
        <w:rPr>
          <w:rFonts w:ascii="Times New Roman"/>
          <w:b w:val="false"/>
          <w:i w:val="false"/>
          <w:color w:val="000000"/>
          <w:sz w:val="24"/>
          <w:lang w:val="pl-Pl"/>
        </w:rPr>
        <w:t>5) planuje ciąg przemian pozwalających otrzymać np. alken z alkanu (z udziałem fluorowcopochodnych węglowodorów); pisze odpowiednie równania reakcji;</w:t>
      </w:r>
    </w:p>
    <w:p>
      <w:pPr>
        <w:spacing w:before="25" w:after="0"/>
        <w:ind w:left="0"/>
        <w:jc w:val="both"/>
        <w:textAlignment w:val="auto"/>
      </w:pPr>
      <w:r>
        <w:rPr>
          <w:rFonts w:ascii="Times New Roman"/>
          <w:b w:val="false"/>
          <w:i w:val="false"/>
          <w:color w:val="000000"/>
          <w:sz w:val="24"/>
          <w:lang w:val="pl-Pl"/>
        </w:rPr>
        <w:t>6) opisuje właściwości chemiczne alkinów na przykładzie reakcji: spalania, addycji: H</w:t>
      </w:r>
      <w:r>
        <w:rPr>
          <w:rFonts w:ascii="Times New Roman"/>
          <w:b w:val="false"/>
          <w:i w:val="false"/>
          <w:color w:val="000000"/>
          <w:sz w:val="24"/>
          <w:vertAlign w:val="subscript"/>
          <w:lang w:val="pl-Pl"/>
        </w:rPr>
        <w:t>2</w:t>
      </w:r>
      <w:r>
        <w:rPr>
          <w:rFonts w:ascii="Times New Roman"/>
          <w:b w:val="false"/>
          <w:i w:val="false"/>
          <w:color w:val="000000"/>
          <w:sz w:val="24"/>
          <w:lang w:val="pl-Pl"/>
        </w:rPr>
        <w:t>, Cl</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i Br</w:t>
      </w:r>
      <w:r>
        <w:rPr>
          <w:rFonts w:ascii="Times New Roman"/>
          <w:b w:val="false"/>
          <w:i w:val="false"/>
          <w:color w:val="000000"/>
          <w:sz w:val="24"/>
          <w:vertAlign w:val="subscript"/>
          <w:lang w:val="pl-Pl"/>
        </w:rPr>
        <w:t>2</w:t>
      </w:r>
      <w:r>
        <w:rPr>
          <w:rFonts w:ascii="Times New Roman"/>
          <w:b w:val="false"/>
          <w:i w:val="false"/>
          <w:color w:val="000000"/>
          <w:sz w:val="24"/>
          <w:lang w:val="pl-Pl"/>
        </w:rPr>
        <w:t>, HCl, i HBr, H</w:t>
      </w:r>
      <w:r>
        <w:rPr>
          <w:rFonts w:ascii="Times New Roman"/>
          <w:b w:val="false"/>
          <w:i w:val="false"/>
          <w:color w:val="000000"/>
          <w:sz w:val="24"/>
          <w:vertAlign w:val="subscript"/>
          <w:lang w:val="pl-Pl"/>
        </w:rPr>
        <w:t>2</w:t>
      </w:r>
      <w:r>
        <w:rPr>
          <w:rFonts w:ascii="Times New Roman"/>
          <w:b w:val="false"/>
          <w:i w:val="false"/>
          <w:color w:val="000000"/>
          <w:sz w:val="24"/>
          <w:lang w:val="pl-Pl"/>
        </w:rPr>
        <w:t>O, trimeryzacji etynu; pisze odpowiednie równania reakcji;</w:t>
      </w:r>
    </w:p>
    <w:p>
      <w:pPr>
        <w:spacing w:before="25" w:after="0"/>
        <w:ind w:left="0"/>
        <w:jc w:val="both"/>
        <w:textAlignment w:val="auto"/>
      </w:pPr>
      <w:r>
        <w:rPr>
          <w:rFonts w:ascii="Times New Roman"/>
          <w:b w:val="false"/>
          <w:i w:val="false"/>
          <w:color w:val="000000"/>
          <w:sz w:val="24"/>
          <w:lang w:val="pl-Pl"/>
        </w:rPr>
        <w:t>7) ustala wzór monomeru, z którego został otrzymany polimer o podanej strukturze; rysuje wzór polimeru powstającego z monomeru o podanym wzorze lub nazwie; pisze odpowiednie równania reakcji;</w:t>
      </w:r>
    </w:p>
    <w:p>
      <w:pPr>
        <w:spacing w:before="25" w:after="0"/>
        <w:ind w:left="0"/>
        <w:jc w:val="both"/>
        <w:textAlignment w:val="auto"/>
      </w:pPr>
      <w:r>
        <w:rPr>
          <w:rFonts w:ascii="Times New Roman"/>
          <w:b w:val="false"/>
          <w:i w:val="false"/>
          <w:color w:val="000000"/>
          <w:sz w:val="24"/>
          <w:lang w:val="pl-Pl"/>
        </w:rPr>
        <w:t>8) klasyfikuje tworzywa sztuczne w zależności od ich właściwości (termoplasty i duroplasty); wskazuje na zagrożenia związane z gazami powstającymi w wyniku spalania się np. PVC;</w:t>
      </w:r>
    </w:p>
    <w:p>
      <w:pPr>
        <w:spacing w:before="25" w:after="0"/>
        <w:ind w:left="0"/>
        <w:jc w:val="both"/>
        <w:textAlignment w:val="auto"/>
      </w:pPr>
      <w:r>
        <w:rPr>
          <w:rFonts w:ascii="Times New Roman"/>
          <w:b w:val="false"/>
          <w:i w:val="false"/>
          <w:color w:val="000000"/>
          <w:sz w:val="24"/>
          <w:lang w:val="pl-Pl"/>
        </w:rPr>
        <w:t>9) opisuje budowę cząsteczki benzenu z uwzględnieniem delokalizacji elektronów; wyjaśnia, dlaczego benzen, w przeciwieństwie do alkenów i alkinów, nie odbarwia wody bromowej ani wodnego roztworu manganianu(VII) potasu;</w:t>
      </w:r>
    </w:p>
    <w:p>
      <w:pPr>
        <w:spacing w:before="25" w:after="0"/>
        <w:ind w:left="0"/>
        <w:jc w:val="both"/>
        <w:textAlignment w:val="auto"/>
      </w:pPr>
      <w:r>
        <w:rPr>
          <w:rFonts w:ascii="Times New Roman"/>
          <w:b w:val="false"/>
          <w:i w:val="false"/>
          <w:color w:val="000000"/>
          <w:sz w:val="24"/>
          <w:lang w:val="pl-Pl"/>
        </w:rPr>
        <w:t>10) planuje ciąg przemian pozwalających otrzymać np. benzen z węgla i dowolnych odczynników nieorganicznych; pisze odpowiednie równania reakcji;</w:t>
      </w:r>
    </w:p>
    <w:p>
      <w:pPr>
        <w:spacing w:before="25" w:after="0"/>
        <w:ind w:left="0"/>
        <w:jc w:val="both"/>
        <w:textAlignment w:val="auto"/>
      </w:pPr>
      <w:r>
        <w:rPr>
          <w:rFonts w:ascii="Times New Roman"/>
          <w:b w:val="false"/>
          <w:i w:val="false"/>
          <w:color w:val="000000"/>
          <w:sz w:val="24"/>
          <w:lang w:val="pl-Pl"/>
        </w:rPr>
        <w:t>11) opisuje właściwości chemiczne węglowodorów aromatycznych na przykładzie reakcji: spalania, z Cl</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Br</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wobec katalizatora albo w obecności światła, nitrowania, katalitycznego uwodornienia; pisze odpowiednie równania reakcji dla benzenu i metylobenzenu (toluenu) oraz ich pochodnych, uwzględniając wpływ kierujący podstawników (np. atom chlorowca, grupa alkilowa, grupa nitrowa, grupa hydroksylowa, grupa karboksylowa);</w:t>
      </w:r>
    </w:p>
    <w:p>
      <w:pPr>
        <w:spacing w:before="25" w:after="0"/>
        <w:ind w:left="0"/>
        <w:jc w:val="both"/>
        <w:textAlignment w:val="auto"/>
      </w:pPr>
      <w:r>
        <w:rPr>
          <w:rFonts w:ascii="Times New Roman"/>
          <w:b w:val="false"/>
          <w:i w:val="false"/>
          <w:color w:val="000000"/>
          <w:sz w:val="24"/>
          <w:lang w:val="pl-Pl"/>
        </w:rPr>
        <w:t>12) projektuje doświadczenia pozwalające na wskazanie różnic we właściwościach chemicznych węglowodorów nasyconych, nienasyconych i aromatycznych; na podstawie wyników przeprowadzonych doświadczeń wnioskuje o rodzaju węglowodoru; pisze odpowiednie równania reakcji;</w:t>
      </w:r>
    </w:p>
    <w:p>
      <w:pPr>
        <w:spacing w:before="25" w:after="0"/>
        <w:ind w:left="0"/>
        <w:jc w:val="both"/>
        <w:textAlignment w:val="auto"/>
      </w:pPr>
      <w:r>
        <w:rPr>
          <w:rFonts w:ascii="Times New Roman"/>
          <w:b w:val="false"/>
          <w:i w:val="false"/>
          <w:color w:val="000000"/>
          <w:sz w:val="24"/>
          <w:lang w:val="pl-Pl"/>
        </w:rPr>
        <w:t>13) opisuje przebieg destylacji ropy naftowej i pirolizy węgla kamiennego; wymienia nazwy produktów tych procesów i ich zastosowania;</w:t>
      </w:r>
    </w:p>
    <w:p>
      <w:pPr>
        <w:spacing w:before="25" w:after="0"/>
        <w:ind w:left="0"/>
        <w:jc w:val="both"/>
        <w:textAlignment w:val="auto"/>
      </w:pPr>
      <w:r>
        <w:rPr>
          <w:rFonts w:ascii="Times New Roman"/>
          <w:b w:val="false"/>
          <w:i w:val="false"/>
          <w:color w:val="000000"/>
          <w:sz w:val="24"/>
          <w:lang w:val="pl-Pl"/>
        </w:rPr>
        <w:t>14) wyjaśnia pojęcie liczby oktanowej (LO) i podaje sposoby zwiększania LO benzyny; tłumaczy, na czym polega kraking oraz reforming i uzasadnia konieczność prowadzenia tych procesów w przemyśle.</w:t>
      </w:r>
    </w:p>
    <w:p>
      <w:pPr>
        <w:spacing w:before="25" w:after="0"/>
        <w:ind w:left="0"/>
        <w:jc w:val="both"/>
        <w:textAlignment w:val="auto"/>
      </w:pPr>
      <w:r>
        <w:rPr>
          <w:rFonts w:ascii="Times New Roman"/>
          <w:b w:val="false"/>
          <w:i w:val="false"/>
          <w:color w:val="000000"/>
          <w:sz w:val="24"/>
          <w:lang w:val="pl-Pl"/>
        </w:rPr>
        <w:t>XIV. Hydroksylowe pochodne węglowodorów - alkohole i fenole. Uczeń:</w:t>
      </w:r>
    </w:p>
    <w:p>
      <w:pPr>
        <w:spacing w:before="25" w:after="0"/>
        <w:ind w:left="0"/>
        <w:jc w:val="both"/>
        <w:textAlignment w:val="auto"/>
      </w:pPr>
      <w:r>
        <w:rPr>
          <w:rFonts w:ascii="Times New Roman"/>
          <w:b w:val="false"/>
          <w:i w:val="false"/>
          <w:color w:val="000000"/>
          <w:sz w:val="24"/>
          <w:lang w:val="pl-Pl"/>
        </w:rPr>
        <w:t>1) porównuje budowę cząsteczek alkoholi i fenoli; wskazuje wzory alkoholi pierwszo-, drugo-, i trzeciorzędowych;</w:t>
      </w:r>
    </w:p>
    <w:p>
      <w:pPr>
        <w:spacing w:before="25" w:after="0"/>
        <w:ind w:left="0"/>
        <w:jc w:val="both"/>
        <w:textAlignment w:val="auto"/>
      </w:pPr>
      <w:r>
        <w:rPr>
          <w:rFonts w:ascii="Times New Roman"/>
          <w:b w:val="false"/>
          <w:i w:val="false"/>
          <w:color w:val="000000"/>
          <w:sz w:val="24"/>
          <w:lang w:val="pl-Pl"/>
        </w:rPr>
        <w:t>2) na podstawie wzoru strukturalnego, półstrukturalnego (grupowego) lub uproszczonego podaje nazwy systematyczne alkoholi i fenoli; na podstawie nazwy systematycznej lub zwyczajowej rysuje ich wzory strukturalne, półstrukturalne (grupowe) lub uproszczone;</w:t>
      </w:r>
    </w:p>
    <w:p>
      <w:pPr>
        <w:spacing w:before="25" w:after="0"/>
        <w:ind w:left="0"/>
        <w:jc w:val="both"/>
        <w:textAlignment w:val="auto"/>
      </w:pPr>
      <w:r>
        <w:rPr>
          <w:rFonts w:ascii="Times New Roman"/>
          <w:b w:val="false"/>
          <w:i w:val="false"/>
          <w:color w:val="000000"/>
          <w:sz w:val="24"/>
          <w:lang w:val="pl-Pl"/>
        </w:rPr>
        <w:t>3) opisuje właściwości chemiczne alkoholi na przykładzie reakcji: spalania, z HCl i HBr, zachowania wobec sodu, utlenienia do związków karbonylowych, eliminacji wody, reakcji z nieorganicznymi kwasami tlenowymi i kwasami karboksylowymi; pisze odpowiednie równania reakcji;</w:t>
      </w:r>
    </w:p>
    <w:p>
      <w:pPr>
        <w:spacing w:before="25" w:after="0"/>
        <w:ind w:left="0"/>
        <w:jc w:val="both"/>
        <w:textAlignment w:val="auto"/>
      </w:pPr>
      <w:r>
        <w:rPr>
          <w:rFonts w:ascii="Times New Roman"/>
          <w:b w:val="false"/>
          <w:i w:val="false"/>
          <w:color w:val="000000"/>
          <w:sz w:val="24"/>
          <w:lang w:val="pl-Pl"/>
        </w:rPr>
        <w:t>4) porównuje właściwości fizyczne i chemiczne alkoholi mono- i polihydroksylowych (etanolu (alkoholu etylowego), etano-1,2-diolu (glikolu etylenowego), propano-1,2-diolu (glikolu propylenowego) i propano-1,2,3-triolu (glicerolu)); projektuje i przeprowadza doświadczenie, którego przebieg pozwoli odróżnić alkohol monohydroksylowy od alkoholu polihydroksylowego; na podstawie obserwacji wyników doświadczenia klasyfikuje alkohol do mono lub polihydroksylowych;</w:t>
      </w:r>
    </w:p>
    <w:p>
      <w:pPr>
        <w:spacing w:before="25" w:after="0"/>
        <w:ind w:left="0"/>
        <w:jc w:val="both"/>
        <w:textAlignment w:val="auto"/>
      </w:pPr>
      <w:r>
        <w:rPr>
          <w:rFonts w:ascii="Times New Roman"/>
          <w:b w:val="false"/>
          <w:i w:val="false"/>
          <w:color w:val="000000"/>
          <w:sz w:val="24"/>
          <w:lang w:val="pl-Pl"/>
        </w:rPr>
        <w:t>5) opisuje zachowanie: alkoholi pierwszo-, drugo- i trzeciorzędowych wobec utleniaczy (np. CuO lub K</w:t>
      </w:r>
      <w:r>
        <w:rPr>
          <w:rFonts w:ascii="Times New Roman"/>
          <w:b w:val="false"/>
          <w:i w:val="false"/>
          <w:color w:val="000000"/>
          <w:sz w:val="24"/>
          <w:vertAlign w:val="subscript"/>
          <w:lang w:val="pl-Pl"/>
        </w:rPr>
        <w:t>2</w:t>
      </w:r>
      <w:r>
        <w:rPr>
          <w:rFonts w:ascii="Times New Roman"/>
          <w:b w:val="false"/>
          <w:i w:val="false"/>
          <w:color w:val="000000"/>
          <w:sz w:val="24"/>
          <w:lang w:val="pl-Pl"/>
        </w:rPr>
        <w:t>Cr</w:t>
      </w:r>
      <w:r>
        <w:rPr>
          <w:rFonts w:ascii="Times New Roman"/>
          <w:b w:val="false"/>
          <w:i w:val="false"/>
          <w:color w:val="000000"/>
          <w:sz w:val="24"/>
          <w:vertAlign w:val="subscript"/>
          <w:lang w:val="pl-Pl"/>
        </w:rPr>
        <w:t>2</w:t>
      </w:r>
      <w:r>
        <w:rPr>
          <w:rFonts w:ascii="Times New Roman"/>
          <w:b w:val="false"/>
          <w:i w:val="false"/>
          <w:color w:val="000000"/>
          <w:sz w:val="24"/>
          <w:lang w:val="pl-Pl"/>
        </w:rPr>
        <w:t>O</w:t>
      </w:r>
      <w:r>
        <w:rPr>
          <w:rFonts w:ascii="Times New Roman"/>
          <w:b w:val="false"/>
          <w:i w:val="false"/>
          <w:color w:val="000000"/>
          <w:sz w:val="24"/>
          <w:vertAlign w:val="subscript"/>
          <w:lang w:val="pl-Pl"/>
        </w:rPr>
        <w:t>7</w:t>
      </w:r>
      <w:r>
        <w:rPr>
          <w:rFonts w:ascii="Times New Roman"/>
          <w:b w:val="false"/>
          <w:i w:val="false"/>
          <w:color w:val="000000"/>
          <w:sz w:val="24"/>
          <w:lang w:val="pl-Pl"/>
        </w:rPr>
        <w:t>/H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 projektuje i przeprowadza doświadczenie, którego przebieg pozwoli odróżnić alkohol trzeciorzędowy od alkoholu pierwszo- i drugorzędowego; pisze odpowiednie równania reakcji;</w:t>
      </w:r>
    </w:p>
    <w:p>
      <w:pPr>
        <w:spacing w:before="25" w:after="0"/>
        <w:ind w:left="0"/>
        <w:jc w:val="both"/>
        <w:textAlignment w:val="auto"/>
      </w:pPr>
      <w:r>
        <w:rPr>
          <w:rFonts w:ascii="Times New Roman"/>
          <w:b w:val="false"/>
          <w:i w:val="false"/>
          <w:color w:val="000000"/>
          <w:sz w:val="24"/>
          <w:lang w:val="pl-Pl"/>
        </w:rPr>
        <w:t>6) pisze równanie reakcji manganianu(VII) potasu (w środowisku kwasowym) z alkoholem (np. z etanolem, etano-1,2-diolem);</w:t>
      </w:r>
    </w:p>
    <w:p>
      <w:pPr>
        <w:spacing w:before="25" w:after="0"/>
        <w:ind w:left="0"/>
        <w:jc w:val="both"/>
        <w:textAlignment w:val="auto"/>
      </w:pPr>
      <w:r>
        <w:rPr>
          <w:rFonts w:ascii="Times New Roman"/>
          <w:b w:val="false"/>
          <w:i w:val="false"/>
          <w:color w:val="000000"/>
          <w:sz w:val="24"/>
          <w:lang w:val="pl-Pl"/>
        </w:rPr>
        <w:t>7) opisuje właściwości chemiczne fenoli na podstawie reakcji z: sodem, wodorotlenkiem sodu, bromem, kwasem azotowym(V); pisze odpowiednie równania reakcji dla benzenolu (fenolu, hydroksybenzenu) i jego pochodnych; projektuje i przeprowadza doświadczenie, którego przebieg pozwoli odróżnić alkohol od fenolu; na podstawie wyników doświadczenia klasyfikuje substancję do alkoholi lub fenoli;</w:t>
      </w:r>
    </w:p>
    <w:p>
      <w:pPr>
        <w:spacing w:before="25" w:after="0"/>
        <w:ind w:left="0"/>
        <w:jc w:val="both"/>
        <w:textAlignment w:val="auto"/>
      </w:pPr>
      <w:r>
        <w:rPr>
          <w:rFonts w:ascii="Times New Roman"/>
          <w:b w:val="false"/>
          <w:i w:val="false"/>
          <w:color w:val="000000"/>
          <w:sz w:val="24"/>
          <w:lang w:val="pl-Pl"/>
        </w:rPr>
        <w:t>8) na podstawie obserwacji doświadczeń formułuje wniosek dotyczący kwasowego charakteru fenolu; projektuje i przeprowadza doświadczenie, które umożliwi porównanie mocy kwasów, np. fenolu i kwasu węglowego; pisze odpowiednie równania reakcji;</w:t>
      </w:r>
    </w:p>
    <w:p>
      <w:pPr>
        <w:spacing w:before="25" w:after="0"/>
        <w:ind w:left="0"/>
        <w:jc w:val="both"/>
        <w:textAlignment w:val="auto"/>
      </w:pPr>
      <w:r>
        <w:rPr>
          <w:rFonts w:ascii="Times New Roman"/>
          <w:b w:val="false"/>
          <w:i w:val="false"/>
          <w:color w:val="000000"/>
          <w:sz w:val="24"/>
          <w:lang w:val="pl-Pl"/>
        </w:rPr>
        <w:t>9) planuje ciągi przemian pozwalających otrzymać alkohol lub fenol z odpowiedniego węglowodoru; pisze odpowiednie równania reakcji;</w:t>
      </w:r>
    </w:p>
    <w:p>
      <w:pPr>
        <w:spacing w:before="25" w:after="0"/>
        <w:ind w:left="0"/>
        <w:jc w:val="both"/>
        <w:textAlignment w:val="auto"/>
      </w:pPr>
      <w:r>
        <w:rPr>
          <w:rFonts w:ascii="Times New Roman"/>
          <w:b w:val="false"/>
          <w:i w:val="false"/>
          <w:color w:val="000000"/>
          <w:sz w:val="24"/>
          <w:lang w:val="pl-Pl"/>
        </w:rPr>
        <w:t>10) porównuje metody otrzymywania, właściwości i zastosowania alkoholi i fenoli.</w:t>
      </w:r>
    </w:p>
    <w:p>
      <w:pPr>
        <w:spacing w:before="25" w:after="0"/>
        <w:ind w:left="0"/>
        <w:jc w:val="both"/>
        <w:textAlignment w:val="auto"/>
      </w:pPr>
      <w:r>
        <w:rPr>
          <w:rFonts w:ascii="Times New Roman"/>
          <w:b w:val="false"/>
          <w:i w:val="false"/>
          <w:color w:val="000000"/>
          <w:sz w:val="24"/>
          <w:lang w:val="pl-Pl"/>
        </w:rPr>
        <w:t>XV. Związki karbonylowe - aldehydy i ketony. Uczeń:</w:t>
      </w:r>
    </w:p>
    <w:p>
      <w:pPr>
        <w:spacing w:before="25" w:after="0"/>
        <w:ind w:left="0"/>
        <w:jc w:val="both"/>
        <w:textAlignment w:val="auto"/>
      </w:pPr>
      <w:r>
        <w:rPr>
          <w:rFonts w:ascii="Times New Roman"/>
          <w:b w:val="false"/>
          <w:i w:val="false"/>
          <w:color w:val="000000"/>
          <w:sz w:val="24"/>
          <w:lang w:val="pl-Pl"/>
        </w:rPr>
        <w:t>1) opisuje podobieństwa i różnice w budowie cząsteczek aldehydów i ketonów (obecność grupy karbonylowej: aldehydowej lub ketonowej);</w:t>
      </w:r>
    </w:p>
    <w:p>
      <w:pPr>
        <w:spacing w:before="25" w:after="0"/>
        <w:ind w:left="0"/>
        <w:jc w:val="both"/>
        <w:textAlignment w:val="auto"/>
      </w:pPr>
      <w:r>
        <w:rPr>
          <w:rFonts w:ascii="Times New Roman"/>
          <w:b w:val="false"/>
          <w:i w:val="false"/>
          <w:color w:val="000000"/>
          <w:sz w:val="24"/>
          <w:lang w:val="pl-Pl"/>
        </w:rPr>
        <w:t>2) na podstawie wzoru strukturalnego lub półstrukturalnego (grupowego) podaje nazwy systematyczne aldehydów i ketonów; na podstawie nazwy systematycznej rysuje wzory strukturalne lub półstrukturalne (grupowe);</w:t>
      </w:r>
    </w:p>
    <w:p>
      <w:pPr>
        <w:spacing w:before="25" w:after="0"/>
        <w:ind w:left="0"/>
        <w:jc w:val="both"/>
        <w:textAlignment w:val="auto"/>
      </w:pPr>
      <w:r>
        <w:rPr>
          <w:rFonts w:ascii="Times New Roman"/>
          <w:b w:val="false"/>
          <w:i w:val="false"/>
          <w:color w:val="000000"/>
          <w:sz w:val="24"/>
          <w:lang w:val="pl-Pl"/>
        </w:rPr>
        <w:t>3) projektuje i przeprowadza doświadczenie, którego przebieg pozwoli odróżnić aldehyd od ketonu; na podstawie wyników doświadczenia klasyfikuje substancję do aldehydów lub ketonów; pisze odpowiednie równania reakcji aldehydu z odczynnikiem Tollensa i odczynnikiem Trommera;</w:t>
      </w:r>
    </w:p>
    <w:p>
      <w:pPr>
        <w:spacing w:before="25" w:after="0"/>
        <w:ind w:left="0"/>
        <w:jc w:val="both"/>
        <w:textAlignment w:val="auto"/>
      </w:pPr>
      <w:r>
        <w:rPr>
          <w:rFonts w:ascii="Times New Roman"/>
          <w:b w:val="false"/>
          <w:i w:val="false"/>
          <w:color w:val="000000"/>
          <w:sz w:val="24"/>
          <w:lang w:val="pl-Pl"/>
        </w:rPr>
        <w:t>4) porównuje metody otrzymywania, właściwości i zastosowania aldehydów i ketonów.</w:t>
      </w:r>
    </w:p>
    <w:p>
      <w:pPr>
        <w:spacing w:before="25" w:after="0"/>
        <w:ind w:left="0"/>
        <w:jc w:val="both"/>
        <w:textAlignment w:val="auto"/>
      </w:pPr>
      <w:r>
        <w:rPr>
          <w:rFonts w:ascii="Times New Roman"/>
          <w:b w:val="false"/>
          <w:i w:val="false"/>
          <w:color w:val="000000"/>
          <w:sz w:val="24"/>
          <w:lang w:val="pl-Pl"/>
        </w:rPr>
        <w:t>XVI. Kwasy karboksylowe. Uczeń:</w:t>
      </w:r>
    </w:p>
    <w:p>
      <w:pPr>
        <w:spacing w:before="25" w:after="0"/>
        <w:ind w:left="0"/>
        <w:jc w:val="both"/>
        <w:textAlignment w:val="auto"/>
      </w:pPr>
      <w:r>
        <w:rPr>
          <w:rFonts w:ascii="Times New Roman"/>
          <w:b w:val="false"/>
          <w:i w:val="false"/>
          <w:color w:val="000000"/>
          <w:sz w:val="24"/>
          <w:lang w:val="pl-Pl"/>
        </w:rPr>
        <w:t>1) wskazuje grupę karboksylową i resztę kwasową we wzorach kwasów karboksylowych (alifatycznych i aromatycznych); na podstawie wzoru strukturalnego lub półstrukturalnego (grupowego) podaje nazwy systematyczne (lub zwyczajowe) kwasów karboksylowych; na podstawie nazwy systematycznej (lub zwyczajowej) rysuje wzory strukturalne lub półstrukturalne (grupowe);</w:t>
      </w:r>
    </w:p>
    <w:p>
      <w:pPr>
        <w:spacing w:before="25" w:after="0"/>
        <w:ind w:left="0"/>
        <w:jc w:val="both"/>
        <w:textAlignment w:val="auto"/>
      </w:pPr>
      <w:r>
        <w:rPr>
          <w:rFonts w:ascii="Times New Roman"/>
          <w:b w:val="false"/>
          <w:i w:val="false"/>
          <w:color w:val="000000"/>
          <w:sz w:val="24"/>
          <w:lang w:val="pl-Pl"/>
        </w:rPr>
        <w:t>2) pisze równania reakcji otrzymywania kwasów karboksylowych (np. z alkoholi lub z aldehydów);</w:t>
      </w:r>
    </w:p>
    <w:p>
      <w:pPr>
        <w:spacing w:before="25" w:after="0"/>
        <w:ind w:left="0"/>
        <w:jc w:val="both"/>
        <w:textAlignment w:val="auto"/>
      </w:pPr>
      <w:r>
        <w:rPr>
          <w:rFonts w:ascii="Times New Roman"/>
          <w:b w:val="false"/>
          <w:i w:val="false"/>
          <w:color w:val="000000"/>
          <w:sz w:val="24"/>
          <w:lang w:val="pl-Pl"/>
        </w:rPr>
        <w:t>3) pisze równania dysocjacji elektrolitycznej rozpuszczalnych w wodzie kwasów karboksylowych i nazywa powstające w tych reakcjach jony;</w:t>
      </w:r>
    </w:p>
    <w:p>
      <w:pPr>
        <w:spacing w:before="25" w:after="0"/>
        <w:ind w:left="0"/>
        <w:jc w:val="both"/>
        <w:textAlignment w:val="auto"/>
      </w:pPr>
      <w:r>
        <w:rPr>
          <w:rFonts w:ascii="Times New Roman"/>
          <w:b w:val="false"/>
          <w:i w:val="false"/>
          <w:color w:val="000000"/>
          <w:sz w:val="24"/>
          <w:lang w:val="pl-Pl"/>
        </w:rPr>
        <w:t>4) opisuje właściwości chemiczne kwasów karboksylowych na podstawie reakcji tworzenia: soli, estrów, amidów; pisze odpowiednie równania reakcji; projektuje i przeprowadza doświadczenia pozwalające otrzymywać sole kwasów karboksylowych (w reakcjach kwasów z: metalami, tlenkami metali, wodorotlenkami metali i solami kwasów o mniejszej mocy);</w:t>
      </w:r>
    </w:p>
    <w:p>
      <w:pPr>
        <w:spacing w:before="25" w:after="0"/>
        <w:ind w:left="0"/>
        <w:jc w:val="both"/>
        <w:textAlignment w:val="auto"/>
      </w:pPr>
      <w:r>
        <w:rPr>
          <w:rFonts w:ascii="Times New Roman"/>
          <w:b w:val="false"/>
          <w:i w:val="false"/>
          <w:color w:val="000000"/>
          <w:sz w:val="24"/>
          <w:lang w:val="pl-Pl"/>
        </w:rPr>
        <w:t xml:space="preserve">5) uzasadnia przyczynę redukujących właściwości kwasu metanowego (mrówkowego); projektuje i przeprowadza doświadczenie, którego wynik wykaże właściwości redukujące kwasu metanowego (mrówkowego) (reakcja HCOOH z </w:t>
      </w:r>
      <w:r>
        <w:drawing>
          <wp:inline distT="0" distB="0" distL="0" distR="0">
            <wp:extent cx="533400" cy="215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533400" cy="215265"/>
                    </a:xfrm>
                    <a:prstGeom prst="rect">
                      <a:avLst/>
                    </a:prstGeom>
                  </pic:spPr>
                </pic:pic>
              </a:graphicData>
            </a:graphic>
          </wp:inline>
        </w:drawing>
      </w:r>
      <w:r>
        <w:drawing>
          <wp:inline distT="0" distB="0" distL="0" distR="0">
            <wp:extent cx="533400" cy="215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533400" cy="215265"/>
                    </a:xfrm>
                    <a:prstGeom prst="rect">
                      <a:avLst/>
                    </a:prstGeom>
                  </pic:spPr>
                </pic:pic>
              </a:graphicData>
            </a:graphic>
          </wp:inline>
        </w:drawing>
      </w:r>
      <w:r>
        <w:rPr>
          <w:rFonts w:ascii="Times New Roman"/>
          <w:b w:val="false"/>
          <w:i w:val="false"/>
          <w:color w:val="000000"/>
          <w:sz w:val="24"/>
          <w:lang w:val="pl-Pl"/>
        </w:rPr>
        <w:t>); pisze odpowiednie równania reakcji;</w:t>
      </w:r>
    </w:p>
    <w:p>
      <w:pPr>
        <w:spacing w:before="25" w:after="0"/>
        <w:ind w:left="0"/>
        <w:jc w:val="both"/>
        <w:textAlignment w:val="auto"/>
      </w:pPr>
      <w:r>
        <w:rPr>
          <w:rFonts w:ascii="Times New Roman"/>
          <w:b w:val="false"/>
          <w:i w:val="false"/>
          <w:color w:val="000000"/>
          <w:sz w:val="24"/>
          <w:lang w:val="pl-Pl"/>
        </w:rPr>
        <w:t>6) opisuje czynniki wpływające na moc kwasów karboksylowych (długość łańcucha węglowego, obecność polarnych podstawników);</w:t>
      </w:r>
    </w:p>
    <w:p>
      <w:pPr>
        <w:spacing w:before="25" w:after="0"/>
        <w:ind w:left="0"/>
        <w:jc w:val="both"/>
        <w:textAlignment w:val="auto"/>
      </w:pPr>
      <w:r>
        <w:rPr>
          <w:rFonts w:ascii="Times New Roman"/>
          <w:b w:val="false"/>
          <w:i w:val="false"/>
          <w:color w:val="000000"/>
          <w:sz w:val="24"/>
          <w:lang w:val="pl-Pl"/>
        </w:rPr>
        <w:t>7) projektuje i przeprowadza doświadczenie, którego wynik dowiedzie, że dany kwas organiczny jest kwasem słabszym np. od kwasu siarkowego(VI) i mocniejszym np. od kwasu węglowego; na podstawie wyników doświadczenia porównuje moc kwasów;</w:t>
      </w:r>
    </w:p>
    <w:p>
      <w:pPr>
        <w:spacing w:before="25" w:after="0"/>
        <w:ind w:left="0"/>
        <w:jc w:val="both"/>
        <w:textAlignment w:val="auto"/>
      </w:pPr>
      <w:r>
        <w:rPr>
          <w:rFonts w:ascii="Times New Roman"/>
          <w:b w:val="false"/>
          <w:i w:val="false"/>
          <w:color w:val="000000"/>
          <w:sz w:val="24"/>
          <w:lang w:val="pl-Pl"/>
        </w:rPr>
        <w:t>8) projektuje i przeprowadza doświadczenie, którego wynik wykaże podobieństwo we właściwościach chemicznych kwasów nieorganicznych i kwasów karboksylowych;</w:t>
      </w:r>
    </w:p>
    <w:p>
      <w:pPr>
        <w:spacing w:before="25" w:after="0"/>
        <w:ind w:left="0"/>
        <w:jc w:val="both"/>
        <w:textAlignment w:val="auto"/>
      </w:pPr>
      <w:r>
        <w:rPr>
          <w:rFonts w:ascii="Times New Roman"/>
          <w:b w:val="false"/>
          <w:i w:val="false"/>
          <w:color w:val="000000"/>
          <w:sz w:val="24"/>
          <w:lang w:val="pl-Pl"/>
        </w:rPr>
        <w:t>9) wyjaśnia przyczynę zasadowego odczynu wodnych roztworów niektórych soli, np. octanu sodu i mydła; pisze odpowiednie równania reakcji;</w:t>
      </w:r>
    </w:p>
    <w:p>
      <w:pPr>
        <w:spacing w:before="25" w:after="0"/>
        <w:ind w:left="0"/>
        <w:jc w:val="both"/>
        <w:textAlignment w:val="auto"/>
      </w:pPr>
      <w:r>
        <w:rPr>
          <w:rFonts w:ascii="Times New Roman"/>
          <w:b w:val="false"/>
          <w:i w:val="false"/>
          <w:color w:val="000000"/>
          <w:sz w:val="24"/>
          <w:lang w:val="pl-Pl"/>
        </w:rPr>
        <w:t>10) wymienia zastosowania kwasów karboksylowych;</w:t>
      </w:r>
    </w:p>
    <w:p>
      <w:pPr>
        <w:spacing w:before="25" w:after="0"/>
        <w:ind w:left="0"/>
        <w:jc w:val="both"/>
        <w:textAlignment w:val="auto"/>
      </w:pPr>
      <w:r>
        <w:rPr>
          <w:rFonts w:ascii="Times New Roman"/>
          <w:b w:val="false"/>
          <w:i w:val="false"/>
          <w:color w:val="000000"/>
          <w:sz w:val="24"/>
          <w:lang w:val="pl-Pl"/>
        </w:rPr>
        <w:t>11) opisuje budowę hydroksykwasów; wyjaśnia możliwość tworzenia estrów międzycząsteczkowych (laktydy, poliestry) i wewnątrzcząsteczkowych (laktony) przez niektóre hydroksykwasy; pisze odpowiednie równania reakcji; opisuje występowanie i zastosowania hydroksykwasów (np. kwasu mlekowego i salicylowego).</w:t>
      </w:r>
    </w:p>
    <w:p>
      <w:pPr>
        <w:spacing w:before="25" w:after="0"/>
        <w:ind w:left="0"/>
        <w:jc w:val="both"/>
        <w:textAlignment w:val="auto"/>
      </w:pPr>
      <w:r>
        <w:rPr>
          <w:rFonts w:ascii="Times New Roman"/>
          <w:b w:val="false"/>
          <w:i w:val="false"/>
          <w:color w:val="000000"/>
          <w:sz w:val="24"/>
          <w:lang w:val="pl-Pl"/>
        </w:rPr>
        <w:t>XVII. Estry i tłuszcze. Uczeń:</w:t>
      </w:r>
    </w:p>
    <w:p>
      <w:pPr>
        <w:spacing w:before="25" w:after="0"/>
        <w:ind w:left="0"/>
        <w:jc w:val="both"/>
        <w:textAlignment w:val="auto"/>
      </w:pPr>
      <w:r>
        <w:rPr>
          <w:rFonts w:ascii="Times New Roman"/>
          <w:b w:val="false"/>
          <w:i w:val="false"/>
          <w:color w:val="000000"/>
          <w:sz w:val="24"/>
          <w:lang w:val="pl-Pl"/>
        </w:rPr>
        <w:t>1) opisuje strukturę cząsteczek estrów i wiązania estrowego;</w:t>
      </w:r>
    </w:p>
    <w:p>
      <w:pPr>
        <w:spacing w:before="25" w:after="0"/>
        <w:ind w:left="0"/>
        <w:jc w:val="both"/>
        <w:textAlignment w:val="auto"/>
      </w:pPr>
      <w:r>
        <w:rPr>
          <w:rFonts w:ascii="Times New Roman"/>
          <w:b w:val="false"/>
          <w:i w:val="false"/>
          <w:color w:val="000000"/>
          <w:sz w:val="24"/>
          <w:lang w:val="pl-Pl"/>
        </w:rPr>
        <w:t>2) tworzy nazwy (systematyczne lub zwyczajowe) estrów kwasów karboksylowych i tlenowych kwasów nieorganicznych; rysuje wzory strukturalne i półstrukturalne (grupowe) estrów na podstawie ich nazwy;</w:t>
      </w:r>
    </w:p>
    <w:p>
      <w:pPr>
        <w:spacing w:before="25" w:after="0"/>
        <w:ind w:left="0"/>
        <w:jc w:val="both"/>
        <w:textAlignment w:val="auto"/>
      </w:pPr>
      <w:r>
        <w:rPr>
          <w:rFonts w:ascii="Times New Roman"/>
          <w:b w:val="false"/>
          <w:i w:val="false"/>
          <w:color w:val="000000"/>
          <w:sz w:val="24"/>
          <w:lang w:val="pl-Pl"/>
        </w:rPr>
        <w:t>3) projektuje i przeprowadza reakcje estryfikacji; pisze równania reakcji alkoholi z kwasami nieorganicznymi i karboksylowymi; wskazuje na funkcję stężonego H</w:t>
      </w:r>
      <w:r>
        <w:rPr>
          <w:rFonts w:ascii="Times New Roman"/>
          <w:b w:val="false"/>
          <w:i w:val="false"/>
          <w:color w:val="000000"/>
          <w:sz w:val="24"/>
          <w:vertAlign w:val="subscript"/>
          <w:lang w:val="pl-Pl"/>
        </w:rPr>
        <w:t>2</w:t>
      </w:r>
      <w:r>
        <w:rPr>
          <w:rFonts w:ascii="Times New Roman"/>
          <w:b w:val="false"/>
          <w:i w:val="false"/>
          <w:color w:val="000000"/>
          <w:sz w:val="24"/>
          <w:lang w:val="pl-Pl"/>
        </w:rPr>
        <w:t>SO</w:t>
      </w:r>
      <w:r>
        <w:rPr>
          <w:rFonts w:ascii="Times New Roman"/>
          <w:b w:val="false"/>
          <w:i w:val="false"/>
          <w:color w:val="000000"/>
          <w:sz w:val="24"/>
          <w:vertAlign w:val="sub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4) wskazuje wpływ różnych czynników na położenie stanu równowagi reakcji estryfikacji lub hydrolizy estru;</w:t>
      </w:r>
    </w:p>
    <w:p>
      <w:pPr>
        <w:spacing w:before="25" w:after="0"/>
        <w:ind w:left="0"/>
        <w:jc w:val="both"/>
        <w:textAlignment w:val="auto"/>
      </w:pPr>
      <w:r>
        <w:rPr>
          <w:rFonts w:ascii="Times New Roman"/>
          <w:b w:val="false"/>
          <w:i w:val="false"/>
          <w:color w:val="000000"/>
          <w:sz w:val="24"/>
          <w:lang w:val="pl-Pl"/>
        </w:rPr>
        <w:t>5) wyjaśnia i porównuje przebieg hydrolizy estrów (np. octanu etylu) w środowisku kwasowym (reakcja z wodą w obecności kwasu siarkowego(VI)) oraz w środowisku zasadowym (reakcja z wodorotlenkiem sodu); pisze odpowiednie równania reakcji;</w:t>
      </w:r>
    </w:p>
    <w:p>
      <w:pPr>
        <w:spacing w:before="25" w:after="0"/>
        <w:ind w:left="0"/>
        <w:jc w:val="both"/>
        <w:textAlignment w:val="auto"/>
      </w:pPr>
      <w:r>
        <w:rPr>
          <w:rFonts w:ascii="Times New Roman"/>
          <w:b w:val="false"/>
          <w:i w:val="false"/>
          <w:color w:val="000000"/>
          <w:sz w:val="24"/>
          <w:lang w:val="pl-Pl"/>
        </w:rPr>
        <w:t>6) opisuje budowę tłuszczów stałych i ciekłych (jako estrów glicerolu i długołańcuchowych kwasów tłuszczowych) oraz ich właściwości fizyczne i zastosowania;</w:t>
      </w:r>
    </w:p>
    <w:p>
      <w:pPr>
        <w:spacing w:before="25" w:after="0"/>
        <w:ind w:left="0"/>
        <w:jc w:val="both"/>
        <w:textAlignment w:val="auto"/>
      </w:pPr>
      <w:r>
        <w:rPr>
          <w:rFonts w:ascii="Times New Roman"/>
          <w:b w:val="false"/>
          <w:i w:val="false"/>
          <w:color w:val="000000"/>
          <w:sz w:val="24"/>
          <w:lang w:val="pl-Pl"/>
        </w:rPr>
        <w:t>7) projektuje i przeprowadza doświadczenie, którego wynik dowiedzie, że w skład oleju jadalnego wchodzą związki o charakterze nienasyconym;</w:t>
      </w:r>
    </w:p>
    <w:p>
      <w:pPr>
        <w:spacing w:before="25" w:after="0"/>
        <w:ind w:left="0"/>
        <w:jc w:val="both"/>
        <w:textAlignment w:val="auto"/>
      </w:pPr>
      <w:r>
        <w:rPr>
          <w:rFonts w:ascii="Times New Roman"/>
          <w:b w:val="false"/>
          <w:i w:val="false"/>
          <w:color w:val="000000"/>
          <w:sz w:val="24"/>
          <w:lang w:val="pl-Pl"/>
        </w:rPr>
        <w:t>8) opisuje proces utwardzania tłuszczów ciekłych; pisze odpowiednie równanie reakcji;</w:t>
      </w:r>
    </w:p>
    <w:p>
      <w:pPr>
        <w:spacing w:before="25" w:after="0"/>
        <w:ind w:left="0"/>
        <w:jc w:val="both"/>
        <w:textAlignment w:val="auto"/>
      </w:pPr>
      <w:r>
        <w:rPr>
          <w:rFonts w:ascii="Times New Roman"/>
          <w:b w:val="false"/>
          <w:i w:val="false"/>
          <w:color w:val="000000"/>
          <w:sz w:val="24"/>
          <w:lang w:val="pl-Pl"/>
        </w:rPr>
        <w:t>9) opisuje proces zmydlania tłuszczów; pisze odpowiednie równania reakcji;</w:t>
      </w:r>
    </w:p>
    <w:p>
      <w:pPr>
        <w:spacing w:before="25" w:after="0"/>
        <w:ind w:left="0"/>
        <w:jc w:val="both"/>
        <w:textAlignment w:val="auto"/>
      </w:pPr>
      <w:r>
        <w:rPr>
          <w:rFonts w:ascii="Times New Roman"/>
          <w:b w:val="false"/>
          <w:i w:val="false"/>
          <w:color w:val="000000"/>
          <w:sz w:val="24"/>
          <w:lang w:val="pl-Pl"/>
        </w:rPr>
        <w:t>10) wyjaśnia, w jaki sposób z glicerydów otrzymuje się kwasy tłuszczowe lub mydła; pisze odpowiednie równania reakcji;</w:t>
      </w:r>
    </w:p>
    <w:p>
      <w:pPr>
        <w:spacing w:before="25" w:after="0"/>
        <w:ind w:left="0"/>
        <w:jc w:val="both"/>
        <w:textAlignment w:val="auto"/>
      </w:pPr>
      <w:r>
        <w:rPr>
          <w:rFonts w:ascii="Times New Roman"/>
          <w:b w:val="false"/>
          <w:i w:val="false"/>
          <w:color w:val="000000"/>
          <w:sz w:val="24"/>
          <w:lang w:val="pl-Pl"/>
        </w:rPr>
        <w:t>11) wyjaśnia, na czym polega proces usuwania brudu; bada wpływ twardości wody na powstawanie związków trudno rozpuszczalnych; zaznacza fragmenty hydrofobowe i hydrofilowe we wzorach cząsteczek substancji powierzchniowo czynnych;</w:t>
      </w:r>
    </w:p>
    <w:p>
      <w:pPr>
        <w:spacing w:before="25" w:after="0"/>
        <w:ind w:left="0"/>
        <w:jc w:val="both"/>
        <w:textAlignment w:val="auto"/>
      </w:pPr>
      <w:r>
        <w:rPr>
          <w:rFonts w:ascii="Times New Roman"/>
          <w:b w:val="false"/>
          <w:i w:val="false"/>
          <w:color w:val="000000"/>
          <w:sz w:val="24"/>
          <w:lang w:val="pl-Pl"/>
        </w:rPr>
        <w:t>12) wymienia zastosowania estrów;</w:t>
      </w:r>
    </w:p>
    <w:p>
      <w:pPr>
        <w:spacing w:before="25" w:after="0"/>
        <w:ind w:left="0"/>
        <w:jc w:val="both"/>
        <w:textAlignment w:val="auto"/>
      </w:pPr>
      <w:r>
        <w:rPr>
          <w:rFonts w:ascii="Times New Roman"/>
          <w:b w:val="false"/>
          <w:i w:val="false"/>
          <w:color w:val="000000"/>
          <w:sz w:val="24"/>
          <w:lang w:val="pl-Pl"/>
        </w:rPr>
        <w:t>13) planuje ciągi przemian chemicznych wiążące ze sobą właściwości poznanych węglowodorów i ich pochodnych; pisze odpowiednie równania reakcji.</w:t>
      </w:r>
    </w:p>
    <w:p>
      <w:pPr>
        <w:spacing w:before="25" w:after="0"/>
        <w:ind w:left="0"/>
        <w:jc w:val="both"/>
        <w:textAlignment w:val="auto"/>
      </w:pPr>
      <w:r>
        <w:rPr>
          <w:rFonts w:ascii="Times New Roman"/>
          <w:b w:val="false"/>
          <w:i w:val="false"/>
          <w:color w:val="000000"/>
          <w:sz w:val="24"/>
          <w:lang w:val="pl-Pl"/>
        </w:rPr>
        <w:t>XVIII. Związki organiczne zawierające azot. Uczeń:</w:t>
      </w:r>
    </w:p>
    <w:p>
      <w:pPr>
        <w:spacing w:before="25" w:after="0"/>
        <w:ind w:left="0"/>
        <w:jc w:val="both"/>
        <w:textAlignment w:val="auto"/>
      </w:pPr>
      <w:r>
        <w:rPr>
          <w:rFonts w:ascii="Times New Roman"/>
          <w:b w:val="false"/>
          <w:i w:val="false"/>
          <w:color w:val="000000"/>
          <w:sz w:val="24"/>
          <w:lang w:val="pl-Pl"/>
        </w:rPr>
        <w:t>1) opisuje budowę amin; wskazuje wzory amin pierwszo-, drugo- i trzeciorzędowych;</w:t>
      </w:r>
    </w:p>
    <w:p>
      <w:pPr>
        <w:spacing w:before="25" w:after="0"/>
        <w:ind w:left="0"/>
        <w:jc w:val="both"/>
        <w:textAlignment w:val="auto"/>
      </w:pPr>
      <w:r>
        <w:rPr>
          <w:rFonts w:ascii="Times New Roman"/>
          <w:b w:val="false"/>
          <w:i w:val="false"/>
          <w:color w:val="000000"/>
          <w:sz w:val="24"/>
          <w:lang w:val="pl-Pl"/>
        </w:rPr>
        <w:t>2) porównuje budowę amoniaku i amin; rysuje wzory elektronowe cząsteczek amoniaku i aminy (np. metyloaminy);</w:t>
      </w:r>
    </w:p>
    <w:p>
      <w:pPr>
        <w:spacing w:before="25" w:after="0"/>
        <w:ind w:left="0"/>
        <w:jc w:val="both"/>
        <w:textAlignment w:val="auto"/>
      </w:pPr>
      <w:r>
        <w:rPr>
          <w:rFonts w:ascii="Times New Roman"/>
          <w:b w:val="false"/>
          <w:i w:val="false"/>
          <w:color w:val="000000"/>
          <w:sz w:val="24"/>
          <w:lang w:val="pl-Pl"/>
        </w:rPr>
        <w:t>3) wskazuje podobieństwa i różnice w budowie amin alifatycznych (np. metyloaminy) i amin aromatycznych (np. fenyloaminy (aniliny));</w:t>
      </w:r>
    </w:p>
    <w:p>
      <w:pPr>
        <w:spacing w:before="25" w:after="0"/>
        <w:ind w:left="0"/>
        <w:jc w:val="both"/>
        <w:textAlignment w:val="auto"/>
      </w:pPr>
      <w:r>
        <w:rPr>
          <w:rFonts w:ascii="Times New Roman"/>
          <w:b w:val="false"/>
          <w:i w:val="false"/>
          <w:color w:val="000000"/>
          <w:sz w:val="24"/>
          <w:lang w:val="pl-Pl"/>
        </w:rPr>
        <w:t>4) porównuje i wyjaśnia przyczynę zasadowych właściwości amoniaku i amin; pisze odpowiednie równania reakcji;</w:t>
      </w:r>
    </w:p>
    <w:p>
      <w:pPr>
        <w:spacing w:before="25" w:after="0"/>
        <w:ind w:left="0"/>
        <w:jc w:val="both"/>
        <w:textAlignment w:val="auto"/>
      </w:pPr>
      <w:r>
        <w:rPr>
          <w:rFonts w:ascii="Times New Roman"/>
          <w:b w:val="false"/>
          <w:i w:val="false"/>
          <w:color w:val="000000"/>
          <w:sz w:val="24"/>
          <w:lang w:val="pl-Pl"/>
        </w:rPr>
        <w:t>5) pisze równania reakcji otrzymywania amin alifatycznych (np. w procesie alkilowania amoniaku) i amin aromatycznych (np. otrzymywanie aniliny w wyniku reakcji redukcji nitrobenzenu);</w:t>
      </w:r>
    </w:p>
    <w:p>
      <w:pPr>
        <w:spacing w:before="25" w:after="0"/>
        <w:ind w:left="0"/>
        <w:jc w:val="both"/>
        <w:textAlignment w:val="auto"/>
      </w:pPr>
      <w:r>
        <w:rPr>
          <w:rFonts w:ascii="Times New Roman"/>
          <w:b w:val="false"/>
          <w:i w:val="false"/>
          <w:color w:val="000000"/>
          <w:sz w:val="24"/>
          <w:lang w:val="pl-Pl"/>
        </w:rPr>
        <w:t>6) opisuje właściwości chemiczne amin na podstawie reakcji: z wodą, z kwasami nieorganicznymi (np. z kwasem solnym) i z kwasami karboksylowymi; pisze odpowiednie równania reakcji;</w:t>
      </w:r>
    </w:p>
    <w:p>
      <w:pPr>
        <w:spacing w:before="25" w:after="0"/>
        <w:ind w:left="0"/>
        <w:jc w:val="both"/>
        <w:textAlignment w:val="auto"/>
      </w:pPr>
      <w:r>
        <w:rPr>
          <w:rFonts w:ascii="Times New Roman"/>
          <w:b w:val="false"/>
          <w:i w:val="false"/>
          <w:color w:val="000000"/>
          <w:sz w:val="24"/>
          <w:lang w:val="pl-Pl"/>
        </w:rPr>
        <w:t>7) pisze równanie reakcji fenyloaminy (aniliny) z wodą bromową;</w:t>
      </w:r>
    </w:p>
    <w:p>
      <w:pPr>
        <w:spacing w:before="25" w:after="0"/>
        <w:ind w:left="0"/>
        <w:jc w:val="both"/>
        <w:textAlignment w:val="auto"/>
      </w:pPr>
      <w:r>
        <w:rPr>
          <w:rFonts w:ascii="Times New Roman"/>
          <w:b w:val="false"/>
          <w:i w:val="false"/>
          <w:color w:val="000000"/>
          <w:sz w:val="24"/>
          <w:lang w:val="pl-Pl"/>
        </w:rPr>
        <w:t>8) pisze równania reakcji hydrolizy amidów (np. acetamidu) w środowisku kwasowym i zasadowym;</w:t>
      </w:r>
    </w:p>
    <w:p>
      <w:pPr>
        <w:spacing w:before="25" w:after="0"/>
        <w:ind w:left="0"/>
        <w:jc w:val="both"/>
        <w:textAlignment w:val="auto"/>
      </w:pPr>
      <w:r>
        <w:rPr>
          <w:rFonts w:ascii="Times New Roman"/>
          <w:b w:val="false"/>
          <w:i w:val="false"/>
          <w:color w:val="000000"/>
          <w:sz w:val="24"/>
          <w:lang w:val="pl-Pl"/>
        </w:rPr>
        <w:t>9) analizuje budowę cząsteczki mocznika (m.in. brak fragmentu węglowodorowego) i wynikające z niej właściwości, wskazuje na jego zastosowania (nawóz sztuczny, produkcja leków, tworzyw sztucznych);</w:t>
      </w:r>
    </w:p>
    <w:p>
      <w:pPr>
        <w:spacing w:before="25" w:after="0"/>
        <w:ind w:left="0"/>
        <w:jc w:val="both"/>
        <w:textAlignment w:val="auto"/>
      </w:pPr>
      <w:r>
        <w:rPr>
          <w:rFonts w:ascii="Times New Roman"/>
          <w:b w:val="false"/>
          <w:i w:val="false"/>
          <w:color w:val="000000"/>
          <w:sz w:val="24"/>
          <w:lang w:val="pl-Pl"/>
        </w:rPr>
        <w:t>10) pisze równanie reakcji kondensacji dwóch cząsteczek mocznika; wykazuje, że produktem kondensacji mocznika jest związek zawierający w cząsteczce wiązanie amidowe (peptydowe);</w:t>
      </w:r>
    </w:p>
    <w:p>
      <w:pPr>
        <w:spacing w:before="25" w:after="0"/>
        <w:ind w:left="0"/>
        <w:jc w:val="both"/>
        <w:textAlignment w:val="auto"/>
      </w:pPr>
      <w:r>
        <w:rPr>
          <w:rFonts w:ascii="Times New Roman"/>
          <w:b w:val="false"/>
          <w:i w:val="false"/>
          <w:color w:val="000000"/>
          <w:sz w:val="24"/>
          <w:lang w:val="pl-Pl"/>
        </w:rPr>
        <w:t>11) pisze wzór ogólny α-aminokwasów w postaci RCH(NH</w:t>
      </w:r>
      <w:r>
        <w:rPr>
          <w:rFonts w:ascii="Times New Roman"/>
          <w:b w:val="false"/>
          <w:i w:val="false"/>
          <w:color w:val="000000"/>
          <w:sz w:val="24"/>
          <w:vertAlign w:val="subscript"/>
          <w:lang w:val="pl-Pl"/>
        </w:rPr>
        <w:t>2</w:t>
      </w:r>
      <w:r>
        <w:rPr>
          <w:rFonts w:ascii="Times New Roman"/>
          <w:b w:val="false"/>
          <w:i w:val="false"/>
          <w:color w:val="000000"/>
          <w:sz w:val="24"/>
          <w:lang w:val="pl-Pl"/>
        </w:rPr>
        <w:t>)COOH; wyjaśnia, co oznacza, że aminokwasy białkowe są α-aminokwasami i należą do szeregu konfiguracyjnego L;</w:t>
      </w:r>
    </w:p>
    <w:p>
      <w:pPr>
        <w:spacing w:before="25" w:after="0"/>
        <w:ind w:left="0"/>
        <w:jc w:val="both"/>
        <w:textAlignment w:val="auto"/>
      </w:pPr>
      <w:r>
        <w:rPr>
          <w:rFonts w:ascii="Times New Roman"/>
          <w:b w:val="false"/>
          <w:i w:val="false"/>
          <w:color w:val="000000"/>
          <w:sz w:val="24"/>
          <w:lang w:val="pl-Pl"/>
        </w:rPr>
        <w:t>12) projektuje i przeprowadza doświadczenie, którego wynik potwierdzi amfoteryczny charakter aminokwasów; opisuje właściwości kwasowo-zasadowe aminokwasów oraz mechanizm powstawania jonów obojnaczych;</w:t>
      </w:r>
    </w:p>
    <w:p>
      <w:pPr>
        <w:spacing w:before="25" w:after="0"/>
        <w:ind w:left="0"/>
        <w:jc w:val="both"/>
        <w:textAlignment w:val="auto"/>
      </w:pPr>
      <w:r>
        <w:rPr>
          <w:rFonts w:ascii="Times New Roman"/>
          <w:b w:val="false"/>
          <w:i w:val="false"/>
          <w:color w:val="000000"/>
          <w:sz w:val="24"/>
          <w:lang w:val="pl-Pl"/>
        </w:rPr>
        <w:t>13) pisze równania reakcji kondensacji cząsteczek aminokwasów (o podanych wzorach) prowadzących do powstania di- i tripeptydów i wskazuje wiązania peptydowe w otrzymanym produkcie;</w:t>
      </w:r>
    </w:p>
    <w:p>
      <w:pPr>
        <w:spacing w:before="25" w:after="0"/>
        <w:ind w:left="0"/>
        <w:jc w:val="both"/>
        <w:textAlignment w:val="auto"/>
      </w:pPr>
      <w:r>
        <w:rPr>
          <w:rFonts w:ascii="Times New Roman"/>
          <w:b w:val="false"/>
          <w:i w:val="false"/>
          <w:color w:val="000000"/>
          <w:sz w:val="24"/>
          <w:lang w:val="pl-Pl"/>
        </w:rPr>
        <w:t>14) tworzy wzory dipeptydów i tripeptydów, powstających z podanych aminokwasów; rozpoznaje reszty aminokwasów białkowych w cząsteczkach peptydów;</w:t>
      </w:r>
    </w:p>
    <w:p>
      <w:pPr>
        <w:spacing w:before="25" w:after="0"/>
        <w:ind w:left="0"/>
        <w:jc w:val="both"/>
        <w:textAlignment w:val="auto"/>
      </w:pPr>
      <w:r>
        <w:rPr>
          <w:rFonts w:ascii="Times New Roman"/>
          <w:b w:val="false"/>
          <w:i w:val="false"/>
          <w:color w:val="000000"/>
          <w:sz w:val="24"/>
          <w:lang w:val="pl-Pl"/>
        </w:rPr>
        <w:t>15) opisuje przebieg hydrolizy peptydów, rysuje wzory półstrukturalne (grupowe) aminokwasów powstających w procesie hydrolizy peptydu o danej strukturze;</w:t>
      </w:r>
    </w:p>
    <w:p>
      <w:pPr>
        <w:spacing w:before="25" w:after="0"/>
        <w:ind w:left="0"/>
        <w:jc w:val="both"/>
        <w:textAlignment w:val="auto"/>
      </w:pPr>
      <w:r>
        <w:rPr>
          <w:rFonts w:ascii="Times New Roman"/>
          <w:b w:val="false"/>
          <w:i w:val="false"/>
          <w:color w:val="000000"/>
          <w:sz w:val="24"/>
          <w:lang w:val="pl-Pl"/>
        </w:rPr>
        <w:t>16) projektuje i przeprowadza doświadczenie, którego wynik dowiedzie obecności wiązań peptydowych w analizowanym związku (reakcja biuretowa).</w:t>
      </w:r>
    </w:p>
    <w:p>
      <w:pPr>
        <w:spacing w:before="25" w:after="0"/>
        <w:ind w:left="0"/>
        <w:jc w:val="both"/>
        <w:textAlignment w:val="auto"/>
      </w:pPr>
      <w:r>
        <w:rPr>
          <w:rFonts w:ascii="Times New Roman"/>
          <w:b w:val="false"/>
          <w:i w:val="false"/>
          <w:color w:val="000000"/>
          <w:sz w:val="24"/>
          <w:lang w:val="pl-Pl"/>
        </w:rPr>
        <w:t>XIX. Białka. Uczeń:</w:t>
      </w:r>
    </w:p>
    <w:p>
      <w:pPr>
        <w:spacing w:before="25" w:after="0"/>
        <w:ind w:left="0"/>
        <w:jc w:val="both"/>
        <w:textAlignment w:val="auto"/>
      </w:pPr>
      <w:r>
        <w:rPr>
          <w:rFonts w:ascii="Times New Roman"/>
          <w:b w:val="false"/>
          <w:i w:val="false"/>
          <w:color w:val="000000"/>
          <w:sz w:val="24"/>
          <w:lang w:val="pl-Pl"/>
        </w:rPr>
        <w:t>1) opisuje budowę białek (jako polimerów kondensacyjnych aminokwasów);</w:t>
      </w:r>
    </w:p>
    <w:p>
      <w:pPr>
        <w:spacing w:before="25" w:after="0"/>
        <w:ind w:left="0"/>
        <w:jc w:val="both"/>
        <w:textAlignment w:val="auto"/>
      </w:pPr>
      <w:r>
        <w:rPr>
          <w:rFonts w:ascii="Times New Roman"/>
          <w:b w:val="false"/>
          <w:i w:val="false"/>
          <w:color w:val="000000"/>
          <w:sz w:val="24"/>
          <w:lang w:val="pl-Pl"/>
        </w:rPr>
        <w:t>2) opisuje strukturę drugorzędową białek (α- i β-) oraz wykazuje znaczenie wiązań wodorowych dla ich stabilizacji; tłumaczy znaczenie trzeciorzędowej struktury białek i wyjaśnia stabilizację tej struktury przez grupy R-, zawarte w resztach aminokwasów (wiązania jonowe, mostki disiarczkowe, wiązania wodorowe i oddziaływania van der Waalsa);</w:t>
      </w:r>
    </w:p>
    <w:p>
      <w:pPr>
        <w:spacing w:before="25" w:after="0"/>
        <w:ind w:left="0"/>
        <w:jc w:val="both"/>
        <w:textAlignment w:val="auto"/>
      </w:pPr>
      <w:r>
        <w:rPr>
          <w:rFonts w:ascii="Times New Roman"/>
          <w:b w:val="false"/>
          <w:i w:val="false"/>
          <w:color w:val="000000"/>
          <w:sz w:val="24"/>
          <w:lang w:val="pl-Pl"/>
        </w:rPr>
        <w:t>3) wyjaśnia przyczynę denaturacji białek wywołanej oddziaływaniem na nie soli metali ciężkich i wysokiej temperatury; wymienia czynniki wywołujące wysalanie białek i wyjaśnia ten proces;</w:t>
      </w:r>
    </w:p>
    <w:p>
      <w:pPr>
        <w:spacing w:before="25" w:after="0"/>
        <w:ind w:left="0"/>
        <w:jc w:val="both"/>
        <w:textAlignment w:val="auto"/>
      </w:pPr>
      <w:r>
        <w:rPr>
          <w:rFonts w:ascii="Times New Roman"/>
          <w:b w:val="false"/>
          <w:i w:val="false"/>
          <w:color w:val="000000"/>
          <w:sz w:val="24"/>
          <w:lang w:val="pl-Pl"/>
        </w:rPr>
        <w:t>4) projektuje i przeprowadza doświadczenie pozwalające na identyfikację białek (reakcja biuretowa i reakcja ksantoproteinowa).</w:t>
      </w:r>
    </w:p>
    <w:p>
      <w:pPr>
        <w:spacing w:before="25" w:after="0"/>
        <w:ind w:left="0"/>
        <w:jc w:val="both"/>
        <w:textAlignment w:val="auto"/>
      </w:pPr>
      <w:r>
        <w:rPr>
          <w:rFonts w:ascii="Times New Roman"/>
          <w:b w:val="false"/>
          <w:i w:val="false"/>
          <w:color w:val="000000"/>
          <w:sz w:val="24"/>
          <w:lang w:val="pl-Pl"/>
        </w:rPr>
        <w:t>XX. Cukry. Uczeń:</w:t>
      </w:r>
    </w:p>
    <w:p>
      <w:pPr>
        <w:spacing w:before="25" w:after="0"/>
        <w:ind w:left="0"/>
        <w:jc w:val="both"/>
        <w:textAlignment w:val="auto"/>
      </w:pPr>
      <w:r>
        <w:rPr>
          <w:rFonts w:ascii="Times New Roman"/>
          <w:b w:val="false"/>
          <w:i w:val="false"/>
          <w:color w:val="000000"/>
          <w:sz w:val="24"/>
          <w:lang w:val="pl-Pl"/>
        </w:rPr>
        <w:t>1) dokonuje podziału cukrów na proste i złożone, klasyfikuje cukry proste ze względu na grupę funkcyjną i liczbę atomów węgla w cząsteczce; wyjaśnia, co oznacza, że naturalne monosacharydy należą do szeregu konfiguracyjnego D;</w:t>
      </w:r>
    </w:p>
    <w:p>
      <w:pPr>
        <w:spacing w:before="25" w:after="0"/>
        <w:ind w:left="0"/>
        <w:jc w:val="both"/>
        <w:textAlignment w:val="auto"/>
      </w:pPr>
      <w:r>
        <w:rPr>
          <w:rFonts w:ascii="Times New Roman"/>
          <w:b w:val="false"/>
          <w:i w:val="false"/>
          <w:color w:val="000000"/>
          <w:sz w:val="24"/>
          <w:lang w:val="pl-Pl"/>
        </w:rPr>
        <w:t>2) wskazuje na pochodzenie cukrów prostych zawartych np. w owocach (fotosynteza);</w:t>
      </w:r>
    </w:p>
    <w:p>
      <w:pPr>
        <w:spacing w:before="25" w:after="0"/>
        <w:ind w:left="0"/>
        <w:jc w:val="both"/>
        <w:textAlignment w:val="auto"/>
      </w:pPr>
      <w:r>
        <w:rPr>
          <w:rFonts w:ascii="Times New Roman"/>
          <w:b w:val="false"/>
          <w:i w:val="false"/>
          <w:color w:val="000000"/>
          <w:sz w:val="24"/>
          <w:lang w:val="pl-Pl"/>
        </w:rPr>
        <w:t>3) zapisuje wzory łańcuchowe w projekcji Fischera glukozy i fruktozy; wykazuje, że cukry proste należą do polihydroksyaldehydów lub polihydroksyketonów; rysuje wzory taflowe (Hawortha) anomerów α i β glukozy i fruktozy; na podstawie wzoru łańcuchowego monosacharydu rysuje jego wzory taflowe; na podstawie wzoru taflowego rysuje wzór w projekcji Fischera; rozpoznaje reszty glukozy i fruktozy w disacharydach i polisacharydach o podanych wzorach;</w:t>
      </w:r>
    </w:p>
    <w:p>
      <w:pPr>
        <w:spacing w:before="25" w:after="0"/>
        <w:ind w:left="0"/>
        <w:jc w:val="both"/>
        <w:textAlignment w:val="auto"/>
      </w:pPr>
      <w:r>
        <w:rPr>
          <w:rFonts w:ascii="Times New Roman"/>
          <w:b w:val="false"/>
          <w:i w:val="false"/>
          <w:color w:val="000000"/>
          <w:sz w:val="24"/>
          <w:lang w:val="pl-Pl"/>
        </w:rPr>
        <w:t>4) projektuje i przeprowadza doświadczenie, którego wynik potwierdzi właściwości redukujące np. glukozy; projektuje i przeprowadza doświadczenie, którego wynik potwierdzi obecność grup hydroksylowych w cząsteczce monosacharydu, np. glukozy;</w:t>
      </w:r>
    </w:p>
    <w:p>
      <w:pPr>
        <w:spacing w:before="25" w:after="0"/>
        <w:ind w:left="0"/>
        <w:jc w:val="both"/>
        <w:textAlignment w:val="auto"/>
      </w:pPr>
      <w:r>
        <w:rPr>
          <w:rFonts w:ascii="Times New Roman"/>
          <w:b w:val="false"/>
          <w:i w:val="false"/>
          <w:color w:val="000000"/>
          <w:sz w:val="24"/>
          <w:lang w:val="pl-Pl"/>
        </w:rPr>
        <w:t>5) opisuje właściwości glukozy i fruktozy; wskazuje na ich podobieństwa i różnice; projektuje i przeprowadza doświadczenie pozwalające na odróżnienie tych cukrów;</w:t>
      </w:r>
    </w:p>
    <w:p>
      <w:pPr>
        <w:spacing w:before="25" w:after="0"/>
        <w:ind w:left="0"/>
        <w:jc w:val="both"/>
        <w:textAlignment w:val="auto"/>
      </w:pPr>
      <w:r>
        <w:rPr>
          <w:rFonts w:ascii="Times New Roman"/>
          <w:b w:val="false"/>
          <w:i w:val="false"/>
          <w:color w:val="000000"/>
          <w:sz w:val="24"/>
          <w:lang w:val="pl-Pl"/>
        </w:rPr>
        <w:t>6) wskazuje wiązanie O-glikozydowe w cząsteczkach cukrów o podanych wzorach (np. sacharozy, maltozy, celobiozy, celulozy, amylozy, amylopektyny);</w:t>
      </w:r>
    </w:p>
    <w:p>
      <w:pPr>
        <w:spacing w:before="25" w:after="0"/>
        <w:ind w:left="0"/>
        <w:jc w:val="both"/>
        <w:textAlignment w:val="auto"/>
      </w:pPr>
      <w:r>
        <w:rPr>
          <w:rFonts w:ascii="Times New Roman"/>
          <w:b w:val="false"/>
          <w:i w:val="false"/>
          <w:color w:val="000000"/>
          <w:sz w:val="24"/>
          <w:lang w:val="pl-Pl"/>
        </w:rPr>
        <w:t>7) wyjaśnia, dlaczego maltoza ma właściwości redukujące, a sacharoza nie wykazuje właściwości redukujących;</w:t>
      </w:r>
    </w:p>
    <w:p>
      <w:pPr>
        <w:spacing w:before="25" w:after="0"/>
        <w:ind w:left="0"/>
        <w:jc w:val="both"/>
        <w:textAlignment w:val="auto"/>
      </w:pPr>
      <w:r>
        <w:rPr>
          <w:rFonts w:ascii="Times New Roman"/>
          <w:b w:val="false"/>
          <w:i w:val="false"/>
          <w:color w:val="000000"/>
          <w:sz w:val="24"/>
          <w:lang w:val="pl-Pl"/>
        </w:rPr>
        <w:t>8) projektuje i przeprowadza doświadczenie pozwalające przekształcić cukry złożone (np. sacharozę) w cukry proste;</w:t>
      </w:r>
    </w:p>
    <w:p>
      <w:pPr>
        <w:spacing w:before="25" w:after="0"/>
        <w:ind w:left="0"/>
        <w:jc w:val="both"/>
        <w:textAlignment w:val="auto"/>
      </w:pPr>
      <w:r>
        <w:rPr>
          <w:rFonts w:ascii="Times New Roman"/>
          <w:b w:val="false"/>
          <w:i w:val="false"/>
          <w:color w:val="000000"/>
          <w:sz w:val="24"/>
          <w:lang w:val="pl-Pl"/>
        </w:rPr>
        <w:t>9) porównuje budowę cząsteczek i właściwości skrobi i celulozy;</w:t>
      </w:r>
    </w:p>
    <w:p>
      <w:pPr>
        <w:spacing w:before="25" w:after="0"/>
        <w:ind w:left="0"/>
        <w:jc w:val="both"/>
        <w:textAlignment w:val="auto"/>
      </w:pPr>
      <w:r>
        <w:rPr>
          <w:rFonts w:ascii="Times New Roman"/>
          <w:b w:val="false"/>
          <w:i w:val="false"/>
          <w:color w:val="000000"/>
          <w:sz w:val="24"/>
          <w:lang w:val="pl-Pl"/>
        </w:rPr>
        <w:t>10) pisze uproszczone równanie hydrolizy polisacharydów (skrobi i celulozy);</w:t>
      </w:r>
    </w:p>
    <w:p>
      <w:pPr>
        <w:spacing w:before="25" w:after="0"/>
        <w:ind w:left="0"/>
        <w:jc w:val="both"/>
        <w:textAlignment w:val="auto"/>
      </w:pPr>
      <w:r>
        <w:rPr>
          <w:rFonts w:ascii="Times New Roman"/>
          <w:b w:val="false"/>
          <w:i w:val="false"/>
          <w:color w:val="000000"/>
          <w:sz w:val="24"/>
          <w:lang w:val="pl-Pl"/>
        </w:rPr>
        <w:t>11) planuje ciąg przemian pozwalających przekształcić cukry w inne związki organiczne (np. glukozę w alkohol etylowy, a następnie w octan etylu); pisze odpowiednie równania reakcji.</w:t>
      </w:r>
    </w:p>
    <w:p>
      <w:pPr>
        <w:spacing w:before="25" w:after="0"/>
        <w:ind w:left="0"/>
        <w:jc w:val="both"/>
        <w:textAlignment w:val="auto"/>
      </w:pPr>
      <w:r>
        <w:rPr>
          <w:rFonts w:ascii="Times New Roman"/>
          <w:b w:val="false"/>
          <w:i w:val="false"/>
          <w:color w:val="000000"/>
          <w:sz w:val="24"/>
          <w:lang w:val="pl-Pl"/>
        </w:rPr>
        <w:t>XXI. Chemia wokół nas. Uczeń:</w:t>
      </w:r>
    </w:p>
    <w:p>
      <w:pPr>
        <w:spacing w:before="25" w:after="0"/>
        <w:ind w:left="0"/>
        <w:jc w:val="both"/>
        <w:textAlignment w:val="auto"/>
      </w:pPr>
      <w:r>
        <w:rPr>
          <w:rFonts w:ascii="Times New Roman"/>
          <w:b w:val="false"/>
          <w:i w:val="false"/>
          <w:color w:val="000000"/>
          <w:sz w:val="24"/>
          <w:lang w:val="pl-Pl"/>
        </w:rPr>
        <w:t>1) klasyfikuje włókna na: celulozowe, białkowe, sztuczne i syntetyczne; wskazuje ich zastosowania; opisuje wady i zalety; uzasadnia potrzebę stosowania tych włókien;</w:t>
      </w:r>
    </w:p>
    <w:p>
      <w:pPr>
        <w:spacing w:before="25" w:after="0"/>
        <w:ind w:left="0"/>
        <w:jc w:val="both"/>
        <w:textAlignment w:val="auto"/>
      </w:pPr>
      <w:r>
        <w:rPr>
          <w:rFonts w:ascii="Times New Roman"/>
          <w:b w:val="false"/>
          <w:i w:val="false"/>
          <w:color w:val="000000"/>
          <w:sz w:val="24"/>
          <w:lang w:val="pl-Pl"/>
        </w:rPr>
        <w:t>2) projektuje i przeprowadza doświadczenie pozwalające zidentyfikować włókna celulozowe, białkowe, sztuczne i syntetyczne.</w:t>
      </w:r>
    </w:p>
    <w:p>
      <w:pPr>
        <w:spacing w:before="25" w:after="0"/>
        <w:ind w:left="0"/>
        <w:jc w:val="both"/>
        <w:textAlignment w:val="auto"/>
      </w:pPr>
      <w:r>
        <w:rPr>
          <w:rFonts w:ascii="Times New Roman"/>
          <w:b w:val="false"/>
          <w:i w:val="false"/>
          <w:color w:val="000000"/>
          <w:sz w:val="24"/>
          <w:lang w:val="pl-Pl"/>
        </w:rPr>
        <w:t>3) opisuje tworzenie się emulsji, ich zastosowania; analizuje skład kosmetyków (np. na podstawie etykiety kremu, balsamu, pasty do zębów itd.) i wyszukuje w dostępnych źródłach informacje na temat ich działania;</w:t>
      </w:r>
    </w:p>
    <w:p>
      <w:pPr>
        <w:spacing w:before="25" w:after="0"/>
        <w:ind w:left="0"/>
        <w:jc w:val="both"/>
        <w:textAlignment w:val="auto"/>
      </w:pPr>
      <w:r>
        <w:rPr>
          <w:rFonts w:ascii="Times New Roman"/>
          <w:b w:val="false"/>
          <w:i w:val="false"/>
          <w:color w:val="000000"/>
          <w:sz w:val="24"/>
          <w:lang w:val="pl-Pl"/>
        </w:rPr>
        <w:t>4) wyjaśnia, na czym mogą polegać i od czego zależeć lecznicze i toksyczne właściwości substancji chemicznych (dawka, rozpuszczalność w wodzie, sposób przenikania do organizmu), np. aspiryny, nikotyny, etanolu (alkoholu etylowego);</w:t>
      </w:r>
    </w:p>
    <w:p>
      <w:pPr>
        <w:spacing w:before="25" w:after="0"/>
        <w:ind w:left="0"/>
        <w:jc w:val="both"/>
        <w:textAlignment w:val="auto"/>
      </w:pPr>
      <w:r>
        <w:rPr>
          <w:rFonts w:ascii="Times New Roman"/>
          <w:b w:val="false"/>
          <w:i w:val="false"/>
          <w:color w:val="000000"/>
          <w:sz w:val="24"/>
          <w:lang w:val="pl-Pl"/>
        </w:rPr>
        <w:t>5) wyszukuje informacje na temat działania składników popularnych leków (np. węgla aktywowanego, aspiryny, środków neutralizujących nadmiar kwasu w żołądku);</w:t>
      </w:r>
    </w:p>
    <w:p>
      <w:pPr>
        <w:spacing w:before="25" w:after="0"/>
        <w:ind w:left="0"/>
        <w:jc w:val="both"/>
        <w:textAlignment w:val="auto"/>
      </w:pPr>
      <w:r>
        <w:rPr>
          <w:rFonts w:ascii="Times New Roman"/>
          <w:b w:val="false"/>
          <w:i w:val="false"/>
          <w:color w:val="000000"/>
          <w:sz w:val="24"/>
          <w:lang w:val="pl-Pl"/>
        </w:rPr>
        <w:t>6) wyszukuje informacje na temat składników zawartych w kawie, herbacie, mleku, wodzie mineralnej, napojach typu cola w aspekcie ich działania na organizm ludzki;</w:t>
      </w:r>
    </w:p>
    <w:p>
      <w:pPr>
        <w:spacing w:before="25" w:after="0"/>
        <w:ind w:left="0"/>
        <w:jc w:val="both"/>
        <w:textAlignment w:val="auto"/>
      </w:pPr>
      <w:r>
        <w:rPr>
          <w:rFonts w:ascii="Times New Roman"/>
          <w:b w:val="false"/>
          <w:i w:val="false"/>
          <w:color w:val="000000"/>
          <w:sz w:val="24"/>
          <w:lang w:val="pl-Pl"/>
        </w:rPr>
        <w:t>7) opisuje procesy fermentacyjne zachodzące podczas wyrabiania ciasta i pieczenia chleba, produkcji wina, otrzymywania kwaśnego mleka, jogurtów, serów; pisze równania reakcji fermentacji alkoholowej, octowej i mlekowej;</w:t>
      </w:r>
    </w:p>
    <w:p>
      <w:pPr>
        <w:spacing w:before="25" w:after="0"/>
        <w:ind w:left="0"/>
        <w:jc w:val="both"/>
        <w:textAlignment w:val="auto"/>
      </w:pPr>
      <w:r>
        <w:rPr>
          <w:rFonts w:ascii="Times New Roman"/>
          <w:b w:val="false"/>
          <w:i w:val="false"/>
          <w:color w:val="000000"/>
          <w:sz w:val="24"/>
          <w:lang w:val="pl-Pl"/>
        </w:rPr>
        <w:t>8) wyjaśnia przyczyny psucia się żywności i proponuje sposoby zapobiegania temu procesowi; przedstawia znaczenie i konsekwencje stosowania dodatków do żywności, w tym konserwantów;</w:t>
      </w:r>
    </w:p>
    <w:p>
      <w:pPr>
        <w:spacing w:before="25" w:after="0"/>
        <w:ind w:left="0"/>
        <w:jc w:val="both"/>
        <w:textAlignment w:val="auto"/>
      </w:pPr>
      <w:r>
        <w:rPr>
          <w:rFonts w:ascii="Times New Roman"/>
          <w:b w:val="false"/>
          <w:i w:val="false"/>
          <w:color w:val="000000"/>
          <w:sz w:val="24"/>
          <w:lang w:val="pl-Pl"/>
        </w:rPr>
        <w:t>9) wskazuje na charakter chemiczny składników środków do mycia szkła, przetykania rur, czyszczenia metali i biżuterii w aspekcie zastosowań tych produktów; wyjaśnia, na czym polega proces usuwania zanieczyszczeń za pomocą tych środków, oraz opisuje zasady bezpiecznego ich stosowania;</w:t>
      </w:r>
    </w:p>
    <w:p>
      <w:pPr>
        <w:spacing w:before="25" w:after="0"/>
        <w:ind w:left="0"/>
        <w:jc w:val="both"/>
        <w:textAlignment w:val="auto"/>
      </w:pPr>
      <w:r>
        <w:rPr>
          <w:rFonts w:ascii="Times New Roman"/>
          <w:b w:val="false"/>
          <w:i w:val="false"/>
          <w:color w:val="000000"/>
          <w:sz w:val="24"/>
          <w:lang w:val="pl-Pl"/>
        </w:rPr>
        <w:t>10) podaje przykłady opakowań (celulozowych, szklanych, metalowych, z tworzyw sztucznych) stosowanych w życiu codziennym; opisuje ich wady i zalety;</w:t>
      </w:r>
    </w:p>
    <w:p>
      <w:pPr>
        <w:spacing w:before="25" w:after="0"/>
        <w:ind w:left="0"/>
        <w:jc w:val="both"/>
        <w:textAlignment w:val="auto"/>
      </w:pPr>
      <w:r>
        <w:rPr>
          <w:rFonts w:ascii="Times New Roman"/>
          <w:b w:val="false"/>
          <w:i w:val="false"/>
          <w:color w:val="000000"/>
          <w:sz w:val="24"/>
          <w:lang w:val="pl-Pl"/>
        </w:rPr>
        <w:t>11) proponuje sposoby zagospodarowania odpadów; opisuje powszechnie stosowane metody utylizacji.</w:t>
      </w:r>
    </w:p>
    <w:p>
      <w:pPr>
        <w:spacing w:before="25" w:after="0"/>
        <w:ind w:left="0"/>
        <w:jc w:val="both"/>
        <w:textAlignment w:val="auto"/>
      </w:pPr>
      <w:r>
        <w:rPr>
          <w:rFonts w:ascii="Times New Roman"/>
          <w:b w:val="false"/>
          <w:i w:val="false"/>
          <w:color w:val="000000"/>
          <w:sz w:val="24"/>
          <w:lang w:val="pl-Pl"/>
        </w:rPr>
        <w:t>XXII. Elementy ochrony środowiska. Uczeń:</w:t>
      </w:r>
    </w:p>
    <w:p>
      <w:pPr>
        <w:spacing w:before="25" w:after="0"/>
        <w:ind w:left="0"/>
        <w:jc w:val="both"/>
        <w:textAlignment w:val="auto"/>
      </w:pPr>
      <w:r>
        <w:rPr>
          <w:rFonts w:ascii="Times New Roman"/>
          <w:b w:val="false"/>
          <w:i w:val="false"/>
          <w:color w:val="000000"/>
          <w:sz w:val="24"/>
          <w:lang w:val="pl-Pl"/>
        </w:rPr>
        <w:t>1) tłumaczy, na czym polegają sorpcyjne właściwości gleby w uprawie roślin i ochronie środowiska; opisuje wpływ pH gleby na wzrost wybranych roślin; planuje i przeprowadza badanie kwasowości gleby oraz badanie właściwości sorpcyjnych gleby;</w:t>
      </w:r>
    </w:p>
    <w:p>
      <w:pPr>
        <w:spacing w:before="25" w:after="0"/>
        <w:ind w:left="0"/>
        <w:jc w:val="both"/>
        <w:textAlignment w:val="auto"/>
      </w:pPr>
      <w:r>
        <w:rPr>
          <w:rFonts w:ascii="Times New Roman"/>
          <w:b w:val="false"/>
          <w:i w:val="false"/>
          <w:color w:val="000000"/>
          <w:sz w:val="24"/>
          <w:lang w:val="pl-Pl"/>
        </w:rPr>
        <w:t>2) wymienia podstawowe rodzaje zanieczyszczeń powietrza, wody i gleby (np. metale ciężkie, węglowodory, produkty spalania paliw, freony, pyły, azotany(V), fosforany(V) (ortofosforany(V)), ich źródła oraz wpływ na stan środowiska naturalnego; wymienia działania (indywidualne/kompleksowe), jakie powinny być wprowadzane w celu ograniczania tych zjawisk; opisuje rodzaje smogu oraz mechanizmy jego powstawania;</w:t>
      </w:r>
    </w:p>
    <w:p>
      <w:pPr>
        <w:spacing w:before="25" w:after="0"/>
        <w:ind w:left="0"/>
        <w:jc w:val="both"/>
        <w:textAlignment w:val="auto"/>
      </w:pPr>
      <w:r>
        <w:rPr>
          <w:rFonts w:ascii="Times New Roman"/>
          <w:b w:val="false"/>
          <w:i w:val="false"/>
          <w:color w:val="000000"/>
          <w:sz w:val="24"/>
          <w:lang w:val="pl-Pl"/>
        </w:rPr>
        <w:t>3) proponuje sposoby ochrony środowiska naturalnego przed zanieczyszczeniem i degradacją zgodnie z zasadami zrównoważonego rozwoju;</w:t>
      </w:r>
    </w:p>
    <w:p>
      <w:pPr>
        <w:spacing w:before="25" w:after="0"/>
        <w:ind w:left="0"/>
        <w:jc w:val="both"/>
        <w:textAlignment w:val="auto"/>
      </w:pPr>
      <w:r>
        <w:rPr>
          <w:rFonts w:ascii="Times New Roman"/>
          <w:b w:val="false"/>
          <w:i w:val="false"/>
          <w:color w:val="000000"/>
          <w:sz w:val="24"/>
          <w:lang w:val="pl-Pl"/>
        </w:rPr>
        <w:t>4) wskazuje potrzebę rozwoju gałęzi przemysłu chemicznego (leki, źródła energii, materiały); wskazuje problemy i zagrożenia wynikające z niewłaściwego planowania i prowadzenia procesów chemicznych; uzasadnia konieczność projektowania i wdrażania procesów chemicznych umożliwiających ograniczenie lub wyeliminowanie używania albo wytwarzania niebezpiecznych substancji; wyjaśnia zasady tzw. zielonej chemii;</w:t>
      </w:r>
    </w:p>
    <w:p>
      <w:pPr>
        <w:spacing w:before="25" w:after="0"/>
        <w:ind w:left="0"/>
        <w:jc w:val="both"/>
        <w:textAlignment w:val="auto"/>
      </w:pPr>
      <w:r>
        <w:rPr>
          <w:rFonts w:ascii="Times New Roman"/>
          <w:b w:val="false"/>
          <w:i w:val="false"/>
          <w:color w:val="000000"/>
          <w:sz w:val="24"/>
          <w:lang w:val="pl-Pl"/>
        </w:rPr>
        <w:t>5) wskazuje powszechność stosowania środków ochrony roślin oraz zagrożenia dla zdrowia ludzi i środowiska wynikające z nierozważnego ich użycia.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chemii ma układ spiralny, a zagadnienia wprowadzone w szkole podstawowej są na tym etapie rozwijane i uzupełniane o nowe treści. Podczas realizacji podstawy programowej duży nacisk powinno się kłaść na kształtowanie umiejętności rozumowania, dostrzegania zależności przyczynowo-skutkowych, wnioskowania, analizy i syntezy informacji, czyli umiejętności i wiadomości niezbędnych do kontynuowania kształcenia na kierunkach przyrodniczych wyższych uczelni.</w:t>
      </w:r>
    </w:p>
    <w:p>
      <w:pPr>
        <w:spacing w:before="25" w:after="0"/>
        <w:ind w:left="0"/>
        <w:jc w:val="both"/>
        <w:textAlignment w:val="auto"/>
      </w:pPr>
      <w:r>
        <w:rPr>
          <w:rFonts w:ascii="Times New Roman"/>
          <w:b w:val="false"/>
          <w:i w:val="false"/>
          <w:color w:val="000000"/>
          <w:sz w:val="24"/>
          <w:lang w:val="pl-Pl"/>
        </w:rPr>
        <w:t>Istotną funkcję w nauczaniu chemii jako przedmiotu przyrodniczego pełni eksperyment chemiczny. Umożliwia on rozwijanie aktywności uczniów i kształtowanie samodzielności w działaniu. Dzięki samodzielnemu wykonywaniu doświadczeń lub ich aktywnej obserwacji uczniowie poznają metody badawcze oraz sposoby opisu i prezentacji wyników.</w:t>
      </w:r>
    </w:p>
    <w:p>
      <w:pPr>
        <w:spacing w:before="25" w:after="0"/>
        <w:ind w:left="0"/>
        <w:jc w:val="both"/>
        <w:textAlignment w:val="auto"/>
      </w:pPr>
      <w:r>
        <w:rPr>
          <w:rFonts w:ascii="Times New Roman"/>
          <w:b w:val="false"/>
          <w:i w:val="false"/>
          <w:color w:val="000000"/>
          <w:sz w:val="24"/>
          <w:lang w:val="pl-Pl"/>
        </w:rPr>
        <w:t>Aby edukacja w zakresie chemii była możliwie najbardziej skuteczna, należy zajęcia prowadzić w niezbyt licznych grupach (podział na grupy) w salach wyposażonych w niezbędne sprzęty i odczynniki chemiczne. Nauczyciele mogą w doświadczeniach wykorzystywać substancje znane uczniom z życia codziennego (np. naturalne wskaźniki kwasowo-zasadowe, ocet, mąkę, cukier), pokazując w ten sposób obecność chemii w ich otoczeniu.</w:t>
      </w:r>
    </w:p>
    <w:p>
      <w:pPr>
        <w:spacing w:before="25" w:after="0"/>
        <w:ind w:left="0"/>
        <w:jc w:val="both"/>
        <w:textAlignment w:val="auto"/>
      </w:pPr>
      <w:r>
        <w:rPr>
          <w:rFonts w:ascii="Times New Roman"/>
          <w:b w:val="false"/>
          <w:i w:val="false"/>
          <w:color w:val="000000"/>
          <w:sz w:val="24"/>
          <w:lang w:val="pl-Pl"/>
        </w:rPr>
        <w:t>Dobór wiadomości i umiejętności wskazuje na konieczność łączenia wiedzy teoretycznej z doświadczalną. Treści nauczania opracowano tak, aby uczniowie mogli sami obserwować i badać właściwości substancji i zjawiska oraz projektować i przeprowadzać doświadczenia chemiczne, interpretować ich wyniki i formułować uogólnienia. Istotne jest również samodzielne wykorzystywanie i przetwarzanie informacji oraz kształtowanie nawyków ich krytycznej oceny.</w:t>
      </w:r>
    </w:p>
    <w:p>
      <w:pPr>
        <w:spacing w:before="25" w:after="0"/>
        <w:ind w:left="0"/>
        <w:jc w:val="both"/>
        <w:textAlignment w:val="auto"/>
      </w:pPr>
      <w:r>
        <w:rPr>
          <w:rFonts w:ascii="Times New Roman"/>
          <w:b w:val="false"/>
          <w:i w:val="false"/>
          <w:color w:val="000000"/>
          <w:sz w:val="24"/>
          <w:lang w:val="pl-Pl"/>
        </w:rPr>
        <w:t>Zakres treści nauczania stwarza wiele możliwości pracy metodą projektu edukacyjnego (szczególnie o charakterze badawczym), metodą eksperymentu chemicznego lub innymi metodami pobudzającymi aktywność poznawczą uczniów, co pozwoli im na pozyskiwanie i przetwarzanie informacji na różne sposoby i z różnych źródeł. Obserwowanie, wyciąganie wniosków, stawianie hipotez i ich weryfikacja mogą nauczyć uczniów twórczego i krytycznego myślenia. Może to pomóc w kształtowaniu postawy odkrywcy i badacza z umiejętnością weryfikacji poprawności nowych informacji.</w:t>
      </w:r>
    </w:p>
    <w:p>
      <w:pPr>
        <w:spacing w:before="25" w:after="0"/>
        <w:ind w:left="0"/>
        <w:jc w:val="both"/>
        <w:textAlignment w:val="auto"/>
      </w:pPr>
      <w:r>
        <w:rPr>
          <w:rFonts w:ascii="Times New Roman"/>
          <w:b w:val="false"/>
          <w:i w:val="false"/>
          <w:color w:val="000000"/>
          <w:sz w:val="24"/>
          <w:lang w:val="pl-Pl"/>
        </w:rPr>
        <w:t>W pozyskiwaniu niezbędnych informacji, wykonywaniu obliczeń, interpretowaniu wyników i wreszcie rozwiązywaniu bardziej złożonych problemów metodą projektu edukacyjnego bardzo pomocnym narzędziem może okazać się komputer z celowo dobranym oprogramowaniem oraz dostępnymi w internecie zasobami cyfrowymi.</w:t>
      </w:r>
    </w:p>
    <w:p>
      <w:pPr>
        <w:spacing w:before="25" w:after="0"/>
        <w:ind w:left="0"/>
        <w:jc w:val="both"/>
        <w:textAlignment w:val="auto"/>
      </w:pPr>
      <w:r>
        <w:rPr>
          <w:rFonts w:ascii="Times New Roman"/>
          <w:b w:val="false"/>
          <w:i w:val="false"/>
          <w:color w:val="000000"/>
          <w:sz w:val="24"/>
          <w:lang w:val="pl-Pl"/>
        </w:rPr>
        <w:t>Wskazuje się następujący minimalny zestaw doświadczeń do wykonania samodzielnie przez uczniów lub w formie pokazu nauczycielskiego:</w:t>
      </w:r>
    </w:p>
    <w:p>
      <w:pPr>
        <w:spacing w:before="25" w:after="0"/>
        <w:ind w:left="0"/>
        <w:jc w:val="both"/>
        <w:textAlignment w:val="auto"/>
      </w:pPr>
      <w:r>
        <w:rPr>
          <w:rFonts w:ascii="Times New Roman"/>
          <w:b w:val="false"/>
          <w:i w:val="false"/>
          <w:color w:val="000000"/>
          <w:sz w:val="24"/>
          <w:lang w:val="pl-Pl"/>
        </w:rPr>
        <w:t>1) porównanie masy substratów i masy produktów reakcji chemicznej;</w:t>
      </w:r>
    </w:p>
    <w:p>
      <w:pPr>
        <w:spacing w:before="25" w:after="0"/>
        <w:ind w:left="0"/>
        <w:jc w:val="both"/>
        <w:textAlignment w:val="auto"/>
      </w:pPr>
      <w:r>
        <w:rPr>
          <w:rFonts w:ascii="Times New Roman"/>
          <w:b w:val="false"/>
          <w:i w:val="false"/>
          <w:color w:val="000000"/>
          <w:sz w:val="24"/>
          <w:lang w:val="pl-Pl"/>
        </w:rPr>
        <w:t>2) badanie wydajności reakcji chemicznej;</w:t>
      </w:r>
    </w:p>
    <w:p>
      <w:pPr>
        <w:spacing w:before="25" w:after="0"/>
        <w:ind w:left="0"/>
        <w:jc w:val="both"/>
        <w:textAlignment w:val="auto"/>
      </w:pPr>
      <w:r>
        <w:rPr>
          <w:rFonts w:ascii="Times New Roman"/>
          <w:b w:val="false"/>
          <w:i w:val="false"/>
          <w:color w:val="000000"/>
          <w:sz w:val="24"/>
          <w:lang w:val="pl-Pl"/>
        </w:rPr>
        <w:t>3) badanie wybranych właściwości chemicznych (np. zachowania wobec wody) pierwiastków należących do jednej grupy/okresu;</w:t>
      </w:r>
    </w:p>
    <w:p>
      <w:pPr>
        <w:spacing w:before="25" w:after="0"/>
        <w:ind w:left="0"/>
        <w:jc w:val="both"/>
        <w:textAlignment w:val="auto"/>
      </w:pPr>
      <w:r>
        <w:rPr>
          <w:rFonts w:ascii="Times New Roman"/>
          <w:b w:val="false"/>
          <w:i w:val="false"/>
          <w:color w:val="000000"/>
          <w:sz w:val="24"/>
          <w:lang w:val="pl-Pl"/>
        </w:rPr>
        <w:t>4) badanie właściwości fizycznych substancji tworzących kryształy jonowe, kowalencyjne, molekularne i metaliczne;</w:t>
      </w:r>
    </w:p>
    <w:p>
      <w:pPr>
        <w:spacing w:before="25" w:after="0"/>
        <w:ind w:left="0"/>
        <w:jc w:val="both"/>
        <w:textAlignment w:val="auto"/>
      </w:pPr>
      <w:r>
        <w:rPr>
          <w:rFonts w:ascii="Times New Roman"/>
          <w:b w:val="false"/>
          <w:i w:val="false"/>
          <w:color w:val="000000"/>
          <w:sz w:val="24"/>
          <w:lang w:val="pl-Pl"/>
        </w:rPr>
        <w:t>5) badanie wpływu różnych czynników (stężenia, ciśnienia, substratów, temperatury, obecności katalizatora i stopnia rozdrobnienia substratów) na szybkość reakcji;</w:t>
      </w:r>
    </w:p>
    <w:p>
      <w:pPr>
        <w:spacing w:before="25" w:after="0"/>
        <w:ind w:left="0"/>
        <w:jc w:val="both"/>
        <w:textAlignment w:val="auto"/>
      </w:pPr>
      <w:r>
        <w:rPr>
          <w:rFonts w:ascii="Times New Roman"/>
          <w:b w:val="false"/>
          <w:i w:val="false"/>
          <w:color w:val="000000"/>
          <w:sz w:val="24"/>
          <w:lang w:val="pl-Pl"/>
        </w:rPr>
        <w:t>6) badanie efektu energetycznego reakcji chemicznej;</w:t>
      </w:r>
    </w:p>
    <w:p>
      <w:pPr>
        <w:spacing w:before="25" w:after="0"/>
        <w:ind w:left="0"/>
        <w:jc w:val="both"/>
        <w:textAlignment w:val="auto"/>
      </w:pPr>
      <w:r>
        <w:rPr>
          <w:rFonts w:ascii="Times New Roman"/>
          <w:b w:val="false"/>
          <w:i w:val="false"/>
          <w:color w:val="000000"/>
          <w:sz w:val="24"/>
          <w:lang w:val="pl-Pl"/>
        </w:rPr>
        <w:t>7) badanie wpływu temperatury i stężenia reagentów na stan równowagi chemicznej;</w:t>
      </w:r>
    </w:p>
    <w:p>
      <w:pPr>
        <w:spacing w:before="25" w:after="0"/>
        <w:ind w:left="0"/>
        <w:jc w:val="both"/>
        <w:textAlignment w:val="auto"/>
      </w:pPr>
      <w:r>
        <w:rPr>
          <w:rFonts w:ascii="Times New Roman"/>
          <w:b w:val="false"/>
          <w:i w:val="false"/>
          <w:color w:val="000000"/>
          <w:sz w:val="24"/>
          <w:lang w:val="pl-Pl"/>
        </w:rPr>
        <w:t>8) sporządzanie roztworów o określonym stężeniu procentowym i molowym;</w:t>
      </w:r>
    </w:p>
    <w:p>
      <w:pPr>
        <w:spacing w:before="25" w:after="0"/>
        <w:ind w:left="0"/>
        <w:jc w:val="both"/>
        <w:textAlignment w:val="auto"/>
      </w:pPr>
      <w:r>
        <w:rPr>
          <w:rFonts w:ascii="Times New Roman"/>
          <w:b w:val="false"/>
          <w:i w:val="false"/>
          <w:color w:val="000000"/>
          <w:sz w:val="24"/>
          <w:lang w:val="pl-Pl"/>
        </w:rPr>
        <w:t>9) rozdzielanie mieszaniny niejednorodnej i jednorodnej na składniki (np. ekstrakcja i rozdzielanie chromatograficzne barwników roślinnych);</w:t>
      </w:r>
    </w:p>
    <w:p>
      <w:pPr>
        <w:spacing w:before="25" w:after="0"/>
        <w:ind w:left="0"/>
        <w:jc w:val="both"/>
        <w:textAlignment w:val="auto"/>
      </w:pPr>
      <w:r>
        <w:rPr>
          <w:rFonts w:ascii="Times New Roman"/>
          <w:b w:val="false"/>
          <w:i w:val="false"/>
          <w:color w:val="000000"/>
          <w:sz w:val="24"/>
          <w:lang w:val="pl-Pl"/>
        </w:rPr>
        <w:t>10) badanie odczynu oraz pH wodnych roztworów kwasów, zasad i soli;</w:t>
      </w:r>
    </w:p>
    <w:p>
      <w:pPr>
        <w:spacing w:before="25" w:after="0"/>
        <w:ind w:left="0"/>
        <w:jc w:val="both"/>
        <w:textAlignment w:val="auto"/>
      </w:pPr>
      <w:r>
        <w:rPr>
          <w:rFonts w:ascii="Times New Roman"/>
          <w:b w:val="false"/>
          <w:i w:val="false"/>
          <w:color w:val="000000"/>
          <w:sz w:val="24"/>
          <w:lang w:val="pl-Pl"/>
        </w:rPr>
        <w:t>11) miareczkowanie zasady kwasem (kwasu zasadą) w obecności wskaźnika;</w:t>
      </w:r>
    </w:p>
    <w:p>
      <w:pPr>
        <w:spacing w:before="25" w:after="0"/>
        <w:ind w:left="0"/>
        <w:jc w:val="both"/>
        <w:textAlignment w:val="auto"/>
      </w:pPr>
      <w:r>
        <w:rPr>
          <w:rFonts w:ascii="Times New Roman"/>
          <w:b w:val="false"/>
          <w:i w:val="false"/>
          <w:color w:val="000000"/>
          <w:sz w:val="24"/>
          <w:lang w:val="pl-Pl"/>
        </w:rPr>
        <w:t>12) badanie właściwości amfoterycznych tlenków i wodorotlenków;</w:t>
      </w:r>
    </w:p>
    <w:p>
      <w:pPr>
        <w:spacing w:before="25" w:after="0"/>
        <w:ind w:left="0"/>
        <w:jc w:val="both"/>
        <w:textAlignment w:val="auto"/>
      </w:pPr>
      <w:r>
        <w:rPr>
          <w:rFonts w:ascii="Times New Roman"/>
          <w:b w:val="false"/>
          <w:i w:val="false"/>
          <w:color w:val="000000"/>
          <w:sz w:val="24"/>
          <w:lang w:val="pl-Pl"/>
        </w:rPr>
        <w:t>13) badanie charakteru chemicznego wybranych tlenków i wodorków pierwiastków 3. okresu;</w:t>
      </w:r>
    </w:p>
    <w:p>
      <w:pPr>
        <w:spacing w:before="25" w:after="0"/>
        <w:ind w:left="0"/>
        <w:jc w:val="both"/>
        <w:textAlignment w:val="auto"/>
      </w:pPr>
      <w:r>
        <w:rPr>
          <w:rFonts w:ascii="Times New Roman"/>
          <w:b w:val="false"/>
          <w:i w:val="false"/>
          <w:color w:val="000000"/>
          <w:sz w:val="24"/>
          <w:lang w:val="pl-Pl"/>
        </w:rPr>
        <w:t>14) otrzymywanie kwasów, zasad i soli różnymi metodami;</w:t>
      </w:r>
    </w:p>
    <w:p>
      <w:pPr>
        <w:spacing w:before="25" w:after="0"/>
        <w:ind w:left="0"/>
        <w:jc w:val="both"/>
        <w:textAlignment w:val="auto"/>
      </w:pPr>
      <w:r>
        <w:rPr>
          <w:rFonts w:ascii="Times New Roman"/>
          <w:b w:val="false"/>
          <w:i w:val="false"/>
          <w:color w:val="000000"/>
          <w:sz w:val="24"/>
          <w:lang w:val="pl-Pl"/>
        </w:rPr>
        <w:t>15) badanie wpływu odczynu środowiska na przebieg reakcji utleniania-redukcji;</w:t>
      </w:r>
    </w:p>
    <w:p>
      <w:pPr>
        <w:spacing w:before="25" w:after="0"/>
        <w:ind w:left="0"/>
        <w:jc w:val="both"/>
        <w:textAlignment w:val="auto"/>
      </w:pPr>
      <w:r>
        <w:rPr>
          <w:rFonts w:ascii="Times New Roman"/>
          <w:b w:val="false"/>
          <w:i w:val="false"/>
          <w:color w:val="000000"/>
          <w:sz w:val="24"/>
          <w:lang w:val="pl-Pl"/>
        </w:rPr>
        <w:t>16) budowa i pomiar napięcia ogniwa galwanicznego;</w:t>
      </w:r>
    </w:p>
    <w:p>
      <w:pPr>
        <w:spacing w:before="25" w:after="0"/>
        <w:ind w:left="0"/>
        <w:jc w:val="both"/>
        <w:textAlignment w:val="auto"/>
      </w:pPr>
      <w:r>
        <w:rPr>
          <w:rFonts w:ascii="Times New Roman"/>
          <w:b w:val="false"/>
          <w:i w:val="false"/>
          <w:color w:val="000000"/>
          <w:sz w:val="24"/>
          <w:lang w:val="pl-Pl"/>
        </w:rPr>
        <w:t>17) badanie korozji metali;</w:t>
      </w:r>
    </w:p>
    <w:p>
      <w:pPr>
        <w:spacing w:before="25" w:after="0"/>
        <w:ind w:left="0"/>
        <w:jc w:val="both"/>
        <w:textAlignment w:val="auto"/>
      </w:pPr>
      <w:r>
        <w:rPr>
          <w:rFonts w:ascii="Times New Roman"/>
          <w:b w:val="false"/>
          <w:i w:val="false"/>
          <w:color w:val="000000"/>
          <w:sz w:val="24"/>
          <w:lang w:val="pl-Pl"/>
        </w:rPr>
        <w:t>18) otrzymywanie drogą elektrolizy wybranych pierwiastków (np. tlen, wodór, miedź);</w:t>
      </w:r>
    </w:p>
    <w:p>
      <w:pPr>
        <w:spacing w:before="25" w:after="0"/>
        <w:ind w:left="0"/>
        <w:jc w:val="both"/>
        <w:textAlignment w:val="auto"/>
      </w:pPr>
      <w:r>
        <w:rPr>
          <w:rFonts w:ascii="Times New Roman"/>
          <w:b w:val="false"/>
          <w:i w:val="false"/>
          <w:color w:val="000000"/>
          <w:sz w:val="24"/>
          <w:lang w:val="pl-Pl"/>
        </w:rPr>
        <w:t>19) badanie aktywności chemicznej metali;</w:t>
      </w:r>
    </w:p>
    <w:p>
      <w:pPr>
        <w:spacing w:before="25" w:after="0"/>
        <w:ind w:left="0"/>
        <w:jc w:val="both"/>
        <w:textAlignment w:val="auto"/>
      </w:pPr>
      <w:r>
        <w:rPr>
          <w:rFonts w:ascii="Times New Roman"/>
          <w:b w:val="false"/>
          <w:i w:val="false"/>
          <w:color w:val="000000"/>
          <w:sz w:val="24"/>
          <w:lang w:val="pl-Pl"/>
        </w:rPr>
        <w:t>20) badanie właściwości metali (reakcje z tlenem, wodą, kwasami);</w:t>
      </w:r>
    </w:p>
    <w:p>
      <w:pPr>
        <w:spacing w:before="25" w:after="0"/>
        <w:ind w:left="0"/>
        <w:jc w:val="both"/>
        <w:textAlignment w:val="auto"/>
      </w:pPr>
      <w:r>
        <w:rPr>
          <w:rFonts w:ascii="Times New Roman"/>
          <w:b w:val="false"/>
          <w:i w:val="false"/>
          <w:color w:val="000000"/>
          <w:sz w:val="24"/>
          <w:lang w:val="pl-Pl"/>
        </w:rPr>
        <w:t>21) badanie działania kwasów utleniających (roztworów rozcieńczonych i stężonych) na wybrane metale;</w:t>
      </w:r>
    </w:p>
    <w:p>
      <w:pPr>
        <w:spacing w:before="25" w:after="0"/>
        <w:ind w:left="0"/>
        <w:jc w:val="both"/>
        <w:textAlignment w:val="auto"/>
      </w:pPr>
      <w:r>
        <w:rPr>
          <w:rFonts w:ascii="Times New Roman"/>
          <w:b w:val="false"/>
          <w:i w:val="false"/>
          <w:color w:val="000000"/>
          <w:sz w:val="24"/>
          <w:lang w:val="pl-Pl"/>
        </w:rPr>
        <w:t>22) otrzymywanie wodoru (np. w reakcji Zn z HCl(aq));</w:t>
      </w:r>
    </w:p>
    <w:p>
      <w:pPr>
        <w:spacing w:before="25" w:after="0"/>
        <w:ind w:left="0"/>
        <w:jc w:val="both"/>
        <w:textAlignment w:val="auto"/>
      </w:pPr>
      <w:r>
        <w:rPr>
          <w:rFonts w:ascii="Times New Roman"/>
          <w:b w:val="false"/>
          <w:i w:val="false"/>
          <w:color w:val="000000"/>
          <w:sz w:val="24"/>
          <w:lang w:val="pl-Pl"/>
        </w:rPr>
        <w:t>23) badanie aktywności chemicznej fluorowców;</w:t>
      </w:r>
    </w:p>
    <w:p>
      <w:pPr>
        <w:spacing w:before="25" w:after="0"/>
        <w:ind w:left="0"/>
        <w:jc w:val="both"/>
        <w:textAlignment w:val="auto"/>
      </w:pPr>
      <w:r>
        <w:rPr>
          <w:rFonts w:ascii="Times New Roman"/>
          <w:b w:val="false"/>
          <w:i w:val="false"/>
          <w:color w:val="000000"/>
          <w:sz w:val="24"/>
          <w:lang w:val="pl-Pl"/>
        </w:rPr>
        <w:t>24) otrzymywanie tlenu (np. w reakcji rozkładu H</w:t>
      </w:r>
      <w:r>
        <w:rPr>
          <w:rFonts w:ascii="Times New Roman"/>
          <w:b w:val="false"/>
          <w:i w:val="false"/>
          <w:color w:val="000000"/>
          <w:sz w:val="24"/>
          <w:vertAlign w:val="subscript"/>
          <w:lang w:val="pl-Pl"/>
        </w:rPr>
        <w:t>2</w:t>
      </w:r>
      <w:r>
        <w:rPr>
          <w:rFonts w:ascii="Times New Roman"/>
          <w:b w:val="false"/>
          <w:i w:val="false"/>
          <w:color w:val="000000"/>
          <w:sz w:val="24"/>
          <w:lang w:val="pl-Pl"/>
        </w:rPr>
        <w:t>O</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lub KMnO</w:t>
      </w:r>
      <w:r>
        <w:rPr>
          <w:rFonts w:ascii="Times New Roman"/>
          <w:b w:val="false"/>
          <w:i w:val="false"/>
          <w:color w:val="000000"/>
          <w:sz w:val="24"/>
          <w:vertAlign w:val="sub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25) odróżnianie skał wapiennych od innych skał i minerałów;</w:t>
      </w:r>
    </w:p>
    <w:p>
      <w:pPr>
        <w:spacing w:before="25" w:after="0"/>
        <w:ind w:left="0"/>
        <w:jc w:val="both"/>
        <w:textAlignment w:val="auto"/>
      </w:pPr>
      <w:r>
        <w:rPr>
          <w:rFonts w:ascii="Times New Roman"/>
          <w:b w:val="false"/>
          <w:i w:val="false"/>
          <w:color w:val="000000"/>
          <w:sz w:val="24"/>
          <w:lang w:val="pl-Pl"/>
        </w:rPr>
        <w:t>26) badanie reaktywności węglowodorów nasyconych, nienasyconych i aromatycznych, ze zwróceniem uwagi na różnice w ich właściwościach (np. spalanie, zachowanie wobec chlorowca, wodnego roztworu manganianu(VII) potasu);</w:t>
      </w:r>
    </w:p>
    <w:p>
      <w:pPr>
        <w:spacing w:before="25" w:after="0"/>
        <w:ind w:left="0"/>
        <w:jc w:val="both"/>
        <w:textAlignment w:val="auto"/>
      </w:pPr>
      <w:r>
        <w:rPr>
          <w:rFonts w:ascii="Times New Roman"/>
          <w:b w:val="false"/>
          <w:i w:val="false"/>
          <w:color w:val="000000"/>
          <w:sz w:val="24"/>
          <w:lang w:val="pl-Pl"/>
        </w:rPr>
        <w:t>27) badanie zachowania alkoholi pierwszo-, drugo- i trzeciorzędowych wobec utleniaczy;</w:t>
      </w:r>
    </w:p>
    <w:p>
      <w:pPr>
        <w:spacing w:before="25" w:after="0"/>
        <w:ind w:left="0"/>
        <w:jc w:val="both"/>
        <w:textAlignment w:val="auto"/>
      </w:pPr>
      <w:r>
        <w:rPr>
          <w:rFonts w:ascii="Times New Roman"/>
          <w:b w:val="false"/>
          <w:i w:val="false"/>
          <w:color w:val="000000"/>
          <w:sz w:val="24"/>
          <w:lang w:val="pl-Pl"/>
        </w:rPr>
        <w:t>28) badanie zachowania alkoholi wobec wodorotlenku miedzi(II);</w:t>
      </w:r>
    </w:p>
    <w:p>
      <w:pPr>
        <w:spacing w:before="25" w:after="0"/>
        <w:ind w:left="0"/>
        <w:jc w:val="both"/>
        <w:textAlignment w:val="auto"/>
      </w:pPr>
      <w:r>
        <w:rPr>
          <w:rFonts w:ascii="Times New Roman"/>
          <w:b w:val="false"/>
          <w:i w:val="false"/>
          <w:color w:val="000000"/>
          <w:sz w:val="24"/>
          <w:lang w:val="pl-Pl"/>
        </w:rPr>
        <w:t>29) odróżnianie fenoli od alkoholi (np. w reakcji z NaOH, zachowanie wobec wodnego roztworu FeCl</w:t>
      </w:r>
      <w:r>
        <w:rPr>
          <w:rFonts w:ascii="Times New Roman"/>
          <w:b w:val="false"/>
          <w:i w:val="false"/>
          <w:color w:val="000000"/>
          <w:sz w:val="24"/>
          <w:vertAlign w:val="subscript"/>
          <w:lang w:val="pl-Pl"/>
        </w:rPr>
        <w:t>3</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30) otrzymywanie etanalu i badanie jego właściwości;</w:t>
      </w:r>
    </w:p>
    <w:p>
      <w:pPr>
        <w:spacing w:before="25" w:after="0"/>
        <w:ind w:left="0"/>
        <w:jc w:val="both"/>
        <w:textAlignment w:val="auto"/>
      </w:pPr>
      <w:r>
        <w:rPr>
          <w:rFonts w:ascii="Times New Roman"/>
          <w:b w:val="false"/>
          <w:i w:val="false"/>
          <w:color w:val="000000"/>
          <w:sz w:val="24"/>
          <w:lang w:val="pl-Pl"/>
        </w:rPr>
        <w:t>31) reakcja metanalu z odczynnikiem Tollensa i z wodorotlenkiem miedzi(II);</w:t>
      </w:r>
    </w:p>
    <w:p>
      <w:pPr>
        <w:spacing w:before="25" w:after="0"/>
        <w:ind w:left="0"/>
        <w:jc w:val="both"/>
        <w:textAlignment w:val="auto"/>
      </w:pPr>
      <w:r>
        <w:rPr>
          <w:rFonts w:ascii="Times New Roman"/>
          <w:b w:val="false"/>
          <w:i w:val="false"/>
          <w:color w:val="000000"/>
          <w:sz w:val="24"/>
          <w:lang w:val="pl-Pl"/>
        </w:rPr>
        <w:t>32) odróżnianie aldehydów od ketonów (np. próba Trommera);</w:t>
      </w:r>
    </w:p>
    <w:p>
      <w:pPr>
        <w:spacing w:before="25" w:after="0"/>
        <w:ind w:left="0"/>
        <w:jc w:val="both"/>
        <w:textAlignment w:val="auto"/>
      </w:pPr>
      <w:r>
        <w:rPr>
          <w:rFonts w:ascii="Times New Roman"/>
          <w:b w:val="false"/>
          <w:i w:val="false"/>
          <w:color w:val="000000"/>
          <w:sz w:val="24"/>
          <w:lang w:val="pl-Pl"/>
        </w:rPr>
        <w:t>33) badanie właściwości fizycznych i chemicznych kwasów karboksylowych;</w:t>
      </w:r>
    </w:p>
    <w:p>
      <w:pPr>
        <w:spacing w:before="25" w:after="0"/>
        <w:ind w:left="0"/>
        <w:jc w:val="both"/>
        <w:textAlignment w:val="auto"/>
      </w:pPr>
      <w:r>
        <w:rPr>
          <w:rFonts w:ascii="Times New Roman"/>
          <w:b w:val="false"/>
          <w:i w:val="false"/>
          <w:color w:val="000000"/>
          <w:sz w:val="24"/>
          <w:lang w:val="pl-Pl"/>
        </w:rPr>
        <w:t>34) porównywanie mocy kwasów karboksylowych i nieorganicznych;</w:t>
      </w:r>
    </w:p>
    <w:p>
      <w:pPr>
        <w:spacing w:before="25" w:after="0"/>
        <w:ind w:left="0"/>
        <w:jc w:val="both"/>
        <w:textAlignment w:val="auto"/>
      </w:pPr>
      <w:r>
        <w:rPr>
          <w:rFonts w:ascii="Times New Roman"/>
          <w:b w:val="false"/>
          <w:i w:val="false"/>
          <w:color w:val="000000"/>
          <w:sz w:val="24"/>
          <w:lang w:val="pl-Pl"/>
        </w:rPr>
        <w:t>35) badanie właściwości wyższych kwasów karboksylowych, odróżnianie kwasów nasyconych od nienasyconych;</w:t>
      </w:r>
    </w:p>
    <w:p>
      <w:pPr>
        <w:spacing w:before="25" w:after="0"/>
        <w:ind w:left="0"/>
        <w:jc w:val="both"/>
        <w:textAlignment w:val="auto"/>
      </w:pPr>
      <w:r>
        <w:rPr>
          <w:rFonts w:ascii="Times New Roman"/>
          <w:b w:val="false"/>
          <w:i w:val="false"/>
          <w:color w:val="000000"/>
          <w:sz w:val="24"/>
          <w:lang w:val="pl-Pl"/>
        </w:rPr>
        <w:t>36) otrzymywanie estrów (np. w reakcji alkoholu etylowego z kwasem octowym);</w:t>
      </w:r>
    </w:p>
    <w:p>
      <w:pPr>
        <w:spacing w:before="25" w:after="0"/>
        <w:ind w:left="0"/>
        <w:jc w:val="both"/>
        <w:textAlignment w:val="auto"/>
      </w:pPr>
      <w:r>
        <w:rPr>
          <w:rFonts w:ascii="Times New Roman"/>
          <w:b w:val="false"/>
          <w:i w:val="false"/>
          <w:color w:val="000000"/>
          <w:sz w:val="24"/>
          <w:lang w:val="pl-Pl"/>
        </w:rPr>
        <w:t>37) otrzymywanie mydeł;</w:t>
      </w:r>
    </w:p>
    <w:p>
      <w:pPr>
        <w:spacing w:before="25" w:after="0"/>
        <w:ind w:left="0"/>
        <w:jc w:val="both"/>
        <w:textAlignment w:val="auto"/>
      </w:pPr>
      <w:r>
        <w:rPr>
          <w:rFonts w:ascii="Times New Roman"/>
          <w:b w:val="false"/>
          <w:i w:val="false"/>
          <w:color w:val="000000"/>
          <w:sz w:val="24"/>
          <w:lang w:val="pl-Pl"/>
        </w:rPr>
        <w:t>38) badanie odczynu wodnych roztworów: amin, mocznika, acetamidu;</w:t>
      </w:r>
    </w:p>
    <w:p>
      <w:pPr>
        <w:spacing w:before="25" w:after="0"/>
        <w:ind w:left="0"/>
        <w:jc w:val="both"/>
        <w:textAlignment w:val="auto"/>
      </w:pPr>
      <w:r>
        <w:rPr>
          <w:rFonts w:ascii="Times New Roman"/>
          <w:b w:val="false"/>
          <w:i w:val="false"/>
          <w:color w:val="000000"/>
          <w:sz w:val="24"/>
          <w:lang w:val="pl-Pl"/>
        </w:rPr>
        <w:t>39) badanie właściwości amfoterycznych aminokwasów (np. glicyny);</w:t>
      </w:r>
    </w:p>
    <w:p>
      <w:pPr>
        <w:spacing w:before="25" w:after="0"/>
        <w:ind w:left="0"/>
        <w:jc w:val="both"/>
        <w:textAlignment w:val="auto"/>
      </w:pPr>
      <w:r>
        <w:rPr>
          <w:rFonts w:ascii="Times New Roman"/>
          <w:b w:val="false"/>
          <w:i w:val="false"/>
          <w:color w:val="000000"/>
          <w:sz w:val="24"/>
          <w:lang w:val="pl-Pl"/>
        </w:rPr>
        <w:t>40) badanie obecności wiązań peptydowych w białkach (reakcja biuretowa);</w:t>
      </w:r>
    </w:p>
    <w:p>
      <w:pPr>
        <w:spacing w:before="25" w:after="0"/>
        <w:ind w:left="0"/>
        <w:jc w:val="both"/>
        <w:textAlignment w:val="auto"/>
      </w:pPr>
      <w:r>
        <w:rPr>
          <w:rFonts w:ascii="Times New Roman"/>
          <w:b w:val="false"/>
          <w:i w:val="false"/>
          <w:color w:val="000000"/>
          <w:sz w:val="24"/>
          <w:lang w:val="pl-Pl"/>
        </w:rPr>
        <w:t>41) badanie działania różnych substancji (np. soli metali ciężkich, alkoholu) i wysokiej temperatury na roztwór białka;</w:t>
      </w:r>
    </w:p>
    <w:p>
      <w:pPr>
        <w:spacing w:before="25" w:after="0"/>
        <w:ind w:left="0"/>
        <w:jc w:val="both"/>
        <w:textAlignment w:val="auto"/>
      </w:pPr>
      <w:r>
        <w:rPr>
          <w:rFonts w:ascii="Times New Roman"/>
          <w:b w:val="false"/>
          <w:i w:val="false"/>
          <w:color w:val="000000"/>
          <w:sz w:val="24"/>
          <w:lang w:val="pl-Pl"/>
        </w:rPr>
        <w:t>42) badanie zachowania się białka w reakcji ksantoproteinowej;</w:t>
      </w:r>
    </w:p>
    <w:p>
      <w:pPr>
        <w:spacing w:before="25" w:after="0"/>
        <w:ind w:left="0"/>
        <w:jc w:val="both"/>
        <w:textAlignment w:val="auto"/>
      </w:pPr>
      <w:r>
        <w:rPr>
          <w:rFonts w:ascii="Times New Roman"/>
          <w:b w:val="false"/>
          <w:i w:val="false"/>
          <w:color w:val="000000"/>
          <w:sz w:val="24"/>
          <w:lang w:val="pl-Pl"/>
        </w:rPr>
        <w:t>43) badanie właściwości cukrów prostych (np. glukozy i fruktozy) oraz złożonych (sacharozy, skrobi i celulozy);</w:t>
      </w:r>
    </w:p>
    <w:p>
      <w:pPr>
        <w:spacing w:before="25" w:after="0"/>
        <w:ind w:left="0"/>
        <w:jc w:val="both"/>
        <w:textAlignment w:val="auto"/>
      </w:pPr>
      <w:r>
        <w:rPr>
          <w:rFonts w:ascii="Times New Roman"/>
          <w:b w:val="false"/>
          <w:i w:val="false"/>
          <w:color w:val="000000"/>
          <w:sz w:val="24"/>
          <w:lang w:val="pl-Pl"/>
        </w:rPr>
        <w:t>44) badanie obecności grup funkcyjnych w cząsteczce glukozy;</w:t>
      </w:r>
    </w:p>
    <w:p>
      <w:pPr>
        <w:spacing w:before="25" w:after="0"/>
        <w:ind w:left="0"/>
        <w:jc w:val="both"/>
        <w:textAlignment w:val="auto"/>
      </w:pPr>
      <w:r>
        <w:rPr>
          <w:rFonts w:ascii="Times New Roman"/>
          <w:b w:val="false"/>
          <w:i w:val="false"/>
          <w:color w:val="000000"/>
          <w:sz w:val="24"/>
          <w:lang w:val="pl-Pl"/>
        </w:rPr>
        <w:t>45) badanie hydrolizy cukrów złożonych i wykrywanie produktów reakcji;</w:t>
      </w:r>
    </w:p>
    <w:p>
      <w:pPr>
        <w:spacing w:before="25" w:after="0"/>
        <w:ind w:left="0"/>
        <w:jc w:val="both"/>
        <w:textAlignment w:val="auto"/>
      </w:pPr>
      <w:r>
        <w:rPr>
          <w:rFonts w:ascii="Times New Roman"/>
          <w:b w:val="false"/>
          <w:i w:val="false"/>
          <w:color w:val="000000"/>
          <w:sz w:val="24"/>
          <w:lang w:val="pl-Pl"/>
        </w:rPr>
        <w:t>46) badanie i odróżnianie tworzyw oraz włókien;</w:t>
      </w:r>
    </w:p>
    <w:p>
      <w:pPr>
        <w:spacing w:before="25" w:after="0"/>
        <w:ind w:left="0"/>
        <w:jc w:val="both"/>
        <w:textAlignment w:val="auto"/>
      </w:pPr>
      <w:r>
        <w:rPr>
          <w:rFonts w:ascii="Times New Roman"/>
          <w:b w:val="false"/>
          <w:i w:val="false"/>
          <w:color w:val="000000"/>
          <w:sz w:val="24"/>
          <w:lang w:val="pl-Pl"/>
        </w:rPr>
        <w:t>47) wykrywanie obecności grup funkcyjnych w związkach organicznych (-OH, -CHO, -COOH, -NH</w:t>
      </w:r>
      <w:r>
        <w:rPr>
          <w:rFonts w:ascii="Times New Roman"/>
          <w:b w:val="false"/>
          <w:i w:val="false"/>
          <w:color w:val="000000"/>
          <w:sz w:val="24"/>
          <w:vertAlign w:val="subscript"/>
          <w:lang w:val="pl-Pl"/>
        </w:rPr>
        <w:t>2</w:t>
      </w:r>
      <w:r>
        <w:rPr>
          <w:rFonts w:ascii="Times New Roman"/>
          <w:b w:val="false"/>
          <w:i w:val="false"/>
          <w:color w:val="000000"/>
          <w:sz w:val="24"/>
          <w:lang w:val="pl-Pl"/>
        </w:rPr>
        <w:t>, wiązania peptydowego, wiązania wielokrotnego).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FIZYKA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pojęć i wielkości fizycznych do opisu zjawisk oraz wskazywanie ich przykładów w otaczającej rzeczywistości.</w:t>
      </w:r>
    </w:p>
    <w:p>
      <w:pPr>
        <w:spacing w:before="25" w:after="0"/>
        <w:ind w:left="0"/>
        <w:jc w:val="both"/>
        <w:textAlignment w:val="auto"/>
      </w:pPr>
      <w:r>
        <w:rPr>
          <w:rFonts w:ascii="Times New Roman"/>
          <w:b w:val="false"/>
          <w:i w:val="false"/>
          <w:color w:val="000000"/>
          <w:sz w:val="24"/>
          <w:lang w:val="pl-Pl"/>
        </w:rPr>
        <w:t>II. Rozwiązywanie problemów z wykorzystaniem praw i zależności fizycznych.</w:t>
      </w:r>
    </w:p>
    <w:p>
      <w:pPr>
        <w:spacing w:before="25" w:after="0"/>
        <w:ind w:left="0"/>
        <w:jc w:val="both"/>
        <w:textAlignment w:val="auto"/>
      </w:pPr>
      <w:r>
        <w:rPr>
          <w:rFonts w:ascii="Times New Roman"/>
          <w:b w:val="false"/>
          <w:i w:val="false"/>
          <w:color w:val="000000"/>
          <w:sz w:val="24"/>
          <w:lang w:val="pl-Pl"/>
        </w:rPr>
        <w:t>III. Planowanie i przeprowadzanie obserwacji lub doświadczeń oraz wnioskowanie na podstawie ich wyników.</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w tym tekstów popularnonaukowych.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Wymagania przekrojowe. Uczeń:</w:t>
      </w:r>
    </w:p>
    <w:p>
      <w:pPr>
        <w:spacing w:before="25" w:after="0"/>
        <w:ind w:left="0"/>
        <w:jc w:val="both"/>
        <w:textAlignment w:val="auto"/>
      </w:pPr>
      <w:r>
        <w:rPr>
          <w:rFonts w:ascii="Times New Roman"/>
          <w:b w:val="false"/>
          <w:i w:val="false"/>
          <w:color w:val="000000"/>
          <w:sz w:val="24"/>
          <w:lang w:val="pl-Pl"/>
        </w:rPr>
        <w:t>1) przedstawia jednostki wielkości fizycznych, opisuje ich związki z jednostkami podstawowymi; przelicza wielokrotności i podwielokrotności;</w:t>
      </w:r>
    </w:p>
    <w:p>
      <w:pPr>
        <w:spacing w:before="25" w:after="0"/>
        <w:ind w:left="0"/>
        <w:jc w:val="both"/>
        <w:textAlignment w:val="auto"/>
      </w:pPr>
      <w:r>
        <w:rPr>
          <w:rFonts w:ascii="Times New Roman"/>
          <w:b w:val="false"/>
          <w:i w:val="false"/>
          <w:color w:val="000000"/>
          <w:sz w:val="24"/>
          <w:lang w:val="pl-Pl"/>
        </w:rPr>
        <w:t>2) posługuje się materiałami pomocniczymi, w tym tablicami fizycznymi i chemicznymi oraz kartą wybranych wzorów i stałych fizykochemicznych;</w:t>
      </w:r>
    </w:p>
    <w:p>
      <w:pPr>
        <w:spacing w:before="25" w:after="0"/>
        <w:ind w:left="0"/>
        <w:jc w:val="both"/>
        <w:textAlignment w:val="auto"/>
      </w:pPr>
      <w:r>
        <w:rPr>
          <w:rFonts w:ascii="Times New Roman"/>
          <w:b w:val="false"/>
          <w:i w:val="false"/>
          <w:color w:val="000000"/>
          <w:sz w:val="24"/>
          <w:lang w:val="pl-Pl"/>
        </w:rPr>
        <w:t>3) prowadzi obliczenia szacunkowe i poddaje analizie otrzymany wynik;</w:t>
      </w:r>
    </w:p>
    <w:p>
      <w:pPr>
        <w:spacing w:before="25" w:after="0"/>
        <w:ind w:left="0"/>
        <w:jc w:val="both"/>
        <w:textAlignment w:val="auto"/>
      </w:pPr>
      <w:r>
        <w:rPr>
          <w:rFonts w:ascii="Times New Roman"/>
          <w:b w:val="false"/>
          <w:i w:val="false"/>
          <w:color w:val="000000"/>
          <w:sz w:val="24"/>
          <w:lang w:val="pl-Pl"/>
        </w:rPr>
        <w:t>4) przeprowadza obliczenia liczbowe, posługując się kalkulatorem;</w:t>
      </w:r>
    </w:p>
    <w:p>
      <w:pPr>
        <w:spacing w:before="25" w:after="0"/>
        <w:ind w:left="0"/>
        <w:jc w:val="both"/>
        <w:textAlignment w:val="auto"/>
      </w:pPr>
      <w:r>
        <w:rPr>
          <w:rFonts w:ascii="Times New Roman"/>
          <w:b w:val="false"/>
          <w:i w:val="false"/>
          <w:color w:val="000000"/>
          <w:sz w:val="24"/>
          <w:lang w:val="pl-Pl"/>
        </w:rPr>
        <w:t>5) rozróżnia wielkości wektorowe i skalarne;</w:t>
      </w:r>
    </w:p>
    <w:p>
      <w:pPr>
        <w:spacing w:before="25" w:after="0"/>
        <w:ind w:left="0"/>
        <w:jc w:val="both"/>
        <w:textAlignment w:val="auto"/>
      </w:pPr>
      <w:r>
        <w:rPr>
          <w:rFonts w:ascii="Times New Roman"/>
          <w:b w:val="false"/>
          <w:i w:val="false"/>
          <w:color w:val="000000"/>
          <w:sz w:val="24"/>
          <w:lang w:val="pl-Pl"/>
        </w:rPr>
        <w:t>6) tworzy teksty, tabele, diagramy lub wykresy, rysunki schematyczne lub blokowe dla zilustrowania zjawisk bądź problemu; właściwie skaluje, oznacza i dobiera zakresy osi;</w:t>
      </w:r>
    </w:p>
    <w:p>
      <w:pPr>
        <w:spacing w:before="25" w:after="0"/>
        <w:ind w:left="0"/>
        <w:jc w:val="both"/>
        <w:textAlignment w:val="auto"/>
      </w:pPr>
      <w:r>
        <w:rPr>
          <w:rFonts w:ascii="Times New Roman"/>
          <w:b w:val="false"/>
          <w:i w:val="false"/>
          <w:color w:val="000000"/>
          <w:sz w:val="24"/>
          <w:lang w:val="pl-Pl"/>
        </w:rPr>
        <w:t>7) wyodrębnia z tekstów, tabel, diagramów lub wykresów, rysunków schematycznych lub blokowych informacje kluczowe dla opisywanego zjawiska bądź problemu; przedstawia te informacje w różnych postaciach;</w:t>
      </w:r>
    </w:p>
    <w:p>
      <w:pPr>
        <w:spacing w:before="25" w:after="0"/>
        <w:ind w:left="0"/>
        <w:jc w:val="both"/>
        <w:textAlignment w:val="auto"/>
      </w:pPr>
      <w:r>
        <w:rPr>
          <w:rFonts w:ascii="Times New Roman"/>
          <w:b w:val="false"/>
          <w:i w:val="false"/>
          <w:color w:val="000000"/>
          <w:sz w:val="24"/>
          <w:lang w:val="pl-Pl"/>
        </w:rPr>
        <w:t>8) rozpoznaje zależność rosnącą bądź malejącą na podstawie danych z tabeli lub na podstawie wykresu; rozpoznaje proporcjonalność prostą na podstawie wykresu;</w:t>
      </w:r>
    </w:p>
    <w:p>
      <w:pPr>
        <w:spacing w:before="25" w:after="0"/>
        <w:ind w:left="0"/>
        <w:jc w:val="both"/>
        <w:textAlignment w:val="auto"/>
      </w:pPr>
      <w:r>
        <w:rPr>
          <w:rFonts w:ascii="Times New Roman"/>
          <w:b w:val="false"/>
          <w:i w:val="false"/>
          <w:color w:val="000000"/>
          <w:sz w:val="24"/>
          <w:lang w:val="pl-Pl"/>
        </w:rPr>
        <w:t>9) dopasowuje prostą do danych przedstawionych w postaci wykresu; interpretuje nachylenie tej prostej i punkty przecięcia z osiami;</w:t>
      </w:r>
    </w:p>
    <w:p>
      <w:pPr>
        <w:spacing w:before="25" w:after="0"/>
        <w:ind w:left="0"/>
        <w:jc w:val="both"/>
        <w:textAlignment w:val="auto"/>
      </w:pPr>
      <w:r>
        <w:rPr>
          <w:rFonts w:ascii="Times New Roman"/>
          <w:b w:val="false"/>
          <w:i w:val="false"/>
          <w:color w:val="000000"/>
          <w:sz w:val="24"/>
          <w:lang w:val="pl-Pl"/>
        </w:rPr>
        <w:t>10) przeprowadza wybrane obserwacje, pomiary i doświadczenia, korzystając z ich opisów; wyróżnia kluczowe kroki i sposób postępowania oraz wskazuje rolę użytych przyrządów i uwzględnia ich rozdzielczość;</w:t>
      </w:r>
    </w:p>
    <w:p>
      <w:pPr>
        <w:spacing w:before="25" w:after="0"/>
        <w:ind w:left="0"/>
        <w:jc w:val="both"/>
        <w:textAlignment w:val="auto"/>
      </w:pPr>
      <w:r>
        <w:rPr>
          <w:rFonts w:ascii="Times New Roman"/>
          <w:b w:val="false"/>
          <w:i w:val="false"/>
          <w:color w:val="000000"/>
          <w:sz w:val="24"/>
          <w:lang w:val="pl-Pl"/>
        </w:rPr>
        <w:t>11) przestrzega zasad bezpieczeństwa podczas wykonywania obserwacji, pomiarów i doświadczeń;</w:t>
      </w:r>
    </w:p>
    <w:p>
      <w:pPr>
        <w:spacing w:before="25" w:after="0"/>
        <w:ind w:left="0"/>
        <w:jc w:val="both"/>
        <w:textAlignment w:val="auto"/>
      </w:pPr>
      <w:r>
        <w:rPr>
          <w:rFonts w:ascii="Times New Roman"/>
          <w:b w:val="false"/>
          <w:i w:val="false"/>
          <w:color w:val="000000"/>
          <w:sz w:val="24"/>
          <w:lang w:val="pl-Pl"/>
        </w:rPr>
        <w:t>12) wyznacza średnią z kilku pomiarów jako końcowy wynik pomiaru powtarzanego;</w:t>
      </w:r>
    </w:p>
    <w:p>
      <w:pPr>
        <w:spacing w:before="25" w:after="0"/>
        <w:ind w:left="0"/>
        <w:jc w:val="both"/>
        <w:textAlignment w:val="auto"/>
      </w:pPr>
      <w:r>
        <w:rPr>
          <w:rFonts w:ascii="Times New Roman"/>
          <w:b w:val="false"/>
          <w:i w:val="false"/>
          <w:color w:val="000000"/>
          <w:sz w:val="24"/>
          <w:lang w:val="pl-Pl"/>
        </w:rPr>
        <w:t>13) posługuje się pojęciem niepewności pomiaru wielkości prostych; zapisuje wynik pomiaru wraz z jego jednostką oraz z uwzględnieniem informacji o niepewności;</w:t>
      </w:r>
    </w:p>
    <w:p>
      <w:pPr>
        <w:spacing w:before="25" w:after="0"/>
        <w:ind w:left="0"/>
        <w:jc w:val="both"/>
        <w:textAlignment w:val="auto"/>
      </w:pPr>
      <w:r>
        <w:rPr>
          <w:rFonts w:ascii="Times New Roman"/>
          <w:b w:val="false"/>
          <w:i w:val="false"/>
          <w:color w:val="000000"/>
          <w:sz w:val="24"/>
          <w:lang w:val="pl-Pl"/>
        </w:rPr>
        <w:t>14) przeprowadza obliczenia i zapisuje wynik zgodnie z zasadami zaokrąglania oraz zachowaniem liczby cyfr znaczących wynikającej z dokładności pomiaru lub z danych;</w:t>
      </w:r>
    </w:p>
    <w:p>
      <w:pPr>
        <w:spacing w:before="25" w:after="0"/>
        <w:ind w:left="0"/>
        <w:jc w:val="both"/>
        <w:textAlignment w:val="auto"/>
      </w:pPr>
      <w:r>
        <w:rPr>
          <w:rFonts w:ascii="Times New Roman"/>
          <w:b w:val="false"/>
          <w:i w:val="false"/>
          <w:color w:val="000000"/>
          <w:sz w:val="24"/>
          <w:lang w:val="pl-Pl"/>
        </w:rPr>
        <w:t>15) wyodrębnia zjawisko z kontekstu, nazywa je oraz wskazuje czynniki istotne i nieistotne dla jego przebiegu;</w:t>
      </w:r>
    </w:p>
    <w:p>
      <w:pPr>
        <w:spacing w:before="25" w:after="0"/>
        <w:ind w:left="0"/>
        <w:jc w:val="both"/>
        <w:textAlignment w:val="auto"/>
      </w:pPr>
      <w:r>
        <w:rPr>
          <w:rFonts w:ascii="Times New Roman"/>
          <w:b w:val="false"/>
          <w:i w:val="false"/>
          <w:color w:val="000000"/>
          <w:sz w:val="24"/>
          <w:lang w:val="pl-Pl"/>
        </w:rPr>
        <w:t>16) przedstawia własnymi słowami główne tezy tekstu popularnonaukowego z dziedziny fizyki lub astronomii;</w:t>
      </w:r>
    </w:p>
    <w:p>
      <w:pPr>
        <w:spacing w:before="25" w:after="0"/>
        <w:ind w:left="0"/>
        <w:jc w:val="both"/>
        <w:textAlignment w:val="auto"/>
      </w:pPr>
      <w:r>
        <w:rPr>
          <w:rFonts w:ascii="Times New Roman"/>
          <w:b w:val="false"/>
          <w:i w:val="false"/>
          <w:color w:val="000000"/>
          <w:sz w:val="24"/>
          <w:lang w:val="pl-Pl"/>
        </w:rPr>
        <w:t>17) przedstawia wybrane informacje z historii odkryć kluczowych dla rozwoju fizyki.</w:t>
      </w:r>
    </w:p>
    <w:p>
      <w:pPr>
        <w:spacing w:before="25" w:after="0"/>
        <w:ind w:left="0"/>
        <w:jc w:val="both"/>
        <w:textAlignment w:val="auto"/>
      </w:pPr>
      <w:r>
        <w:rPr>
          <w:rFonts w:ascii="Times New Roman"/>
          <w:b w:val="false"/>
          <w:i w:val="false"/>
          <w:color w:val="000000"/>
          <w:sz w:val="24"/>
          <w:lang w:val="pl-Pl"/>
        </w:rPr>
        <w:t>II. Mechanika. Uczeń:</w:t>
      </w:r>
    </w:p>
    <w:p>
      <w:pPr>
        <w:spacing w:before="25" w:after="0"/>
        <w:ind w:left="0"/>
        <w:jc w:val="both"/>
        <w:textAlignment w:val="auto"/>
      </w:pPr>
      <w:r>
        <w:rPr>
          <w:rFonts w:ascii="Times New Roman"/>
          <w:b w:val="false"/>
          <w:i w:val="false"/>
          <w:color w:val="000000"/>
          <w:sz w:val="24"/>
          <w:lang w:val="pl-Pl"/>
        </w:rPr>
        <w:t>1) rozróżnia pojęcia: położenie, tor i droga;</w:t>
      </w:r>
    </w:p>
    <w:p>
      <w:pPr>
        <w:spacing w:before="25" w:after="0"/>
        <w:ind w:left="0"/>
        <w:jc w:val="both"/>
        <w:textAlignment w:val="auto"/>
      </w:pPr>
      <w:r>
        <w:rPr>
          <w:rFonts w:ascii="Times New Roman"/>
          <w:b w:val="false"/>
          <w:i w:val="false"/>
          <w:color w:val="000000"/>
          <w:sz w:val="24"/>
          <w:lang w:val="pl-Pl"/>
        </w:rPr>
        <w:t>2) posługuje się do opisu ruchów wielkościami wektorowymi: przemieszczenie, prędkość i przyspieszenie wraz z ich jednostkami;</w:t>
      </w:r>
    </w:p>
    <w:p>
      <w:pPr>
        <w:spacing w:before="25" w:after="0"/>
        <w:ind w:left="0"/>
        <w:jc w:val="both"/>
        <w:textAlignment w:val="auto"/>
      </w:pPr>
      <w:r>
        <w:rPr>
          <w:rFonts w:ascii="Times New Roman"/>
          <w:b w:val="false"/>
          <w:i w:val="false"/>
          <w:color w:val="000000"/>
          <w:sz w:val="24"/>
          <w:lang w:val="pl-Pl"/>
        </w:rPr>
        <w:t>3) opisuje ruchy prostoliniowe jednostajne i jednostajnie zmienne, posługując się zależnościami położenia, wartości prędkości oraz drogi od czasu;</w:t>
      </w:r>
    </w:p>
    <w:p>
      <w:pPr>
        <w:spacing w:before="25" w:after="0"/>
        <w:ind w:left="0"/>
        <w:jc w:val="both"/>
        <w:textAlignment w:val="auto"/>
      </w:pPr>
      <w:r>
        <w:rPr>
          <w:rFonts w:ascii="Times New Roman"/>
          <w:b w:val="false"/>
          <w:i w:val="false"/>
          <w:color w:val="000000"/>
          <w:sz w:val="24"/>
          <w:lang w:val="pl-Pl"/>
        </w:rPr>
        <w:t>4) opisuje ruch jednostajny po okręgu, posługując się pojęciami okresu, częstotliwości i prędkości liniowej wraz z ich jednostkami;</w:t>
      </w:r>
    </w:p>
    <w:p>
      <w:pPr>
        <w:spacing w:before="25" w:after="0"/>
        <w:ind w:left="0"/>
        <w:jc w:val="both"/>
        <w:textAlignment w:val="auto"/>
      </w:pPr>
      <w:r>
        <w:rPr>
          <w:rFonts w:ascii="Times New Roman"/>
          <w:b w:val="false"/>
          <w:i w:val="false"/>
          <w:color w:val="000000"/>
          <w:sz w:val="24"/>
          <w:lang w:val="pl-Pl"/>
        </w:rPr>
        <w:t>5) wyznacza graficznie siłę wypadkową dla sił działających w dowolnych kierunkach na płaszczyźnie;</w:t>
      </w:r>
    </w:p>
    <w:p>
      <w:pPr>
        <w:spacing w:before="25" w:after="0"/>
        <w:ind w:left="0"/>
        <w:jc w:val="both"/>
        <w:textAlignment w:val="auto"/>
      </w:pPr>
      <w:r>
        <w:rPr>
          <w:rFonts w:ascii="Times New Roman"/>
          <w:b w:val="false"/>
          <w:i w:val="false"/>
          <w:color w:val="000000"/>
          <w:sz w:val="24"/>
          <w:lang w:val="pl-Pl"/>
        </w:rPr>
        <w:t>6) stosuje zasady dynamiki do opisu zachowania się ciał;</w:t>
      </w:r>
    </w:p>
    <w:p>
      <w:pPr>
        <w:spacing w:before="25" w:after="0"/>
        <w:ind w:left="0"/>
        <w:jc w:val="both"/>
        <w:textAlignment w:val="auto"/>
      </w:pPr>
      <w:r>
        <w:rPr>
          <w:rFonts w:ascii="Times New Roman"/>
          <w:b w:val="false"/>
          <w:i w:val="false"/>
          <w:color w:val="000000"/>
          <w:sz w:val="24"/>
          <w:lang w:val="pl-Pl"/>
        </w:rPr>
        <w:t>7) rozróżnia opory ruchu (opory ośrodka i tarcie); omawia rolę tarcia na wybranych przykładach;</w:t>
      </w:r>
    </w:p>
    <w:p>
      <w:pPr>
        <w:spacing w:before="25" w:after="0"/>
        <w:ind w:left="0"/>
        <w:jc w:val="both"/>
        <w:textAlignment w:val="auto"/>
      </w:pPr>
      <w:r>
        <w:rPr>
          <w:rFonts w:ascii="Times New Roman"/>
          <w:b w:val="false"/>
          <w:i w:val="false"/>
          <w:color w:val="000000"/>
          <w:sz w:val="24"/>
          <w:lang w:val="pl-Pl"/>
        </w:rPr>
        <w:t>8) wskazuje siłę dośrodkową jako przyczynę ruchu jednostajnego po okręgu;</w:t>
      </w:r>
    </w:p>
    <w:p>
      <w:pPr>
        <w:spacing w:before="25" w:after="0"/>
        <w:ind w:left="0"/>
        <w:jc w:val="both"/>
        <w:textAlignment w:val="auto"/>
      </w:pPr>
      <w:r>
        <w:rPr>
          <w:rFonts w:ascii="Times New Roman"/>
          <w:b w:val="false"/>
          <w:i w:val="false"/>
          <w:color w:val="000000"/>
          <w:sz w:val="24"/>
          <w:lang w:val="pl-Pl"/>
        </w:rPr>
        <w:t>9) rozróżnia układy inercjalne i nieinercjalne; posługuje się pojęciem siły bezwładności;</w:t>
      </w:r>
    </w:p>
    <w:p>
      <w:pPr>
        <w:spacing w:before="25" w:after="0"/>
        <w:ind w:left="0"/>
        <w:jc w:val="both"/>
        <w:textAlignment w:val="auto"/>
      </w:pPr>
      <w:r>
        <w:rPr>
          <w:rFonts w:ascii="Times New Roman"/>
          <w:b w:val="false"/>
          <w:i w:val="false"/>
          <w:color w:val="000000"/>
          <w:sz w:val="24"/>
          <w:lang w:val="pl-Pl"/>
        </w:rPr>
        <w:t>10) posługuje się pojęciami pracy mechanicznej, mocy, energii kinetycznej, energii potencjalnej wraz z ich jednostkami; stosuje zasadę zachowania energii mechanicznej do obliczeń;</w:t>
      </w:r>
    </w:p>
    <w:p>
      <w:pPr>
        <w:spacing w:before="25" w:after="0"/>
        <w:ind w:left="0"/>
        <w:jc w:val="both"/>
        <w:textAlignment w:val="auto"/>
      </w:pPr>
      <w:r>
        <w:rPr>
          <w:rFonts w:ascii="Times New Roman"/>
          <w:b w:val="false"/>
          <w:i w:val="false"/>
          <w:color w:val="000000"/>
          <w:sz w:val="24"/>
          <w:lang w:val="pl-Pl"/>
        </w:rPr>
        <w:t>11) doświadczalnie:</w:t>
      </w:r>
    </w:p>
    <w:p>
      <w:pPr>
        <w:spacing w:before="25" w:after="0"/>
        <w:ind w:left="0"/>
        <w:jc w:val="both"/>
        <w:textAlignment w:val="auto"/>
      </w:pPr>
      <w:r>
        <w:rPr>
          <w:rFonts w:ascii="Times New Roman"/>
          <w:b w:val="false"/>
          <w:i w:val="false"/>
          <w:color w:val="000000"/>
          <w:sz w:val="24"/>
          <w:lang w:val="pl-Pl"/>
        </w:rPr>
        <w:t>a) demonstruje działanie siły bezwładności, m.in. na przykładzie pojazdów gwałtownie hamujących,</w:t>
      </w:r>
    </w:p>
    <w:p>
      <w:pPr>
        <w:spacing w:before="25" w:after="0"/>
        <w:ind w:left="0"/>
        <w:jc w:val="both"/>
        <w:textAlignment w:val="auto"/>
      </w:pPr>
      <w:r>
        <w:rPr>
          <w:rFonts w:ascii="Times New Roman"/>
          <w:b w:val="false"/>
          <w:i w:val="false"/>
          <w:color w:val="000000"/>
          <w:sz w:val="24"/>
          <w:lang w:val="pl-Pl"/>
        </w:rPr>
        <w:t>b) bada związek między siłą dośrodkową a masą, prędkością liniową i promieniem w ruchu jednostajnym po okręgu.</w:t>
      </w:r>
    </w:p>
    <w:p>
      <w:pPr>
        <w:spacing w:before="25" w:after="0"/>
        <w:ind w:left="0"/>
        <w:jc w:val="both"/>
        <w:textAlignment w:val="auto"/>
      </w:pPr>
      <w:r>
        <w:rPr>
          <w:rFonts w:ascii="Times New Roman"/>
          <w:b w:val="false"/>
          <w:i w:val="false"/>
          <w:color w:val="000000"/>
          <w:sz w:val="24"/>
          <w:lang w:val="pl-Pl"/>
        </w:rPr>
        <w:t>III. Grawitacja i elementy astronomii. Uczeń:</w:t>
      </w:r>
    </w:p>
    <w:p>
      <w:pPr>
        <w:spacing w:before="25" w:after="0"/>
        <w:ind w:left="0"/>
        <w:jc w:val="both"/>
        <w:textAlignment w:val="auto"/>
      </w:pPr>
      <w:r>
        <w:rPr>
          <w:rFonts w:ascii="Times New Roman"/>
          <w:b w:val="false"/>
          <w:i w:val="false"/>
          <w:color w:val="000000"/>
          <w:sz w:val="24"/>
          <w:lang w:val="pl-Pl"/>
        </w:rPr>
        <w:t>1) posługuje się prawem powszechnego ciążenia do opisu oddziaływania grawitacyjnego; wskazuje siłę grawitacji jako przyczynę spadania ciał;</w:t>
      </w:r>
    </w:p>
    <w:p>
      <w:pPr>
        <w:spacing w:before="25" w:after="0"/>
        <w:ind w:left="0"/>
        <w:jc w:val="both"/>
        <w:textAlignment w:val="auto"/>
      </w:pPr>
      <w:r>
        <w:rPr>
          <w:rFonts w:ascii="Times New Roman"/>
          <w:b w:val="false"/>
          <w:i w:val="false"/>
          <w:color w:val="000000"/>
          <w:sz w:val="24"/>
          <w:lang w:val="pl-Pl"/>
        </w:rPr>
        <w:t>2) wskazuje siłę grawitacji jako siłę dośrodkową w ruchu po orbicie kołowej; oblicza wartość prędkości na orbicie kołowej o dowolnym promieniu; omawia ruch satelitów wokół Ziemi;</w:t>
      </w:r>
    </w:p>
    <w:p>
      <w:pPr>
        <w:spacing w:before="25" w:after="0"/>
        <w:ind w:left="0"/>
        <w:jc w:val="both"/>
        <w:textAlignment w:val="auto"/>
      </w:pPr>
      <w:r>
        <w:rPr>
          <w:rFonts w:ascii="Times New Roman"/>
          <w:b w:val="false"/>
          <w:i w:val="false"/>
          <w:color w:val="000000"/>
          <w:sz w:val="24"/>
          <w:lang w:val="pl-Pl"/>
        </w:rPr>
        <w:t>3) opisuje stan nieważkości i stan przeciążenia oraz podaje warunki i przykłady jego występowania;</w:t>
      </w:r>
    </w:p>
    <w:p>
      <w:pPr>
        <w:spacing w:before="25" w:after="0"/>
        <w:ind w:left="0"/>
        <w:jc w:val="both"/>
        <w:textAlignment w:val="auto"/>
      </w:pPr>
      <w:r>
        <w:rPr>
          <w:rFonts w:ascii="Times New Roman"/>
          <w:b w:val="false"/>
          <w:i w:val="false"/>
          <w:color w:val="000000"/>
          <w:sz w:val="24"/>
          <w:lang w:val="pl-Pl"/>
        </w:rPr>
        <w:t>4) opisuje budowę Układu Słonecznego i jego miejsce w Galaktyce; posługuje się pojęciami jednostki astronomicznej i roku świetlnego;</w:t>
      </w:r>
    </w:p>
    <w:p>
      <w:pPr>
        <w:spacing w:before="25" w:after="0"/>
        <w:ind w:left="0"/>
        <w:jc w:val="both"/>
        <w:textAlignment w:val="auto"/>
      </w:pPr>
      <w:r>
        <w:rPr>
          <w:rFonts w:ascii="Times New Roman"/>
          <w:b w:val="false"/>
          <w:i w:val="false"/>
          <w:color w:val="000000"/>
          <w:sz w:val="24"/>
          <w:lang w:val="pl-Pl"/>
        </w:rPr>
        <w:t>5) opisuje Wielki Wybuch jako początek znanego nam Wszechświata; zna przybliżony wiek Wszechświata, opisuje rozszerzanie się Wszechświata (ucieczkę galaktyk).</w:t>
      </w:r>
    </w:p>
    <w:p>
      <w:pPr>
        <w:spacing w:before="25" w:after="0"/>
        <w:ind w:left="0"/>
        <w:jc w:val="both"/>
        <w:textAlignment w:val="auto"/>
      </w:pPr>
      <w:r>
        <w:rPr>
          <w:rFonts w:ascii="Times New Roman"/>
          <w:b w:val="false"/>
          <w:i w:val="false"/>
          <w:color w:val="000000"/>
          <w:sz w:val="24"/>
          <w:lang w:val="pl-Pl"/>
        </w:rPr>
        <w:t>IV. Drgania. Uczeń:</w:t>
      </w:r>
    </w:p>
    <w:p>
      <w:pPr>
        <w:spacing w:before="25" w:after="0"/>
        <w:ind w:left="0"/>
        <w:jc w:val="both"/>
        <w:textAlignment w:val="auto"/>
      </w:pPr>
      <w:r>
        <w:rPr>
          <w:rFonts w:ascii="Times New Roman"/>
          <w:b w:val="false"/>
          <w:i w:val="false"/>
          <w:color w:val="000000"/>
          <w:sz w:val="24"/>
          <w:lang w:val="pl-Pl"/>
        </w:rPr>
        <w:t>1) opisuje proporcjonalność siły sprężystości do wydłużenia; posługuje się pojęciem współczynnika sprężystości i jego jednostką;</w:t>
      </w:r>
    </w:p>
    <w:p>
      <w:pPr>
        <w:spacing w:before="25" w:after="0"/>
        <w:ind w:left="0"/>
        <w:jc w:val="both"/>
        <w:textAlignment w:val="auto"/>
      </w:pPr>
      <w:r>
        <w:rPr>
          <w:rFonts w:ascii="Times New Roman"/>
          <w:b w:val="false"/>
          <w:i w:val="false"/>
          <w:color w:val="000000"/>
          <w:sz w:val="24"/>
          <w:lang w:val="pl-Pl"/>
        </w:rPr>
        <w:t>2) analizuje ruch drgający pod wpływem siły sprężystości, posługując się pojęciami wychylenia, amplitudy oraz okresu drgań; podaje przykłady takiego ruchu;</w:t>
      </w:r>
    </w:p>
    <w:p>
      <w:pPr>
        <w:spacing w:before="25" w:after="0"/>
        <w:ind w:left="0"/>
        <w:jc w:val="both"/>
        <w:textAlignment w:val="auto"/>
      </w:pPr>
      <w:r>
        <w:rPr>
          <w:rFonts w:ascii="Times New Roman"/>
          <w:b w:val="false"/>
          <w:i w:val="false"/>
          <w:color w:val="000000"/>
          <w:sz w:val="24"/>
          <w:lang w:val="pl-Pl"/>
        </w:rPr>
        <w:t>3) analizuje przemiany energii w ruchu drgającym;</w:t>
      </w:r>
    </w:p>
    <w:p>
      <w:pPr>
        <w:spacing w:before="25" w:after="0"/>
        <w:ind w:left="0"/>
        <w:jc w:val="both"/>
        <w:textAlignment w:val="auto"/>
      </w:pPr>
      <w:r>
        <w:rPr>
          <w:rFonts w:ascii="Times New Roman"/>
          <w:b w:val="false"/>
          <w:i w:val="false"/>
          <w:color w:val="000000"/>
          <w:sz w:val="24"/>
          <w:lang w:val="pl-Pl"/>
        </w:rPr>
        <w:t>4) opisuje drgania wymuszone i drgania słabo tłumione; ilustruje zjawisko rezonansu mechanicznego na wybranych przykładach;</w:t>
      </w:r>
    </w:p>
    <w:p>
      <w:pPr>
        <w:spacing w:before="25" w:after="0"/>
        <w:ind w:left="0"/>
        <w:jc w:val="both"/>
        <w:textAlignment w:val="auto"/>
      </w:pPr>
      <w:r>
        <w:rPr>
          <w:rFonts w:ascii="Times New Roman"/>
          <w:b w:val="false"/>
          <w:i w:val="false"/>
          <w:color w:val="000000"/>
          <w:sz w:val="24"/>
          <w:lang w:val="pl-Pl"/>
        </w:rPr>
        <w:t>5) doświadczalnie:</w:t>
      </w:r>
    </w:p>
    <w:p>
      <w:pPr>
        <w:spacing w:before="25" w:after="0"/>
        <w:ind w:left="0"/>
        <w:jc w:val="both"/>
        <w:textAlignment w:val="auto"/>
      </w:pPr>
      <w:r>
        <w:rPr>
          <w:rFonts w:ascii="Times New Roman"/>
          <w:b w:val="false"/>
          <w:i w:val="false"/>
          <w:color w:val="000000"/>
          <w:sz w:val="24"/>
          <w:lang w:val="pl-Pl"/>
        </w:rPr>
        <w:t>a) demonstruje niezależność okresu drgań ciężarka na sprężynie od amplitudy;</w:t>
      </w:r>
    </w:p>
    <w:p>
      <w:pPr>
        <w:spacing w:before="25" w:after="0"/>
        <w:ind w:left="0"/>
        <w:jc w:val="both"/>
        <w:textAlignment w:val="auto"/>
      </w:pPr>
      <w:r>
        <w:rPr>
          <w:rFonts w:ascii="Times New Roman"/>
          <w:b w:val="false"/>
          <w:i w:val="false"/>
          <w:color w:val="000000"/>
          <w:sz w:val="24"/>
          <w:lang w:val="pl-Pl"/>
        </w:rPr>
        <w:t>b) bada zależność okresu drgań ciężarka na sprężynie od jego masy;</w:t>
      </w:r>
    </w:p>
    <w:p>
      <w:pPr>
        <w:spacing w:before="25" w:after="0"/>
        <w:ind w:left="0"/>
        <w:jc w:val="both"/>
        <w:textAlignment w:val="auto"/>
      </w:pPr>
      <w:r>
        <w:rPr>
          <w:rFonts w:ascii="Times New Roman"/>
          <w:b w:val="false"/>
          <w:i w:val="false"/>
          <w:color w:val="000000"/>
          <w:sz w:val="24"/>
          <w:lang w:val="pl-Pl"/>
        </w:rPr>
        <w:t>c) demonstruje zjawisko rezonansu mechanicznego.</w:t>
      </w:r>
    </w:p>
    <w:p>
      <w:pPr>
        <w:spacing w:before="25" w:after="0"/>
        <w:ind w:left="0"/>
        <w:jc w:val="both"/>
        <w:textAlignment w:val="auto"/>
      </w:pPr>
      <w:r>
        <w:rPr>
          <w:rFonts w:ascii="Times New Roman"/>
          <w:b w:val="false"/>
          <w:i w:val="false"/>
          <w:color w:val="000000"/>
          <w:sz w:val="24"/>
          <w:lang w:val="pl-Pl"/>
        </w:rPr>
        <w:t>V. Termodynamika. Uczeń:</w:t>
      </w:r>
    </w:p>
    <w:p>
      <w:pPr>
        <w:spacing w:before="25" w:after="0"/>
        <w:ind w:left="0"/>
        <w:jc w:val="both"/>
        <w:textAlignment w:val="auto"/>
      </w:pPr>
      <w:r>
        <w:rPr>
          <w:rFonts w:ascii="Times New Roman"/>
          <w:b w:val="false"/>
          <w:i w:val="false"/>
          <w:color w:val="000000"/>
          <w:sz w:val="24"/>
          <w:lang w:val="pl-Pl"/>
        </w:rPr>
        <w:t>1) opisuje zjawisko rozszerzalności cieplnej: liniowej ciał stałych oraz objętościowej gazów i cieczy;</w:t>
      </w:r>
    </w:p>
    <w:p>
      <w:pPr>
        <w:spacing w:before="25" w:after="0"/>
        <w:ind w:left="0"/>
        <w:jc w:val="both"/>
        <w:textAlignment w:val="auto"/>
      </w:pPr>
      <w:r>
        <w:rPr>
          <w:rFonts w:ascii="Times New Roman"/>
          <w:b w:val="false"/>
          <w:i w:val="false"/>
          <w:color w:val="000000"/>
          <w:sz w:val="24"/>
          <w:lang w:val="pl-Pl"/>
        </w:rPr>
        <w:t>2) odróżnia przekaz energii w postaci ciepła między układami o różnych temperaturach od przekazu energii w formie pracy;</w:t>
      </w:r>
    </w:p>
    <w:p>
      <w:pPr>
        <w:spacing w:before="25" w:after="0"/>
        <w:ind w:left="0"/>
        <w:jc w:val="both"/>
        <w:textAlignment w:val="auto"/>
      </w:pPr>
      <w:r>
        <w:rPr>
          <w:rFonts w:ascii="Times New Roman"/>
          <w:b w:val="false"/>
          <w:i w:val="false"/>
          <w:color w:val="000000"/>
          <w:sz w:val="24"/>
          <w:lang w:val="pl-Pl"/>
        </w:rPr>
        <w:t>3) posługuje się pojęciem energii wewnętrznej; analizuje pierwszą zasadę termodynamiki jako zasadę zachowania energii;</w:t>
      </w:r>
    </w:p>
    <w:p>
      <w:pPr>
        <w:spacing w:before="25" w:after="0"/>
        <w:ind w:left="0"/>
        <w:jc w:val="both"/>
        <w:textAlignment w:val="auto"/>
      </w:pPr>
      <w:r>
        <w:rPr>
          <w:rFonts w:ascii="Times New Roman"/>
          <w:b w:val="false"/>
          <w:i w:val="false"/>
          <w:color w:val="000000"/>
          <w:sz w:val="24"/>
          <w:lang w:val="pl-Pl"/>
        </w:rPr>
        <w:t>4) wykorzystuje pojęcie ciepła właściwego oraz ciepła przemiany fazowej w analizie bilansu cieplnego;</w:t>
      </w:r>
    </w:p>
    <w:p>
      <w:pPr>
        <w:spacing w:before="25" w:after="0"/>
        <w:ind w:left="0"/>
        <w:jc w:val="both"/>
        <w:textAlignment w:val="auto"/>
      </w:pPr>
      <w:r>
        <w:rPr>
          <w:rFonts w:ascii="Times New Roman"/>
          <w:b w:val="false"/>
          <w:i w:val="false"/>
          <w:color w:val="000000"/>
          <w:sz w:val="24"/>
          <w:lang w:val="pl-Pl"/>
        </w:rPr>
        <w:t>5) posługuje się pojęciem wartości energetycznej paliw i żywności;</w:t>
      </w:r>
    </w:p>
    <w:p>
      <w:pPr>
        <w:spacing w:before="25" w:after="0"/>
        <w:ind w:left="0"/>
        <w:jc w:val="both"/>
        <w:textAlignment w:val="auto"/>
      </w:pPr>
      <w:r>
        <w:rPr>
          <w:rFonts w:ascii="Times New Roman"/>
          <w:b w:val="false"/>
          <w:i w:val="false"/>
          <w:color w:val="000000"/>
          <w:sz w:val="24"/>
          <w:lang w:val="pl-Pl"/>
        </w:rPr>
        <w:t>6) wymienia szczególne własności wody i ich konsekwencje dla życia na Ziemi;</w:t>
      </w:r>
    </w:p>
    <w:p>
      <w:pPr>
        <w:spacing w:before="25" w:after="0"/>
        <w:ind w:left="0"/>
        <w:jc w:val="both"/>
        <w:textAlignment w:val="auto"/>
      </w:pPr>
      <w:r>
        <w:rPr>
          <w:rFonts w:ascii="Times New Roman"/>
          <w:b w:val="false"/>
          <w:i w:val="false"/>
          <w:color w:val="000000"/>
          <w:sz w:val="24"/>
          <w:lang w:val="pl-Pl"/>
        </w:rPr>
        <w:t>7) opisuje zjawisko dyfuzji jako skutek chaotycznego ruchu cząsteczek;</w:t>
      </w:r>
    </w:p>
    <w:p>
      <w:pPr>
        <w:spacing w:before="25" w:after="0"/>
        <w:ind w:left="0"/>
        <w:jc w:val="both"/>
        <w:textAlignment w:val="auto"/>
      </w:pPr>
      <w:r>
        <w:rPr>
          <w:rFonts w:ascii="Times New Roman"/>
          <w:b w:val="false"/>
          <w:i w:val="false"/>
          <w:color w:val="000000"/>
          <w:sz w:val="24"/>
          <w:lang w:val="pl-Pl"/>
        </w:rPr>
        <w:t>8) doświadczalnie:</w:t>
      </w:r>
    </w:p>
    <w:p>
      <w:pPr>
        <w:spacing w:before="25" w:after="0"/>
        <w:ind w:left="0"/>
        <w:jc w:val="both"/>
        <w:textAlignment w:val="auto"/>
      </w:pPr>
      <w:r>
        <w:rPr>
          <w:rFonts w:ascii="Times New Roman"/>
          <w:b w:val="false"/>
          <w:i w:val="false"/>
          <w:color w:val="000000"/>
          <w:sz w:val="24"/>
          <w:lang w:val="pl-Pl"/>
        </w:rPr>
        <w:t>a) wyznacza ciepło właściwe metalu, posługując się bilansem cieplnym,</w:t>
      </w:r>
    </w:p>
    <w:p>
      <w:pPr>
        <w:spacing w:before="25" w:after="0"/>
        <w:ind w:left="0"/>
        <w:jc w:val="both"/>
        <w:textAlignment w:val="auto"/>
      </w:pPr>
      <w:r>
        <w:rPr>
          <w:rFonts w:ascii="Times New Roman"/>
          <w:b w:val="false"/>
          <w:i w:val="false"/>
          <w:color w:val="000000"/>
          <w:sz w:val="24"/>
          <w:lang w:val="pl-Pl"/>
        </w:rPr>
        <w:t>b) demonstruje rozszerzalność cieplną wybranych ciał stałych.</w:t>
      </w:r>
    </w:p>
    <w:p>
      <w:pPr>
        <w:spacing w:before="25" w:after="0"/>
        <w:ind w:left="0"/>
        <w:jc w:val="both"/>
        <w:textAlignment w:val="auto"/>
      </w:pPr>
      <w:r>
        <w:rPr>
          <w:rFonts w:ascii="Times New Roman"/>
          <w:b w:val="false"/>
          <w:i w:val="false"/>
          <w:color w:val="000000"/>
          <w:sz w:val="24"/>
          <w:lang w:val="pl-Pl"/>
        </w:rPr>
        <w:t>VI. Elektrostatyka. Uczeń:</w:t>
      </w:r>
    </w:p>
    <w:p>
      <w:pPr>
        <w:spacing w:before="25" w:after="0"/>
        <w:ind w:left="0"/>
        <w:jc w:val="both"/>
        <w:textAlignment w:val="auto"/>
      </w:pPr>
      <w:r>
        <w:rPr>
          <w:rFonts w:ascii="Times New Roman"/>
          <w:b w:val="false"/>
          <w:i w:val="false"/>
          <w:color w:val="000000"/>
          <w:sz w:val="24"/>
          <w:lang w:val="pl-Pl"/>
        </w:rPr>
        <w:t>1) posługuje się zasadą zachowania ładunku;</w:t>
      </w:r>
    </w:p>
    <w:p>
      <w:pPr>
        <w:spacing w:before="25" w:after="0"/>
        <w:ind w:left="0"/>
        <w:jc w:val="both"/>
        <w:textAlignment w:val="auto"/>
      </w:pPr>
      <w:r>
        <w:rPr>
          <w:rFonts w:ascii="Times New Roman"/>
          <w:b w:val="false"/>
          <w:i w:val="false"/>
          <w:color w:val="000000"/>
          <w:sz w:val="24"/>
          <w:lang w:val="pl-Pl"/>
        </w:rPr>
        <w:t>2) oblicza wartość siły wzajemnego odziaływania ładunków, stosując prawo Coulomba;</w:t>
      </w:r>
    </w:p>
    <w:p>
      <w:pPr>
        <w:spacing w:before="25" w:after="0"/>
        <w:ind w:left="0"/>
        <w:jc w:val="both"/>
        <w:textAlignment w:val="auto"/>
      </w:pPr>
      <w:r>
        <w:rPr>
          <w:rFonts w:ascii="Times New Roman"/>
          <w:b w:val="false"/>
          <w:i w:val="false"/>
          <w:color w:val="000000"/>
          <w:sz w:val="24"/>
          <w:lang w:val="pl-Pl"/>
        </w:rPr>
        <w:t>3) posługuje się pojęciem pola elektrycznego; ilustruje graficznie pole elektryczne za pomocą linii pola; opisuje pole jednorodne;</w:t>
      </w:r>
    </w:p>
    <w:p>
      <w:pPr>
        <w:spacing w:before="25" w:after="0"/>
        <w:ind w:left="0"/>
        <w:jc w:val="both"/>
        <w:textAlignment w:val="auto"/>
      </w:pPr>
      <w:r>
        <w:rPr>
          <w:rFonts w:ascii="Times New Roman"/>
          <w:b w:val="false"/>
          <w:i w:val="false"/>
          <w:color w:val="000000"/>
          <w:sz w:val="24"/>
          <w:lang w:val="pl-Pl"/>
        </w:rPr>
        <w:t>4) opisuje jakościowo rozkład ładunków w przewodnikach i znikanie pola elektrycznego wewnątrz przewodnika (klatka Faradaya);</w:t>
      </w:r>
    </w:p>
    <w:p>
      <w:pPr>
        <w:spacing w:before="25" w:after="0"/>
        <w:ind w:left="0"/>
        <w:jc w:val="both"/>
        <w:textAlignment w:val="auto"/>
      </w:pPr>
      <w:r>
        <w:rPr>
          <w:rFonts w:ascii="Times New Roman"/>
          <w:b w:val="false"/>
          <w:i w:val="false"/>
          <w:color w:val="000000"/>
          <w:sz w:val="24"/>
          <w:lang w:val="pl-Pl"/>
        </w:rPr>
        <w:t>5) opisuje kondensator jako układ dwóch przeciwnie naładowanych przewodników, pomiędzy którymi istnieje napięcie elektryczne oraz jako urządzenie magazynujące energię;</w:t>
      </w:r>
    </w:p>
    <w:p>
      <w:pPr>
        <w:spacing w:before="25" w:after="0"/>
        <w:ind w:left="0"/>
        <w:jc w:val="both"/>
        <w:textAlignment w:val="auto"/>
      </w:pPr>
      <w:r>
        <w:rPr>
          <w:rFonts w:ascii="Times New Roman"/>
          <w:b w:val="false"/>
          <w:i w:val="false"/>
          <w:color w:val="000000"/>
          <w:sz w:val="24"/>
          <w:lang w:val="pl-Pl"/>
        </w:rPr>
        <w:t>6) doświadczalnie:</w:t>
      </w:r>
    </w:p>
    <w:p>
      <w:pPr>
        <w:spacing w:before="25" w:after="0"/>
        <w:ind w:left="0"/>
        <w:jc w:val="both"/>
        <w:textAlignment w:val="auto"/>
      </w:pPr>
      <w:r>
        <w:rPr>
          <w:rFonts w:ascii="Times New Roman"/>
          <w:b w:val="false"/>
          <w:i w:val="false"/>
          <w:color w:val="000000"/>
          <w:sz w:val="24"/>
          <w:lang w:val="pl-Pl"/>
        </w:rPr>
        <w:t>a) ilustruje pole elektryczne oraz układ linii pola wokół przewodnika,</w:t>
      </w:r>
    </w:p>
    <w:p>
      <w:pPr>
        <w:spacing w:before="25" w:after="0"/>
        <w:ind w:left="0"/>
        <w:jc w:val="both"/>
        <w:textAlignment w:val="auto"/>
      </w:pPr>
      <w:r>
        <w:rPr>
          <w:rFonts w:ascii="Times New Roman"/>
          <w:b w:val="false"/>
          <w:i w:val="false"/>
          <w:color w:val="000000"/>
          <w:sz w:val="24"/>
          <w:lang w:val="pl-Pl"/>
        </w:rPr>
        <w:t>b) demonstruje przekaz energii podczas rozładowania kondensatora (np. lampa błyskowa, przeskok iskry).</w:t>
      </w:r>
    </w:p>
    <w:p>
      <w:pPr>
        <w:spacing w:before="25" w:after="0"/>
        <w:ind w:left="0"/>
        <w:jc w:val="both"/>
        <w:textAlignment w:val="auto"/>
      </w:pPr>
      <w:r>
        <w:rPr>
          <w:rFonts w:ascii="Times New Roman"/>
          <w:b w:val="false"/>
          <w:i w:val="false"/>
          <w:color w:val="000000"/>
          <w:sz w:val="24"/>
          <w:lang w:val="pl-Pl"/>
        </w:rPr>
        <w:t>VII. Prąd elektryczny. Uczeń:</w:t>
      </w:r>
    </w:p>
    <w:p>
      <w:pPr>
        <w:spacing w:before="25" w:after="0"/>
        <w:ind w:left="0"/>
        <w:jc w:val="both"/>
        <w:textAlignment w:val="auto"/>
      </w:pPr>
      <w:r>
        <w:rPr>
          <w:rFonts w:ascii="Times New Roman"/>
          <w:b w:val="false"/>
          <w:i w:val="false"/>
          <w:color w:val="000000"/>
          <w:sz w:val="24"/>
          <w:lang w:val="pl-Pl"/>
        </w:rPr>
        <w:t>1) posługuje się pojęciami natężenia prądu elektrycznego, napięcia elektrycznego oraz mocy wraz z ich jednostkami;</w:t>
      </w:r>
    </w:p>
    <w:p>
      <w:pPr>
        <w:spacing w:before="25" w:after="0"/>
        <w:ind w:left="0"/>
        <w:jc w:val="both"/>
        <w:textAlignment w:val="auto"/>
      </w:pPr>
      <w:r>
        <w:rPr>
          <w:rFonts w:ascii="Times New Roman"/>
          <w:b w:val="false"/>
          <w:i w:val="false"/>
          <w:color w:val="000000"/>
          <w:sz w:val="24"/>
          <w:lang w:val="pl-Pl"/>
        </w:rPr>
        <w:t>2) rozróżnia metale i półprzewodniki; omawia zależność oporu od temperatury dla metali i półprzewodników;</w:t>
      </w:r>
    </w:p>
    <w:p>
      <w:pPr>
        <w:spacing w:before="25" w:after="0"/>
        <w:ind w:left="0"/>
        <w:jc w:val="both"/>
        <w:textAlignment w:val="auto"/>
      </w:pPr>
      <w:r>
        <w:rPr>
          <w:rFonts w:ascii="Times New Roman"/>
          <w:b w:val="false"/>
          <w:i w:val="false"/>
          <w:color w:val="000000"/>
          <w:sz w:val="24"/>
          <w:lang w:val="pl-Pl"/>
        </w:rPr>
        <w:t>3) stosuje do obliczeń proporcjonalność natężenia prądu stałego do napięcia dla przewodników (prawo Ohma);</w:t>
      </w:r>
    </w:p>
    <w:p>
      <w:pPr>
        <w:spacing w:before="25" w:after="0"/>
        <w:ind w:left="0"/>
        <w:jc w:val="both"/>
        <w:textAlignment w:val="auto"/>
      </w:pPr>
      <w:r>
        <w:rPr>
          <w:rFonts w:ascii="Times New Roman"/>
          <w:b w:val="false"/>
          <w:i w:val="false"/>
          <w:color w:val="000000"/>
          <w:sz w:val="24"/>
          <w:lang w:val="pl-Pl"/>
        </w:rPr>
        <w:t>4) stosuje I prawo Kirchhoffa jako przykład zasady zachowania ładunku;</w:t>
      </w:r>
    </w:p>
    <w:p>
      <w:pPr>
        <w:spacing w:before="25" w:after="0"/>
        <w:ind w:left="0"/>
        <w:jc w:val="both"/>
        <w:textAlignment w:val="auto"/>
      </w:pPr>
      <w:r>
        <w:rPr>
          <w:rFonts w:ascii="Times New Roman"/>
          <w:b w:val="false"/>
          <w:i w:val="false"/>
          <w:color w:val="000000"/>
          <w:sz w:val="24"/>
          <w:lang w:val="pl-Pl"/>
        </w:rPr>
        <w:t>5) opisuje sieć domową jako przykład obwodu rozgałęzionego; wyjaśnia funkcję bezpieczników różnicowych i przewodu uziemiającego;</w:t>
      </w:r>
    </w:p>
    <w:p>
      <w:pPr>
        <w:spacing w:before="25" w:after="0"/>
        <w:ind w:left="0"/>
        <w:jc w:val="both"/>
        <w:textAlignment w:val="auto"/>
      </w:pPr>
      <w:r>
        <w:rPr>
          <w:rFonts w:ascii="Times New Roman"/>
          <w:b w:val="false"/>
          <w:i w:val="false"/>
          <w:color w:val="000000"/>
          <w:sz w:val="24"/>
          <w:lang w:val="pl-Pl"/>
        </w:rPr>
        <w:t>6) wykorzystuje dane znamionowe urządzeń elektrycznych do obliczeń;</w:t>
      </w:r>
    </w:p>
    <w:p>
      <w:pPr>
        <w:spacing w:before="25" w:after="0"/>
        <w:ind w:left="0"/>
        <w:jc w:val="both"/>
        <w:textAlignment w:val="auto"/>
      </w:pPr>
      <w:r>
        <w:rPr>
          <w:rFonts w:ascii="Times New Roman"/>
          <w:b w:val="false"/>
          <w:i w:val="false"/>
          <w:color w:val="000000"/>
          <w:sz w:val="24"/>
          <w:lang w:val="pl-Pl"/>
        </w:rPr>
        <w:t>7) opisuje zasadę dodawania napięć w układzie ogniw połączonych szeregowo i jej związek z zasadą zachowania energii;</w:t>
      </w:r>
    </w:p>
    <w:p>
      <w:pPr>
        <w:spacing w:before="25" w:after="0"/>
        <w:ind w:left="0"/>
        <w:jc w:val="both"/>
        <w:textAlignment w:val="auto"/>
      </w:pPr>
      <w:r>
        <w:rPr>
          <w:rFonts w:ascii="Times New Roman"/>
          <w:b w:val="false"/>
          <w:i w:val="false"/>
          <w:color w:val="000000"/>
          <w:sz w:val="24"/>
          <w:lang w:val="pl-Pl"/>
        </w:rPr>
        <w:t>8) opisuje funkcję diody półprzewodnikowej jako elementu przewodzącego w jednym kierunku oraz jako źródła światła;</w:t>
      </w:r>
    </w:p>
    <w:p>
      <w:pPr>
        <w:spacing w:before="25" w:after="0"/>
        <w:ind w:left="0"/>
        <w:jc w:val="both"/>
        <w:textAlignment w:val="auto"/>
      </w:pPr>
      <w:r>
        <w:rPr>
          <w:rFonts w:ascii="Times New Roman"/>
          <w:b w:val="false"/>
          <w:i w:val="false"/>
          <w:color w:val="000000"/>
          <w:sz w:val="24"/>
          <w:lang w:val="pl-Pl"/>
        </w:rPr>
        <w:t>9) opisuje tranzystor jako trójelektrodowy, półprzewodnikowy element wzmacniający sygnały elektryczne;</w:t>
      </w:r>
    </w:p>
    <w:p>
      <w:pPr>
        <w:spacing w:before="25" w:after="0"/>
        <w:ind w:left="0"/>
        <w:jc w:val="both"/>
        <w:textAlignment w:val="auto"/>
      </w:pPr>
      <w:r>
        <w:rPr>
          <w:rFonts w:ascii="Times New Roman"/>
          <w:b w:val="false"/>
          <w:i w:val="false"/>
          <w:color w:val="000000"/>
          <w:sz w:val="24"/>
          <w:lang w:val="pl-Pl"/>
        </w:rPr>
        <w:t>10) doświadczalnie:</w:t>
      </w:r>
    </w:p>
    <w:p>
      <w:pPr>
        <w:spacing w:before="25" w:after="0"/>
        <w:ind w:left="0"/>
        <w:jc w:val="both"/>
        <w:textAlignment w:val="auto"/>
      </w:pPr>
      <w:r>
        <w:rPr>
          <w:rFonts w:ascii="Times New Roman"/>
          <w:b w:val="false"/>
          <w:i w:val="false"/>
          <w:color w:val="000000"/>
          <w:sz w:val="24"/>
          <w:lang w:val="pl-Pl"/>
        </w:rPr>
        <w:t>a) demonstruje I prawo Kirchhoffa,</w:t>
      </w:r>
    </w:p>
    <w:p>
      <w:pPr>
        <w:spacing w:before="25" w:after="0"/>
        <w:ind w:left="0"/>
        <w:jc w:val="both"/>
        <w:textAlignment w:val="auto"/>
      </w:pPr>
      <w:r>
        <w:rPr>
          <w:rFonts w:ascii="Times New Roman"/>
          <w:b w:val="false"/>
          <w:i w:val="false"/>
          <w:color w:val="000000"/>
          <w:sz w:val="24"/>
          <w:lang w:val="pl-Pl"/>
        </w:rPr>
        <w:t>b) bada dodawanie napięć w układzie ogniw połączonych szeregowo,</w:t>
      </w:r>
    </w:p>
    <w:p>
      <w:pPr>
        <w:spacing w:before="25" w:after="0"/>
        <w:ind w:left="0"/>
        <w:jc w:val="both"/>
        <w:textAlignment w:val="auto"/>
      </w:pPr>
      <w:r>
        <w:rPr>
          <w:rFonts w:ascii="Times New Roman"/>
          <w:b w:val="false"/>
          <w:i w:val="false"/>
          <w:color w:val="000000"/>
          <w:sz w:val="24"/>
          <w:lang w:val="pl-Pl"/>
        </w:rPr>
        <w:t>c) demonstruje rolę diody jako elementu składowego prostowników i źródło światła.</w:t>
      </w:r>
    </w:p>
    <w:p>
      <w:pPr>
        <w:spacing w:before="25" w:after="0"/>
        <w:ind w:left="0"/>
        <w:jc w:val="both"/>
        <w:textAlignment w:val="auto"/>
      </w:pPr>
      <w:r>
        <w:rPr>
          <w:rFonts w:ascii="Times New Roman"/>
          <w:b w:val="false"/>
          <w:i w:val="false"/>
          <w:color w:val="000000"/>
          <w:sz w:val="24"/>
          <w:lang w:val="pl-Pl"/>
        </w:rPr>
        <w:t>VIII. Magnetyzm. Uczeń:</w:t>
      </w:r>
    </w:p>
    <w:p>
      <w:pPr>
        <w:spacing w:before="25" w:after="0"/>
        <w:ind w:left="0"/>
        <w:jc w:val="both"/>
        <w:textAlignment w:val="auto"/>
      </w:pPr>
      <w:r>
        <w:rPr>
          <w:rFonts w:ascii="Times New Roman"/>
          <w:b w:val="false"/>
          <w:i w:val="false"/>
          <w:color w:val="000000"/>
          <w:sz w:val="24"/>
          <w:lang w:val="pl-Pl"/>
        </w:rPr>
        <w:t>1) posługuje się pojęciem pola magnetycznego; rysuje linie pola magnetycznego w pobliżu magnesów stałych i przewodników z prądem (przewodnik prostoliniowy, zwojnica);</w:t>
      </w:r>
    </w:p>
    <w:p>
      <w:pPr>
        <w:spacing w:before="25" w:after="0"/>
        <w:ind w:left="0"/>
        <w:jc w:val="both"/>
        <w:textAlignment w:val="auto"/>
      </w:pPr>
      <w:r>
        <w:rPr>
          <w:rFonts w:ascii="Times New Roman"/>
          <w:b w:val="false"/>
          <w:i w:val="false"/>
          <w:color w:val="000000"/>
          <w:sz w:val="24"/>
          <w:lang w:val="pl-Pl"/>
        </w:rPr>
        <w:t>2) opisuje jakościowo oddziaływanie pola magnetycznego na przewodniki z prądem i poruszające się cząstki naładowane; omawia rolę pola magnetycznego Ziemi jako osłony przed wiatrem słonecznym;</w:t>
      </w:r>
    </w:p>
    <w:p>
      <w:pPr>
        <w:spacing w:before="25" w:after="0"/>
        <w:ind w:left="0"/>
        <w:jc w:val="both"/>
        <w:textAlignment w:val="auto"/>
      </w:pPr>
      <w:r>
        <w:rPr>
          <w:rFonts w:ascii="Times New Roman"/>
          <w:b w:val="false"/>
          <w:i w:val="false"/>
          <w:color w:val="000000"/>
          <w:sz w:val="24"/>
          <w:lang w:val="pl-Pl"/>
        </w:rPr>
        <w:t>3) opisuje zjawisko indukcji elektromagnetycznej i jej związek ze względnym ruchem magnesu i zwojnicy lub zmianą natężenia prądu w elektromagnesie; opisuje przemiany energii podczas działania prądnicy;</w:t>
      </w:r>
    </w:p>
    <w:p>
      <w:pPr>
        <w:spacing w:before="25" w:after="0"/>
        <w:ind w:left="0"/>
        <w:jc w:val="both"/>
        <w:textAlignment w:val="auto"/>
      </w:pPr>
      <w:r>
        <w:rPr>
          <w:rFonts w:ascii="Times New Roman"/>
          <w:b w:val="false"/>
          <w:i w:val="false"/>
          <w:color w:val="000000"/>
          <w:sz w:val="24"/>
          <w:lang w:val="pl-Pl"/>
        </w:rPr>
        <w:t>4) opisuje cechy prądu przemiennego;</w:t>
      </w:r>
    </w:p>
    <w:p>
      <w:pPr>
        <w:spacing w:before="25" w:after="0"/>
        <w:ind w:left="0"/>
        <w:jc w:val="both"/>
        <w:textAlignment w:val="auto"/>
      </w:pPr>
      <w:r>
        <w:rPr>
          <w:rFonts w:ascii="Times New Roman"/>
          <w:b w:val="false"/>
          <w:i w:val="false"/>
          <w:color w:val="000000"/>
          <w:sz w:val="24"/>
          <w:lang w:val="pl-Pl"/>
        </w:rPr>
        <w:t>5) opisuje zasadę działania transformatora oraz podaje przykłady jego zastosowania;</w:t>
      </w:r>
    </w:p>
    <w:p>
      <w:pPr>
        <w:spacing w:before="25" w:after="0"/>
        <w:ind w:left="0"/>
        <w:jc w:val="both"/>
        <w:textAlignment w:val="auto"/>
      </w:pPr>
      <w:r>
        <w:rPr>
          <w:rFonts w:ascii="Times New Roman"/>
          <w:b w:val="false"/>
          <w:i w:val="false"/>
          <w:color w:val="000000"/>
          <w:sz w:val="24"/>
          <w:lang w:val="pl-Pl"/>
        </w:rPr>
        <w:t>6) doświadczalnie:</w:t>
      </w:r>
    </w:p>
    <w:p>
      <w:pPr>
        <w:spacing w:before="25" w:after="0"/>
        <w:ind w:left="0"/>
        <w:jc w:val="both"/>
        <w:textAlignment w:val="auto"/>
      </w:pPr>
      <w:r>
        <w:rPr>
          <w:rFonts w:ascii="Times New Roman"/>
          <w:b w:val="false"/>
          <w:i w:val="false"/>
          <w:color w:val="000000"/>
          <w:sz w:val="24"/>
          <w:lang w:val="pl-Pl"/>
        </w:rPr>
        <w:t>a) ilustruje układ linii pola magnetycznego,</w:t>
      </w:r>
    </w:p>
    <w:p>
      <w:pPr>
        <w:spacing w:before="25" w:after="0"/>
        <w:ind w:left="0"/>
        <w:jc w:val="both"/>
        <w:textAlignment w:val="auto"/>
      </w:pPr>
      <w:r>
        <w:rPr>
          <w:rFonts w:ascii="Times New Roman"/>
          <w:b w:val="false"/>
          <w:i w:val="false"/>
          <w:color w:val="000000"/>
          <w:sz w:val="24"/>
          <w:lang w:val="pl-Pl"/>
        </w:rPr>
        <w:t>b) demonstruje zjawisko indukcji elektromagnetycznej i jego związek ze względnym ruchem magnesu i zwojnicy oraz ze zmianą natężenia prądu w elektromagnesie.</w:t>
      </w:r>
    </w:p>
    <w:p>
      <w:pPr>
        <w:spacing w:before="25" w:after="0"/>
        <w:ind w:left="0"/>
        <w:jc w:val="both"/>
        <w:textAlignment w:val="auto"/>
      </w:pPr>
      <w:r>
        <w:rPr>
          <w:rFonts w:ascii="Times New Roman"/>
          <w:b w:val="false"/>
          <w:i w:val="false"/>
          <w:color w:val="000000"/>
          <w:sz w:val="24"/>
          <w:lang w:val="pl-Pl"/>
        </w:rPr>
        <w:t>IX. Fale i optyka. Uczeń:</w:t>
      </w:r>
    </w:p>
    <w:p>
      <w:pPr>
        <w:spacing w:before="25" w:after="0"/>
        <w:ind w:left="0"/>
        <w:jc w:val="both"/>
        <w:textAlignment w:val="auto"/>
      </w:pPr>
      <w:r>
        <w:rPr>
          <w:rFonts w:ascii="Times New Roman"/>
          <w:b w:val="false"/>
          <w:i w:val="false"/>
          <w:color w:val="000000"/>
          <w:sz w:val="24"/>
          <w:lang w:val="pl-Pl"/>
        </w:rPr>
        <w:t>1) opisuje rozchodzenie się fal na powierzchni wody i dźwięku w powietrzu na podstawie obrazu powierzchni falowych;</w:t>
      </w:r>
    </w:p>
    <w:p>
      <w:pPr>
        <w:spacing w:before="25" w:after="0"/>
        <w:ind w:left="0"/>
        <w:jc w:val="both"/>
        <w:textAlignment w:val="auto"/>
      </w:pPr>
      <w:r>
        <w:rPr>
          <w:rFonts w:ascii="Times New Roman"/>
          <w:b w:val="false"/>
          <w:i w:val="false"/>
          <w:color w:val="000000"/>
          <w:sz w:val="24"/>
          <w:lang w:val="pl-Pl"/>
        </w:rPr>
        <w:t>2) opisuje jakościowo dyfrakcję fali na szczelinie;</w:t>
      </w:r>
    </w:p>
    <w:p>
      <w:pPr>
        <w:spacing w:before="25" w:after="0"/>
        <w:ind w:left="0"/>
        <w:jc w:val="both"/>
        <w:textAlignment w:val="auto"/>
      </w:pPr>
      <w:r>
        <w:rPr>
          <w:rFonts w:ascii="Times New Roman"/>
          <w:b w:val="false"/>
          <w:i w:val="false"/>
          <w:color w:val="000000"/>
          <w:sz w:val="24"/>
          <w:lang w:val="pl-Pl"/>
        </w:rPr>
        <w:t>3) stosuje zasadę superpozycji fal; podaje warunki wzmocnienia oraz wygaszenia się fal; opisuje zjawisko interferencji fal i przestrzenny obraz interferencji;</w:t>
      </w:r>
    </w:p>
    <w:p>
      <w:pPr>
        <w:spacing w:before="25" w:after="0"/>
        <w:ind w:left="0"/>
        <w:jc w:val="both"/>
        <w:textAlignment w:val="auto"/>
      </w:pPr>
      <w:r>
        <w:rPr>
          <w:rFonts w:ascii="Times New Roman"/>
          <w:b w:val="false"/>
          <w:i w:val="false"/>
          <w:color w:val="000000"/>
          <w:sz w:val="24"/>
          <w:lang w:val="pl-Pl"/>
        </w:rPr>
        <w:t>4) analizuje efekt Dopplera dla fal w przypadku, gdy źródło lub obserwator poruszają się znacznie wolniej niż fala; podaje przykłady występowania tego zjawiska;</w:t>
      </w:r>
    </w:p>
    <w:p>
      <w:pPr>
        <w:spacing w:before="25" w:after="0"/>
        <w:ind w:left="0"/>
        <w:jc w:val="both"/>
        <w:textAlignment w:val="auto"/>
      </w:pPr>
      <w:r>
        <w:rPr>
          <w:rFonts w:ascii="Times New Roman"/>
          <w:b w:val="false"/>
          <w:i w:val="false"/>
          <w:color w:val="000000"/>
          <w:sz w:val="24"/>
          <w:lang w:val="pl-Pl"/>
        </w:rPr>
        <w:t>5) opisuje zjawiska jednoczesnego odbicia i załamania światła na granicy dwóch ośrodków różniących się prędkością rozchodzenia się światła; opisuje działanie światłowodu jako przykład wykorzystania zjawiska całkowitego wewnętrznego odbicia;</w:t>
      </w:r>
    </w:p>
    <w:p>
      <w:pPr>
        <w:spacing w:before="25" w:after="0"/>
        <w:ind w:left="0"/>
        <w:jc w:val="both"/>
        <w:textAlignment w:val="auto"/>
      </w:pPr>
      <w:r>
        <w:rPr>
          <w:rFonts w:ascii="Times New Roman"/>
          <w:b w:val="false"/>
          <w:i w:val="false"/>
          <w:color w:val="000000"/>
          <w:sz w:val="24"/>
          <w:lang w:val="pl-Pl"/>
        </w:rPr>
        <w:t>6) rozróżnia fale poprzeczne i podłużne; opisuje światło jako falę elektromagnetyczną; opisuje polaryzację światła wynikającą z poprzecznego charakteru fali;</w:t>
      </w:r>
    </w:p>
    <w:p>
      <w:pPr>
        <w:spacing w:before="25" w:after="0"/>
        <w:ind w:left="0"/>
        <w:jc w:val="both"/>
        <w:textAlignment w:val="auto"/>
      </w:pPr>
      <w:r>
        <w:rPr>
          <w:rFonts w:ascii="Times New Roman"/>
          <w:b w:val="false"/>
          <w:i w:val="false"/>
          <w:color w:val="000000"/>
          <w:sz w:val="24"/>
          <w:lang w:val="pl-Pl"/>
        </w:rPr>
        <w:t>7) opisuje widmo światła białego jako mieszaniny fal o różnych częstotliwościach;</w:t>
      </w:r>
    </w:p>
    <w:p>
      <w:pPr>
        <w:spacing w:before="25" w:after="0"/>
        <w:ind w:left="0"/>
        <w:jc w:val="both"/>
        <w:textAlignment w:val="auto"/>
      </w:pPr>
      <w:r>
        <w:rPr>
          <w:rFonts w:ascii="Times New Roman"/>
          <w:b w:val="false"/>
          <w:i w:val="false"/>
          <w:color w:val="000000"/>
          <w:sz w:val="24"/>
          <w:lang w:val="pl-Pl"/>
        </w:rPr>
        <w:t>8) opisuje przykłady zjawisk optycznych w przyrodzie;</w:t>
      </w:r>
    </w:p>
    <w:p>
      <w:pPr>
        <w:spacing w:before="25" w:after="0"/>
        <w:ind w:left="0"/>
        <w:jc w:val="both"/>
        <w:textAlignment w:val="auto"/>
      </w:pPr>
      <w:r>
        <w:rPr>
          <w:rFonts w:ascii="Times New Roman"/>
          <w:b w:val="false"/>
          <w:i w:val="false"/>
          <w:color w:val="000000"/>
          <w:sz w:val="24"/>
          <w:lang w:val="pl-Pl"/>
        </w:rPr>
        <w:t>9) doświadczalnie:</w:t>
      </w:r>
    </w:p>
    <w:p>
      <w:pPr>
        <w:spacing w:before="25" w:after="0"/>
        <w:ind w:left="0"/>
        <w:jc w:val="both"/>
        <w:textAlignment w:val="auto"/>
      </w:pPr>
      <w:r>
        <w:rPr>
          <w:rFonts w:ascii="Times New Roman"/>
          <w:b w:val="false"/>
          <w:i w:val="false"/>
          <w:color w:val="000000"/>
          <w:sz w:val="24"/>
          <w:lang w:val="pl-Pl"/>
        </w:rPr>
        <w:t>a) obserwuje wygaszanie światła po przejściu przez dwa polaryzatory ustawione prostopadle,</w:t>
      </w:r>
    </w:p>
    <w:p>
      <w:pPr>
        <w:spacing w:before="25" w:after="0"/>
        <w:ind w:left="0"/>
        <w:jc w:val="both"/>
        <w:textAlignment w:val="auto"/>
      </w:pPr>
      <w:r>
        <w:rPr>
          <w:rFonts w:ascii="Times New Roman"/>
          <w:b w:val="false"/>
          <w:i w:val="false"/>
          <w:color w:val="000000"/>
          <w:sz w:val="24"/>
          <w:lang w:val="pl-Pl"/>
        </w:rPr>
        <w:t>b) demonstruje rozpraszanie światła w ośrodku.</w:t>
      </w:r>
    </w:p>
    <w:p>
      <w:pPr>
        <w:spacing w:before="25" w:after="0"/>
        <w:ind w:left="0"/>
        <w:jc w:val="both"/>
        <w:textAlignment w:val="auto"/>
      </w:pPr>
      <w:r>
        <w:rPr>
          <w:rFonts w:ascii="Times New Roman"/>
          <w:b w:val="false"/>
          <w:i w:val="false"/>
          <w:color w:val="000000"/>
          <w:sz w:val="24"/>
          <w:lang w:val="pl-Pl"/>
        </w:rPr>
        <w:t>X. Fizyka atomowa. Uczeń:</w:t>
      </w:r>
    </w:p>
    <w:p>
      <w:pPr>
        <w:spacing w:before="25" w:after="0"/>
        <w:ind w:left="0"/>
        <w:jc w:val="both"/>
        <w:textAlignment w:val="auto"/>
      </w:pPr>
      <w:r>
        <w:rPr>
          <w:rFonts w:ascii="Times New Roman"/>
          <w:b w:val="false"/>
          <w:i w:val="false"/>
          <w:color w:val="000000"/>
          <w:sz w:val="24"/>
          <w:lang w:val="pl-Pl"/>
        </w:rPr>
        <w:t>1) analizuje na wybranych przykładach promieniowanie termiczne ciał i jego zależność od temperatury;</w:t>
      </w:r>
    </w:p>
    <w:p>
      <w:pPr>
        <w:spacing w:before="25" w:after="0"/>
        <w:ind w:left="0"/>
        <w:jc w:val="both"/>
        <w:textAlignment w:val="auto"/>
      </w:pPr>
      <w:r>
        <w:rPr>
          <w:rFonts w:ascii="Times New Roman"/>
          <w:b w:val="false"/>
          <w:i w:val="false"/>
          <w:color w:val="000000"/>
          <w:sz w:val="24"/>
          <w:lang w:val="pl-Pl"/>
        </w:rPr>
        <w:t>2) opisuje dualizm korpuskularno-falowy światła; wyjaśnia pojęcie fotonu oraz jego energii;</w:t>
      </w:r>
    </w:p>
    <w:p>
      <w:pPr>
        <w:spacing w:before="25" w:after="0"/>
        <w:ind w:left="0"/>
        <w:jc w:val="both"/>
        <w:textAlignment w:val="auto"/>
      </w:pPr>
      <w:r>
        <w:rPr>
          <w:rFonts w:ascii="Times New Roman"/>
          <w:b w:val="false"/>
          <w:i w:val="false"/>
          <w:color w:val="000000"/>
          <w:sz w:val="24"/>
          <w:lang w:val="pl-Pl"/>
        </w:rPr>
        <w:t>3) opisuje jakościowo pochodzenie widm emisyjnych i absorpcyjnych gazów;</w:t>
      </w:r>
    </w:p>
    <w:p>
      <w:pPr>
        <w:spacing w:before="25" w:after="0"/>
        <w:ind w:left="0"/>
        <w:jc w:val="both"/>
        <w:textAlignment w:val="auto"/>
      </w:pPr>
      <w:r>
        <w:rPr>
          <w:rFonts w:ascii="Times New Roman"/>
          <w:b w:val="false"/>
          <w:i w:val="false"/>
          <w:color w:val="000000"/>
          <w:sz w:val="24"/>
          <w:lang w:val="pl-Pl"/>
        </w:rPr>
        <w:t>4) interpretuje linie widmowe jako skutek przejść między poziomami energetycznymi w atomach z emisją lub absorpcją kwantu światła; rozróżnia stan podstawowy i stany wzbudzone atomu;</w:t>
      </w:r>
    </w:p>
    <w:p>
      <w:pPr>
        <w:spacing w:before="25" w:after="0"/>
        <w:ind w:left="0"/>
        <w:jc w:val="both"/>
        <w:textAlignment w:val="auto"/>
      </w:pPr>
      <w:r>
        <w:rPr>
          <w:rFonts w:ascii="Times New Roman"/>
          <w:b w:val="false"/>
          <w:i w:val="false"/>
          <w:color w:val="000000"/>
          <w:sz w:val="24"/>
          <w:lang w:val="pl-Pl"/>
        </w:rPr>
        <w:t>5) opisuje zjawiska jonizacji, fotoelektryczne i fotochemiczne jako wywołane tylko przez promieniowanie o częstotliwości większej od granicznej.</w:t>
      </w:r>
    </w:p>
    <w:p>
      <w:pPr>
        <w:spacing w:before="25" w:after="0"/>
        <w:ind w:left="0"/>
        <w:jc w:val="both"/>
        <w:textAlignment w:val="auto"/>
      </w:pPr>
      <w:r>
        <w:rPr>
          <w:rFonts w:ascii="Times New Roman"/>
          <w:b w:val="false"/>
          <w:i w:val="false"/>
          <w:color w:val="000000"/>
          <w:sz w:val="24"/>
          <w:lang w:val="pl-Pl"/>
        </w:rPr>
        <w:t>XI. Fizyka jądrowa. Uczeń:</w:t>
      </w:r>
    </w:p>
    <w:p>
      <w:pPr>
        <w:spacing w:before="25" w:after="0"/>
        <w:ind w:left="0"/>
        <w:jc w:val="both"/>
        <w:textAlignment w:val="auto"/>
      </w:pPr>
      <w:r>
        <w:rPr>
          <w:rFonts w:ascii="Times New Roman"/>
          <w:b w:val="false"/>
          <w:i w:val="false"/>
          <w:color w:val="000000"/>
          <w:sz w:val="24"/>
          <w:lang w:val="pl-Pl"/>
        </w:rPr>
        <w:t>1) posługuje się pojęciami pierwiastek, jądro atomowe, izotop, proton, neutron, elektron do opisu składu materii; opisuje skład jądra atomowego na podstawie liczb masowej i atomowej;</w:t>
      </w:r>
    </w:p>
    <w:p>
      <w:pPr>
        <w:spacing w:before="25" w:after="0"/>
        <w:ind w:left="0"/>
        <w:jc w:val="both"/>
        <w:textAlignment w:val="auto"/>
      </w:pPr>
      <w:r>
        <w:rPr>
          <w:rFonts w:ascii="Times New Roman"/>
          <w:b w:val="false"/>
          <w:i w:val="false"/>
          <w:color w:val="000000"/>
          <w:sz w:val="24"/>
          <w:lang w:val="pl-Pl"/>
        </w:rPr>
        <w:t>2) zapisuje reakcje jądrowe, stosując zasadę zachowania liczby nukleonów i zasadę zachowania ładunku;</w:t>
      </w:r>
    </w:p>
    <w:p>
      <w:pPr>
        <w:spacing w:before="25" w:after="0"/>
        <w:ind w:left="0"/>
        <w:jc w:val="both"/>
        <w:textAlignment w:val="auto"/>
      </w:pPr>
      <w:r>
        <w:rPr>
          <w:rFonts w:ascii="Times New Roman"/>
          <w:b w:val="false"/>
          <w:i w:val="false"/>
          <w:color w:val="000000"/>
          <w:sz w:val="24"/>
          <w:lang w:val="pl-Pl"/>
        </w:rPr>
        <w:t>3) wymienia właściwości promieniowania jądrowego; opisuje rozpady alfa, beta;</w:t>
      </w:r>
    </w:p>
    <w:p>
      <w:pPr>
        <w:spacing w:before="25" w:after="0"/>
        <w:ind w:left="0"/>
        <w:jc w:val="both"/>
        <w:textAlignment w:val="auto"/>
      </w:pPr>
      <w:r>
        <w:rPr>
          <w:rFonts w:ascii="Times New Roman"/>
          <w:b w:val="false"/>
          <w:i w:val="false"/>
          <w:color w:val="000000"/>
          <w:sz w:val="24"/>
          <w:lang w:val="pl-Pl"/>
        </w:rPr>
        <w:t>4) posługuje się pojęciem jądra stabilnego i niestabilnego; opisuje powstawanie promieniowania gamma;</w:t>
      </w:r>
    </w:p>
    <w:p>
      <w:pPr>
        <w:spacing w:before="25" w:after="0"/>
        <w:ind w:left="0"/>
        <w:jc w:val="both"/>
        <w:textAlignment w:val="auto"/>
      </w:pPr>
      <w:r>
        <w:rPr>
          <w:rFonts w:ascii="Times New Roman"/>
          <w:b w:val="false"/>
          <w:i w:val="false"/>
          <w:color w:val="000000"/>
          <w:sz w:val="24"/>
          <w:lang w:val="pl-Pl"/>
        </w:rPr>
        <w:t>5) opisuje rozpad izotopu promieniotwórczego; posługuje się pojęciem czasu połowicznego rozpadu;</w:t>
      </w:r>
    </w:p>
    <w:p>
      <w:pPr>
        <w:spacing w:before="25" w:after="0"/>
        <w:ind w:left="0"/>
        <w:jc w:val="both"/>
        <w:textAlignment w:val="auto"/>
      </w:pPr>
      <w:r>
        <w:rPr>
          <w:rFonts w:ascii="Times New Roman"/>
          <w:b w:val="false"/>
          <w:i w:val="false"/>
          <w:color w:val="000000"/>
          <w:sz w:val="24"/>
          <w:lang w:val="pl-Pl"/>
        </w:rPr>
        <w:t>6) stosuje zasadę zachowania energii do opisu reakcji jądrowych; posługuje się pojęciami energii wiązania i deficytu masy; oblicza te wielkości dla dowolnego izotopu;</w:t>
      </w:r>
    </w:p>
    <w:p>
      <w:pPr>
        <w:spacing w:before="25" w:after="0"/>
        <w:ind w:left="0"/>
        <w:jc w:val="both"/>
        <w:textAlignment w:val="auto"/>
      </w:pPr>
      <w:r>
        <w:rPr>
          <w:rFonts w:ascii="Times New Roman"/>
          <w:b w:val="false"/>
          <w:i w:val="false"/>
          <w:color w:val="000000"/>
          <w:sz w:val="24"/>
          <w:lang w:val="pl-Pl"/>
        </w:rPr>
        <w:t>7) wskazuje wpływ promieniowania jonizującego na materię oraz na organizmy żywe;</w:t>
      </w:r>
    </w:p>
    <w:p>
      <w:pPr>
        <w:spacing w:before="25" w:after="0"/>
        <w:ind w:left="0"/>
        <w:jc w:val="both"/>
        <w:textAlignment w:val="auto"/>
      </w:pPr>
      <w:r>
        <w:rPr>
          <w:rFonts w:ascii="Times New Roman"/>
          <w:b w:val="false"/>
          <w:i w:val="false"/>
          <w:color w:val="000000"/>
          <w:sz w:val="24"/>
          <w:lang w:val="pl-Pl"/>
        </w:rPr>
        <w:t>8) wymienia przykłady zastosowania zjawiska promieniotwórczości w technice i medycynie;</w:t>
      </w:r>
    </w:p>
    <w:p>
      <w:pPr>
        <w:spacing w:before="25" w:after="0"/>
        <w:ind w:left="0"/>
        <w:jc w:val="both"/>
        <w:textAlignment w:val="auto"/>
      </w:pPr>
      <w:r>
        <w:rPr>
          <w:rFonts w:ascii="Times New Roman"/>
          <w:b w:val="false"/>
          <w:i w:val="false"/>
          <w:color w:val="000000"/>
          <w:sz w:val="24"/>
          <w:lang w:val="pl-Pl"/>
        </w:rPr>
        <w:t xml:space="preserve">9) opisuje reakcję rozszczepienia jądra uranu </w:t>
      </w:r>
      <w:r>
        <w:rPr>
          <w:rFonts w:ascii="Times New Roman"/>
          <w:b w:val="false"/>
          <w:i w:val="false"/>
          <w:color w:val="000000"/>
          <w:sz w:val="24"/>
          <w:vertAlign w:val="superscript"/>
          <w:lang w:val="pl-Pl"/>
        </w:rPr>
        <w:t>235</w:t>
      </w:r>
      <w:r>
        <w:rPr>
          <w:rFonts w:ascii="Times New Roman"/>
          <w:b w:val="false"/>
          <w:i w:val="false"/>
          <w:color w:val="000000"/>
          <w:sz w:val="24"/>
          <w:lang w:val="pl-Pl"/>
        </w:rPr>
        <w:t>U zachodzącą w wyniku pochłonięcia neutronu; podaje warunki zajścia reakcji łańcuchowej;</w:t>
      </w:r>
    </w:p>
    <w:p>
      <w:pPr>
        <w:spacing w:before="25" w:after="0"/>
        <w:ind w:left="0"/>
        <w:jc w:val="both"/>
        <w:textAlignment w:val="auto"/>
      </w:pPr>
      <w:r>
        <w:rPr>
          <w:rFonts w:ascii="Times New Roman"/>
          <w:b w:val="false"/>
          <w:i w:val="false"/>
          <w:color w:val="000000"/>
          <w:sz w:val="24"/>
          <w:lang w:val="pl-Pl"/>
        </w:rPr>
        <w:t>10) opisuje zasadę działania elektrowni jądrowej oraz wymienia korzyści i niebezpieczeństwa płynące z energetyki jądrowej;</w:t>
      </w:r>
    </w:p>
    <w:p>
      <w:pPr>
        <w:spacing w:before="25" w:after="0"/>
        <w:ind w:left="0"/>
        <w:jc w:val="both"/>
        <w:textAlignment w:val="auto"/>
      </w:pPr>
      <w:r>
        <w:rPr>
          <w:rFonts w:ascii="Times New Roman"/>
          <w:b w:val="false"/>
          <w:i w:val="false"/>
          <w:color w:val="000000"/>
          <w:sz w:val="24"/>
          <w:lang w:val="pl-Pl"/>
        </w:rPr>
        <w:t>11) opisuje reakcję termojądrową przemiany wodoru w hel zachodzącą w gwiazdach;</w:t>
      </w:r>
    </w:p>
    <w:p>
      <w:pPr>
        <w:spacing w:before="25" w:after="0"/>
        <w:ind w:left="0"/>
        <w:jc w:val="both"/>
        <w:textAlignment w:val="auto"/>
      </w:pPr>
      <w:r>
        <w:rPr>
          <w:rFonts w:ascii="Times New Roman"/>
          <w:b w:val="false"/>
          <w:i w:val="false"/>
          <w:color w:val="000000"/>
          <w:sz w:val="24"/>
          <w:lang w:val="pl-Pl"/>
        </w:rPr>
        <w:t>12) opisuje elementy ewolucji gwiazd; omawia supernowe i czarne dziury.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Podstawę programową fizyki dla szkół ponadpodstawowych w zakresie podstawowym otwierają cele ogólne określające główne zadania kształcenia na tym etapie edukacyjnym. Uwzględniając kumulatywność wiedzy i umiejętności zdobytych w szkole podstawowej oraz ze względu na spiralny charakter kształcenia, do podstawy programowej wprowadzone zostały nowe treści powiększające zasób wiedzy i kompetencji przedmiotowych. Stanowią one niezbędne uzupełnienie wykształcenia ogólnego w zakresie fizyki.</w:t>
      </w:r>
    </w:p>
    <w:p>
      <w:pPr>
        <w:spacing w:before="25" w:after="0"/>
        <w:ind w:left="0"/>
        <w:jc w:val="both"/>
        <w:textAlignment w:val="auto"/>
      </w:pPr>
      <w:r>
        <w:rPr>
          <w:rFonts w:ascii="Times New Roman"/>
          <w:b w:val="false"/>
          <w:i w:val="false"/>
          <w:color w:val="000000"/>
          <w:sz w:val="24"/>
          <w:lang w:val="pl-Pl"/>
        </w:rPr>
        <w:t>Uczenie fizyki powinno odwoływać się do przykładów z życia codziennego. Należy kłaść nacisk przede wszystkim na umiejętność identyfikacji zjawisk, znajomość warunków ich występowania i przebiegu. Ważnym elementem jest kształtowanie umiejętności budowania prawidłowych związków przyczynowo-skutkowych. Podczas zajęć fizyki wskazane jest, aby analiza jakościowa była priorytetowa w stosunku do analizy ilościowej. Sprawne wykonywanie obliczeń i oszacowań ilościowych jest ważną umiejętnością, ale nie może być uważane za główny cel nauczania na tym zakresie.</w:t>
      </w:r>
    </w:p>
    <w:p>
      <w:pPr>
        <w:spacing w:before="25" w:after="0"/>
        <w:ind w:left="0"/>
        <w:jc w:val="both"/>
        <w:textAlignment w:val="auto"/>
      </w:pPr>
      <w:r>
        <w:rPr>
          <w:rFonts w:ascii="Times New Roman"/>
          <w:b w:val="false"/>
          <w:i w:val="false"/>
          <w:color w:val="000000"/>
          <w:sz w:val="24"/>
          <w:lang w:val="pl-Pl"/>
        </w:rPr>
        <w:t>Uczniowie kończący edukację w zakresie podstawowym powinni być przygotowani do funkcjonowania we współczesnym świecie oraz postrzegać rolę fizyki jako fundamentu techniki i różnych gałęzi wiedzy przyrodniczej. Należy rozbudzać w nich ciekawość świata i umiejętność poszukiwania wiedzy, jednocześnie rozwijając krytyczne podejście do informacji i opinii. W procesie tym kluczową rolę odgrywa nauczyciel i szkoła m.in. poprzez zróżnicowanie form pracy z uczniami (np. metoda projektu, nauczanie przez działanie, odwrócona lekcja).</w:t>
      </w:r>
    </w:p>
    <w:p>
      <w:pPr>
        <w:spacing w:before="25" w:after="0"/>
        <w:ind w:left="0"/>
        <w:jc w:val="center"/>
        <w:textAlignment w:val="auto"/>
      </w:pPr>
      <w:r>
        <w:rPr>
          <w:rFonts w:ascii="Times New Roman"/>
          <w:b/>
          <w:i w:val="false"/>
          <w:color w:val="000000"/>
          <w:sz w:val="24"/>
          <w:lang w:val="pl-Pl"/>
        </w:rPr>
        <w:t>ZAKRES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pojęć i wielkości fizycznych do opisu zjawisk oraz wskazywanie ich przykładów w otaczającej rzeczywistości.</w:t>
      </w:r>
    </w:p>
    <w:p>
      <w:pPr>
        <w:spacing w:before="25" w:after="0"/>
        <w:ind w:left="0"/>
        <w:jc w:val="both"/>
        <w:textAlignment w:val="auto"/>
      </w:pPr>
      <w:r>
        <w:rPr>
          <w:rFonts w:ascii="Times New Roman"/>
          <w:b w:val="false"/>
          <w:i w:val="false"/>
          <w:color w:val="000000"/>
          <w:sz w:val="24"/>
          <w:lang w:val="pl-Pl"/>
        </w:rPr>
        <w:t>II. Rozwiązywanie problemów z wykorzystaniem praw i zależności fizycznych.</w:t>
      </w:r>
    </w:p>
    <w:p>
      <w:pPr>
        <w:spacing w:before="25" w:after="0"/>
        <w:ind w:left="0"/>
        <w:jc w:val="both"/>
        <w:textAlignment w:val="auto"/>
      </w:pPr>
      <w:r>
        <w:rPr>
          <w:rFonts w:ascii="Times New Roman"/>
          <w:b w:val="false"/>
          <w:i w:val="false"/>
          <w:color w:val="000000"/>
          <w:sz w:val="24"/>
          <w:lang w:val="pl-Pl"/>
        </w:rPr>
        <w:t>III. Planowanie i przeprowadzanie obserwacji oraz doświadczeń i wnioskowanie na podstawie ich wyników.</w:t>
      </w:r>
    </w:p>
    <w:p>
      <w:pPr>
        <w:spacing w:before="25" w:after="0"/>
        <w:ind w:left="0"/>
        <w:jc w:val="both"/>
        <w:textAlignment w:val="auto"/>
      </w:pPr>
      <w:r>
        <w:rPr>
          <w:rFonts w:ascii="Times New Roman"/>
          <w:b w:val="false"/>
          <w:i w:val="false"/>
          <w:color w:val="000000"/>
          <w:sz w:val="24"/>
          <w:lang w:val="pl-Pl"/>
        </w:rPr>
        <w:t>IV. Posługiwanie się informacjami pochodzącymi z analizy materiałów źródłowych, w tym tekstów popularnonaukowych.</w:t>
      </w:r>
    </w:p>
    <w:p>
      <w:pPr>
        <w:spacing w:before="25" w:after="0"/>
        <w:ind w:left="0"/>
        <w:jc w:val="both"/>
        <w:textAlignment w:val="auto"/>
      </w:pPr>
      <w:r>
        <w:rPr>
          <w:rFonts w:ascii="Times New Roman"/>
          <w:b w:val="false"/>
          <w:i w:val="false"/>
          <w:color w:val="000000"/>
          <w:sz w:val="24"/>
          <w:lang w:val="pl-Pl"/>
        </w:rPr>
        <w:t>V. Budowanie modeli fizycznych i matematycznych do opisu zjawisk oraz ilustracji praw i zależności fizycznych.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Wymagania przekrojowe. Uczeń:</w:t>
      </w:r>
    </w:p>
    <w:p>
      <w:pPr>
        <w:spacing w:before="25" w:after="0"/>
        <w:ind w:left="0"/>
        <w:jc w:val="both"/>
        <w:textAlignment w:val="auto"/>
      </w:pPr>
      <w:r>
        <w:rPr>
          <w:rFonts w:ascii="Times New Roman"/>
          <w:b w:val="false"/>
          <w:i w:val="false"/>
          <w:color w:val="000000"/>
          <w:sz w:val="24"/>
          <w:lang w:val="pl-Pl"/>
        </w:rPr>
        <w:t>1) przedstawia jednostki wielkości fizycznych, opisuje ich związki z jednostkami podstawowymi; przelicza wielokrotności i podwielokrotności;</w:t>
      </w:r>
    </w:p>
    <w:p>
      <w:pPr>
        <w:spacing w:before="25" w:after="0"/>
        <w:ind w:left="0"/>
        <w:jc w:val="both"/>
        <w:textAlignment w:val="auto"/>
      </w:pPr>
      <w:r>
        <w:rPr>
          <w:rFonts w:ascii="Times New Roman"/>
          <w:b w:val="false"/>
          <w:i w:val="false"/>
          <w:color w:val="000000"/>
          <w:sz w:val="24"/>
          <w:lang w:val="pl-Pl"/>
        </w:rPr>
        <w:t>2) posługuje się materiałami pomocniczymi, w tym tablicami fizycznymi i chemicznymi oraz kartą wybranych wzorów i stałych fizykochemicznych;</w:t>
      </w:r>
    </w:p>
    <w:p>
      <w:pPr>
        <w:spacing w:before="25" w:after="0"/>
        <w:ind w:left="0"/>
        <w:jc w:val="both"/>
        <w:textAlignment w:val="auto"/>
      </w:pPr>
      <w:r>
        <w:rPr>
          <w:rFonts w:ascii="Times New Roman"/>
          <w:b w:val="false"/>
          <w:i w:val="false"/>
          <w:color w:val="000000"/>
          <w:sz w:val="24"/>
          <w:lang w:val="pl-Pl"/>
        </w:rPr>
        <w:t>3) prowadzi obliczenia szacunkowe i poddaje analizie otrzymany wynik;</w:t>
      </w:r>
    </w:p>
    <w:p>
      <w:pPr>
        <w:spacing w:before="25" w:after="0"/>
        <w:ind w:left="0"/>
        <w:jc w:val="both"/>
        <w:textAlignment w:val="auto"/>
      </w:pPr>
      <w:r>
        <w:rPr>
          <w:rFonts w:ascii="Times New Roman"/>
          <w:b w:val="false"/>
          <w:i w:val="false"/>
          <w:color w:val="000000"/>
          <w:sz w:val="24"/>
          <w:lang w:val="pl-Pl"/>
        </w:rPr>
        <w:t>4) przeprowadza obliczenia liczbowe, posługując się kalkulatorem;</w:t>
      </w:r>
    </w:p>
    <w:p>
      <w:pPr>
        <w:spacing w:before="25" w:after="0"/>
        <w:ind w:left="0"/>
        <w:jc w:val="both"/>
        <w:textAlignment w:val="auto"/>
      </w:pPr>
      <w:r>
        <w:rPr>
          <w:rFonts w:ascii="Times New Roman"/>
          <w:b w:val="false"/>
          <w:i w:val="false"/>
          <w:color w:val="000000"/>
          <w:sz w:val="24"/>
          <w:lang w:val="pl-Pl"/>
        </w:rPr>
        <w:t>5) rozróżnia wielkości wektorowe i skalarne, wykonuje graficznie działania na wektorach (dodawanie, odejmowanie, rozkładanie na składowe);</w:t>
      </w:r>
    </w:p>
    <w:p>
      <w:pPr>
        <w:spacing w:before="25" w:after="0"/>
        <w:ind w:left="0"/>
        <w:jc w:val="both"/>
        <w:textAlignment w:val="auto"/>
      </w:pPr>
      <w:r>
        <w:rPr>
          <w:rFonts w:ascii="Times New Roman"/>
          <w:b w:val="false"/>
          <w:i w:val="false"/>
          <w:color w:val="000000"/>
          <w:sz w:val="24"/>
          <w:lang w:val="pl-Pl"/>
        </w:rPr>
        <w:t>6) tworzy teksty, tabele, diagramy lub wykresy, rysunki schematyczne lub blokowe dla zilustrowania zjawisk bądź problemu; właściwie skaluje, oznacza i dobiera zakresy osi;</w:t>
      </w:r>
    </w:p>
    <w:p>
      <w:pPr>
        <w:spacing w:before="25" w:after="0"/>
        <w:ind w:left="0"/>
        <w:jc w:val="both"/>
        <w:textAlignment w:val="auto"/>
      </w:pPr>
      <w:r>
        <w:rPr>
          <w:rFonts w:ascii="Times New Roman"/>
          <w:b w:val="false"/>
          <w:i w:val="false"/>
          <w:color w:val="000000"/>
          <w:sz w:val="24"/>
          <w:lang w:val="pl-Pl"/>
        </w:rPr>
        <w:t>7) wyodrębnia z tekstów, tabel, diagramów lub wykresów, rysunków schematycznych lub blokowych informacje kluczowe dla opisywanego zjawiska bądź problemu; przedstawia te informacje w różnych postaciach;</w:t>
      </w:r>
    </w:p>
    <w:p>
      <w:pPr>
        <w:spacing w:before="25" w:after="0"/>
        <w:ind w:left="0"/>
        <w:jc w:val="both"/>
        <w:textAlignment w:val="auto"/>
      </w:pPr>
      <w:r>
        <w:rPr>
          <w:rFonts w:ascii="Times New Roman"/>
          <w:b w:val="false"/>
          <w:i w:val="false"/>
          <w:color w:val="000000"/>
          <w:sz w:val="24"/>
          <w:lang w:val="pl-Pl"/>
        </w:rPr>
        <w:t>8) rozpoznaje zależność rosnącą bądź malejącą na podstawie danych z tabeli lub na podstawie wykresu; rozpoznaje proporcjonalność prostą na podstawie wykresu;</w:t>
      </w:r>
    </w:p>
    <w:p>
      <w:pPr>
        <w:spacing w:before="25" w:after="0"/>
        <w:ind w:left="0"/>
        <w:jc w:val="both"/>
        <w:textAlignment w:val="auto"/>
      </w:pPr>
      <w:r>
        <w:rPr>
          <w:rFonts w:ascii="Times New Roman"/>
          <w:b w:val="false"/>
          <w:i w:val="false"/>
          <w:color w:val="000000"/>
          <w:sz w:val="24"/>
          <w:lang w:val="pl-Pl"/>
        </w:rPr>
        <w:t>9) dopasowuje prostą do danych przedstawionych w postaci wykresu; interpretuje nachylenie tej prostej i punkty przecięcia z osiami;</w:t>
      </w:r>
    </w:p>
    <w:p>
      <w:pPr>
        <w:spacing w:before="25" w:after="0"/>
        <w:ind w:left="0"/>
        <w:jc w:val="both"/>
        <w:textAlignment w:val="auto"/>
      </w:pPr>
      <w:r>
        <w:rPr>
          <w:rFonts w:ascii="Times New Roman"/>
          <w:b w:val="false"/>
          <w:i w:val="false"/>
          <w:color w:val="000000"/>
          <w:sz w:val="24"/>
          <w:lang w:val="pl-Pl"/>
        </w:rPr>
        <w:t>10) przeprowadza wybrane obserwacje, pomiary i doświadczenia, korzystając z ich opisów; planuje i modyfikuje ich przebieg; formułuje hipotezę i prezentuje kroki niezbędne do jej weryfikacji;</w:t>
      </w:r>
    </w:p>
    <w:p>
      <w:pPr>
        <w:spacing w:before="25" w:after="0"/>
        <w:ind w:left="0"/>
        <w:jc w:val="both"/>
        <w:textAlignment w:val="auto"/>
      </w:pPr>
      <w:r>
        <w:rPr>
          <w:rFonts w:ascii="Times New Roman"/>
          <w:b w:val="false"/>
          <w:i w:val="false"/>
          <w:color w:val="000000"/>
          <w:sz w:val="24"/>
          <w:lang w:val="pl-Pl"/>
        </w:rPr>
        <w:t>11) opisuje przebieg doświadczenia lub pokazu; wyróżnia kluczowe kroki i sposób postępowania oraz wskazuje rolę użytych przyrządów i uwzględnia ich rozdzielczość;</w:t>
      </w:r>
    </w:p>
    <w:p>
      <w:pPr>
        <w:spacing w:before="25" w:after="0"/>
        <w:ind w:left="0"/>
        <w:jc w:val="both"/>
        <w:textAlignment w:val="auto"/>
      </w:pPr>
      <w:r>
        <w:rPr>
          <w:rFonts w:ascii="Times New Roman"/>
          <w:b w:val="false"/>
          <w:i w:val="false"/>
          <w:color w:val="000000"/>
          <w:sz w:val="24"/>
          <w:lang w:val="pl-Pl"/>
        </w:rPr>
        <w:t>12) przestrzega zasad bezpieczeństwa podczas wykonywania obserwacji, pomiarów i doświadczeń;</w:t>
      </w:r>
    </w:p>
    <w:p>
      <w:pPr>
        <w:spacing w:before="25" w:after="0"/>
        <w:ind w:left="0"/>
        <w:jc w:val="both"/>
        <w:textAlignment w:val="auto"/>
      </w:pPr>
      <w:r>
        <w:rPr>
          <w:rFonts w:ascii="Times New Roman"/>
          <w:b w:val="false"/>
          <w:i w:val="false"/>
          <w:color w:val="000000"/>
          <w:sz w:val="24"/>
          <w:lang w:val="pl-Pl"/>
        </w:rPr>
        <w:t>13) rozróżnia błędy przypadkowe i systematyczne;</w:t>
      </w:r>
    </w:p>
    <w:p>
      <w:pPr>
        <w:spacing w:before="25" w:after="0"/>
        <w:ind w:left="0"/>
        <w:jc w:val="both"/>
        <w:textAlignment w:val="auto"/>
      </w:pPr>
      <w:r>
        <w:rPr>
          <w:rFonts w:ascii="Times New Roman"/>
          <w:b w:val="false"/>
          <w:i w:val="false"/>
          <w:color w:val="000000"/>
          <w:sz w:val="24"/>
          <w:lang w:val="pl-Pl"/>
        </w:rPr>
        <w:t>14) wyznacza średnią z kilku pomiarów jako końcowy wynik pomiaru powtarzanego;</w:t>
      </w:r>
    </w:p>
    <w:p>
      <w:pPr>
        <w:spacing w:before="25" w:after="0"/>
        <w:ind w:left="0"/>
        <w:jc w:val="both"/>
        <w:textAlignment w:val="auto"/>
      </w:pPr>
      <w:r>
        <w:rPr>
          <w:rFonts w:ascii="Times New Roman"/>
          <w:b w:val="false"/>
          <w:i w:val="false"/>
          <w:color w:val="000000"/>
          <w:sz w:val="24"/>
          <w:lang w:val="pl-Pl"/>
        </w:rPr>
        <w:t>15) posługuje się pojęciem niepewności pomiaru wielkości prostych i złożonych; zapisuje wynik pomiaru wraz z jego jednostką oraz z uwzględnieniem informacji o niepewności; uwzględnia niepewności przy sporządzaniu wykresów;</w:t>
      </w:r>
    </w:p>
    <w:p>
      <w:pPr>
        <w:spacing w:before="25" w:after="0"/>
        <w:ind w:left="0"/>
        <w:jc w:val="both"/>
        <w:textAlignment w:val="auto"/>
      </w:pPr>
      <w:r>
        <w:rPr>
          <w:rFonts w:ascii="Times New Roman"/>
          <w:b w:val="false"/>
          <w:i w:val="false"/>
          <w:color w:val="000000"/>
          <w:sz w:val="24"/>
          <w:lang w:val="pl-Pl"/>
        </w:rPr>
        <w:t>16) przeprowadza obliczenia i zapisuje wynik zgodnie z zasadami zaokrąglania oraz zachowaniem liczby cyfr znaczących wynikającej z dokładności pomiaru lub z danych;</w:t>
      </w:r>
    </w:p>
    <w:p>
      <w:pPr>
        <w:spacing w:before="25" w:after="0"/>
        <w:ind w:left="0"/>
        <w:jc w:val="both"/>
        <w:textAlignment w:val="auto"/>
      </w:pPr>
      <w:r>
        <w:rPr>
          <w:rFonts w:ascii="Times New Roman"/>
          <w:b w:val="false"/>
          <w:i w:val="false"/>
          <w:color w:val="000000"/>
          <w:sz w:val="24"/>
          <w:lang w:val="pl-Pl"/>
        </w:rPr>
        <w:t>17) przedstawia wybrane informacje z historii odkryć kluczowych dla rozwoju fizyki;</w:t>
      </w:r>
    </w:p>
    <w:p>
      <w:pPr>
        <w:spacing w:before="25" w:after="0"/>
        <w:ind w:left="0"/>
        <w:jc w:val="both"/>
        <w:textAlignment w:val="auto"/>
      </w:pPr>
      <w:r>
        <w:rPr>
          <w:rFonts w:ascii="Times New Roman"/>
          <w:b w:val="false"/>
          <w:i w:val="false"/>
          <w:color w:val="000000"/>
          <w:sz w:val="24"/>
          <w:lang w:val="pl-Pl"/>
        </w:rPr>
        <w:t>18) przedstawia własnymi słowami główne tezy tekstu popularnonaukowego z dziedziny fizyki lub astronomii;</w:t>
      </w:r>
    </w:p>
    <w:p>
      <w:pPr>
        <w:spacing w:before="25" w:after="0"/>
        <w:ind w:left="0"/>
        <w:jc w:val="both"/>
        <w:textAlignment w:val="auto"/>
      </w:pPr>
      <w:r>
        <w:rPr>
          <w:rFonts w:ascii="Times New Roman"/>
          <w:b w:val="false"/>
          <w:i w:val="false"/>
          <w:color w:val="000000"/>
          <w:sz w:val="24"/>
          <w:lang w:val="pl-Pl"/>
        </w:rPr>
        <w:t>19) wyodrębnia zjawisko z kontekstu, nazywa je oraz wskazuje czynniki istotne i nieistotne dla jego przebiegu;</w:t>
      </w:r>
    </w:p>
    <w:p>
      <w:pPr>
        <w:spacing w:before="25" w:after="0"/>
        <w:ind w:left="0"/>
        <w:jc w:val="both"/>
        <w:textAlignment w:val="auto"/>
      </w:pPr>
      <w:r>
        <w:rPr>
          <w:rFonts w:ascii="Times New Roman"/>
          <w:b w:val="false"/>
          <w:i w:val="false"/>
          <w:color w:val="000000"/>
          <w:sz w:val="24"/>
          <w:lang w:val="pl-Pl"/>
        </w:rPr>
        <w:t>20) tworzy modele fizyczne lub matematyczne wybranych zjawisk i opisuje ich założenia; ilustruje prawa i zależności fizyczne z wykorzystaniem tych założeń.</w:t>
      </w:r>
    </w:p>
    <w:p>
      <w:pPr>
        <w:spacing w:before="25" w:after="0"/>
        <w:ind w:left="0"/>
        <w:jc w:val="both"/>
        <w:textAlignment w:val="auto"/>
      </w:pPr>
      <w:r>
        <w:rPr>
          <w:rFonts w:ascii="Times New Roman"/>
          <w:b w:val="false"/>
          <w:i w:val="false"/>
          <w:color w:val="000000"/>
          <w:sz w:val="24"/>
          <w:lang w:val="pl-Pl"/>
        </w:rPr>
        <w:t>II. Mechanika. Uczeń:</w:t>
      </w:r>
    </w:p>
    <w:p>
      <w:pPr>
        <w:spacing w:before="25" w:after="0"/>
        <w:ind w:left="0"/>
        <w:jc w:val="both"/>
        <w:textAlignment w:val="auto"/>
      </w:pPr>
      <w:r>
        <w:rPr>
          <w:rFonts w:ascii="Times New Roman"/>
          <w:b w:val="false"/>
          <w:i w:val="false"/>
          <w:color w:val="000000"/>
          <w:sz w:val="24"/>
          <w:lang w:val="pl-Pl"/>
        </w:rPr>
        <w:t>1) opisuje ruch względem różnych układów odniesienia;</w:t>
      </w:r>
    </w:p>
    <w:p>
      <w:pPr>
        <w:spacing w:before="25" w:after="0"/>
        <w:ind w:left="0"/>
        <w:jc w:val="both"/>
        <w:textAlignment w:val="auto"/>
      </w:pPr>
      <w:r>
        <w:rPr>
          <w:rFonts w:ascii="Times New Roman"/>
          <w:b w:val="false"/>
          <w:i w:val="false"/>
          <w:color w:val="000000"/>
          <w:sz w:val="24"/>
          <w:lang w:val="pl-Pl"/>
        </w:rPr>
        <w:t>2) rozróżnia pojęcia położenie, tor i droga;</w:t>
      </w:r>
    </w:p>
    <w:p>
      <w:pPr>
        <w:spacing w:before="25" w:after="0"/>
        <w:ind w:left="0"/>
        <w:jc w:val="both"/>
        <w:textAlignment w:val="auto"/>
      </w:pPr>
      <w:r>
        <w:rPr>
          <w:rFonts w:ascii="Times New Roman"/>
          <w:b w:val="false"/>
          <w:i w:val="false"/>
          <w:color w:val="000000"/>
          <w:sz w:val="24"/>
          <w:lang w:val="pl-Pl"/>
        </w:rPr>
        <w:t>3) opisuje ruchy postępowe, posługując się wielkościami wektorowymi: przemieszczeniem, prędkością i przyspieszeniem wraz z ich jednostkami;</w:t>
      </w:r>
    </w:p>
    <w:p>
      <w:pPr>
        <w:spacing w:before="25" w:after="0"/>
        <w:ind w:left="0"/>
        <w:jc w:val="both"/>
        <w:textAlignment w:val="auto"/>
      </w:pPr>
      <w:r>
        <w:rPr>
          <w:rFonts w:ascii="Times New Roman"/>
          <w:b w:val="false"/>
          <w:i w:val="false"/>
          <w:color w:val="000000"/>
          <w:sz w:val="24"/>
          <w:lang w:val="pl-Pl"/>
        </w:rPr>
        <w:t>4) opisuje ruchy prostoliniowe jednostajne i jednostajnie zmienne, posługując się zależnościami położenia, wartości prędkości i przyspieszenia oraz drogi od czasu;</w:t>
      </w:r>
    </w:p>
    <w:p>
      <w:pPr>
        <w:spacing w:before="25" w:after="0"/>
        <w:ind w:left="0"/>
        <w:jc w:val="both"/>
        <w:textAlignment w:val="auto"/>
      </w:pPr>
      <w:r>
        <w:rPr>
          <w:rFonts w:ascii="Times New Roman"/>
          <w:b w:val="false"/>
          <w:i w:val="false"/>
          <w:color w:val="000000"/>
          <w:sz w:val="24"/>
          <w:lang w:val="pl-Pl"/>
        </w:rPr>
        <w:t>5) sporządza i interpretuje wykresy zależności parametrów ruchu od czasu;</w:t>
      </w:r>
    </w:p>
    <w:p>
      <w:pPr>
        <w:spacing w:before="25" w:after="0"/>
        <w:ind w:left="0"/>
        <w:jc w:val="both"/>
        <w:textAlignment w:val="auto"/>
      </w:pPr>
      <w:r>
        <w:rPr>
          <w:rFonts w:ascii="Times New Roman"/>
          <w:b w:val="false"/>
          <w:i w:val="false"/>
          <w:color w:val="000000"/>
          <w:sz w:val="24"/>
          <w:lang w:val="pl-Pl"/>
        </w:rPr>
        <w:t>6) wyznacza położenie, wartość prędkości, wartość przyspieszenia i drogę w ruchu jednostajnym i jednostajnie zmiennym na podstawie danych zawartych w postaci tabel i wykresów;</w:t>
      </w:r>
    </w:p>
    <w:p>
      <w:pPr>
        <w:spacing w:before="25" w:after="0"/>
        <w:ind w:left="0"/>
        <w:jc w:val="both"/>
        <w:textAlignment w:val="auto"/>
      </w:pPr>
      <w:r>
        <w:rPr>
          <w:rFonts w:ascii="Times New Roman"/>
          <w:b w:val="false"/>
          <w:i w:val="false"/>
          <w:color w:val="000000"/>
          <w:sz w:val="24"/>
          <w:lang w:val="pl-Pl"/>
        </w:rPr>
        <w:t>7) opisuje ruchy złożone jako sumę ruchów prostych; analizuje rzut poziomy jako przykład ruchu dwuwymiarowego;</w:t>
      </w:r>
    </w:p>
    <w:p>
      <w:pPr>
        <w:spacing w:before="25" w:after="0"/>
        <w:ind w:left="0"/>
        <w:jc w:val="both"/>
        <w:textAlignment w:val="auto"/>
      </w:pPr>
      <w:r>
        <w:rPr>
          <w:rFonts w:ascii="Times New Roman"/>
          <w:b w:val="false"/>
          <w:i w:val="false"/>
          <w:color w:val="000000"/>
          <w:sz w:val="24"/>
          <w:lang w:val="pl-Pl"/>
        </w:rPr>
        <w:t>8) opisuje ruch jednostajny po okręgu, posługując się pojęciami: okresu, częstotliwości, prędkości liniowej oraz przemieszczenia kątowego, prędkości kątowej i przyspieszenia dośrodkowego wraz z ich jednostkami;</w:t>
      </w:r>
    </w:p>
    <w:p>
      <w:pPr>
        <w:spacing w:before="25" w:after="0"/>
        <w:ind w:left="0"/>
        <w:jc w:val="both"/>
        <w:textAlignment w:val="auto"/>
      </w:pPr>
      <w:r>
        <w:rPr>
          <w:rFonts w:ascii="Times New Roman"/>
          <w:b w:val="false"/>
          <w:i w:val="false"/>
          <w:color w:val="000000"/>
          <w:sz w:val="24"/>
          <w:lang w:val="pl-Pl"/>
        </w:rPr>
        <w:t>9) stosuje do obliczeń związki między promieniem okręgu, prędkością kątową, prędkością liniową oraz przyspieszeniem dośrodkowym;</w:t>
      </w:r>
    </w:p>
    <w:p>
      <w:pPr>
        <w:spacing w:before="25" w:after="0"/>
        <w:ind w:left="0"/>
        <w:jc w:val="both"/>
        <w:textAlignment w:val="auto"/>
      </w:pPr>
      <w:r>
        <w:rPr>
          <w:rFonts w:ascii="Times New Roman"/>
          <w:b w:val="false"/>
          <w:i w:val="false"/>
          <w:color w:val="000000"/>
          <w:sz w:val="24"/>
          <w:lang w:val="pl-Pl"/>
        </w:rPr>
        <w:t>10) wskazuje siłę dośrodkową jako przyczynę ruchu jednostajnego po okręgu;</w:t>
      </w:r>
    </w:p>
    <w:p>
      <w:pPr>
        <w:spacing w:before="25" w:after="0"/>
        <w:ind w:left="0"/>
        <w:jc w:val="both"/>
        <w:textAlignment w:val="auto"/>
      </w:pPr>
      <w:r>
        <w:rPr>
          <w:rFonts w:ascii="Times New Roman"/>
          <w:b w:val="false"/>
          <w:i w:val="false"/>
          <w:color w:val="000000"/>
          <w:sz w:val="24"/>
          <w:lang w:val="pl-Pl"/>
        </w:rPr>
        <w:t>11) opisuje ruch niejednostajny po okręgu;</w:t>
      </w:r>
    </w:p>
    <w:p>
      <w:pPr>
        <w:spacing w:before="25" w:after="0"/>
        <w:ind w:left="0"/>
        <w:jc w:val="both"/>
        <w:textAlignment w:val="auto"/>
      </w:pPr>
      <w:r>
        <w:rPr>
          <w:rFonts w:ascii="Times New Roman"/>
          <w:b w:val="false"/>
          <w:i w:val="false"/>
          <w:color w:val="000000"/>
          <w:sz w:val="24"/>
          <w:lang w:val="pl-Pl"/>
        </w:rPr>
        <w:t>12) wyznacza graficznie siłę wypadkową dla sił działających w dowolnych kierunkach na płaszczyźnie;</w:t>
      </w:r>
    </w:p>
    <w:p>
      <w:pPr>
        <w:spacing w:before="25" w:after="0"/>
        <w:ind w:left="0"/>
        <w:jc w:val="both"/>
        <w:textAlignment w:val="auto"/>
      </w:pPr>
      <w:r>
        <w:rPr>
          <w:rFonts w:ascii="Times New Roman"/>
          <w:b w:val="false"/>
          <w:i w:val="false"/>
          <w:color w:val="000000"/>
          <w:sz w:val="24"/>
          <w:lang w:val="pl-Pl"/>
        </w:rPr>
        <w:t>13) stosuje zasady dynamiki do opisu zachowania się ciał;</w:t>
      </w:r>
    </w:p>
    <w:p>
      <w:pPr>
        <w:spacing w:before="25" w:after="0"/>
        <w:ind w:left="0"/>
        <w:jc w:val="both"/>
        <w:textAlignment w:val="auto"/>
      </w:pPr>
      <w:r>
        <w:rPr>
          <w:rFonts w:ascii="Times New Roman"/>
          <w:b w:val="false"/>
          <w:i w:val="false"/>
          <w:color w:val="000000"/>
          <w:sz w:val="24"/>
          <w:lang w:val="pl-Pl"/>
        </w:rPr>
        <w:t>14) posługuje się pojęciem pędu i jego jednostką; interpretuje II zasadę dynamiki jako związek między zmianą pędu i popędem siły;</w:t>
      </w:r>
    </w:p>
    <w:p>
      <w:pPr>
        <w:spacing w:before="25" w:after="0"/>
        <w:ind w:left="0"/>
        <w:jc w:val="both"/>
        <w:textAlignment w:val="auto"/>
      </w:pPr>
      <w:r>
        <w:rPr>
          <w:rFonts w:ascii="Times New Roman"/>
          <w:b w:val="false"/>
          <w:i w:val="false"/>
          <w:color w:val="000000"/>
          <w:sz w:val="24"/>
          <w:lang w:val="pl-Pl"/>
        </w:rPr>
        <w:t>15) wykorzystuje zasadę zachowania pędu do opisu zachowania się izolowanego układu ciał;</w:t>
      </w:r>
    </w:p>
    <w:p>
      <w:pPr>
        <w:spacing w:before="25" w:after="0"/>
        <w:ind w:left="0"/>
        <w:jc w:val="both"/>
        <w:textAlignment w:val="auto"/>
      </w:pPr>
      <w:r>
        <w:rPr>
          <w:rFonts w:ascii="Times New Roman"/>
          <w:b w:val="false"/>
          <w:i w:val="false"/>
          <w:color w:val="000000"/>
          <w:sz w:val="24"/>
          <w:lang w:val="pl-Pl"/>
        </w:rPr>
        <w:t>16) rozróżnia i analizuje zderzenia sprężyste i niesprężyste;</w:t>
      </w:r>
    </w:p>
    <w:p>
      <w:pPr>
        <w:spacing w:before="25" w:after="0"/>
        <w:ind w:left="0"/>
        <w:jc w:val="both"/>
        <w:textAlignment w:val="auto"/>
      </w:pPr>
      <w:r>
        <w:rPr>
          <w:rFonts w:ascii="Times New Roman"/>
          <w:b w:val="false"/>
          <w:i w:val="false"/>
          <w:color w:val="000000"/>
          <w:sz w:val="24"/>
          <w:lang w:val="pl-Pl"/>
        </w:rPr>
        <w:t>17) opisuje opory ruchu (opory ośrodka, tarcie statyczne, tarcie kinetyczne); rozróżnia współczynniki tarcia kinetycznego oraz tarcia statycznego; omawia rolę tarcia na wybranych przykładach;</w:t>
      </w:r>
    </w:p>
    <w:p>
      <w:pPr>
        <w:spacing w:before="25" w:after="0"/>
        <w:ind w:left="0"/>
        <w:jc w:val="both"/>
        <w:textAlignment w:val="auto"/>
      </w:pPr>
      <w:r>
        <w:rPr>
          <w:rFonts w:ascii="Times New Roman"/>
          <w:b w:val="false"/>
          <w:i w:val="false"/>
          <w:color w:val="000000"/>
          <w:sz w:val="24"/>
          <w:lang w:val="pl-Pl"/>
        </w:rPr>
        <w:t>18) rozróżnia układy inercjalne i nieinercjalne; omawia różnice między opisem ruchu ciał w układach inercjalnych i nieinercjalnych; posługuje się pojęciem siły bezwładności;</w:t>
      </w:r>
    </w:p>
    <w:p>
      <w:pPr>
        <w:spacing w:before="25" w:after="0"/>
        <w:ind w:left="0"/>
        <w:jc w:val="both"/>
        <w:textAlignment w:val="auto"/>
      </w:pPr>
      <w:r>
        <w:rPr>
          <w:rFonts w:ascii="Times New Roman"/>
          <w:b w:val="false"/>
          <w:i w:val="false"/>
          <w:color w:val="000000"/>
          <w:sz w:val="24"/>
          <w:lang w:val="pl-Pl"/>
        </w:rPr>
        <w:t>19) stosuje zasadę równoważności układów inercjalnych (zasadę względności Galileusza);</w:t>
      </w:r>
    </w:p>
    <w:p>
      <w:pPr>
        <w:spacing w:before="25" w:after="0"/>
        <w:ind w:left="0"/>
        <w:jc w:val="both"/>
        <w:textAlignment w:val="auto"/>
      </w:pPr>
      <w:r>
        <w:rPr>
          <w:rFonts w:ascii="Times New Roman"/>
          <w:b w:val="false"/>
          <w:i w:val="false"/>
          <w:color w:val="000000"/>
          <w:sz w:val="24"/>
          <w:lang w:val="pl-Pl"/>
        </w:rPr>
        <w:t>20) posługuje się pojęciami pracy mechanicznej, mocy, energii kinetycznej, energii potencjalnej wraz z ich jednostkami; stosuje zasadę zachowania energii mechanicznej do obliczeń;</w:t>
      </w:r>
    </w:p>
    <w:p>
      <w:pPr>
        <w:spacing w:before="25" w:after="0"/>
        <w:ind w:left="0"/>
        <w:jc w:val="both"/>
        <w:textAlignment w:val="auto"/>
      </w:pPr>
      <w:r>
        <w:rPr>
          <w:rFonts w:ascii="Times New Roman"/>
          <w:b w:val="false"/>
          <w:i w:val="false"/>
          <w:color w:val="000000"/>
          <w:sz w:val="24"/>
          <w:lang w:val="pl-Pl"/>
        </w:rPr>
        <w:t>21) posługuje się pojęciem sprawności urządzeń mechanicznych;</w:t>
      </w:r>
    </w:p>
    <w:p>
      <w:pPr>
        <w:spacing w:before="25" w:after="0"/>
        <w:ind w:left="0"/>
        <w:jc w:val="both"/>
        <w:textAlignment w:val="auto"/>
      </w:pPr>
      <w:r>
        <w:rPr>
          <w:rFonts w:ascii="Times New Roman"/>
          <w:b w:val="false"/>
          <w:i w:val="false"/>
          <w:color w:val="000000"/>
          <w:sz w:val="24"/>
          <w:lang w:val="pl-Pl"/>
        </w:rPr>
        <w:t>22) interpretuje pole pod wykresem zależności siły od drogi i pole pod wykresem zależności mocy od czasu jako wykonaną pracę;</w:t>
      </w:r>
    </w:p>
    <w:p>
      <w:pPr>
        <w:spacing w:before="25" w:after="0"/>
        <w:ind w:left="0"/>
        <w:jc w:val="both"/>
        <w:textAlignment w:val="auto"/>
      </w:pPr>
      <w:r>
        <w:rPr>
          <w:rFonts w:ascii="Times New Roman"/>
          <w:b w:val="false"/>
          <w:i w:val="false"/>
          <w:color w:val="000000"/>
          <w:sz w:val="24"/>
          <w:lang w:val="pl-Pl"/>
        </w:rPr>
        <w:t>23) opisuje ruch ciał na równi pochyłej;</w:t>
      </w:r>
    </w:p>
    <w:p>
      <w:pPr>
        <w:spacing w:before="25" w:after="0"/>
        <w:ind w:left="0"/>
        <w:jc w:val="both"/>
        <w:textAlignment w:val="auto"/>
      </w:pPr>
      <w:r>
        <w:rPr>
          <w:rFonts w:ascii="Times New Roman"/>
          <w:b w:val="false"/>
          <w:i w:val="false"/>
          <w:color w:val="000000"/>
          <w:sz w:val="24"/>
          <w:lang w:val="pl-Pl"/>
        </w:rPr>
        <w:t>24) posługuje się pojęciem ciśnienia hydrostatycznego i stosuje je do obliczeń; analizuje równowagę cieczy w naczyniach połączonych;</w:t>
      </w:r>
    </w:p>
    <w:p>
      <w:pPr>
        <w:spacing w:before="25" w:after="0"/>
        <w:ind w:left="0"/>
        <w:jc w:val="both"/>
        <w:textAlignment w:val="auto"/>
      </w:pPr>
      <w:r>
        <w:rPr>
          <w:rFonts w:ascii="Times New Roman"/>
          <w:b w:val="false"/>
          <w:i w:val="false"/>
          <w:color w:val="000000"/>
          <w:sz w:val="24"/>
          <w:lang w:val="pl-Pl"/>
        </w:rPr>
        <w:t>25) stosuje do obliczeń prawo Archimedesa i objaśnia warunki pływania ciał;</w:t>
      </w:r>
    </w:p>
    <w:p>
      <w:pPr>
        <w:spacing w:before="25" w:after="0"/>
        <w:ind w:left="0"/>
        <w:jc w:val="both"/>
        <w:textAlignment w:val="auto"/>
      </w:pPr>
      <w:r>
        <w:rPr>
          <w:rFonts w:ascii="Times New Roman"/>
          <w:b w:val="false"/>
          <w:i w:val="false"/>
          <w:color w:val="000000"/>
          <w:sz w:val="24"/>
          <w:lang w:val="pl-Pl"/>
        </w:rPr>
        <w:t>26) doświadczalnie:</w:t>
      </w:r>
    </w:p>
    <w:p>
      <w:pPr>
        <w:spacing w:before="25" w:after="0"/>
        <w:ind w:left="0"/>
        <w:jc w:val="both"/>
        <w:textAlignment w:val="auto"/>
      </w:pPr>
      <w:r>
        <w:rPr>
          <w:rFonts w:ascii="Times New Roman"/>
          <w:b w:val="false"/>
          <w:i w:val="false"/>
          <w:color w:val="000000"/>
          <w:sz w:val="24"/>
          <w:lang w:val="pl-Pl"/>
        </w:rPr>
        <w:t>a) demonstruje działanie siły bezwładności, m.in. na przykładzie pojazdów gwałtownie hamujących,</w:t>
      </w:r>
    </w:p>
    <w:p>
      <w:pPr>
        <w:spacing w:before="25" w:after="0"/>
        <w:ind w:left="0"/>
        <w:jc w:val="both"/>
        <w:textAlignment w:val="auto"/>
      </w:pPr>
      <w:r>
        <w:rPr>
          <w:rFonts w:ascii="Times New Roman"/>
          <w:b w:val="false"/>
          <w:i w:val="false"/>
          <w:color w:val="000000"/>
          <w:sz w:val="24"/>
          <w:lang w:val="pl-Pl"/>
        </w:rPr>
        <w:t>b) bada zderzenia ciał oraz wyznacza masę lub prędkość jednego z ciał, korzystając z zasady zachowania pędu,</w:t>
      </w:r>
    </w:p>
    <w:p>
      <w:pPr>
        <w:spacing w:before="25" w:after="0"/>
        <w:ind w:left="0"/>
        <w:jc w:val="both"/>
        <w:textAlignment w:val="auto"/>
      </w:pPr>
      <w:r>
        <w:rPr>
          <w:rFonts w:ascii="Times New Roman"/>
          <w:b w:val="false"/>
          <w:i w:val="false"/>
          <w:color w:val="000000"/>
          <w:sz w:val="24"/>
          <w:lang w:val="pl-Pl"/>
        </w:rPr>
        <w:t>c) bada związek między siłą dośrodkową a masą, prędkością liniową i promieniem w ruchu jednostajnym po okręgu,</w:t>
      </w:r>
    </w:p>
    <w:p>
      <w:pPr>
        <w:spacing w:before="25" w:after="0"/>
        <w:ind w:left="0"/>
        <w:jc w:val="both"/>
        <w:textAlignment w:val="auto"/>
      </w:pPr>
      <w:r>
        <w:rPr>
          <w:rFonts w:ascii="Times New Roman"/>
          <w:b w:val="false"/>
          <w:i w:val="false"/>
          <w:color w:val="000000"/>
          <w:sz w:val="24"/>
          <w:lang w:val="pl-Pl"/>
        </w:rPr>
        <w:t>d) wyznacza wartość współczynnika tarcia na podstawie analizy ruchu ciała na równi.</w:t>
      </w:r>
    </w:p>
    <w:p>
      <w:pPr>
        <w:spacing w:before="25" w:after="0"/>
        <w:ind w:left="0"/>
        <w:jc w:val="both"/>
        <w:textAlignment w:val="auto"/>
      </w:pPr>
      <w:r>
        <w:rPr>
          <w:rFonts w:ascii="Times New Roman"/>
          <w:b w:val="false"/>
          <w:i w:val="false"/>
          <w:color w:val="000000"/>
          <w:sz w:val="24"/>
          <w:lang w:val="pl-Pl"/>
        </w:rPr>
        <w:t>III. Mechanika bryły sztywnej. Uczeń:</w:t>
      </w:r>
    </w:p>
    <w:p>
      <w:pPr>
        <w:spacing w:before="25" w:after="0"/>
        <w:ind w:left="0"/>
        <w:jc w:val="both"/>
        <w:textAlignment w:val="auto"/>
      </w:pPr>
      <w:r>
        <w:rPr>
          <w:rFonts w:ascii="Times New Roman"/>
          <w:b w:val="false"/>
          <w:i w:val="false"/>
          <w:color w:val="000000"/>
          <w:sz w:val="24"/>
          <w:lang w:val="pl-Pl"/>
        </w:rPr>
        <w:t>1) wyznacza położenie środka masy układu ciał;</w:t>
      </w:r>
    </w:p>
    <w:p>
      <w:pPr>
        <w:spacing w:before="25" w:after="0"/>
        <w:ind w:left="0"/>
        <w:jc w:val="both"/>
        <w:textAlignment w:val="auto"/>
      </w:pPr>
      <w:r>
        <w:rPr>
          <w:rFonts w:ascii="Times New Roman"/>
          <w:b w:val="false"/>
          <w:i w:val="false"/>
          <w:color w:val="000000"/>
          <w:sz w:val="24"/>
          <w:lang w:val="pl-Pl"/>
        </w:rPr>
        <w:t>2) stosuje pojęcie bryły sztywnej; opisuje ruch obrotowy bryły sztywnej wokół osi;</w:t>
      </w:r>
    </w:p>
    <w:p>
      <w:pPr>
        <w:spacing w:before="25" w:after="0"/>
        <w:ind w:left="0"/>
        <w:jc w:val="both"/>
        <w:textAlignment w:val="auto"/>
      </w:pPr>
      <w:r>
        <w:rPr>
          <w:rFonts w:ascii="Times New Roman"/>
          <w:b w:val="false"/>
          <w:i w:val="false"/>
          <w:color w:val="000000"/>
          <w:sz w:val="24"/>
          <w:lang w:val="pl-Pl"/>
        </w:rPr>
        <w:t>3) stosuje warunki statyki bryły sztywnej; posługuje się pojęciem momentu sił wraz z jednostką;</w:t>
      </w:r>
    </w:p>
    <w:p>
      <w:pPr>
        <w:spacing w:before="25" w:after="0"/>
        <w:ind w:left="0"/>
        <w:jc w:val="both"/>
        <w:textAlignment w:val="auto"/>
      </w:pPr>
      <w:r>
        <w:rPr>
          <w:rFonts w:ascii="Times New Roman"/>
          <w:b w:val="false"/>
          <w:i w:val="false"/>
          <w:color w:val="000000"/>
          <w:sz w:val="24"/>
          <w:lang w:val="pl-Pl"/>
        </w:rPr>
        <w:t>4) stosuje zasady dynamiki dla ruchu obrotowego; posługuje się pojęciami przyspieszenia kątowego oraz momentu bezwładności jako wielkości zależnej od rozkładu mas, wraz z ich jednostkami;</w:t>
      </w:r>
    </w:p>
    <w:p>
      <w:pPr>
        <w:spacing w:before="25" w:after="0"/>
        <w:ind w:left="0"/>
        <w:jc w:val="both"/>
        <w:textAlignment w:val="auto"/>
      </w:pPr>
      <w:r>
        <w:rPr>
          <w:rFonts w:ascii="Times New Roman"/>
          <w:b w:val="false"/>
          <w:i w:val="false"/>
          <w:color w:val="000000"/>
          <w:sz w:val="24"/>
          <w:lang w:val="pl-Pl"/>
        </w:rPr>
        <w:t>5) oblicza energię ruchu bryły sztywnej jako sumę energii kinetycznej ruchu postępowego środka masy i ruchu obrotowego wokół osi przechodzącej przez środek masy;</w:t>
      </w:r>
    </w:p>
    <w:p>
      <w:pPr>
        <w:spacing w:before="25" w:after="0"/>
        <w:ind w:left="0"/>
        <w:jc w:val="both"/>
        <w:textAlignment w:val="auto"/>
      </w:pPr>
      <w:r>
        <w:rPr>
          <w:rFonts w:ascii="Times New Roman"/>
          <w:b w:val="false"/>
          <w:i w:val="false"/>
          <w:color w:val="000000"/>
          <w:sz w:val="24"/>
          <w:lang w:val="pl-Pl"/>
        </w:rPr>
        <w:t>6) posługuje się pojęciem momentu pędu punktu materialnego i bryły; stosuje do obliczeń związek między momentem pędu i prędkością kątową;</w:t>
      </w:r>
    </w:p>
    <w:p>
      <w:pPr>
        <w:spacing w:before="25" w:after="0"/>
        <w:ind w:left="0"/>
        <w:jc w:val="both"/>
        <w:textAlignment w:val="auto"/>
      </w:pPr>
      <w:r>
        <w:rPr>
          <w:rFonts w:ascii="Times New Roman"/>
          <w:b w:val="false"/>
          <w:i w:val="false"/>
          <w:color w:val="000000"/>
          <w:sz w:val="24"/>
          <w:lang w:val="pl-Pl"/>
        </w:rPr>
        <w:t>7) stosuje zasadę zachowania momentu pędu;</w:t>
      </w:r>
    </w:p>
    <w:p>
      <w:pPr>
        <w:spacing w:before="25" w:after="0"/>
        <w:ind w:left="0"/>
        <w:jc w:val="both"/>
        <w:textAlignment w:val="auto"/>
      </w:pPr>
      <w:r>
        <w:rPr>
          <w:rFonts w:ascii="Times New Roman"/>
          <w:b w:val="false"/>
          <w:i w:val="false"/>
          <w:color w:val="000000"/>
          <w:sz w:val="24"/>
          <w:lang w:val="pl-Pl"/>
        </w:rPr>
        <w:t>8) doświadczalnie:</w:t>
      </w:r>
    </w:p>
    <w:p>
      <w:pPr>
        <w:spacing w:before="25" w:after="0"/>
        <w:ind w:left="0"/>
        <w:jc w:val="both"/>
        <w:textAlignment w:val="auto"/>
      </w:pPr>
      <w:r>
        <w:rPr>
          <w:rFonts w:ascii="Times New Roman"/>
          <w:b w:val="false"/>
          <w:i w:val="false"/>
          <w:color w:val="000000"/>
          <w:sz w:val="24"/>
          <w:lang w:val="pl-Pl"/>
        </w:rPr>
        <w:t>a) demonstruje zasadę zachowania momentu pędu,</w:t>
      </w:r>
    </w:p>
    <w:p>
      <w:pPr>
        <w:spacing w:before="25" w:after="0"/>
        <w:ind w:left="0"/>
        <w:jc w:val="both"/>
        <w:textAlignment w:val="auto"/>
      </w:pPr>
      <w:r>
        <w:rPr>
          <w:rFonts w:ascii="Times New Roman"/>
          <w:b w:val="false"/>
          <w:i w:val="false"/>
          <w:color w:val="000000"/>
          <w:sz w:val="24"/>
          <w:lang w:val="pl-Pl"/>
        </w:rPr>
        <w:t>b) bada ruch ciał o różnych momentach bezwładności.</w:t>
      </w:r>
    </w:p>
    <w:p>
      <w:pPr>
        <w:spacing w:before="25" w:after="0"/>
        <w:ind w:left="0"/>
        <w:jc w:val="both"/>
        <w:textAlignment w:val="auto"/>
      </w:pPr>
      <w:r>
        <w:rPr>
          <w:rFonts w:ascii="Times New Roman"/>
          <w:b w:val="false"/>
          <w:i w:val="false"/>
          <w:color w:val="000000"/>
          <w:sz w:val="24"/>
          <w:lang w:val="pl-Pl"/>
        </w:rPr>
        <w:t>IV. Grawitacja i elementy astronomii. Uczeń:</w:t>
      </w:r>
    </w:p>
    <w:p>
      <w:pPr>
        <w:spacing w:before="25" w:after="0"/>
        <w:ind w:left="0"/>
        <w:jc w:val="both"/>
        <w:textAlignment w:val="auto"/>
      </w:pPr>
      <w:r>
        <w:rPr>
          <w:rFonts w:ascii="Times New Roman"/>
          <w:b w:val="false"/>
          <w:i w:val="false"/>
          <w:color w:val="000000"/>
          <w:sz w:val="24"/>
          <w:lang w:val="pl-Pl"/>
        </w:rPr>
        <w:t>1) posługuje się prawem powszechnego ciążenia do opisu oddziaływania grawitacyjnego; wskazuje siłę grawitacji jako przyczynę spadania ciał;</w:t>
      </w:r>
    </w:p>
    <w:p>
      <w:pPr>
        <w:spacing w:before="25" w:after="0"/>
        <w:ind w:left="0"/>
        <w:jc w:val="both"/>
        <w:textAlignment w:val="auto"/>
      </w:pPr>
      <w:r>
        <w:rPr>
          <w:rFonts w:ascii="Times New Roman"/>
          <w:b w:val="false"/>
          <w:i w:val="false"/>
          <w:color w:val="000000"/>
          <w:sz w:val="24"/>
          <w:lang w:val="pl-Pl"/>
        </w:rPr>
        <w:t>2) stosuje do obliczeń związek między przyspieszeniem grawitacyjnym na powierzchni planety a jej masą i promieniem;</w:t>
      </w:r>
    </w:p>
    <w:p>
      <w:pPr>
        <w:spacing w:before="25" w:after="0"/>
        <w:ind w:left="0"/>
        <w:jc w:val="both"/>
        <w:textAlignment w:val="auto"/>
      </w:pPr>
      <w:r>
        <w:rPr>
          <w:rFonts w:ascii="Times New Roman"/>
          <w:b w:val="false"/>
          <w:i w:val="false"/>
          <w:color w:val="000000"/>
          <w:sz w:val="24"/>
          <w:lang w:val="pl-Pl"/>
        </w:rPr>
        <w:t>3) analizuje jakościowo wpływ siły grawitacji Słońca na niejednostajny ruch planet po orbitach eliptycznych i siły grawitacji planet na ruch ich księżyców;</w:t>
      </w:r>
    </w:p>
    <w:p>
      <w:pPr>
        <w:spacing w:before="25" w:after="0"/>
        <w:ind w:left="0"/>
        <w:jc w:val="both"/>
        <w:textAlignment w:val="auto"/>
      </w:pPr>
      <w:r>
        <w:rPr>
          <w:rFonts w:ascii="Times New Roman"/>
          <w:b w:val="false"/>
          <w:i w:val="false"/>
          <w:color w:val="000000"/>
          <w:sz w:val="24"/>
          <w:lang w:val="pl-Pl"/>
        </w:rPr>
        <w:t>4) wskazuje siłę grawitacji jako siłę dośrodkową w ruchu po orbicie kołowej, oblicza wartość prędkości na orbicie kołowej o dowolnym promieniu; omawia ruch satelitów wokół Ziemi;</w:t>
      </w:r>
    </w:p>
    <w:p>
      <w:pPr>
        <w:spacing w:before="25" w:after="0"/>
        <w:ind w:left="0"/>
        <w:jc w:val="both"/>
        <w:textAlignment w:val="auto"/>
      </w:pPr>
      <w:r>
        <w:rPr>
          <w:rFonts w:ascii="Times New Roman"/>
          <w:b w:val="false"/>
          <w:i w:val="false"/>
          <w:color w:val="000000"/>
          <w:sz w:val="24"/>
          <w:lang w:val="pl-Pl"/>
        </w:rPr>
        <w:t>5) interpretuje III prawo Keplera jako konsekwencję prawa powszechnego ciążenia; stosuje do obliczeń III prawo Keplera dla orbit kołowych;</w:t>
      </w:r>
    </w:p>
    <w:p>
      <w:pPr>
        <w:spacing w:before="25" w:after="0"/>
        <w:ind w:left="0"/>
        <w:jc w:val="both"/>
        <w:textAlignment w:val="auto"/>
      </w:pPr>
      <w:r>
        <w:rPr>
          <w:rFonts w:ascii="Times New Roman"/>
          <w:b w:val="false"/>
          <w:i w:val="false"/>
          <w:color w:val="000000"/>
          <w:sz w:val="24"/>
          <w:lang w:val="pl-Pl"/>
        </w:rPr>
        <w:t>6) interpretuje II prawo Keplera jako konsekwencję zasady zachowania momentu pędu;</w:t>
      </w:r>
    </w:p>
    <w:p>
      <w:pPr>
        <w:spacing w:before="25" w:after="0"/>
        <w:ind w:left="0"/>
        <w:jc w:val="both"/>
        <w:textAlignment w:val="auto"/>
      </w:pPr>
      <w:r>
        <w:rPr>
          <w:rFonts w:ascii="Times New Roman"/>
          <w:b w:val="false"/>
          <w:i w:val="false"/>
          <w:color w:val="000000"/>
          <w:sz w:val="24"/>
          <w:lang w:val="pl-Pl"/>
        </w:rPr>
        <w:t>7) oblicza zmiany energii potencjalnej grawitacji i stosuje zasadę zachowania energii do ruchu orbitalnego; posługuje się pojęciem drugiej prędkości kosmicznej (prędkości ucieczki);</w:t>
      </w:r>
    </w:p>
    <w:p>
      <w:pPr>
        <w:spacing w:before="25" w:after="0"/>
        <w:ind w:left="0"/>
        <w:jc w:val="both"/>
        <w:textAlignment w:val="auto"/>
      </w:pPr>
      <w:r>
        <w:rPr>
          <w:rFonts w:ascii="Times New Roman"/>
          <w:b w:val="false"/>
          <w:i w:val="false"/>
          <w:color w:val="000000"/>
          <w:sz w:val="24"/>
          <w:lang w:val="pl-Pl"/>
        </w:rPr>
        <w:t>8) opisuje stan nieważkości i stan przeciążenia oraz podaje warunki i przykłady jego występowania;</w:t>
      </w:r>
    </w:p>
    <w:p>
      <w:pPr>
        <w:spacing w:before="25" w:after="0"/>
        <w:ind w:left="0"/>
        <w:jc w:val="both"/>
        <w:textAlignment w:val="auto"/>
      </w:pPr>
      <w:r>
        <w:rPr>
          <w:rFonts w:ascii="Times New Roman"/>
          <w:b w:val="false"/>
          <w:i w:val="false"/>
          <w:color w:val="000000"/>
          <w:sz w:val="24"/>
          <w:lang w:val="pl-Pl"/>
        </w:rPr>
        <w:t>9) opisuje budowę Układu Słonecznego i jego miejsce w Galaktyce; posługuje się pojęciami jednostki astronomicznej, roku świetlnego i parseka;</w:t>
      </w:r>
    </w:p>
    <w:p>
      <w:pPr>
        <w:spacing w:before="25" w:after="0"/>
        <w:ind w:left="0"/>
        <w:jc w:val="both"/>
        <w:textAlignment w:val="auto"/>
      </w:pPr>
      <w:r>
        <w:rPr>
          <w:rFonts w:ascii="Times New Roman"/>
          <w:b w:val="false"/>
          <w:i w:val="false"/>
          <w:color w:val="000000"/>
          <w:sz w:val="24"/>
          <w:lang w:val="pl-Pl"/>
        </w:rPr>
        <w:t>10) opisuje Wielki Wybuch jako początek znanego nam Wszechświata; zna przybliżony wiek Wszechświata, opisuje rozszerzanie się Wszechświata (ucieczkę galaktyk); stosuje do obliczeń prawo Hubble'a.</w:t>
      </w:r>
    </w:p>
    <w:p>
      <w:pPr>
        <w:spacing w:before="25" w:after="0"/>
        <w:ind w:left="0"/>
        <w:jc w:val="both"/>
        <w:textAlignment w:val="auto"/>
      </w:pPr>
      <w:r>
        <w:rPr>
          <w:rFonts w:ascii="Times New Roman"/>
          <w:b w:val="false"/>
          <w:i w:val="false"/>
          <w:color w:val="000000"/>
          <w:sz w:val="24"/>
          <w:lang w:val="pl-Pl"/>
        </w:rPr>
        <w:t>V. Drgania. Uczeń:</w:t>
      </w:r>
    </w:p>
    <w:p>
      <w:pPr>
        <w:spacing w:before="25" w:after="0"/>
        <w:ind w:left="0"/>
        <w:jc w:val="both"/>
        <w:textAlignment w:val="auto"/>
      </w:pPr>
      <w:r>
        <w:rPr>
          <w:rFonts w:ascii="Times New Roman"/>
          <w:b w:val="false"/>
          <w:i w:val="false"/>
          <w:color w:val="000000"/>
          <w:sz w:val="24"/>
          <w:lang w:val="pl-Pl"/>
        </w:rPr>
        <w:t>1) opisuje proporcjonalność siły sprężystości do wydłużenia; posługuje się pojęciem współczynnika sprężystości i jego jednostką;</w:t>
      </w:r>
    </w:p>
    <w:p>
      <w:pPr>
        <w:spacing w:before="25" w:after="0"/>
        <w:ind w:left="0"/>
        <w:jc w:val="both"/>
        <w:textAlignment w:val="auto"/>
      </w:pPr>
      <w:r>
        <w:rPr>
          <w:rFonts w:ascii="Times New Roman"/>
          <w:b w:val="false"/>
          <w:i w:val="false"/>
          <w:color w:val="000000"/>
          <w:sz w:val="24"/>
          <w:lang w:val="pl-Pl"/>
        </w:rPr>
        <w:t>2) analizuje ruch pod wpływem siły sprężystości; posługuje się pojęciem ruchu harmonicznego; podaje przykłady takich ruchów;</w:t>
      </w:r>
    </w:p>
    <w:p>
      <w:pPr>
        <w:spacing w:before="25" w:after="0"/>
        <w:ind w:left="0"/>
        <w:jc w:val="both"/>
        <w:textAlignment w:val="auto"/>
      </w:pPr>
      <w:r>
        <w:rPr>
          <w:rFonts w:ascii="Times New Roman"/>
          <w:b w:val="false"/>
          <w:i w:val="false"/>
          <w:color w:val="000000"/>
          <w:sz w:val="24"/>
          <w:lang w:val="pl-Pl"/>
        </w:rPr>
        <w:t>3) opisuje ruch harmoniczny, posługując się pojęciami wychylenia, amplitudy, częstości kołowej i przesunięcia fazowego; rozróżnia drgania o fazach zgodnych lub przeciwnych;</w:t>
      </w:r>
    </w:p>
    <w:p>
      <w:pPr>
        <w:spacing w:before="25" w:after="0"/>
        <w:ind w:left="0"/>
        <w:jc w:val="both"/>
        <w:textAlignment w:val="auto"/>
      </w:pPr>
      <w:r>
        <w:rPr>
          <w:rFonts w:ascii="Times New Roman"/>
          <w:b w:val="false"/>
          <w:i w:val="false"/>
          <w:color w:val="000000"/>
          <w:sz w:val="24"/>
          <w:lang w:val="pl-Pl"/>
        </w:rPr>
        <w:t>4) analizuje zależności położenia, prędkości i przyspieszenia od czasu dla ciała w ruchu drgającym harmonicznym oraz interpretuje wykresy tych zależności;</w:t>
      </w:r>
    </w:p>
    <w:p>
      <w:pPr>
        <w:spacing w:before="25" w:after="0"/>
        <w:ind w:left="0"/>
        <w:jc w:val="both"/>
        <w:textAlignment w:val="auto"/>
      </w:pPr>
      <w:r>
        <w:rPr>
          <w:rFonts w:ascii="Times New Roman"/>
          <w:b w:val="false"/>
          <w:i w:val="false"/>
          <w:color w:val="000000"/>
          <w:sz w:val="24"/>
          <w:lang w:val="pl-Pl"/>
        </w:rPr>
        <w:t>5) stosuje do obliczeń zależność okresu małych drgań wahadła matematycznego i ciężarka na sprężynie od ich parametrów;</w:t>
      </w:r>
    </w:p>
    <w:p>
      <w:pPr>
        <w:spacing w:before="25" w:after="0"/>
        <w:ind w:left="0"/>
        <w:jc w:val="both"/>
        <w:textAlignment w:val="auto"/>
      </w:pPr>
      <w:r>
        <w:rPr>
          <w:rFonts w:ascii="Times New Roman"/>
          <w:b w:val="false"/>
          <w:i w:val="false"/>
          <w:color w:val="000000"/>
          <w:sz w:val="24"/>
          <w:lang w:val="pl-Pl"/>
        </w:rPr>
        <w:t>6) oblicza energię potencjalną sprężystości i uwzględnia ją w analizie przemian energii;</w:t>
      </w:r>
    </w:p>
    <w:p>
      <w:pPr>
        <w:spacing w:before="25" w:after="0"/>
        <w:ind w:left="0"/>
        <w:jc w:val="both"/>
        <w:textAlignment w:val="auto"/>
      </w:pPr>
      <w:r>
        <w:rPr>
          <w:rFonts w:ascii="Times New Roman"/>
          <w:b w:val="false"/>
          <w:i w:val="false"/>
          <w:color w:val="000000"/>
          <w:sz w:val="24"/>
          <w:lang w:val="pl-Pl"/>
        </w:rPr>
        <w:t>7) opisuje drgania wymuszone i drgania słabo tłumione; ilustruje zjawisko rezonansu mechanicznego na wybranych przykładach;</w:t>
      </w:r>
    </w:p>
    <w:p>
      <w:pPr>
        <w:spacing w:before="25" w:after="0"/>
        <w:ind w:left="0"/>
        <w:jc w:val="both"/>
        <w:textAlignment w:val="auto"/>
      </w:pPr>
      <w:r>
        <w:rPr>
          <w:rFonts w:ascii="Times New Roman"/>
          <w:b w:val="false"/>
          <w:i w:val="false"/>
          <w:color w:val="000000"/>
          <w:sz w:val="24"/>
          <w:lang w:val="pl-Pl"/>
        </w:rPr>
        <w:t>8) doświadczalnie:</w:t>
      </w:r>
    </w:p>
    <w:p>
      <w:pPr>
        <w:spacing w:before="25" w:after="0"/>
        <w:ind w:left="0"/>
        <w:jc w:val="both"/>
        <w:textAlignment w:val="auto"/>
      </w:pPr>
      <w:r>
        <w:rPr>
          <w:rFonts w:ascii="Times New Roman"/>
          <w:b w:val="false"/>
          <w:i w:val="false"/>
          <w:color w:val="000000"/>
          <w:sz w:val="24"/>
          <w:lang w:val="pl-Pl"/>
        </w:rPr>
        <w:t>a) demonstruje niezależność okresu drgań wahadła od amplitudy,</w:t>
      </w:r>
    </w:p>
    <w:p>
      <w:pPr>
        <w:spacing w:before="25" w:after="0"/>
        <w:ind w:left="0"/>
        <w:jc w:val="both"/>
        <w:textAlignment w:val="auto"/>
      </w:pPr>
      <w:r>
        <w:rPr>
          <w:rFonts w:ascii="Times New Roman"/>
          <w:b w:val="false"/>
          <w:i w:val="false"/>
          <w:color w:val="000000"/>
          <w:sz w:val="24"/>
          <w:lang w:val="pl-Pl"/>
        </w:rPr>
        <w:t>b) bada zależność okresu drgań od długości wahadła,</w:t>
      </w:r>
    </w:p>
    <w:p>
      <w:pPr>
        <w:spacing w:before="25" w:after="0"/>
        <w:ind w:left="0"/>
        <w:jc w:val="both"/>
        <w:textAlignment w:val="auto"/>
      </w:pPr>
      <w:r>
        <w:rPr>
          <w:rFonts w:ascii="Times New Roman"/>
          <w:b w:val="false"/>
          <w:i w:val="false"/>
          <w:color w:val="000000"/>
          <w:sz w:val="24"/>
          <w:lang w:val="pl-Pl"/>
        </w:rPr>
        <w:t>c) bada zależność okresu drgań ciężarka od jego masy i od współczynnika sprężystości sprężyny,</w:t>
      </w:r>
    </w:p>
    <w:p>
      <w:pPr>
        <w:spacing w:before="25" w:after="0"/>
        <w:ind w:left="0"/>
        <w:jc w:val="both"/>
        <w:textAlignment w:val="auto"/>
      </w:pPr>
      <w:r>
        <w:rPr>
          <w:rFonts w:ascii="Times New Roman"/>
          <w:b w:val="false"/>
          <w:i w:val="false"/>
          <w:color w:val="000000"/>
          <w:sz w:val="24"/>
          <w:lang w:val="pl-Pl"/>
        </w:rPr>
        <w:t>d) demonstruje zjawisko rezonansu mechanicznego,</w:t>
      </w:r>
    </w:p>
    <w:p>
      <w:pPr>
        <w:spacing w:before="25" w:after="0"/>
        <w:ind w:left="0"/>
        <w:jc w:val="both"/>
        <w:textAlignment w:val="auto"/>
      </w:pPr>
      <w:r>
        <w:rPr>
          <w:rFonts w:ascii="Times New Roman"/>
          <w:b w:val="false"/>
          <w:i w:val="false"/>
          <w:color w:val="000000"/>
          <w:sz w:val="24"/>
          <w:lang w:val="pl-Pl"/>
        </w:rPr>
        <w:t>e) wyznacza wartość przyspieszenia ziemskiego za pomocą wahadła matematycznego.</w:t>
      </w:r>
    </w:p>
    <w:p>
      <w:pPr>
        <w:spacing w:before="25" w:after="0"/>
        <w:ind w:left="0"/>
        <w:jc w:val="both"/>
        <w:textAlignment w:val="auto"/>
      </w:pPr>
      <w:r>
        <w:rPr>
          <w:rFonts w:ascii="Times New Roman"/>
          <w:b w:val="false"/>
          <w:i w:val="false"/>
          <w:color w:val="000000"/>
          <w:sz w:val="24"/>
          <w:lang w:val="pl-Pl"/>
        </w:rPr>
        <w:t>VI. Termodynamika. Uczeń:</w:t>
      </w:r>
    </w:p>
    <w:p>
      <w:pPr>
        <w:spacing w:before="25" w:after="0"/>
        <w:ind w:left="0"/>
        <w:jc w:val="both"/>
        <w:textAlignment w:val="auto"/>
      </w:pPr>
      <w:r>
        <w:rPr>
          <w:rFonts w:ascii="Times New Roman"/>
          <w:b w:val="false"/>
          <w:i w:val="false"/>
          <w:color w:val="000000"/>
          <w:sz w:val="24"/>
          <w:lang w:val="pl-Pl"/>
        </w:rPr>
        <w:t>1) opisuje zjawisko rozszerzalności cieplnej: liniowej ciał stałych oraz objętościowej gazów i cieczy;</w:t>
      </w:r>
    </w:p>
    <w:p>
      <w:pPr>
        <w:spacing w:before="25" w:after="0"/>
        <w:ind w:left="0"/>
        <w:jc w:val="both"/>
        <w:textAlignment w:val="auto"/>
      </w:pPr>
      <w:r>
        <w:rPr>
          <w:rFonts w:ascii="Times New Roman"/>
          <w:b w:val="false"/>
          <w:i w:val="false"/>
          <w:color w:val="000000"/>
          <w:sz w:val="24"/>
          <w:lang w:val="pl-Pl"/>
        </w:rPr>
        <w:t>2) rozróżnia przekaz energii w postaci ciepła między układami o różnych temperaturach i przekaz energii w formie pracy;</w:t>
      </w:r>
    </w:p>
    <w:p>
      <w:pPr>
        <w:spacing w:before="25" w:after="0"/>
        <w:ind w:left="0"/>
        <w:jc w:val="both"/>
        <w:textAlignment w:val="auto"/>
      </w:pPr>
      <w:r>
        <w:rPr>
          <w:rFonts w:ascii="Times New Roman"/>
          <w:b w:val="false"/>
          <w:i w:val="false"/>
          <w:color w:val="000000"/>
          <w:sz w:val="24"/>
          <w:lang w:val="pl-Pl"/>
        </w:rPr>
        <w:t>3) posługuje się pojęciem energii wewnętrznej; analizuje pierwszą zasadę termodynamiki jako zasadę zachowania energii;</w:t>
      </w:r>
    </w:p>
    <w:p>
      <w:pPr>
        <w:spacing w:before="25" w:after="0"/>
        <w:ind w:left="0"/>
        <w:jc w:val="both"/>
        <w:textAlignment w:val="auto"/>
      </w:pPr>
      <w:r>
        <w:rPr>
          <w:rFonts w:ascii="Times New Roman"/>
          <w:b w:val="false"/>
          <w:i w:val="false"/>
          <w:color w:val="000000"/>
          <w:sz w:val="24"/>
          <w:lang w:val="pl-Pl"/>
        </w:rPr>
        <w:t>4) opisuje przykłady współistnienia substancji w różnych fazach w stanie równowagi termodynamicznej;</w:t>
      </w:r>
    </w:p>
    <w:p>
      <w:pPr>
        <w:spacing w:before="25" w:after="0"/>
        <w:ind w:left="0"/>
        <w:jc w:val="both"/>
        <w:textAlignment w:val="auto"/>
      </w:pPr>
      <w:r>
        <w:rPr>
          <w:rFonts w:ascii="Times New Roman"/>
          <w:b w:val="false"/>
          <w:i w:val="false"/>
          <w:color w:val="000000"/>
          <w:sz w:val="24"/>
          <w:lang w:val="pl-Pl"/>
        </w:rPr>
        <w:t>5) wykorzystuje pojęcie ciepła właściwego oraz ciepła przemiany fazowej w analizie bilansu cieplnego;</w:t>
      </w:r>
    </w:p>
    <w:p>
      <w:pPr>
        <w:spacing w:before="25" w:after="0"/>
        <w:ind w:left="0"/>
        <w:jc w:val="both"/>
        <w:textAlignment w:val="auto"/>
      </w:pPr>
      <w:r>
        <w:rPr>
          <w:rFonts w:ascii="Times New Roman"/>
          <w:b w:val="false"/>
          <w:i w:val="false"/>
          <w:color w:val="000000"/>
          <w:sz w:val="24"/>
          <w:lang w:val="pl-Pl"/>
        </w:rPr>
        <w:t>6) opisuje skokową zmianę energii wewnętrznej w przemianach fazowych;</w:t>
      </w:r>
    </w:p>
    <w:p>
      <w:pPr>
        <w:spacing w:before="25" w:after="0"/>
        <w:ind w:left="0"/>
        <w:jc w:val="both"/>
        <w:textAlignment w:val="auto"/>
      </w:pPr>
      <w:r>
        <w:rPr>
          <w:rFonts w:ascii="Times New Roman"/>
          <w:b w:val="false"/>
          <w:i w:val="false"/>
          <w:color w:val="000000"/>
          <w:sz w:val="24"/>
          <w:lang w:val="pl-Pl"/>
        </w:rPr>
        <w:t>7) posługuje się pojęciem wartości energetycznej paliw i żywności;</w:t>
      </w:r>
    </w:p>
    <w:p>
      <w:pPr>
        <w:spacing w:before="25" w:after="0"/>
        <w:ind w:left="0"/>
        <w:jc w:val="both"/>
        <w:textAlignment w:val="auto"/>
      </w:pPr>
      <w:r>
        <w:rPr>
          <w:rFonts w:ascii="Times New Roman"/>
          <w:b w:val="false"/>
          <w:i w:val="false"/>
          <w:color w:val="000000"/>
          <w:sz w:val="24"/>
          <w:lang w:val="pl-Pl"/>
        </w:rPr>
        <w:t>8) wymienia szczególne własności wody i ich konsekwencje dla życia na Ziemi;</w:t>
      </w:r>
    </w:p>
    <w:p>
      <w:pPr>
        <w:spacing w:before="25" w:after="0"/>
        <w:ind w:left="0"/>
        <w:jc w:val="both"/>
        <w:textAlignment w:val="auto"/>
      </w:pPr>
      <w:r>
        <w:rPr>
          <w:rFonts w:ascii="Times New Roman"/>
          <w:b w:val="false"/>
          <w:i w:val="false"/>
          <w:color w:val="000000"/>
          <w:sz w:val="24"/>
          <w:lang w:val="pl-Pl"/>
        </w:rPr>
        <w:t>9) stosuje pierwszą zasadę termodynamiki do analizy przemian gazowych; rozróżnia przemiany: izotermiczną, izobaryczną, izochoryczną i adiabatyczną gazów;</w:t>
      </w:r>
    </w:p>
    <w:p>
      <w:pPr>
        <w:spacing w:before="25" w:after="0"/>
        <w:ind w:left="0"/>
        <w:jc w:val="both"/>
        <w:textAlignment w:val="auto"/>
      </w:pPr>
      <w:r>
        <w:rPr>
          <w:rFonts w:ascii="Times New Roman"/>
          <w:b w:val="false"/>
          <w:i w:val="false"/>
          <w:color w:val="000000"/>
          <w:sz w:val="24"/>
          <w:lang w:val="pl-Pl"/>
        </w:rPr>
        <w:t>10) posługuje się założeniami teorii kinetyczno-molekularnej gazu doskonałego;</w:t>
      </w:r>
    </w:p>
    <w:p>
      <w:pPr>
        <w:spacing w:before="25" w:after="0"/>
        <w:ind w:left="0"/>
        <w:jc w:val="both"/>
        <w:textAlignment w:val="auto"/>
      </w:pPr>
      <w:r>
        <w:rPr>
          <w:rFonts w:ascii="Times New Roman"/>
          <w:b w:val="false"/>
          <w:i w:val="false"/>
          <w:color w:val="000000"/>
          <w:sz w:val="24"/>
          <w:lang w:val="pl-Pl"/>
        </w:rPr>
        <w:t>11) opisuje związek pomiędzy temperaturą w skali Kelvina a średnią energią ruchu cząsteczek i energią wewnętrzną gazu doskonałego;</w:t>
      </w:r>
    </w:p>
    <w:p>
      <w:pPr>
        <w:spacing w:before="25" w:after="0"/>
        <w:ind w:left="0"/>
        <w:jc w:val="both"/>
        <w:textAlignment w:val="auto"/>
      </w:pPr>
      <w:r>
        <w:rPr>
          <w:rFonts w:ascii="Times New Roman"/>
          <w:b w:val="false"/>
          <w:i w:val="false"/>
          <w:color w:val="000000"/>
          <w:sz w:val="24"/>
          <w:lang w:val="pl-Pl"/>
        </w:rPr>
        <w:t>12) analizuje wykresy przemian gazu doskonałego;</w:t>
      </w:r>
    </w:p>
    <w:p>
      <w:pPr>
        <w:spacing w:before="25" w:after="0"/>
        <w:ind w:left="0"/>
        <w:jc w:val="both"/>
        <w:textAlignment w:val="auto"/>
      </w:pPr>
      <w:r>
        <w:rPr>
          <w:rFonts w:ascii="Times New Roman"/>
          <w:b w:val="false"/>
          <w:i w:val="false"/>
          <w:color w:val="000000"/>
          <w:sz w:val="24"/>
          <w:lang w:val="pl-Pl"/>
        </w:rPr>
        <w:t>13) stosuje równanie gazu doskonałego (równanie Clapeyrona) do wyznaczenia parametrów gazu;</w:t>
      </w:r>
    </w:p>
    <w:p>
      <w:pPr>
        <w:spacing w:before="25" w:after="0"/>
        <w:ind w:left="0"/>
        <w:jc w:val="both"/>
        <w:textAlignment w:val="auto"/>
      </w:pPr>
      <w:r>
        <w:rPr>
          <w:rFonts w:ascii="Times New Roman"/>
          <w:b w:val="false"/>
          <w:i w:val="false"/>
          <w:color w:val="000000"/>
          <w:sz w:val="24"/>
          <w:lang w:val="pl-Pl"/>
        </w:rPr>
        <w:t>14) posługuje się pojęciem ciepła molowego gazu; interpretuje związek między ciepłem molowym przy stałym ciśnieniu a ciepłem molowym w stałej objętości dla gazu doskonałego;</w:t>
      </w:r>
    </w:p>
    <w:p>
      <w:pPr>
        <w:spacing w:before="25" w:after="0"/>
        <w:ind w:left="0"/>
        <w:jc w:val="both"/>
        <w:textAlignment w:val="auto"/>
      </w:pPr>
      <w:r>
        <w:rPr>
          <w:rFonts w:ascii="Times New Roman"/>
          <w:b w:val="false"/>
          <w:i w:val="false"/>
          <w:color w:val="000000"/>
          <w:sz w:val="24"/>
          <w:lang w:val="pl-Pl"/>
        </w:rPr>
        <w:t>15) analizuje przepływ energii w postaci ciepła i pracy mechanicznej w silnikach i pompach cieplnych;</w:t>
      </w:r>
    </w:p>
    <w:p>
      <w:pPr>
        <w:spacing w:before="25" w:after="0"/>
        <w:ind w:left="0"/>
        <w:jc w:val="both"/>
        <w:textAlignment w:val="auto"/>
      </w:pPr>
      <w:r>
        <w:rPr>
          <w:rFonts w:ascii="Times New Roman"/>
          <w:b w:val="false"/>
          <w:i w:val="false"/>
          <w:color w:val="000000"/>
          <w:sz w:val="24"/>
          <w:lang w:val="pl-Pl"/>
        </w:rPr>
        <w:t>16) analizuje przedstawione cykle termodynamiczne, oblicza sprawność silników cieplnych;</w:t>
      </w:r>
    </w:p>
    <w:p>
      <w:pPr>
        <w:spacing w:before="25" w:after="0"/>
        <w:ind w:left="0"/>
        <w:jc w:val="both"/>
        <w:textAlignment w:val="auto"/>
      </w:pPr>
      <w:r>
        <w:rPr>
          <w:rFonts w:ascii="Times New Roman"/>
          <w:b w:val="false"/>
          <w:i w:val="false"/>
          <w:color w:val="000000"/>
          <w:sz w:val="24"/>
          <w:lang w:val="pl-Pl"/>
        </w:rPr>
        <w:t>17) interpretuje drugą zasadę termodynamiki, podaje przykłady zjawisk odwracalnych i nieodwracalnych;</w:t>
      </w:r>
    </w:p>
    <w:p>
      <w:pPr>
        <w:spacing w:before="25" w:after="0"/>
        <w:ind w:left="0"/>
        <w:jc w:val="both"/>
        <w:textAlignment w:val="auto"/>
      </w:pPr>
      <w:r>
        <w:rPr>
          <w:rFonts w:ascii="Times New Roman"/>
          <w:b w:val="false"/>
          <w:i w:val="false"/>
          <w:color w:val="000000"/>
          <w:sz w:val="24"/>
          <w:lang w:val="pl-Pl"/>
        </w:rPr>
        <w:t>18) opisuje zjawisko dyfuzji; posługuje się pojęciem fluktuacji, opisuje ruchy Browna;</w:t>
      </w:r>
    </w:p>
    <w:p>
      <w:pPr>
        <w:spacing w:before="25" w:after="0"/>
        <w:ind w:left="0"/>
        <w:jc w:val="both"/>
        <w:textAlignment w:val="auto"/>
      </w:pPr>
      <w:r>
        <w:rPr>
          <w:rFonts w:ascii="Times New Roman"/>
          <w:b w:val="false"/>
          <w:i w:val="false"/>
          <w:color w:val="000000"/>
          <w:sz w:val="24"/>
          <w:lang w:val="pl-Pl"/>
        </w:rPr>
        <w:t>19) doświadczalnie:</w:t>
      </w:r>
    </w:p>
    <w:p>
      <w:pPr>
        <w:spacing w:before="25" w:after="0"/>
        <w:ind w:left="0"/>
        <w:jc w:val="both"/>
        <w:textAlignment w:val="auto"/>
      </w:pPr>
      <w:r>
        <w:rPr>
          <w:rFonts w:ascii="Times New Roman"/>
          <w:b w:val="false"/>
          <w:i w:val="false"/>
          <w:color w:val="000000"/>
          <w:sz w:val="24"/>
          <w:lang w:val="pl-Pl"/>
        </w:rPr>
        <w:t>a) demonstruje rozszerzalność cieplną wybranych ciał stałych,</w:t>
      </w:r>
    </w:p>
    <w:p>
      <w:pPr>
        <w:spacing w:before="25" w:after="0"/>
        <w:ind w:left="0"/>
        <w:jc w:val="both"/>
        <w:textAlignment w:val="auto"/>
      </w:pPr>
      <w:r>
        <w:rPr>
          <w:rFonts w:ascii="Times New Roman"/>
          <w:b w:val="false"/>
          <w:i w:val="false"/>
          <w:color w:val="000000"/>
          <w:sz w:val="24"/>
          <w:lang w:val="pl-Pl"/>
        </w:rPr>
        <w:t>b) bada proces wyrównywania temperatury ciał i posługuje się bilansem cieplnym,</w:t>
      </w:r>
    </w:p>
    <w:p>
      <w:pPr>
        <w:spacing w:before="25" w:after="0"/>
        <w:ind w:left="0"/>
        <w:jc w:val="both"/>
        <w:textAlignment w:val="auto"/>
      </w:pPr>
      <w:r>
        <w:rPr>
          <w:rFonts w:ascii="Times New Roman"/>
          <w:b w:val="false"/>
          <w:i w:val="false"/>
          <w:color w:val="000000"/>
          <w:sz w:val="24"/>
          <w:lang w:val="pl-Pl"/>
        </w:rPr>
        <w:t>c) demonstruje stałość temperatury podczas przemiany fazowej.</w:t>
      </w:r>
    </w:p>
    <w:p>
      <w:pPr>
        <w:spacing w:before="25" w:after="0"/>
        <w:ind w:left="0"/>
        <w:jc w:val="both"/>
        <w:textAlignment w:val="auto"/>
      </w:pPr>
      <w:r>
        <w:rPr>
          <w:rFonts w:ascii="Times New Roman"/>
          <w:b w:val="false"/>
          <w:i w:val="false"/>
          <w:color w:val="000000"/>
          <w:sz w:val="24"/>
          <w:lang w:val="pl-Pl"/>
        </w:rPr>
        <w:t>VII. Elektrostatyka. Uczeń:</w:t>
      </w:r>
    </w:p>
    <w:p>
      <w:pPr>
        <w:spacing w:before="25" w:after="0"/>
        <w:ind w:left="0"/>
        <w:jc w:val="both"/>
        <w:textAlignment w:val="auto"/>
      </w:pPr>
      <w:r>
        <w:rPr>
          <w:rFonts w:ascii="Times New Roman"/>
          <w:b w:val="false"/>
          <w:i w:val="false"/>
          <w:color w:val="000000"/>
          <w:sz w:val="24"/>
          <w:lang w:val="pl-Pl"/>
        </w:rPr>
        <w:t>1) posługuje się zasadą zachowania ładunku;</w:t>
      </w:r>
    </w:p>
    <w:p>
      <w:pPr>
        <w:spacing w:before="25" w:after="0"/>
        <w:ind w:left="0"/>
        <w:jc w:val="both"/>
        <w:textAlignment w:val="auto"/>
      </w:pPr>
      <w:r>
        <w:rPr>
          <w:rFonts w:ascii="Times New Roman"/>
          <w:b w:val="false"/>
          <w:i w:val="false"/>
          <w:color w:val="000000"/>
          <w:sz w:val="24"/>
          <w:lang w:val="pl-Pl"/>
        </w:rPr>
        <w:t>2) oblicza wartość siły wzajemnego odziaływania ładunków, stosując prawo Coulomba;</w:t>
      </w:r>
    </w:p>
    <w:p>
      <w:pPr>
        <w:spacing w:before="25" w:after="0"/>
        <w:ind w:left="0"/>
        <w:jc w:val="both"/>
        <w:textAlignment w:val="auto"/>
      </w:pPr>
      <w:r>
        <w:rPr>
          <w:rFonts w:ascii="Times New Roman"/>
          <w:b w:val="false"/>
          <w:i w:val="false"/>
          <w:color w:val="000000"/>
          <w:sz w:val="24"/>
          <w:lang w:val="pl-Pl"/>
        </w:rPr>
        <w:t>3) posługuje się wektorem natężenia pola elektrycznego wraz z jego jednostką; ilustruje graficznie pole elektryczne za pomocą linii pola; interpretuje zagęszczenie linii pola jako miarę natężenia pola; rozróżnia pole centralne i pole jednorodne;</w:t>
      </w:r>
    </w:p>
    <w:p>
      <w:pPr>
        <w:spacing w:before="25" w:after="0"/>
        <w:ind w:left="0"/>
        <w:jc w:val="both"/>
        <w:textAlignment w:val="auto"/>
      </w:pPr>
      <w:r>
        <w:rPr>
          <w:rFonts w:ascii="Times New Roman"/>
          <w:b w:val="false"/>
          <w:i w:val="false"/>
          <w:color w:val="000000"/>
          <w:sz w:val="24"/>
          <w:lang w:val="pl-Pl"/>
        </w:rPr>
        <w:t>4) analizuje natężenie pola wytwarzanego przez układ ładunków punktowych i oblicza jego wartość;</w:t>
      </w:r>
    </w:p>
    <w:p>
      <w:pPr>
        <w:spacing w:before="25" w:after="0"/>
        <w:ind w:left="0"/>
        <w:jc w:val="both"/>
        <w:textAlignment w:val="auto"/>
      </w:pPr>
      <w:r>
        <w:rPr>
          <w:rFonts w:ascii="Times New Roman"/>
          <w:b w:val="false"/>
          <w:i w:val="false"/>
          <w:color w:val="000000"/>
          <w:sz w:val="24"/>
          <w:lang w:val="pl-Pl"/>
        </w:rPr>
        <w:t>5) opisuje pole na zewnątrz sferycznie symetrycznego układu ładunków;</w:t>
      </w:r>
    </w:p>
    <w:p>
      <w:pPr>
        <w:spacing w:before="25" w:after="0"/>
        <w:ind w:left="0"/>
        <w:jc w:val="both"/>
        <w:textAlignment w:val="auto"/>
      </w:pPr>
      <w:r>
        <w:rPr>
          <w:rFonts w:ascii="Times New Roman"/>
          <w:b w:val="false"/>
          <w:i w:val="false"/>
          <w:color w:val="000000"/>
          <w:sz w:val="24"/>
          <w:lang w:val="pl-Pl"/>
        </w:rPr>
        <w:t>6) opisuje jakościowo rozkład ładunków w przewodnikach, zerowe natężenie pola elektrycznego wewnątrz przewodnika (klatka Faradaya), duże natężenie pola wokół ostrzy na powierzchni przewodnika;</w:t>
      </w:r>
    </w:p>
    <w:p>
      <w:pPr>
        <w:spacing w:before="25" w:after="0"/>
        <w:ind w:left="0"/>
        <w:jc w:val="both"/>
        <w:textAlignment w:val="auto"/>
      </w:pPr>
      <w:r>
        <w:rPr>
          <w:rFonts w:ascii="Times New Roman"/>
          <w:b w:val="false"/>
          <w:i w:val="false"/>
          <w:color w:val="000000"/>
          <w:sz w:val="24"/>
          <w:lang w:val="pl-Pl"/>
        </w:rPr>
        <w:t>7) analizuje ruch cząstek naładowanych w polu elektrycznym;</w:t>
      </w:r>
    </w:p>
    <w:p>
      <w:pPr>
        <w:spacing w:before="25" w:after="0"/>
        <w:ind w:left="0"/>
        <w:jc w:val="both"/>
        <w:textAlignment w:val="auto"/>
      </w:pPr>
      <w:r>
        <w:rPr>
          <w:rFonts w:ascii="Times New Roman"/>
          <w:b w:val="false"/>
          <w:i w:val="false"/>
          <w:color w:val="000000"/>
          <w:sz w:val="24"/>
          <w:lang w:val="pl-Pl"/>
        </w:rPr>
        <w:t>8) analizuje pracę jako zmianę energii potencjalnej podczas przemieszczenia ładunku w polu elektrycznym; posługuje się pojęciem potencjału pola i jego jednostką;</w:t>
      </w:r>
    </w:p>
    <w:p>
      <w:pPr>
        <w:spacing w:before="25" w:after="0"/>
        <w:ind w:left="0"/>
        <w:jc w:val="both"/>
        <w:textAlignment w:val="auto"/>
      </w:pPr>
      <w:r>
        <w:rPr>
          <w:rFonts w:ascii="Times New Roman"/>
          <w:b w:val="false"/>
          <w:i w:val="false"/>
          <w:color w:val="000000"/>
          <w:sz w:val="24"/>
          <w:lang w:val="pl-Pl"/>
        </w:rPr>
        <w:t>9) oblicza zmianę energii ładunku w polu centralnym i jednorodnym;</w:t>
      </w:r>
    </w:p>
    <w:p>
      <w:pPr>
        <w:spacing w:before="25" w:after="0"/>
        <w:ind w:left="0"/>
        <w:jc w:val="both"/>
        <w:textAlignment w:val="auto"/>
      </w:pPr>
      <w:r>
        <w:rPr>
          <w:rFonts w:ascii="Times New Roman"/>
          <w:b w:val="false"/>
          <w:i w:val="false"/>
          <w:color w:val="000000"/>
          <w:sz w:val="24"/>
          <w:lang w:val="pl-Pl"/>
        </w:rPr>
        <w:t>10) opisuje ilościowo pole elektryczne wewnątrz kondensatora płaskiego;</w:t>
      </w:r>
    </w:p>
    <w:p>
      <w:pPr>
        <w:spacing w:before="25" w:after="0"/>
        <w:ind w:left="0"/>
        <w:jc w:val="both"/>
        <w:textAlignment w:val="auto"/>
      </w:pPr>
      <w:r>
        <w:rPr>
          <w:rFonts w:ascii="Times New Roman"/>
          <w:b w:val="false"/>
          <w:i w:val="false"/>
          <w:color w:val="000000"/>
          <w:sz w:val="24"/>
          <w:lang w:val="pl-Pl"/>
        </w:rPr>
        <w:t>11) posługuje się pojęciem pojemności kondensatora i jej jednostką; posługuje się zależnością pojemności kondensatora płaskiego od jego wymiarów; oblicza energię zmagazynowaną w kondensatorze;</w:t>
      </w:r>
    </w:p>
    <w:p>
      <w:pPr>
        <w:spacing w:before="25" w:after="0"/>
        <w:ind w:left="0"/>
        <w:jc w:val="both"/>
        <w:textAlignment w:val="auto"/>
      </w:pPr>
      <w:r>
        <w:rPr>
          <w:rFonts w:ascii="Times New Roman"/>
          <w:b w:val="false"/>
          <w:i w:val="false"/>
          <w:color w:val="000000"/>
          <w:sz w:val="24"/>
          <w:lang w:val="pl-Pl"/>
        </w:rPr>
        <w:t>12) opisuje polaryzację dielektryków w polu zewnętrznym i ich wpływ na pojemność kondensatora; oblicza pojemność kondensatora, uwzględniając stałą dielektryczną;</w:t>
      </w:r>
    </w:p>
    <w:p>
      <w:pPr>
        <w:spacing w:before="25" w:after="0"/>
        <w:ind w:left="0"/>
        <w:jc w:val="both"/>
        <w:textAlignment w:val="auto"/>
      </w:pPr>
      <w:r>
        <w:rPr>
          <w:rFonts w:ascii="Times New Roman"/>
          <w:b w:val="false"/>
          <w:i w:val="false"/>
          <w:color w:val="000000"/>
          <w:sz w:val="24"/>
          <w:lang w:val="pl-Pl"/>
        </w:rPr>
        <w:t>13) doświadczalnie:</w:t>
      </w:r>
    </w:p>
    <w:p>
      <w:pPr>
        <w:spacing w:before="25" w:after="0"/>
        <w:ind w:left="0"/>
        <w:jc w:val="both"/>
        <w:textAlignment w:val="auto"/>
      </w:pPr>
      <w:r>
        <w:rPr>
          <w:rFonts w:ascii="Times New Roman"/>
          <w:b w:val="false"/>
          <w:i w:val="false"/>
          <w:color w:val="000000"/>
          <w:sz w:val="24"/>
          <w:lang w:val="pl-Pl"/>
        </w:rPr>
        <w:t>a) ilustruje pole elektryczne oraz układ linii pola wokół przewodnika,</w:t>
      </w:r>
    </w:p>
    <w:p>
      <w:pPr>
        <w:spacing w:before="25" w:after="0"/>
        <w:ind w:left="0"/>
        <w:jc w:val="both"/>
        <w:textAlignment w:val="auto"/>
      </w:pPr>
      <w:r>
        <w:rPr>
          <w:rFonts w:ascii="Times New Roman"/>
          <w:b w:val="false"/>
          <w:i w:val="false"/>
          <w:color w:val="000000"/>
          <w:sz w:val="24"/>
          <w:lang w:val="pl-Pl"/>
        </w:rPr>
        <w:t>b) demonstruje przekaz energii podczas rozładowania kondensatora (np. lampa błyskowa, przeskok iskry).</w:t>
      </w:r>
    </w:p>
    <w:p>
      <w:pPr>
        <w:spacing w:before="25" w:after="0"/>
        <w:ind w:left="0"/>
        <w:jc w:val="both"/>
        <w:textAlignment w:val="auto"/>
      </w:pPr>
      <w:r>
        <w:rPr>
          <w:rFonts w:ascii="Times New Roman"/>
          <w:b w:val="false"/>
          <w:i w:val="false"/>
          <w:color w:val="000000"/>
          <w:sz w:val="24"/>
          <w:lang w:val="pl-Pl"/>
        </w:rPr>
        <w:t>VIII. Prąd elektryczny. Uczeń:</w:t>
      </w:r>
    </w:p>
    <w:p>
      <w:pPr>
        <w:spacing w:before="25" w:after="0"/>
        <w:ind w:left="0"/>
        <w:jc w:val="both"/>
        <w:textAlignment w:val="auto"/>
      </w:pPr>
      <w:r>
        <w:rPr>
          <w:rFonts w:ascii="Times New Roman"/>
          <w:b w:val="false"/>
          <w:i w:val="false"/>
          <w:color w:val="000000"/>
          <w:sz w:val="24"/>
          <w:lang w:val="pl-Pl"/>
        </w:rPr>
        <w:t>1) opisuje przewodnictwo w metalach, elektrolitach i gazach; wyjaśnia procesy jonizacji w gazach, wskazuje rolę promieniowania, wysokiej temperatury i dużego natężenia pola;</w:t>
      </w:r>
    </w:p>
    <w:p>
      <w:pPr>
        <w:spacing w:before="25" w:after="0"/>
        <w:ind w:left="0"/>
        <w:jc w:val="both"/>
        <w:textAlignment w:val="auto"/>
      </w:pPr>
      <w:r>
        <w:rPr>
          <w:rFonts w:ascii="Times New Roman"/>
          <w:b w:val="false"/>
          <w:i w:val="false"/>
          <w:color w:val="000000"/>
          <w:sz w:val="24"/>
          <w:lang w:val="pl-Pl"/>
        </w:rPr>
        <w:t>2) posługuje się pojęciami natężenia prądu elektrycznego, napięcia elektrycznego oraz mocy wraz z ich jednostkami;</w:t>
      </w:r>
    </w:p>
    <w:p>
      <w:pPr>
        <w:spacing w:before="25" w:after="0"/>
        <w:ind w:left="0"/>
        <w:jc w:val="both"/>
        <w:textAlignment w:val="auto"/>
      </w:pPr>
      <w:r>
        <w:rPr>
          <w:rFonts w:ascii="Times New Roman"/>
          <w:b w:val="false"/>
          <w:i w:val="false"/>
          <w:color w:val="000000"/>
          <w:sz w:val="24"/>
          <w:lang w:val="pl-Pl"/>
        </w:rPr>
        <w:t>3) analizuje zależność oporu od wymiarów przewodnika, posługuje się pojęciem oporu właściwego materiału i jego jednostką;</w:t>
      </w:r>
    </w:p>
    <w:p>
      <w:pPr>
        <w:spacing w:before="25" w:after="0"/>
        <w:ind w:left="0"/>
        <w:jc w:val="both"/>
        <w:textAlignment w:val="auto"/>
      </w:pPr>
      <w:r>
        <w:rPr>
          <w:rFonts w:ascii="Times New Roman"/>
          <w:b w:val="false"/>
          <w:i w:val="false"/>
          <w:color w:val="000000"/>
          <w:sz w:val="24"/>
          <w:lang w:val="pl-Pl"/>
        </w:rPr>
        <w:t>4) opisuje wpływ temperatury na opór metali i półprzewodników;</w:t>
      </w:r>
    </w:p>
    <w:p>
      <w:pPr>
        <w:spacing w:before="25" w:after="0"/>
        <w:ind w:left="0"/>
        <w:jc w:val="both"/>
        <w:textAlignment w:val="auto"/>
      </w:pPr>
      <w:r>
        <w:rPr>
          <w:rFonts w:ascii="Times New Roman"/>
          <w:b w:val="false"/>
          <w:i w:val="false"/>
          <w:color w:val="000000"/>
          <w:sz w:val="24"/>
          <w:lang w:val="pl-Pl"/>
        </w:rPr>
        <w:t>5) stosuje do obliczeń proporcjonalność natężenia prądu stałego do napięcia dla przewodników (prawo Ohma);</w:t>
      </w:r>
    </w:p>
    <w:p>
      <w:pPr>
        <w:spacing w:before="25" w:after="0"/>
        <w:ind w:left="0"/>
        <w:jc w:val="both"/>
        <w:textAlignment w:val="auto"/>
      </w:pPr>
      <w:r>
        <w:rPr>
          <w:rFonts w:ascii="Times New Roman"/>
          <w:b w:val="false"/>
          <w:i w:val="false"/>
          <w:color w:val="000000"/>
          <w:sz w:val="24"/>
          <w:lang w:val="pl-Pl"/>
        </w:rPr>
        <w:t>6) analizuje charakterystykę prądowo-napięciową elementów obwodu (zgodną lub niezgodną z prawem Ohma);</w:t>
      </w:r>
    </w:p>
    <w:p>
      <w:pPr>
        <w:spacing w:before="25" w:after="0"/>
        <w:ind w:left="0"/>
        <w:jc w:val="both"/>
        <w:textAlignment w:val="auto"/>
      </w:pPr>
      <w:r>
        <w:rPr>
          <w:rFonts w:ascii="Times New Roman"/>
          <w:b w:val="false"/>
          <w:i w:val="false"/>
          <w:color w:val="000000"/>
          <w:sz w:val="24"/>
          <w:lang w:val="pl-Pl"/>
        </w:rPr>
        <w:t>7) posługuje się pojęciami oporu wewnętrznego i siły elektromotorycznej jako cechami źródła;</w:t>
      </w:r>
    </w:p>
    <w:p>
      <w:pPr>
        <w:spacing w:before="25" w:after="0"/>
        <w:ind w:left="0"/>
        <w:jc w:val="both"/>
        <w:textAlignment w:val="auto"/>
      </w:pPr>
      <w:r>
        <w:rPr>
          <w:rFonts w:ascii="Times New Roman"/>
          <w:b w:val="false"/>
          <w:i w:val="false"/>
          <w:color w:val="000000"/>
          <w:sz w:val="24"/>
          <w:lang w:val="pl-Pl"/>
        </w:rPr>
        <w:t>8) stosuje do obliczeń związek mocy wydzielonej na oporniku (ciepła Joule'a- Lenza) z natężeniem prądu i oporem oraz napięciem i oporem;</w:t>
      </w:r>
    </w:p>
    <w:p>
      <w:pPr>
        <w:spacing w:before="25" w:after="0"/>
        <w:ind w:left="0"/>
        <w:jc w:val="both"/>
        <w:textAlignment w:val="auto"/>
      </w:pPr>
      <w:r>
        <w:rPr>
          <w:rFonts w:ascii="Times New Roman"/>
          <w:b w:val="false"/>
          <w:i w:val="false"/>
          <w:color w:val="000000"/>
          <w:sz w:val="24"/>
          <w:lang w:val="pl-Pl"/>
        </w:rPr>
        <w:t>9) wykorzystuje dane znamionowe urządzeń elektrycznych do obliczeń;</w:t>
      </w:r>
    </w:p>
    <w:p>
      <w:pPr>
        <w:spacing w:before="25" w:after="0"/>
        <w:ind w:left="0"/>
        <w:jc w:val="both"/>
        <w:textAlignment w:val="auto"/>
      </w:pPr>
      <w:r>
        <w:rPr>
          <w:rFonts w:ascii="Times New Roman"/>
          <w:b w:val="false"/>
          <w:i w:val="false"/>
          <w:color w:val="000000"/>
          <w:sz w:val="24"/>
          <w:lang w:val="pl-Pl"/>
        </w:rPr>
        <w:t>10) interpretuje I prawo Kirchhoffa jako przykład zasady zachowania ładunku;</w:t>
      </w:r>
    </w:p>
    <w:p>
      <w:pPr>
        <w:spacing w:before="25" w:after="0"/>
        <w:ind w:left="0"/>
        <w:jc w:val="both"/>
        <w:textAlignment w:val="auto"/>
      </w:pPr>
      <w:r>
        <w:rPr>
          <w:rFonts w:ascii="Times New Roman"/>
          <w:b w:val="false"/>
          <w:i w:val="false"/>
          <w:color w:val="000000"/>
          <w:sz w:val="24"/>
          <w:lang w:val="pl-Pl"/>
        </w:rPr>
        <w:t>11) opisuje sieć domową jako przykład obwodu rozgałęzionego; wyjaśnia funkcję bezpieczników różnicowych i przewodu uziemiającego;</w:t>
      </w:r>
    </w:p>
    <w:p>
      <w:pPr>
        <w:spacing w:before="25" w:after="0"/>
        <w:ind w:left="0"/>
        <w:jc w:val="both"/>
        <w:textAlignment w:val="auto"/>
      </w:pPr>
      <w:r>
        <w:rPr>
          <w:rFonts w:ascii="Times New Roman"/>
          <w:b w:val="false"/>
          <w:i w:val="false"/>
          <w:color w:val="000000"/>
          <w:sz w:val="24"/>
          <w:lang w:val="pl-Pl"/>
        </w:rPr>
        <w:t>12) analizuje dodawanie i odejmowanie napięć w obwodzie z uwzględnieniem źródeł i odbiorników energii (II prawo Kirchhoffa);</w:t>
      </w:r>
    </w:p>
    <w:p>
      <w:pPr>
        <w:spacing w:before="25" w:after="0"/>
        <w:ind w:left="0"/>
        <w:jc w:val="both"/>
        <w:textAlignment w:val="auto"/>
      </w:pPr>
      <w:r>
        <w:rPr>
          <w:rFonts w:ascii="Times New Roman"/>
          <w:b w:val="false"/>
          <w:i w:val="false"/>
          <w:color w:val="000000"/>
          <w:sz w:val="24"/>
          <w:lang w:val="pl-Pl"/>
        </w:rPr>
        <w:t>13) posługuje się pojęciem oporu zastępczego; oblicza opór zastępczy układu oporników połączonych szeregowo lub równolegle;</w:t>
      </w:r>
    </w:p>
    <w:p>
      <w:pPr>
        <w:spacing w:before="25" w:after="0"/>
        <w:ind w:left="0"/>
        <w:jc w:val="both"/>
        <w:textAlignment w:val="auto"/>
      </w:pPr>
      <w:r>
        <w:rPr>
          <w:rFonts w:ascii="Times New Roman"/>
          <w:b w:val="false"/>
          <w:i w:val="false"/>
          <w:color w:val="000000"/>
          <w:sz w:val="24"/>
          <w:lang w:val="pl-Pl"/>
        </w:rPr>
        <w:t>14) opisuje funkcję diody półprzewodnikowej jako elementu przewodzącego w jednym kierunku; przedstawia jej zastosowanie w prostownikach oraz jako źródła światła;</w:t>
      </w:r>
    </w:p>
    <w:p>
      <w:pPr>
        <w:spacing w:before="25" w:after="0"/>
        <w:ind w:left="0"/>
        <w:jc w:val="both"/>
        <w:textAlignment w:val="auto"/>
      </w:pPr>
      <w:r>
        <w:rPr>
          <w:rFonts w:ascii="Times New Roman"/>
          <w:b w:val="false"/>
          <w:i w:val="false"/>
          <w:color w:val="000000"/>
          <w:sz w:val="24"/>
          <w:lang w:val="pl-Pl"/>
        </w:rPr>
        <w:t>15) opisuje tranzystor jako trójelektrodowy, półprzewodnikowy element wzmacniający sygnały elektryczne;</w:t>
      </w:r>
    </w:p>
    <w:p>
      <w:pPr>
        <w:spacing w:before="25" w:after="0"/>
        <w:ind w:left="0"/>
        <w:jc w:val="both"/>
        <w:textAlignment w:val="auto"/>
      </w:pPr>
      <w:r>
        <w:rPr>
          <w:rFonts w:ascii="Times New Roman"/>
          <w:b w:val="false"/>
          <w:i w:val="false"/>
          <w:color w:val="000000"/>
          <w:sz w:val="24"/>
          <w:lang w:val="pl-Pl"/>
        </w:rPr>
        <w:t>16) doświadczalnie:</w:t>
      </w:r>
    </w:p>
    <w:p>
      <w:pPr>
        <w:spacing w:before="25" w:after="0"/>
        <w:ind w:left="0"/>
        <w:jc w:val="both"/>
        <w:textAlignment w:val="auto"/>
      </w:pPr>
      <w:r>
        <w:rPr>
          <w:rFonts w:ascii="Times New Roman"/>
          <w:b w:val="false"/>
          <w:i w:val="false"/>
          <w:color w:val="000000"/>
          <w:sz w:val="24"/>
          <w:lang w:val="pl-Pl"/>
        </w:rPr>
        <w:t>a) demonstruje I prawo Kirchhoffa,</w:t>
      </w:r>
    </w:p>
    <w:p>
      <w:pPr>
        <w:spacing w:before="25" w:after="0"/>
        <w:ind w:left="0"/>
        <w:jc w:val="both"/>
        <w:textAlignment w:val="auto"/>
      </w:pPr>
      <w:r>
        <w:rPr>
          <w:rFonts w:ascii="Times New Roman"/>
          <w:b w:val="false"/>
          <w:i w:val="false"/>
          <w:color w:val="000000"/>
          <w:sz w:val="24"/>
          <w:lang w:val="pl-Pl"/>
        </w:rPr>
        <w:t>b) bada dodawanie napięć w układzie ogniw połączonych szeregowo,</w:t>
      </w:r>
    </w:p>
    <w:p>
      <w:pPr>
        <w:spacing w:before="25" w:after="0"/>
        <w:ind w:left="0"/>
        <w:jc w:val="both"/>
        <w:textAlignment w:val="auto"/>
      </w:pPr>
      <w:r>
        <w:rPr>
          <w:rFonts w:ascii="Times New Roman"/>
          <w:b w:val="false"/>
          <w:i w:val="false"/>
          <w:color w:val="000000"/>
          <w:sz w:val="24"/>
          <w:lang w:val="pl-Pl"/>
        </w:rPr>
        <w:t>c) demonstruje rolę diody jako elementu składowego prostowników i źródła światła,</w:t>
      </w:r>
    </w:p>
    <w:p>
      <w:pPr>
        <w:spacing w:before="25" w:after="0"/>
        <w:ind w:left="0"/>
        <w:jc w:val="both"/>
        <w:textAlignment w:val="auto"/>
      </w:pPr>
      <w:r>
        <w:rPr>
          <w:rFonts w:ascii="Times New Roman"/>
          <w:b w:val="false"/>
          <w:i w:val="false"/>
          <w:color w:val="000000"/>
          <w:sz w:val="24"/>
          <w:lang w:val="pl-Pl"/>
        </w:rPr>
        <w:t>d) bada charakterystykę prądowo-napięciową żarówki.</w:t>
      </w:r>
    </w:p>
    <w:p>
      <w:pPr>
        <w:spacing w:before="25" w:after="0"/>
        <w:ind w:left="0"/>
        <w:jc w:val="both"/>
        <w:textAlignment w:val="auto"/>
      </w:pPr>
      <w:r>
        <w:rPr>
          <w:rFonts w:ascii="Times New Roman"/>
          <w:b w:val="false"/>
          <w:i w:val="false"/>
          <w:color w:val="000000"/>
          <w:sz w:val="24"/>
          <w:lang w:val="pl-Pl"/>
        </w:rPr>
        <w:t>IX. Magnetyzm. Uczeń:</w:t>
      </w:r>
    </w:p>
    <w:p>
      <w:pPr>
        <w:spacing w:before="25" w:after="0"/>
        <w:ind w:left="0"/>
        <w:jc w:val="both"/>
        <w:textAlignment w:val="auto"/>
      </w:pPr>
      <w:r>
        <w:rPr>
          <w:rFonts w:ascii="Times New Roman"/>
          <w:b w:val="false"/>
          <w:i w:val="false"/>
          <w:color w:val="000000"/>
          <w:sz w:val="24"/>
          <w:lang w:val="pl-Pl"/>
        </w:rPr>
        <w:t>1) posługuje się pojęciem pola magnetycznego; rysuje linie pola magnetycznego w pobliżu magnesów stałych i przewodników z prądem (przewodnik prostoliniowy, zwojnica);</w:t>
      </w:r>
    </w:p>
    <w:p>
      <w:pPr>
        <w:spacing w:before="25" w:after="0"/>
        <w:ind w:left="0"/>
        <w:jc w:val="both"/>
        <w:textAlignment w:val="auto"/>
      </w:pPr>
      <w:r>
        <w:rPr>
          <w:rFonts w:ascii="Times New Roman"/>
          <w:b w:val="false"/>
          <w:i w:val="false"/>
          <w:color w:val="000000"/>
          <w:sz w:val="24"/>
          <w:lang w:val="pl-Pl"/>
        </w:rPr>
        <w:t>2) posługuje się pojęciem wektora indukcji magnetycznej wraz z jego jednostką, analizuje oddziaływanie pola magnetycznego na przewodnik z prądem oraz na poruszającą się cząstkę naładowaną (siła Lorentza, siła elektrodynamiczna); opisuje rolę pola magnetycznego Ziemi jako osłony przed wiatrem słonecznym;</w:t>
      </w:r>
    </w:p>
    <w:p>
      <w:pPr>
        <w:spacing w:before="25" w:after="0"/>
        <w:ind w:left="0"/>
        <w:jc w:val="both"/>
        <w:textAlignment w:val="auto"/>
      </w:pPr>
      <w:r>
        <w:rPr>
          <w:rFonts w:ascii="Times New Roman"/>
          <w:b w:val="false"/>
          <w:i w:val="false"/>
          <w:color w:val="000000"/>
          <w:sz w:val="24"/>
          <w:lang w:val="pl-Pl"/>
        </w:rPr>
        <w:t>3) analizuje tor cząstki naładowanej w jednorodnym polu magnetycznym;</w:t>
      </w:r>
    </w:p>
    <w:p>
      <w:pPr>
        <w:spacing w:before="25" w:after="0"/>
        <w:ind w:left="0"/>
        <w:jc w:val="both"/>
        <w:textAlignment w:val="auto"/>
      </w:pPr>
      <w:r>
        <w:rPr>
          <w:rFonts w:ascii="Times New Roman"/>
          <w:b w:val="false"/>
          <w:i w:val="false"/>
          <w:color w:val="000000"/>
          <w:sz w:val="24"/>
          <w:lang w:val="pl-Pl"/>
        </w:rPr>
        <w:t>4) rysuje siły działające na pętlę z przewodnika w jednorodnym polu magnetycznym; na podstawie tego rysunku omawia zasadę działania silnika elektrycznego;</w:t>
      </w:r>
    </w:p>
    <w:p>
      <w:pPr>
        <w:spacing w:before="25" w:after="0"/>
        <w:ind w:left="0"/>
        <w:jc w:val="both"/>
        <w:textAlignment w:val="auto"/>
      </w:pPr>
      <w:r>
        <w:rPr>
          <w:rFonts w:ascii="Times New Roman"/>
          <w:b w:val="false"/>
          <w:i w:val="false"/>
          <w:color w:val="000000"/>
          <w:sz w:val="24"/>
          <w:lang w:val="pl-Pl"/>
        </w:rPr>
        <w:t>5) stosuje do obliczeń związek wartości indukcji pola magnetycznego i natężenia prądu dla prostoliniowego przewodnika i długiej zwojnicy;</w:t>
      </w:r>
    </w:p>
    <w:p>
      <w:pPr>
        <w:spacing w:before="25" w:after="0"/>
        <w:ind w:left="0"/>
        <w:jc w:val="both"/>
        <w:textAlignment w:val="auto"/>
      </w:pPr>
      <w:r>
        <w:rPr>
          <w:rFonts w:ascii="Times New Roman"/>
          <w:b w:val="false"/>
          <w:i w:val="false"/>
          <w:color w:val="000000"/>
          <w:sz w:val="24"/>
          <w:lang w:val="pl-Pl"/>
        </w:rPr>
        <w:t>6) analizuje siłę oddziaływania dwóch długich przewodników prostoliniowych; posługuje się definicją ampera;</w:t>
      </w:r>
    </w:p>
    <w:p>
      <w:pPr>
        <w:spacing w:before="25" w:after="0"/>
        <w:ind w:left="0"/>
        <w:jc w:val="both"/>
        <w:textAlignment w:val="auto"/>
      </w:pPr>
      <w:r>
        <w:rPr>
          <w:rFonts w:ascii="Times New Roman"/>
          <w:b w:val="false"/>
          <w:i w:val="false"/>
          <w:color w:val="000000"/>
          <w:sz w:val="24"/>
          <w:lang w:val="pl-Pl"/>
        </w:rPr>
        <w:t>7) opisuje jakościowo podstawowe właściwości oraz zastosowania ferromagnetyków;</w:t>
      </w:r>
    </w:p>
    <w:p>
      <w:pPr>
        <w:spacing w:before="25" w:after="0"/>
        <w:ind w:left="0"/>
        <w:jc w:val="both"/>
        <w:textAlignment w:val="auto"/>
      </w:pPr>
      <w:r>
        <w:rPr>
          <w:rFonts w:ascii="Times New Roman"/>
          <w:b w:val="false"/>
          <w:i w:val="false"/>
          <w:color w:val="000000"/>
          <w:sz w:val="24"/>
          <w:lang w:val="pl-Pl"/>
        </w:rPr>
        <w:t>8) oblicza strumień pola magnetycznego przez powierzchnię, stosuje jednostkę strumienia;</w:t>
      </w:r>
    </w:p>
    <w:p>
      <w:pPr>
        <w:spacing w:before="25" w:after="0"/>
        <w:ind w:left="0"/>
        <w:jc w:val="both"/>
        <w:textAlignment w:val="auto"/>
      </w:pPr>
      <w:r>
        <w:rPr>
          <w:rFonts w:ascii="Times New Roman"/>
          <w:b w:val="false"/>
          <w:i w:val="false"/>
          <w:color w:val="000000"/>
          <w:sz w:val="24"/>
          <w:lang w:val="pl-Pl"/>
        </w:rPr>
        <w:t>9) opisuje zjawisko indukcji elektromagnetycznej; stosuje regułę Lenza; opisuje przemiany energii podczas działania prądnicy;</w:t>
      </w:r>
    </w:p>
    <w:p>
      <w:pPr>
        <w:spacing w:before="25" w:after="0"/>
        <w:ind w:left="0"/>
        <w:jc w:val="both"/>
        <w:textAlignment w:val="auto"/>
      </w:pPr>
      <w:r>
        <w:rPr>
          <w:rFonts w:ascii="Times New Roman"/>
          <w:b w:val="false"/>
          <w:i w:val="false"/>
          <w:color w:val="000000"/>
          <w:sz w:val="24"/>
          <w:lang w:val="pl-Pl"/>
        </w:rPr>
        <w:t>10) oblicza siłę elektromotoryczną indukcji jako szybkość zmiany strumienia;</w:t>
      </w:r>
    </w:p>
    <w:p>
      <w:pPr>
        <w:spacing w:before="25" w:after="0"/>
        <w:ind w:left="0"/>
        <w:jc w:val="both"/>
        <w:textAlignment w:val="auto"/>
      </w:pPr>
      <w:r>
        <w:rPr>
          <w:rFonts w:ascii="Times New Roman"/>
          <w:b w:val="false"/>
          <w:i w:val="false"/>
          <w:color w:val="000000"/>
          <w:sz w:val="24"/>
          <w:lang w:val="pl-Pl"/>
        </w:rPr>
        <w:t>11) opisuje jakościowo zjawisko samoindukcji;</w:t>
      </w:r>
    </w:p>
    <w:p>
      <w:pPr>
        <w:spacing w:before="25" w:after="0"/>
        <w:ind w:left="0"/>
        <w:jc w:val="both"/>
        <w:textAlignment w:val="auto"/>
      </w:pPr>
      <w:r>
        <w:rPr>
          <w:rFonts w:ascii="Times New Roman"/>
          <w:b w:val="false"/>
          <w:i w:val="false"/>
          <w:color w:val="000000"/>
          <w:sz w:val="24"/>
          <w:lang w:val="pl-Pl"/>
        </w:rPr>
        <w:t>12) opisuje cechy prądu przemiennego; posługuje się pojęciem napięcia i natężenia skutecznego; oblicza napięcie i natężenie skuteczne dla przebiegu sinusoidalnego;</w:t>
      </w:r>
    </w:p>
    <w:p>
      <w:pPr>
        <w:spacing w:before="25" w:after="0"/>
        <w:ind w:left="0"/>
        <w:jc w:val="both"/>
        <w:textAlignment w:val="auto"/>
      </w:pPr>
      <w:r>
        <w:rPr>
          <w:rFonts w:ascii="Times New Roman"/>
          <w:b w:val="false"/>
          <w:i w:val="false"/>
          <w:color w:val="000000"/>
          <w:sz w:val="24"/>
          <w:lang w:val="pl-Pl"/>
        </w:rPr>
        <w:t>13) opisuje zasadę działania transformatora; przedstawia uproszczony model transformatora, w którym przekładnia napięciowa i przekładnia prądowa zależą tylko od liczb zwojów; opisuje zastosowania transformatorów;</w:t>
      </w:r>
    </w:p>
    <w:p>
      <w:pPr>
        <w:spacing w:before="25" w:after="0"/>
        <w:ind w:left="0"/>
        <w:jc w:val="both"/>
        <w:textAlignment w:val="auto"/>
      </w:pPr>
      <w:r>
        <w:rPr>
          <w:rFonts w:ascii="Times New Roman"/>
          <w:b w:val="false"/>
          <w:i w:val="false"/>
          <w:color w:val="000000"/>
          <w:sz w:val="24"/>
          <w:lang w:val="pl-Pl"/>
        </w:rPr>
        <w:t>14) opisuje jakościowo współzależność zmian pola magnetycznego i elektrycznego oraz rozchodzenie się fal elektromagnetycznych;</w:t>
      </w:r>
    </w:p>
    <w:p>
      <w:pPr>
        <w:spacing w:before="25" w:after="0"/>
        <w:ind w:left="0"/>
        <w:jc w:val="both"/>
        <w:textAlignment w:val="auto"/>
      </w:pPr>
      <w:r>
        <w:rPr>
          <w:rFonts w:ascii="Times New Roman"/>
          <w:b w:val="false"/>
          <w:i w:val="false"/>
          <w:color w:val="000000"/>
          <w:sz w:val="24"/>
          <w:lang w:val="pl-Pl"/>
        </w:rPr>
        <w:t>15) doświadczalnie:</w:t>
      </w:r>
    </w:p>
    <w:p>
      <w:pPr>
        <w:spacing w:before="25" w:after="0"/>
        <w:ind w:left="0"/>
        <w:jc w:val="both"/>
        <w:textAlignment w:val="auto"/>
      </w:pPr>
      <w:r>
        <w:rPr>
          <w:rFonts w:ascii="Times New Roman"/>
          <w:b w:val="false"/>
          <w:i w:val="false"/>
          <w:color w:val="000000"/>
          <w:sz w:val="24"/>
          <w:lang w:val="pl-Pl"/>
        </w:rPr>
        <w:t>a) ilustruje układ linii pola magnetycznego,</w:t>
      </w:r>
    </w:p>
    <w:p>
      <w:pPr>
        <w:spacing w:before="25" w:after="0"/>
        <w:ind w:left="0"/>
        <w:jc w:val="both"/>
        <w:textAlignment w:val="auto"/>
      </w:pPr>
      <w:r>
        <w:rPr>
          <w:rFonts w:ascii="Times New Roman"/>
          <w:b w:val="false"/>
          <w:i w:val="false"/>
          <w:color w:val="000000"/>
          <w:sz w:val="24"/>
          <w:lang w:val="pl-Pl"/>
        </w:rPr>
        <w:t>b) demonstruje zjawisko indukcji elektromagnetycznej i jego związek ze względnym ruchem magnesu i zwojnicy oraz ze zmianą natężenia prądu w elektromagnesie.</w:t>
      </w:r>
    </w:p>
    <w:p>
      <w:pPr>
        <w:spacing w:before="25" w:after="0"/>
        <w:ind w:left="0"/>
        <w:jc w:val="both"/>
        <w:textAlignment w:val="auto"/>
      </w:pPr>
      <w:r>
        <w:rPr>
          <w:rFonts w:ascii="Times New Roman"/>
          <w:b w:val="false"/>
          <w:i w:val="false"/>
          <w:color w:val="000000"/>
          <w:sz w:val="24"/>
          <w:lang w:val="pl-Pl"/>
        </w:rPr>
        <w:t>X. Fale i optyka. Uczeń:</w:t>
      </w:r>
    </w:p>
    <w:p>
      <w:pPr>
        <w:spacing w:before="25" w:after="0"/>
        <w:ind w:left="0"/>
        <w:jc w:val="both"/>
        <w:textAlignment w:val="auto"/>
      </w:pPr>
      <w:r>
        <w:rPr>
          <w:rFonts w:ascii="Times New Roman"/>
          <w:b w:val="false"/>
          <w:i w:val="false"/>
          <w:color w:val="000000"/>
          <w:sz w:val="24"/>
          <w:lang w:val="pl-Pl"/>
        </w:rPr>
        <w:t>1) analizuje rozchodzenie się fal na powierzchni wody i dźwięku w powietrzu na podstawie obrazu powierzchni falowych;</w:t>
      </w:r>
    </w:p>
    <w:p>
      <w:pPr>
        <w:spacing w:before="25" w:after="0"/>
        <w:ind w:left="0"/>
        <w:jc w:val="both"/>
        <w:textAlignment w:val="auto"/>
      </w:pPr>
      <w:r>
        <w:rPr>
          <w:rFonts w:ascii="Times New Roman"/>
          <w:b w:val="false"/>
          <w:i w:val="false"/>
          <w:color w:val="000000"/>
          <w:sz w:val="24"/>
          <w:lang w:val="pl-Pl"/>
        </w:rPr>
        <w:t>2) posługuje się pojęciem natężenia fali wraz z jej jednostką (W/m</w:t>
      </w:r>
      <w:r>
        <w:rPr>
          <w:rFonts w:ascii="Times New Roman"/>
          <w:b w:val="false"/>
          <w:i w:val="false"/>
          <w:color w:val="000000"/>
          <w:sz w:val="24"/>
          <w:vertAlign w:val="superscript"/>
          <w:lang w:val="pl-Pl"/>
        </w:rPr>
        <w:t>2</w:t>
      </w:r>
      <w:r>
        <w:rPr>
          <w:rFonts w:ascii="Times New Roman"/>
          <w:b w:val="false"/>
          <w:i w:val="false"/>
          <w:color w:val="000000"/>
          <w:sz w:val="24"/>
          <w:lang w:val="pl-Pl"/>
        </w:rPr>
        <w:t>) oraz proporcjonalnością do kwadratu amplitudy;</w:t>
      </w:r>
    </w:p>
    <w:p>
      <w:pPr>
        <w:spacing w:before="25" w:after="0"/>
        <w:ind w:left="0"/>
        <w:jc w:val="both"/>
        <w:textAlignment w:val="auto"/>
      </w:pPr>
      <w:r>
        <w:rPr>
          <w:rFonts w:ascii="Times New Roman"/>
          <w:b w:val="false"/>
          <w:i w:val="false"/>
          <w:color w:val="000000"/>
          <w:sz w:val="24"/>
          <w:lang w:val="pl-Pl"/>
        </w:rPr>
        <w:t>3) opisuje zależność natężenia i amplitudy fali kulistej od odległości od punktowego źródła;</w:t>
      </w:r>
    </w:p>
    <w:p>
      <w:pPr>
        <w:spacing w:before="25" w:after="0"/>
        <w:ind w:left="0"/>
        <w:jc w:val="both"/>
        <w:textAlignment w:val="auto"/>
      </w:pPr>
      <w:r>
        <w:rPr>
          <w:rFonts w:ascii="Times New Roman"/>
          <w:b w:val="false"/>
          <w:i w:val="false"/>
          <w:color w:val="000000"/>
          <w:sz w:val="24"/>
          <w:lang w:val="pl-Pl"/>
        </w:rPr>
        <w:t>4) opisuje widmo światła białego jako mieszaniny fal elektromagnetycznych o różnych częstotliwościach;</w:t>
      </w:r>
    </w:p>
    <w:p>
      <w:pPr>
        <w:spacing w:before="25" w:after="0"/>
        <w:ind w:left="0"/>
        <w:jc w:val="both"/>
        <w:textAlignment w:val="auto"/>
      </w:pPr>
      <w:r>
        <w:rPr>
          <w:rFonts w:ascii="Times New Roman"/>
          <w:b w:val="false"/>
          <w:i w:val="false"/>
          <w:color w:val="000000"/>
          <w:sz w:val="24"/>
          <w:lang w:val="pl-Pl"/>
        </w:rPr>
        <w:t>5) opisuje światło laserowe jako skolimowaną wiązkę światła monochromatycznego o zgodnej fazie;</w:t>
      </w:r>
    </w:p>
    <w:p>
      <w:pPr>
        <w:spacing w:before="25" w:after="0"/>
        <w:ind w:left="0"/>
        <w:jc w:val="both"/>
        <w:textAlignment w:val="auto"/>
      </w:pPr>
      <w:r>
        <w:rPr>
          <w:rFonts w:ascii="Times New Roman"/>
          <w:b w:val="false"/>
          <w:i w:val="false"/>
          <w:color w:val="000000"/>
          <w:sz w:val="24"/>
          <w:lang w:val="pl-Pl"/>
        </w:rPr>
        <w:t>6) stosuje prawo odbicia i prawo załamania fal na granicy dwóch ośrodków; posługuje się pojęciem współczynnika załamania ośrodka; oblicza kąt graniczny;</w:t>
      </w:r>
    </w:p>
    <w:p>
      <w:pPr>
        <w:spacing w:before="25" w:after="0"/>
        <w:ind w:left="0"/>
        <w:jc w:val="both"/>
        <w:textAlignment w:val="auto"/>
      </w:pPr>
      <w:r>
        <w:rPr>
          <w:rFonts w:ascii="Times New Roman"/>
          <w:b w:val="false"/>
          <w:i w:val="false"/>
          <w:color w:val="000000"/>
          <w:sz w:val="24"/>
          <w:lang w:val="pl-Pl"/>
        </w:rPr>
        <w:t>7) opisuje działanie światłowodu jako przykład wykorzystania zjawiska całkowitego wewnętrznego odbicia;</w:t>
      </w:r>
    </w:p>
    <w:p>
      <w:pPr>
        <w:spacing w:before="25" w:after="0"/>
        <w:ind w:left="0"/>
        <w:jc w:val="both"/>
        <w:textAlignment w:val="auto"/>
      </w:pPr>
      <w:r>
        <w:rPr>
          <w:rFonts w:ascii="Times New Roman"/>
          <w:b w:val="false"/>
          <w:i w:val="false"/>
          <w:color w:val="000000"/>
          <w:sz w:val="24"/>
          <w:lang w:val="pl-Pl"/>
        </w:rPr>
        <w:t>8) opisuje jakościowo związek pomiędzy dyfrakcją na szczelinie a szerokością szczeliny i długością fali;</w:t>
      </w:r>
    </w:p>
    <w:p>
      <w:pPr>
        <w:spacing w:before="25" w:after="0"/>
        <w:ind w:left="0"/>
        <w:jc w:val="both"/>
        <w:textAlignment w:val="auto"/>
      </w:pPr>
      <w:r>
        <w:rPr>
          <w:rFonts w:ascii="Times New Roman"/>
          <w:b w:val="false"/>
          <w:i w:val="false"/>
          <w:color w:val="000000"/>
          <w:sz w:val="24"/>
          <w:lang w:val="pl-Pl"/>
        </w:rPr>
        <w:t>9) analizuje zdolność rozdzielczą przyrządów optycznych w kontekście zjawiska dyfrakcji;</w:t>
      </w:r>
    </w:p>
    <w:p>
      <w:pPr>
        <w:spacing w:before="25" w:after="0"/>
        <w:ind w:left="0"/>
        <w:jc w:val="both"/>
        <w:textAlignment w:val="auto"/>
      </w:pPr>
      <w:r>
        <w:rPr>
          <w:rFonts w:ascii="Times New Roman"/>
          <w:b w:val="false"/>
          <w:i w:val="false"/>
          <w:color w:val="000000"/>
          <w:sz w:val="24"/>
          <w:lang w:val="pl-Pl"/>
        </w:rPr>
        <w:t>10) stosuje zasadę superpozycji fal; wyjaśnia zjawisko interferencji fal; podaje warunki wzmocnienia oraz wygaszenia się fal;</w:t>
      </w:r>
    </w:p>
    <w:p>
      <w:pPr>
        <w:spacing w:before="25" w:after="0"/>
        <w:ind w:left="0"/>
        <w:jc w:val="both"/>
        <w:textAlignment w:val="auto"/>
      </w:pPr>
      <w:r>
        <w:rPr>
          <w:rFonts w:ascii="Times New Roman"/>
          <w:b w:val="false"/>
          <w:i w:val="false"/>
          <w:color w:val="000000"/>
          <w:sz w:val="24"/>
          <w:lang w:val="pl-Pl"/>
        </w:rPr>
        <w:t>11) analizuje jakościowo zjawisko interferencji wiązek światła odbitych od dwóch powierzchni cienkiej warstwy;</w:t>
      </w:r>
    </w:p>
    <w:p>
      <w:pPr>
        <w:spacing w:before="25" w:after="0"/>
        <w:ind w:left="0"/>
        <w:jc w:val="both"/>
        <w:textAlignment w:val="auto"/>
      </w:pPr>
      <w:r>
        <w:rPr>
          <w:rFonts w:ascii="Times New Roman"/>
          <w:b w:val="false"/>
          <w:i w:val="false"/>
          <w:color w:val="000000"/>
          <w:sz w:val="24"/>
          <w:lang w:val="pl-Pl"/>
        </w:rPr>
        <w:t>12) opisuje zależność przestrzennego obrazu interferencji od długości fali i odległości między źródłami;</w:t>
      </w:r>
    </w:p>
    <w:p>
      <w:pPr>
        <w:spacing w:before="25" w:after="0"/>
        <w:ind w:left="0"/>
        <w:jc w:val="both"/>
        <w:textAlignment w:val="auto"/>
      </w:pPr>
      <w:r>
        <w:rPr>
          <w:rFonts w:ascii="Times New Roman"/>
          <w:b w:val="false"/>
          <w:i w:val="false"/>
          <w:color w:val="000000"/>
          <w:sz w:val="24"/>
          <w:lang w:val="pl-Pl"/>
        </w:rPr>
        <w:t>13) analizuje efekt Dopplera dla fal w przypadku, gdy źródło lub obserwator poruszają się znacznie wolniej niż fala; podaje przykłady występowania tego zjawiska;</w:t>
      </w:r>
    </w:p>
    <w:p>
      <w:pPr>
        <w:spacing w:before="25" w:after="0"/>
        <w:ind w:left="0"/>
        <w:jc w:val="both"/>
        <w:textAlignment w:val="auto"/>
      </w:pPr>
      <w:r>
        <w:rPr>
          <w:rFonts w:ascii="Times New Roman"/>
          <w:b w:val="false"/>
          <w:i w:val="false"/>
          <w:color w:val="000000"/>
          <w:sz w:val="24"/>
          <w:lang w:val="pl-Pl"/>
        </w:rPr>
        <w:t>14) rozróżnia fale poprzeczne i podłużne; opisuje światło jako falę elektromagnetyczną poprzeczną; rozróżnia światło spolaryzowane i niespolaryzowane;</w:t>
      </w:r>
    </w:p>
    <w:p>
      <w:pPr>
        <w:spacing w:before="25" w:after="0"/>
        <w:ind w:left="0"/>
        <w:jc w:val="both"/>
        <w:textAlignment w:val="auto"/>
      </w:pPr>
      <w:r>
        <w:rPr>
          <w:rFonts w:ascii="Times New Roman"/>
          <w:b w:val="false"/>
          <w:i w:val="false"/>
          <w:color w:val="000000"/>
          <w:sz w:val="24"/>
          <w:lang w:val="pl-Pl"/>
        </w:rPr>
        <w:t>15) opisuje jakościowo zjawisko polaryzacji światła przy odbiciu;</w:t>
      </w:r>
    </w:p>
    <w:p>
      <w:pPr>
        <w:spacing w:before="25" w:after="0"/>
        <w:ind w:left="0"/>
        <w:jc w:val="both"/>
        <w:textAlignment w:val="auto"/>
      </w:pPr>
      <w:r>
        <w:rPr>
          <w:rFonts w:ascii="Times New Roman"/>
          <w:b w:val="false"/>
          <w:i w:val="false"/>
          <w:color w:val="000000"/>
          <w:sz w:val="24"/>
          <w:lang w:val="pl-Pl"/>
        </w:rPr>
        <w:t>16) opisuje obraz powstający po przejściu światła przez siatkę dyfrakcyjną; stosuje do obliczeń związek między kątem dyfrakcji, stałą siatki i długością fali;</w:t>
      </w:r>
    </w:p>
    <w:p>
      <w:pPr>
        <w:spacing w:before="25" w:after="0"/>
        <w:ind w:left="0"/>
        <w:jc w:val="both"/>
        <w:textAlignment w:val="auto"/>
      </w:pPr>
      <w:r>
        <w:rPr>
          <w:rFonts w:ascii="Times New Roman"/>
          <w:b w:val="false"/>
          <w:i w:val="false"/>
          <w:color w:val="000000"/>
          <w:sz w:val="24"/>
          <w:lang w:val="pl-Pl"/>
        </w:rPr>
        <w:t>17) opisuje jakościowo zależność ogniskowej soczewki od jej krzywizny oraz współczynnika załamania; stosuje do obliczeń pojęcie zdolności skupiającej wraz z jej jednostką;</w:t>
      </w:r>
    </w:p>
    <w:p>
      <w:pPr>
        <w:spacing w:before="25" w:after="0"/>
        <w:ind w:left="0"/>
        <w:jc w:val="both"/>
        <w:textAlignment w:val="auto"/>
      </w:pPr>
      <w:r>
        <w:rPr>
          <w:rFonts w:ascii="Times New Roman"/>
          <w:b w:val="false"/>
          <w:i w:val="false"/>
          <w:color w:val="000000"/>
          <w:sz w:val="24"/>
          <w:lang w:val="pl-Pl"/>
        </w:rPr>
        <w:t>18) rysuje konstrukcyjnie obrazy wytworzone przez soczewki; stosuje do obliczeń równanie soczewki;</w:t>
      </w:r>
    </w:p>
    <w:p>
      <w:pPr>
        <w:spacing w:before="25" w:after="0"/>
        <w:ind w:left="0"/>
        <w:jc w:val="both"/>
        <w:textAlignment w:val="auto"/>
      </w:pPr>
      <w:r>
        <w:rPr>
          <w:rFonts w:ascii="Times New Roman"/>
          <w:b w:val="false"/>
          <w:i w:val="false"/>
          <w:color w:val="000000"/>
          <w:sz w:val="24"/>
          <w:lang w:val="pl-Pl"/>
        </w:rPr>
        <w:t>19) opisuje przykłady zjawisk optycznych w przyrodzie: miraże, czerwony kolor zachodzącego Słońca, zjawisko Tyndalla;</w:t>
      </w:r>
    </w:p>
    <w:p>
      <w:pPr>
        <w:spacing w:before="25" w:after="0"/>
        <w:ind w:left="0"/>
        <w:jc w:val="both"/>
        <w:textAlignment w:val="auto"/>
      </w:pPr>
      <w:r>
        <w:rPr>
          <w:rFonts w:ascii="Times New Roman"/>
          <w:b w:val="false"/>
          <w:i w:val="false"/>
          <w:color w:val="000000"/>
          <w:sz w:val="24"/>
          <w:lang w:val="pl-Pl"/>
        </w:rPr>
        <w:t>20) doświadczalnie:</w:t>
      </w:r>
    </w:p>
    <w:p>
      <w:pPr>
        <w:spacing w:before="25" w:after="0"/>
        <w:ind w:left="0"/>
        <w:jc w:val="both"/>
        <w:textAlignment w:val="auto"/>
      </w:pPr>
      <w:r>
        <w:rPr>
          <w:rFonts w:ascii="Times New Roman"/>
          <w:b w:val="false"/>
          <w:i w:val="false"/>
          <w:color w:val="000000"/>
          <w:sz w:val="24"/>
          <w:lang w:val="pl-Pl"/>
        </w:rPr>
        <w:t>a) obserwuje zmiany natężenia światła po przejściu przez dwa polaryzatory ustawione równolegle i prostopadle,</w:t>
      </w:r>
    </w:p>
    <w:p>
      <w:pPr>
        <w:spacing w:before="25" w:after="0"/>
        <w:ind w:left="0"/>
        <w:jc w:val="both"/>
        <w:textAlignment w:val="auto"/>
      </w:pPr>
      <w:r>
        <w:rPr>
          <w:rFonts w:ascii="Times New Roman"/>
          <w:b w:val="false"/>
          <w:i w:val="false"/>
          <w:color w:val="000000"/>
          <w:sz w:val="24"/>
          <w:lang w:val="pl-Pl"/>
        </w:rPr>
        <w:t>b) obserwuje zjawisko dyfrakcji fali na szczelinie,</w:t>
      </w:r>
    </w:p>
    <w:p>
      <w:pPr>
        <w:spacing w:before="25" w:after="0"/>
        <w:ind w:left="0"/>
        <w:jc w:val="both"/>
        <w:textAlignment w:val="auto"/>
      </w:pPr>
      <w:r>
        <w:rPr>
          <w:rFonts w:ascii="Times New Roman"/>
          <w:b w:val="false"/>
          <w:i w:val="false"/>
          <w:color w:val="000000"/>
          <w:sz w:val="24"/>
          <w:lang w:val="pl-Pl"/>
        </w:rPr>
        <w:t>c) obserwuje zjawisko interferencji fal,</w:t>
      </w:r>
    </w:p>
    <w:p>
      <w:pPr>
        <w:spacing w:before="25" w:after="0"/>
        <w:ind w:left="0"/>
        <w:jc w:val="both"/>
        <w:textAlignment w:val="auto"/>
      </w:pPr>
      <w:r>
        <w:rPr>
          <w:rFonts w:ascii="Times New Roman"/>
          <w:b w:val="false"/>
          <w:i w:val="false"/>
          <w:color w:val="000000"/>
          <w:sz w:val="24"/>
          <w:lang w:val="pl-Pl"/>
        </w:rPr>
        <w:t>d) demonstruje rozpraszanie światła w ośrodku,</w:t>
      </w:r>
    </w:p>
    <w:p>
      <w:pPr>
        <w:spacing w:before="25" w:after="0"/>
        <w:ind w:left="0"/>
        <w:jc w:val="both"/>
        <w:textAlignment w:val="auto"/>
      </w:pPr>
      <w:r>
        <w:rPr>
          <w:rFonts w:ascii="Times New Roman"/>
          <w:b w:val="false"/>
          <w:i w:val="false"/>
          <w:color w:val="000000"/>
          <w:sz w:val="24"/>
          <w:lang w:val="pl-Pl"/>
        </w:rPr>
        <w:t>e) wyznacza wartość współczynnika załamania światła z pomiaru kąta granicznego,</w:t>
      </w:r>
    </w:p>
    <w:p>
      <w:pPr>
        <w:spacing w:before="25" w:after="0"/>
        <w:ind w:left="0"/>
        <w:jc w:val="both"/>
        <w:textAlignment w:val="auto"/>
      </w:pPr>
      <w:r>
        <w:rPr>
          <w:rFonts w:ascii="Times New Roman"/>
          <w:b w:val="false"/>
          <w:i w:val="false"/>
          <w:color w:val="000000"/>
          <w:sz w:val="24"/>
          <w:lang w:val="pl-Pl"/>
        </w:rPr>
        <w:t>f) bada związek między ogniskową soczewki a położeniami przedmiotu i obrazu.</w:t>
      </w:r>
    </w:p>
    <w:p>
      <w:pPr>
        <w:spacing w:before="25" w:after="0"/>
        <w:ind w:left="0"/>
        <w:jc w:val="both"/>
        <w:textAlignment w:val="auto"/>
      </w:pPr>
      <w:r>
        <w:rPr>
          <w:rFonts w:ascii="Times New Roman"/>
          <w:b w:val="false"/>
          <w:i w:val="false"/>
          <w:color w:val="000000"/>
          <w:sz w:val="24"/>
          <w:lang w:val="pl-Pl"/>
        </w:rPr>
        <w:t>XI. Fizyka atomowa. Uczeń:</w:t>
      </w:r>
    </w:p>
    <w:p>
      <w:pPr>
        <w:spacing w:before="25" w:after="0"/>
        <w:ind w:left="0"/>
        <w:jc w:val="both"/>
        <w:textAlignment w:val="auto"/>
      </w:pPr>
      <w:r>
        <w:rPr>
          <w:rFonts w:ascii="Times New Roman"/>
          <w:b w:val="false"/>
          <w:i w:val="false"/>
          <w:color w:val="000000"/>
          <w:sz w:val="24"/>
          <w:lang w:val="pl-Pl"/>
        </w:rPr>
        <w:t>1) analizuje na wybranych przykładach promieniowanie termiczne ciał i jego zależność od temperatury;</w:t>
      </w:r>
    </w:p>
    <w:p>
      <w:pPr>
        <w:spacing w:before="25" w:after="0"/>
        <w:ind w:left="0"/>
        <w:jc w:val="both"/>
        <w:textAlignment w:val="auto"/>
      </w:pPr>
      <w:r>
        <w:rPr>
          <w:rFonts w:ascii="Times New Roman"/>
          <w:b w:val="false"/>
          <w:i w:val="false"/>
          <w:color w:val="000000"/>
          <w:sz w:val="24"/>
          <w:lang w:val="pl-Pl"/>
        </w:rPr>
        <w:t>2) opisuje dualizm korpuskularno-falowy światła; stosuje pojęcie fotonu oraz jego energii;</w:t>
      </w:r>
    </w:p>
    <w:p>
      <w:pPr>
        <w:spacing w:before="25" w:after="0"/>
        <w:ind w:left="0"/>
        <w:jc w:val="both"/>
        <w:textAlignment w:val="auto"/>
      </w:pPr>
      <w:r>
        <w:rPr>
          <w:rFonts w:ascii="Times New Roman"/>
          <w:b w:val="false"/>
          <w:i w:val="false"/>
          <w:color w:val="000000"/>
          <w:sz w:val="24"/>
          <w:lang w:val="pl-Pl"/>
        </w:rPr>
        <w:t>3) opisuje powstawanie promieniowania rentgenowskiego jako promieniowania hamowania; oblicza krótkofalową granicę widma promieniowania rentgenowskiego;</w:t>
      </w:r>
    </w:p>
    <w:p>
      <w:pPr>
        <w:spacing w:before="25" w:after="0"/>
        <w:ind w:left="0"/>
        <w:jc w:val="both"/>
        <w:textAlignment w:val="auto"/>
      </w:pPr>
      <w:r>
        <w:rPr>
          <w:rFonts w:ascii="Times New Roman"/>
          <w:b w:val="false"/>
          <w:i w:val="false"/>
          <w:color w:val="000000"/>
          <w:sz w:val="24"/>
          <w:lang w:val="pl-Pl"/>
        </w:rPr>
        <w:t>4) rozróżnia widma emisyjne i absorpcyjne gazów; interpretuje linie widmowe jako skutek przejść między poziomami energetycznymi w atomach z emisją lub absorpcją kwantu światła; rozróżnia stan podstawowy i stany wzbudzone atomu;</w:t>
      </w:r>
    </w:p>
    <w:p>
      <w:pPr>
        <w:spacing w:before="25" w:after="0"/>
        <w:ind w:left="0"/>
        <w:jc w:val="both"/>
        <w:textAlignment w:val="auto"/>
      </w:pPr>
      <w:r>
        <w:rPr>
          <w:rFonts w:ascii="Times New Roman"/>
          <w:b w:val="false"/>
          <w:i w:val="false"/>
          <w:color w:val="000000"/>
          <w:sz w:val="24"/>
          <w:lang w:val="pl-Pl"/>
        </w:rPr>
        <w:t>5) analizuje seryjny układ linii widmowych na przykładzie widm atomowych wodoru; posługuje się wzorem Rydberga;</w:t>
      </w:r>
    </w:p>
    <w:p>
      <w:pPr>
        <w:spacing w:before="25" w:after="0"/>
        <w:ind w:left="0"/>
        <w:jc w:val="both"/>
        <w:textAlignment w:val="auto"/>
      </w:pPr>
      <w:r>
        <w:rPr>
          <w:rFonts w:ascii="Times New Roman"/>
          <w:b w:val="false"/>
          <w:i w:val="false"/>
          <w:color w:val="000000"/>
          <w:sz w:val="24"/>
          <w:lang w:val="pl-Pl"/>
        </w:rPr>
        <w:t>6) posługuje się pojęciem pędu fotonu; stosuje zasadę zachowania energii i zasadę zachowania pędu do opisu emisji i absorpcji przez swobodne atomy; opisuje odrzut atomu emitującego kwant światła;</w:t>
      </w:r>
    </w:p>
    <w:p>
      <w:pPr>
        <w:spacing w:before="25" w:after="0"/>
        <w:ind w:left="0"/>
        <w:jc w:val="both"/>
        <w:textAlignment w:val="auto"/>
      </w:pPr>
      <w:r>
        <w:rPr>
          <w:rFonts w:ascii="Times New Roman"/>
          <w:b w:val="false"/>
          <w:i w:val="false"/>
          <w:color w:val="000000"/>
          <w:sz w:val="24"/>
          <w:lang w:val="pl-Pl"/>
        </w:rPr>
        <w:t>7) opisuje zjawiska jonizacji, fotoelektryczne i fotochemiczne jako wywołane tylko przez promieniowanie o częstotliwości większej od granicznej;</w:t>
      </w:r>
    </w:p>
    <w:p>
      <w:pPr>
        <w:spacing w:before="25" w:after="0"/>
        <w:ind w:left="0"/>
        <w:jc w:val="both"/>
        <w:textAlignment w:val="auto"/>
      </w:pPr>
      <w:r>
        <w:rPr>
          <w:rFonts w:ascii="Times New Roman"/>
          <w:b w:val="false"/>
          <w:i w:val="false"/>
          <w:color w:val="000000"/>
          <w:sz w:val="24"/>
          <w:lang w:val="pl-Pl"/>
        </w:rPr>
        <w:t>8) opisuje jakościowo obraz dyfrakcji promieniowania rentgenowskiego na kryształach;</w:t>
      </w:r>
    </w:p>
    <w:p>
      <w:pPr>
        <w:spacing w:before="25" w:after="0"/>
        <w:ind w:left="0"/>
        <w:jc w:val="both"/>
        <w:textAlignment w:val="auto"/>
      </w:pPr>
      <w:r>
        <w:rPr>
          <w:rFonts w:ascii="Times New Roman"/>
          <w:b w:val="false"/>
          <w:i w:val="false"/>
          <w:color w:val="000000"/>
          <w:sz w:val="24"/>
          <w:lang w:val="pl-Pl"/>
        </w:rPr>
        <w:t>9) opisuje zjawiska dyfrakcji oraz interferencji elektronów i innych cząstek; oblicza długość fali de Broglie'a poruszających się cząstek;</w:t>
      </w:r>
    </w:p>
    <w:p>
      <w:pPr>
        <w:spacing w:before="25" w:after="0"/>
        <w:ind w:left="0"/>
        <w:jc w:val="both"/>
        <w:textAlignment w:val="auto"/>
      </w:pPr>
      <w:r>
        <w:rPr>
          <w:rFonts w:ascii="Times New Roman"/>
          <w:b w:val="false"/>
          <w:i w:val="false"/>
          <w:color w:val="000000"/>
          <w:sz w:val="24"/>
          <w:lang w:val="pl-Pl"/>
        </w:rPr>
        <w:t>10) doświadczalnie: obserwuje widma atomowe za pomocą siatki dyfrakcyjnej.</w:t>
      </w:r>
    </w:p>
    <w:p>
      <w:pPr>
        <w:spacing w:before="25" w:after="0"/>
        <w:ind w:left="0"/>
        <w:jc w:val="both"/>
        <w:textAlignment w:val="auto"/>
      </w:pPr>
      <w:r>
        <w:rPr>
          <w:rFonts w:ascii="Times New Roman"/>
          <w:b w:val="false"/>
          <w:i w:val="false"/>
          <w:color w:val="000000"/>
          <w:sz w:val="24"/>
          <w:lang w:val="pl-Pl"/>
        </w:rPr>
        <w:t>XII. Elementy fizyki relatywistycznej i fizyka jądrowa. Uczeń:</w:t>
      </w:r>
    </w:p>
    <w:p>
      <w:pPr>
        <w:spacing w:before="25" w:after="0"/>
        <w:ind w:left="0"/>
        <w:jc w:val="both"/>
        <w:textAlignment w:val="auto"/>
      </w:pPr>
      <w:r>
        <w:rPr>
          <w:rFonts w:ascii="Times New Roman"/>
          <w:b w:val="false"/>
          <w:i w:val="false"/>
          <w:color w:val="000000"/>
          <w:sz w:val="24"/>
          <w:lang w:val="pl-Pl"/>
        </w:rPr>
        <w:t>1) wskazuje niezależność prędkości światła w próżni od prędkości źródła i prędkości obserwatora; opisuje względność równoczesności;</w:t>
      </w:r>
    </w:p>
    <w:p>
      <w:pPr>
        <w:spacing w:before="25" w:after="0"/>
        <w:ind w:left="0"/>
        <w:jc w:val="both"/>
        <w:textAlignment w:val="auto"/>
      </w:pPr>
      <w:r>
        <w:rPr>
          <w:rFonts w:ascii="Times New Roman"/>
          <w:b w:val="false"/>
          <w:i w:val="false"/>
          <w:color w:val="000000"/>
          <w:sz w:val="24"/>
          <w:lang w:val="pl-Pl"/>
        </w:rPr>
        <w:t>2) posługuje się związkiem między energią całkowitą, masą cząstki i jej prędkością; posługuje się pojęciem energii spoczynkowej;</w:t>
      </w:r>
    </w:p>
    <w:p>
      <w:pPr>
        <w:spacing w:before="25" w:after="0"/>
        <w:ind w:left="0"/>
        <w:jc w:val="both"/>
        <w:textAlignment w:val="auto"/>
      </w:pPr>
      <w:r>
        <w:rPr>
          <w:rFonts w:ascii="Times New Roman"/>
          <w:b w:val="false"/>
          <w:i w:val="false"/>
          <w:color w:val="000000"/>
          <w:sz w:val="24"/>
          <w:lang w:val="pl-Pl"/>
        </w:rPr>
        <w:t>3) opisuje równoważność masy i energii spoczynkowej;</w:t>
      </w:r>
    </w:p>
    <w:p>
      <w:pPr>
        <w:spacing w:before="25" w:after="0"/>
        <w:ind w:left="0"/>
        <w:jc w:val="both"/>
        <w:textAlignment w:val="auto"/>
      </w:pPr>
      <w:r>
        <w:rPr>
          <w:rFonts w:ascii="Times New Roman"/>
          <w:b w:val="false"/>
          <w:i w:val="false"/>
          <w:color w:val="000000"/>
          <w:sz w:val="24"/>
          <w:lang w:val="pl-Pl"/>
        </w:rPr>
        <w:t>4) wskazuje prędkość światła w próżni jako maksymalną prędkość przekazu energii i informacji;</w:t>
      </w:r>
    </w:p>
    <w:p>
      <w:pPr>
        <w:spacing w:before="25" w:after="0"/>
        <w:ind w:left="0"/>
        <w:jc w:val="both"/>
        <w:textAlignment w:val="auto"/>
      </w:pPr>
      <w:r>
        <w:rPr>
          <w:rFonts w:ascii="Times New Roman"/>
          <w:b w:val="false"/>
          <w:i w:val="false"/>
          <w:color w:val="000000"/>
          <w:sz w:val="24"/>
          <w:lang w:val="pl-Pl"/>
        </w:rPr>
        <w:t>5) posługuje się pojęciami pierwiastek, jądro atomowe, izotop, proton, neutron, elektron; opisuje skład jądra atomowego na podstawie liczb masowej i atomowej;</w:t>
      </w:r>
    </w:p>
    <w:p>
      <w:pPr>
        <w:spacing w:before="25" w:after="0"/>
        <w:ind w:left="0"/>
        <w:jc w:val="both"/>
        <w:textAlignment w:val="auto"/>
      </w:pPr>
      <w:r>
        <w:rPr>
          <w:rFonts w:ascii="Times New Roman"/>
          <w:b w:val="false"/>
          <w:i w:val="false"/>
          <w:color w:val="000000"/>
          <w:sz w:val="24"/>
          <w:lang w:val="pl-Pl"/>
        </w:rPr>
        <w:t>6) zapisuje reakcje jądrowe, stosując zasadę zachowania liczby nukleonów i zasadę zachowania ładunku;</w:t>
      </w:r>
    </w:p>
    <w:p>
      <w:pPr>
        <w:spacing w:before="25" w:after="0"/>
        <w:ind w:left="0"/>
        <w:jc w:val="both"/>
        <w:textAlignment w:val="auto"/>
      </w:pPr>
      <w:r>
        <w:rPr>
          <w:rFonts w:ascii="Times New Roman"/>
          <w:b w:val="false"/>
          <w:i w:val="false"/>
          <w:color w:val="000000"/>
          <w:sz w:val="24"/>
          <w:lang w:val="pl-Pl"/>
        </w:rPr>
        <w:t>7) stosuje zasadę zachowania energii do opisu reakcji jądrowych; posługuje się pojęciem energii wiązania;</w:t>
      </w:r>
    </w:p>
    <w:p>
      <w:pPr>
        <w:spacing w:before="25" w:after="0"/>
        <w:ind w:left="0"/>
        <w:jc w:val="both"/>
        <w:textAlignment w:val="auto"/>
      </w:pPr>
      <w:r>
        <w:rPr>
          <w:rFonts w:ascii="Times New Roman"/>
          <w:b w:val="false"/>
          <w:i w:val="false"/>
          <w:color w:val="000000"/>
          <w:sz w:val="24"/>
          <w:lang w:val="pl-Pl"/>
        </w:rPr>
        <w:t>8) oblicza dla dowolnego izotopu energię spoczynkową, deficyt masy i energię wiązania;</w:t>
      </w:r>
    </w:p>
    <w:p>
      <w:pPr>
        <w:spacing w:before="25" w:after="0"/>
        <w:ind w:left="0"/>
        <w:jc w:val="both"/>
        <w:textAlignment w:val="auto"/>
      </w:pPr>
      <w:r>
        <w:rPr>
          <w:rFonts w:ascii="Times New Roman"/>
          <w:b w:val="false"/>
          <w:i w:val="false"/>
          <w:color w:val="000000"/>
          <w:sz w:val="24"/>
          <w:lang w:val="pl-Pl"/>
        </w:rPr>
        <w:t>9) wymienia właściwości promieniowania jądrowego; opisuje rozpady alfa, beta (β</w:t>
      </w:r>
      <w:r>
        <w:rPr>
          <w:rFonts w:ascii="Times New Roman"/>
          <w:b w:val="false"/>
          <w:i w:val="false"/>
          <w:color w:val="000000"/>
          <w:sz w:val="24"/>
          <w:vertAlign w:val="superscript"/>
          <w:lang w:val="pl-Pl"/>
        </w:rPr>
        <w:t>+</w:t>
      </w:r>
      <w:r>
        <w:rPr>
          <w:rFonts w:ascii="Times New Roman"/>
          <w:b w:val="false"/>
          <w:i w:val="false"/>
          <w:color w:val="000000"/>
          <w:sz w:val="24"/>
          <w:lang w:val="pl-Pl"/>
        </w:rPr>
        <w:t>, β</w:t>
      </w:r>
      <w:r>
        <w:rPr>
          <w:rFonts w:ascii="Times New Roman"/>
          <w:b w:val="false"/>
          <w:i w:val="false"/>
          <w:color w:val="000000"/>
          <w:sz w:val="24"/>
          <w:vertAlign w:val="superscript"/>
          <w:lang w:val="pl-Pl"/>
        </w:rPr>
        <w:t>–</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10) posługuje się pojęciem jądra stabilnego i niestabilnego; opisuje powstawanie promieniowania gamma;</w:t>
      </w:r>
    </w:p>
    <w:p>
      <w:pPr>
        <w:spacing w:before="25" w:after="0"/>
        <w:ind w:left="0"/>
        <w:jc w:val="both"/>
        <w:textAlignment w:val="auto"/>
      </w:pPr>
      <w:r>
        <w:rPr>
          <w:rFonts w:ascii="Times New Roman"/>
          <w:b w:val="false"/>
          <w:i w:val="false"/>
          <w:color w:val="000000"/>
          <w:sz w:val="24"/>
          <w:lang w:val="pl-Pl"/>
        </w:rPr>
        <w:t>11) opisuje przypadkowy charakter rozpadu jąder atomowych;</w:t>
      </w:r>
    </w:p>
    <w:p>
      <w:pPr>
        <w:spacing w:before="25" w:after="0"/>
        <w:ind w:left="0"/>
        <w:jc w:val="both"/>
        <w:textAlignment w:val="auto"/>
      </w:pPr>
      <w:r>
        <w:rPr>
          <w:rFonts w:ascii="Times New Roman"/>
          <w:b w:val="false"/>
          <w:i w:val="false"/>
          <w:color w:val="000000"/>
          <w:sz w:val="24"/>
          <w:lang w:val="pl-Pl"/>
        </w:rPr>
        <w:t xml:space="preserve">12) opisuje rozpad izotopu promieniotwórczego; posługuje się pojęciem czasu połowicznego rozpadu; opisuje zasadę datowania substancji na podstawie węgla </w:t>
      </w:r>
      <w:r>
        <w:rPr>
          <w:rFonts w:ascii="Times New Roman"/>
          <w:b w:val="false"/>
          <w:i w:val="false"/>
          <w:color w:val="000000"/>
          <w:sz w:val="24"/>
          <w:vertAlign w:val="superscript"/>
          <w:lang w:val="pl-Pl"/>
        </w:rPr>
        <w:t>14</w:t>
      </w:r>
      <w:r>
        <w:rPr>
          <w:rFonts w:ascii="Times New Roman"/>
          <w:b w:val="false"/>
          <w:i w:val="false"/>
          <w:color w:val="000000"/>
          <w:sz w:val="24"/>
          <w:lang w:val="pl-Pl"/>
        </w:rPr>
        <w:t>C;</w:t>
      </w:r>
    </w:p>
    <w:p>
      <w:pPr>
        <w:spacing w:before="25" w:after="0"/>
        <w:ind w:left="0"/>
        <w:jc w:val="both"/>
        <w:textAlignment w:val="auto"/>
      </w:pPr>
      <w:r>
        <w:rPr>
          <w:rFonts w:ascii="Times New Roman"/>
          <w:b w:val="false"/>
          <w:i w:val="false"/>
          <w:color w:val="000000"/>
          <w:sz w:val="24"/>
          <w:lang w:val="pl-Pl"/>
        </w:rPr>
        <w:t>13) wskazuje wpływ promieniowania jonizującego na materię oraz na organizmy żywe;</w:t>
      </w:r>
    </w:p>
    <w:p>
      <w:pPr>
        <w:spacing w:before="25" w:after="0"/>
        <w:ind w:left="0"/>
        <w:jc w:val="both"/>
        <w:textAlignment w:val="auto"/>
      </w:pPr>
      <w:r>
        <w:rPr>
          <w:rFonts w:ascii="Times New Roman"/>
          <w:b w:val="false"/>
          <w:i w:val="false"/>
          <w:color w:val="000000"/>
          <w:sz w:val="24"/>
          <w:lang w:val="pl-Pl"/>
        </w:rPr>
        <w:t>14) wymienia przykłady zastosowania zjawiska promieniotwórczości w technice i medycynie;</w:t>
      </w:r>
    </w:p>
    <w:p>
      <w:pPr>
        <w:spacing w:before="25" w:after="0"/>
        <w:ind w:left="0"/>
        <w:jc w:val="both"/>
        <w:textAlignment w:val="auto"/>
      </w:pPr>
      <w:r>
        <w:rPr>
          <w:rFonts w:ascii="Times New Roman"/>
          <w:b w:val="false"/>
          <w:i w:val="false"/>
          <w:color w:val="000000"/>
          <w:sz w:val="24"/>
          <w:lang w:val="pl-Pl"/>
        </w:rPr>
        <w:t xml:space="preserve">15) opisuje reakcję rozszczepienia jądra uranu </w:t>
      </w:r>
      <w:r>
        <w:rPr>
          <w:rFonts w:ascii="Times New Roman"/>
          <w:b w:val="false"/>
          <w:i w:val="false"/>
          <w:color w:val="000000"/>
          <w:sz w:val="24"/>
          <w:vertAlign w:val="superscript"/>
          <w:lang w:val="pl-Pl"/>
        </w:rPr>
        <w:t>235</w:t>
      </w:r>
      <w:r>
        <w:rPr>
          <w:rFonts w:ascii="Times New Roman"/>
          <w:b w:val="false"/>
          <w:i w:val="false"/>
          <w:color w:val="000000"/>
          <w:sz w:val="24"/>
          <w:lang w:val="pl-Pl"/>
        </w:rPr>
        <w:t>U zachodzącą w wyniku pochłonięcia neutronu; podaje warunki zajścia reakcji łańcuchowej;</w:t>
      </w:r>
    </w:p>
    <w:p>
      <w:pPr>
        <w:spacing w:before="25" w:after="0"/>
        <w:ind w:left="0"/>
        <w:jc w:val="both"/>
        <w:textAlignment w:val="auto"/>
      </w:pPr>
      <w:r>
        <w:rPr>
          <w:rFonts w:ascii="Times New Roman"/>
          <w:b w:val="false"/>
          <w:i w:val="false"/>
          <w:color w:val="000000"/>
          <w:sz w:val="24"/>
          <w:lang w:val="pl-Pl"/>
        </w:rPr>
        <w:t>16) opisuje zasadę działania elektrowni jądrowej oraz wymienia korzyści i niebezpieczeństwa płynące z energetyki jądrowej;</w:t>
      </w:r>
    </w:p>
    <w:p>
      <w:pPr>
        <w:spacing w:before="25" w:after="0"/>
        <w:ind w:left="0"/>
        <w:jc w:val="both"/>
        <w:textAlignment w:val="auto"/>
      </w:pPr>
      <w:r>
        <w:rPr>
          <w:rFonts w:ascii="Times New Roman"/>
          <w:b w:val="false"/>
          <w:i w:val="false"/>
          <w:color w:val="000000"/>
          <w:sz w:val="24"/>
          <w:lang w:val="pl-Pl"/>
        </w:rPr>
        <w:t>17) opisuje reakcję termojądrową przemiany wodoru w hel zachodzącą w gwiazdach;</w:t>
      </w:r>
    </w:p>
    <w:p>
      <w:pPr>
        <w:spacing w:before="25" w:after="0"/>
        <w:ind w:left="0"/>
        <w:jc w:val="both"/>
        <w:textAlignment w:val="auto"/>
      </w:pPr>
      <w:r>
        <w:rPr>
          <w:rFonts w:ascii="Times New Roman"/>
          <w:b w:val="false"/>
          <w:i w:val="false"/>
          <w:color w:val="000000"/>
          <w:sz w:val="24"/>
          <w:lang w:val="pl-Pl"/>
        </w:rPr>
        <w:t>18) opisuje elementy ewolucji gwiazd; omawia supernowe i czarne dziury;</w:t>
      </w:r>
    </w:p>
    <w:p>
      <w:pPr>
        <w:spacing w:before="25" w:after="0"/>
        <w:ind w:left="0"/>
        <w:jc w:val="both"/>
        <w:textAlignment w:val="auto"/>
      </w:pPr>
      <w:r>
        <w:rPr>
          <w:rFonts w:ascii="Times New Roman"/>
          <w:b w:val="false"/>
          <w:i w:val="false"/>
          <w:color w:val="000000"/>
          <w:sz w:val="24"/>
          <w:lang w:val="pl-Pl"/>
        </w:rPr>
        <w:t>19) opisuje kreację lub anihilację par cząstka-antycząstka; stosuje zasady zachowania energii i pędu oraz zasadę zachowania ładunku do analizy kreacji lub anihilacji pary elektron-pozyton.</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Podstawę programową fizyki dla szkół ponadpodstawowych w zakresie rozszerzonym otwierają wymagania ogólne określające główne zadania kształcenia na tym etapie edukacyjnym. Do podstawy programowej szkoły ponadpodstawowej zostały wprowadzone nowe wymagania szczegółowe przy założeniu kumulatywności wiedzy i umiejętności zdobytych w szkole podstawowej oraz spiralnego charakteru kształcenia. W ten sposób powiększony został zasób wiedzy i kompetencji przedmiotowych, a uczeń przybliży się do rozwiązywania problemów w szerszej perspektywie poznawczej. Treści nauczania zostały poszerzone oraz uzupełnione tak, aby stanowiły pełniejszy obraz fizyki i przyrody.</w:t>
      </w:r>
    </w:p>
    <w:p>
      <w:pPr>
        <w:spacing w:before="25" w:after="0"/>
        <w:ind w:left="0"/>
        <w:jc w:val="both"/>
        <w:textAlignment w:val="auto"/>
      </w:pPr>
      <w:r>
        <w:rPr>
          <w:rFonts w:ascii="Times New Roman"/>
          <w:b w:val="false"/>
          <w:i w:val="false"/>
          <w:color w:val="000000"/>
          <w:sz w:val="24"/>
          <w:lang w:val="pl-Pl"/>
        </w:rPr>
        <w:t>Uczenie fizyki powinno odwoływać się do przykładów z życia codziennego, czynnego badania zjawisk i procesów fizycznych. Należy kłaść nacisk przede wszystkim na umiejętność identyfikacji zjawisk, znajomość warunków ich występowania i przebiegu. Ważnym elementem jest kształtowanie umiejętności twórczego rozwiązywania problemów poprzez budowanie prawidłowych związków przyczynowo-skutkowych.</w:t>
      </w:r>
    </w:p>
    <w:p>
      <w:pPr>
        <w:spacing w:before="25" w:after="0"/>
        <w:ind w:left="0"/>
        <w:jc w:val="both"/>
        <w:textAlignment w:val="auto"/>
      </w:pPr>
      <w:r>
        <w:rPr>
          <w:rFonts w:ascii="Times New Roman"/>
          <w:b w:val="false"/>
          <w:i w:val="false"/>
          <w:color w:val="000000"/>
          <w:sz w:val="24"/>
          <w:lang w:val="pl-Pl"/>
        </w:rPr>
        <w:t>Podczas zajęć fizyki w zakresie rozszerzonym analiza ilościowa procesów i zjawisk fizycznych powinna być traktowana na równi z analizą jakościową tak, by obie wzajemnie się uzupełniały.</w:t>
      </w:r>
    </w:p>
    <w:p>
      <w:pPr>
        <w:spacing w:before="25" w:after="0"/>
        <w:ind w:left="0"/>
        <w:jc w:val="both"/>
        <w:textAlignment w:val="auto"/>
      </w:pPr>
      <w:r>
        <w:rPr>
          <w:rFonts w:ascii="Times New Roman"/>
          <w:b w:val="false"/>
          <w:i w:val="false"/>
          <w:color w:val="000000"/>
          <w:sz w:val="24"/>
          <w:lang w:val="pl-Pl"/>
        </w:rPr>
        <w:t>Niezbędnym elementem procesu poznawczego jest wykonywanie zaproponowanych doświadczeń i pokazów. Pozwalają one lepiej zrozumieć zasady i prawa fizyki oraz kształtować umiejętność interpretacji i oceny realności otrzymywanych wyników.</w:t>
      </w:r>
    </w:p>
    <w:p>
      <w:pPr>
        <w:spacing w:before="25" w:after="0"/>
        <w:ind w:left="0"/>
        <w:jc w:val="both"/>
        <w:textAlignment w:val="auto"/>
      </w:pPr>
      <w:r>
        <w:rPr>
          <w:rFonts w:ascii="Times New Roman"/>
          <w:b w:val="false"/>
          <w:i w:val="false"/>
          <w:color w:val="000000"/>
          <w:sz w:val="24"/>
          <w:lang w:val="pl-Pl"/>
        </w:rPr>
        <w:t>Istotnym elementem kształcenia jest umiejętność wykorzystywania dostępnych źródeł informacji, w tym internetu. W procesie pozyskiwania i weryfikowania informacji przez ucznia kluczową rolę odgrywa nauczyciel i szkoła.</w:t>
      </w:r>
    </w:p>
    <w:p>
      <w:pPr>
        <w:spacing w:before="25" w:after="0"/>
        <w:ind w:left="0"/>
        <w:jc w:val="both"/>
        <w:textAlignment w:val="auto"/>
      </w:pPr>
      <w:r>
        <w:rPr>
          <w:rFonts w:ascii="Times New Roman"/>
          <w:b w:val="false"/>
          <w:i w:val="false"/>
          <w:color w:val="000000"/>
          <w:sz w:val="24"/>
          <w:lang w:val="pl-Pl"/>
        </w:rPr>
        <w:t>Uczniowie kończący edukację w zakresie rozszerzonym powinni być przygotowani do funkcjonowania we współczesnym świecie. Powinni postrzegać i doceniać rolę fizyki jako fundamentu techniki i różnych gałęzi wiedzy przyrodniczej. Należy podtrzymywać w nich ciekawość świata i kształtować umiejętność poszerzania wiedzy oraz krytycznego podejścia do informacji.</w:t>
      </w:r>
    </w:p>
    <w:p>
      <w:pPr>
        <w:spacing w:before="25" w:after="0"/>
        <w:ind w:left="0"/>
        <w:jc w:val="both"/>
        <w:textAlignment w:val="auto"/>
      </w:pPr>
      <w:r>
        <w:rPr>
          <w:rFonts w:ascii="Times New Roman"/>
          <w:b w:val="false"/>
          <w:i w:val="false"/>
          <w:color w:val="000000"/>
          <w:sz w:val="24"/>
          <w:lang w:val="pl-Pl"/>
        </w:rPr>
        <w:t>Dobór treści podstawy programowej w zakresie rozszerzonym ma dać solidną podstawę do kontynuowania nauki na wyższych studiach.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after="0"/>
        <w:ind w:left="0"/>
        <w:jc w:val="center"/>
        <w:textAlignment w:val="auto"/>
      </w:pPr>
      <w:r>
        <w:rPr>
          <w:rFonts w:ascii="Times New Roman"/>
          <w:b/>
          <w:i w:val="false"/>
          <w:color w:val="000000"/>
          <w:sz w:val="24"/>
          <w:lang w:val="pl-Pl"/>
        </w:rPr>
        <w:t>ZAKRES PODSTAWOWY I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Sprawność rachunkowa.</w:t>
      </w:r>
    </w:p>
    <w:p>
      <w:pPr>
        <w:spacing w:before="25" w:after="0"/>
        <w:ind w:left="0"/>
        <w:jc w:val="both"/>
        <w:textAlignment w:val="auto"/>
      </w:pPr>
      <w:r>
        <w:rPr>
          <w:rFonts w:ascii="Times New Roman"/>
          <w:b w:val="false"/>
          <w:i w:val="false"/>
          <w:color w:val="000000"/>
          <w:sz w:val="24"/>
          <w:lang w:val="pl-Pl"/>
        </w:rPr>
        <w:t>Wykonywanie obliczeń na liczbach rzeczywistych, także przy użyciu kalkulatora, stosowanie praw działań matematycznych przy przekształcaniu wyrażeń algebraicznych oraz wykorzystywanie tych umiejętności przy rozwiązywaniu problemów w kontekstach rzeczywistych i teoretycznych.</w:t>
      </w:r>
    </w:p>
    <w:p>
      <w:pPr>
        <w:spacing w:before="25" w:after="0"/>
        <w:ind w:left="0"/>
        <w:jc w:val="both"/>
        <w:textAlignment w:val="auto"/>
      </w:pPr>
      <w:r>
        <w:rPr>
          <w:rFonts w:ascii="Times New Roman"/>
          <w:b w:val="false"/>
          <w:i w:val="false"/>
          <w:color w:val="000000"/>
          <w:sz w:val="24"/>
          <w:lang w:val="pl-Pl"/>
        </w:rPr>
        <w:t>II. Wykorzystanie i tworzenie informacji.</w:t>
      </w:r>
    </w:p>
    <w:p>
      <w:pPr>
        <w:spacing w:before="25" w:after="0"/>
        <w:ind w:left="0"/>
        <w:jc w:val="both"/>
        <w:textAlignment w:val="auto"/>
      </w:pPr>
      <w:r>
        <w:rPr>
          <w:rFonts w:ascii="Times New Roman"/>
          <w:b w:val="false"/>
          <w:i w:val="false"/>
          <w:color w:val="000000"/>
          <w:sz w:val="24"/>
          <w:lang w:val="pl-Pl"/>
        </w:rPr>
        <w:t>1. Interpretowanie i operowanie informacjami przedstawionymi w tekście, zarówno matematycznym, jak i popularnonaukowym, a także w formie wykresów, diagramów, tabel.</w:t>
      </w:r>
    </w:p>
    <w:p>
      <w:pPr>
        <w:spacing w:before="25" w:after="0"/>
        <w:ind w:left="0"/>
        <w:jc w:val="both"/>
        <w:textAlignment w:val="auto"/>
      </w:pPr>
      <w:r>
        <w:rPr>
          <w:rFonts w:ascii="Times New Roman"/>
          <w:b w:val="false"/>
          <w:i w:val="false"/>
          <w:color w:val="000000"/>
          <w:sz w:val="24"/>
          <w:lang w:val="pl-Pl"/>
        </w:rPr>
        <w:t>2. Używanie języka matematycznego do tworzenia tekstów matematycznych, w tym do opisu prowadzonych rozumowań i uzasadniania wniosków, a także do przedstawiania danych.</w:t>
      </w:r>
    </w:p>
    <w:p>
      <w:pPr>
        <w:spacing w:before="25" w:after="0"/>
        <w:ind w:left="0"/>
        <w:jc w:val="both"/>
        <w:textAlignment w:val="auto"/>
      </w:pPr>
      <w:r>
        <w:rPr>
          <w:rFonts w:ascii="Times New Roman"/>
          <w:b w:val="false"/>
          <w:i w:val="false"/>
          <w:color w:val="000000"/>
          <w:sz w:val="24"/>
          <w:lang w:val="pl-Pl"/>
        </w:rPr>
        <w:t>III. Wykorzystanie i interpretowanie reprezentacji.</w:t>
      </w:r>
    </w:p>
    <w:p>
      <w:pPr>
        <w:spacing w:before="25" w:after="0"/>
        <w:ind w:left="0"/>
        <w:jc w:val="both"/>
        <w:textAlignment w:val="auto"/>
      </w:pPr>
      <w:r>
        <w:rPr>
          <w:rFonts w:ascii="Times New Roman"/>
          <w:b w:val="false"/>
          <w:i w:val="false"/>
          <w:color w:val="000000"/>
          <w:sz w:val="24"/>
          <w:lang w:val="pl-Pl"/>
        </w:rPr>
        <w:t>1. Stosowanie obiektów matematycznych i operowanie nimi, interpretowanie pojęć matematycznych.</w:t>
      </w:r>
    </w:p>
    <w:p>
      <w:pPr>
        <w:spacing w:before="25" w:after="0"/>
        <w:ind w:left="0"/>
        <w:jc w:val="both"/>
        <w:textAlignment w:val="auto"/>
      </w:pPr>
      <w:r>
        <w:rPr>
          <w:rFonts w:ascii="Times New Roman"/>
          <w:b w:val="false"/>
          <w:i w:val="false"/>
          <w:color w:val="000000"/>
          <w:sz w:val="24"/>
          <w:lang w:val="pl-Pl"/>
        </w:rPr>
        <w:t>2. Dobieranie i tworzenie modeli matematycznych przy rozwiązywaniu problemów praktycznych i teoretycznych.</w:t>
      </w:r>
    </w:p>
    <w:p>
      <w:pPr>
        <w:spacing w:before="25" w:after="0"/>
        <w:ind w:left="0"/>
        <w:jc w:val="both"/>
        <w:textAlignment w:val="auto"/>
      </w:pPr>
      <w:r>
        <w:rPr>
          <w:rFonts w:ascii="Times New Roman"/>
          <w:b w:val="false"/>
          <w:i w:val="false"/>
          <w:color w:val="000000"/>
          <w:sz w:val="24"/>
          <w:lang w:val="pl-Pl"/>
        </w:rPr>
        <w:t>3. Tworzenie pomocniczych obiektów matematycznych na podstawie istniejących, w celu przeprowadzenia argumentacji lub rozwiązania problemu.</w:t>
      </w:r>
    </w:p>
    <w:p>
      <w:pPr>
        <w:spacing w:before="25" w:after="0"/>
        <w:ind w:left="0"/>
        <w:jc w:val="both"/>
        <w:textAlignment w:val="auto"/>
      </w:pPr>
      <w:r>
        <w:rPr>
          <w:rFonts w:ascii="Times New Roman"/>
          <w:b w:val="false"/>
          <w:i w:val="false"/>
          <w:color w:val="000000"/>
          <w:sz w:val="24"/>
          <w:lang w:val="pl-Pl"/>
        </w:rPr>
        <w:t>4. Wskazywanie konieczności lub możliwości modyfikacji modelu matematycznego w przypadkach wymagających specjalnych zastrzeżeń, dodatkowych założeń, rozważenia szczególnych uwarunkowań.</w:t>
      </w:r>
    </w:p>
    <w:p>
      <w:pPr>
        <w:spacing w:before="25" w:after="0"/>
        <w:ind w:left="0"/>
        <w:jc w:val="both"/>
        <w:textAlignment w:val="auto"/>
      </w:pPr>
      <w:r>
        <w:rPr>
          <w:rFonts w:ascii="Times New Roman"/>
          <w:b w:val="false"/>
          <w:i w:val="false"/>
          <w:color w:val="000000"/>
          <w:sz w:val="24"/>
          <w:lang w:val="pl-Pl"/>
        </w:rPr>
        <w:t>IV. Rozumowanie i argumentacja.</w:t>
      </w:r>
    </w:p>
    <w:p>
      <w:pPr>
        <w:spacing w:before="25" w:after="0"/>
        <w:ind w:left="0"/>
        <w:jc w:val="both"/>
        <w:textAlignment w:val="auto"/>
      </w:pPr>
      <w:r>
        <w:rPr>
          <w:rFonts w:ascii="Times New Roman"/>
          <w:b w:val="false"/>
          <w:i w:val="false"/>
          <w:color w:val="000000"/>
          <w:sz w:val="24"/>
          <w:lang w:val="pl-Pl"/>
        </w:rPr>
        <w:t>1. Przeprowadzanie rozumowań, także kilkuetapowych, podawanie argumentów uzasadniających poprawność rozumowania, odróżnianie dowodu od przykładu.</w:t>
      </w:r>
    </w:p>
    <w:p>
      <w:pPr>
        <w:spacing w:before="25" w:after="0"/>
        <w:ind w:left="0"/>
        <w:jc w:val="both"/>
        <w:textAlignment w:val="auto"/>
      </w:pPr>
      <w:r>
        <w:rPr>
          <w:rFonts w:ascii="Times New Roman"/>
          <w:b w:val="false"/>
          <w:i w:val="false"/>
          <w:color w:val="000000"/>
          <w:sz w:val="24"/>
          <w:lang w:val="pl-Pl"/>
        </w:rPr>
        <w:t>2. Dostrzeganie regularności, podobieństw oraz analogii, formułowanie wniosków na ich podstawie i uzasadnianie ich poprawności.</w:t>
      </w:r>
    </w:p>
    <w:p>
      <w:pPr>
        <w:spacing w:before="25" w:after="0"/>
        <w:ind w:left="0"/>
        <w:jc w:val="both"/>
        <w:textAlignment w:val="auto"/>
      </w:pPr>
      <w:r>
        <w:rPr>
          <w:rFonts w:ascii="Times New Roman"/>
          <w:b w:val="false"/>
          <w:i w:val="false"/>
          <w:color w:val="000000"/>
          <w:sz w:val="24"/>
          <w:lang w:val="pl-Pl"/>
        </w:rPr>
        <w:t>3. Dobieranie argumentów do uzasadnienia poprawności rozwiązywania problemów, tworzenie ciągu argumentów, gwarantujących poprawność rozwiązania i skuteczność w poszukiwaniu rozwiązań zagadnienia.</w:t>
      </w:r>
    </w:p>
    <w:p>
      <w:pPr>
        <w:spacing w:before="25" w:after="0"/>
        <w:ind w:left="0"/>
        <w:jc w:val="both"/>
        <w:textAlignment w:val="auto"/>
      </w:pPr>
      <w:r>
        <w:rPr>
          <w:rFonts w:ascii="Times New Roman"/>
          <w:b w:val="false"/>
          <w:i w:val="false"/>
          <w:color w:val="000000"/>
          <w:sz w:val="24"/>
          <w:lang w:val="pl-Pl"/>
        </w:rPr>
        <w:t>4. Stosowanie i tworzenie strategii przy rozwiązywaniu zadań, również w sytuacjach nietypowych.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Liczby rzeczywiste.</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wykonuje działania (dodawanie, odejmowanie, mnożenie, dzielenie, potęgowanie, pierwiastkowanie, logarytmowanie) w zbiorze liczb rzeczywistych;</w:t>
      </w:r>
    </w:p>
    <w:p>
      <w:pPr>
        <w:spacing w:before="25" w:after="0"/>
        <w:ind w:left="0"/>
        <w:jc w:val="both"/>
        <w:textAlignment w:val="auto"/>
      </w:pPr>
      <w:r>
        <w:rPr>
          <w:rFonts w:ascii="Times New Roman"/>
          <w:b w:val="false"/>
          <w:i w:val="false"/>
          <w:color w:val="000000"/>
          <w:sz w:val="24"/>
          <w:lang w:val="pl-Pl"/>
        </w:rPr>
        <w:t>2) przeprowadza proste dowody dotyczące podzielności liczb całkowitych i reszt z dzielenia nie trudniejsze niż:</w:t>
      </w:r>
    </w:p>
    <w:p>
      <w:pPr>
        <w:spacing w:before="25" w:after="0"/>
        <w:ind w:left="0"/>
        <w:jc w:val="both"/>
        <w:textAlignment w:val="auto"/>
      </w:pPr>
      <w:r>
        <w:rPr>
          <w:rFonts w:ascii="Times New Roman"/>
          <w:b w:val="false"/>
          <w:i w:val="false"/>
          <w:color w:val="000000"/>
          <w:sz w:val="24"/>
          <w:lang w:val="pl-Pl"/>
        </w:rPr>
        <w:t>a) dowód podzielności przez 24 iloczynu czterech kolejnych liczb naturalnych,</w:t>
      </w:r>
    </w:p>
    <w:p>
      <w:pPr>
        <w:spacing w:before="25" w:after="0"/>
        <w:ind w:left="0"/>
        <w:jc w:val="both"/>
        <w:textAlignment w:val="auto"/>
      </w:pPr>
      <w:r>
        <w:rPr>
          <w:rFonts w:ascii="Times New Roman"/>
          <w:b w:val="false"/>
          <w:i w:val="false"/>
          <w:color w:val="000000"/>
          <w:sz w:val="24"/>
          <w:lang w:val="pl-Pl"/>
        </w:rPr>
        <w:t>b) dowód własności: jeśli liczba przy dzieleniu przez 5 daje resztę 3, to jej trzecia potęga przy dzieleniu przez 5 daje resztę 2;</w:t>
      </w:r>
    </w:p>
    <w:p>
      <w:pPr>
        <w:spacing w:before="25" w:after="0"/>
        <w:ind w:left="0"/>
        <w:jc w:val="both"/>
        <w:textAlignment w:val="auto"/>
      </w:pPr>
      <w:r>
        <w:rPr>
          <w:rFonts w:ascii="Times New Roman"/>
          <w:b w:val="false"/>
          <w:i w:val="false"/>
          <w:color w:val="000000"/>
          <w:sz w:val="24"/>
          <w:lang w:val="pl-Pl"/>
        </w:rPr>
        <w:t>3) stosuje własności pierwiastków dowolnego stopnia, w tym pierwiastków stopnia nieparzystego z liczb ujemnych;</w:t>
      </w:r>
    </w:p>
    <w:p>
      <w:pPr>
        <w:spacing w:before="25" w:after="0"/>
        <w:ind w:left="0"/>
        <w:jc w:val="both"/>
        <w:textAlignment w:val="auto"/>
      </w:pPr>
      <w:r>
        <w:rPr>
          <w:rFonts w:ascii="Times New Roman"/>
          <w:b w:val="false"/>
          <w:i w:val="false"/>
          <w:color w:val="000000"/>
          <w:sz w:val="24"/>
          <w:lang w:val="pl-Pl"/>
        </w:rPr>
        <w:t>4) stosuje związek pierwiastkowania z potęgowaniem oraz prawa działań na potęgach i pierwiastkach;</w:t>
      </w:r>
    </w:p>
    <w:p>
      <w:pPr>
        <w:spacing w:before="25" w:after="0"/>
        <w:ind w:left="0"/>
        <w:jc w:val="both"/>
        <w:textAlignment w:val="auto"/>
      </w:pPr>
      <w:r>
        <w:rPr>
          <w:rFonts w:ascii="Times New Roman"/>
          <w:b w:val="false"/>
          <w:i w:val="false"/>
          <w:color w:val="000000"/>
          <w:sz w:val="24"/>
          <w:lang w:val="pl-Pl"/>
        </w:rPr>
        <w:t>5) stosuje własności monotoniczności potęgowania, w szczególności własności: jeśli x &lt; y oraz a &gt; 1, to a</w:t>
      </w:r>
      <w:r>
        <w:rPr>
          <w:rFonts w:ascii="Times New Roman"/>
          <w:b w:val="false"/>
          <w:i w:val="false"/>
          <w:color w:val="000000"/>
          <w:sz w:val="24"/>
          <w:vertAlign w:val="superscript"/>
          <w:lang w:val="pl-Pl"/>
        </w:rPr>
        <w:t>x</w:t>
      </w:r>
      <w:r>
        <w:rPr>
          <w:rFonts w:ascii="Times New Roman"/>
          <w:b w:val="false"/>
          <w:i w:val="false"/>
          <w:color w:val="000000"/>
          <w:sz w:val="24"/>
          <w:lang w:val="pl-Pl"/>
        </w:rPr>
        <w:t xml:space="preserve"> &lt; a</w:t>
      </w:r>
      <w:r>
        <w:rPr>
          <w:rFonts w:ascii="Times New Roman"/>
          <w:b w:val="false"/>
          <w:i w:val="false"/>
          <w:color w:val="000000"/>
          <w:sz w:val="24"/>
          <w:vertAlign w:val="superscript"/>
          <w:lang w:val="pl-Pl"/>
        </w:rPr>
        <w:t>y</w:t>
      </w:r>
      <w:r>
        <w:rPr>
          <w:rFonts w:ascii="Times New Roman"/>
          <w:b w:val="false"/>
          <w:i w:val="false"/>
          <w:color w:val="000000"/>
          <w:sz w:val="24"/>
          <w:lang w:val="pl-Pl"/>
        </w:rPr>
        <w:t>, zaś gdy x &lt; y i 0 &lt; a &lt; 1, to a</w:t>
      </w:r>
      <w:r>
        <w:rPr>
          <w:rFonts w:ascii="Times New Roman"/>
          <w:b w:val="false"/>
          <w:i w:val="false"/>
          <w:color w:val="000000"/>
          <w:sz w:val="24"/>
          <w:vertAlign w:val="superscript"/>
          <w:lang w:val="pl-Pl"/>
        </w:rPr>
        <w:t>x</w:t>
      </w:r>
      <w:r>
        <w:rPr>
          <w:rFonts w:ascii="Times New Roman"/>
          <w:b w:val="false"/>
          <w:i w:val="false"/>
          <w:color w:val="000000"/>
          <w:sz w:val="24"/>
          <w:lang w:val="pl-Pl"/>
        </w:rPr>
        <w:t xml:space="preserve"> &gt; a</w:t>
      </w:r>
      <w:r>
        <w:rPr>
          <w:rFonts w:ascii="Times New Roman"/>
          <w:b w:val="false"/>
          <w:i w:val="false"/>
          <w:color w:val="000000"/>
          <w:sz w:val="24"/>
          <w:vertAlign w:val="superscript"/>
          <w:lang w:val="pl-Pl"/>
        </w:rPr>
        <w:t>y</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6) posługuje się pojęciem przedziału liczbowego, zaznacza przedziały na osi liczbowej;</w:t>
      </w:r>
    </w:p>
    <w:p>
      <w:pPr>
        <w:spacing w:before="25" w:after="0"/>
        <w:ind w:left="0"/>
        <w:jc w:val="both"/>
        <w:textAlignment w:val="auto"/>
      </w:pPr>
      <w:r>
        <w:rPr>
          <w:rFonts w:ascii="Times New Roman"/>
          <w:b w:val="false"/>
          <w:i w:val="false"/>
          <w:color w:val="000000"/>
          <w:sz w:val="24"/>
          <w:lang w:val="pl-Pl"/>
        </w:rPr>
        <w:t>7) stosuje interpretację geometryczną i algebraiczną wartości bezwzględnej, rozwiązuje równania i nierówności typu: |x+4|=5, |x - 2| &lt; 3, |x+3| ≥ 4;</w:t>
      </w:r>
    </w:p>
    <w:p>
      <w:pPr>
        <w:spacing w:before="25" w:after="0"/>
        <w:ind w:left="0"/>
        <w:jc w:val="both"/>
        <w:textAlignment w:val="auto"/>
      </w:pPr>
      <w:r>
        <w:rPr>
          <w:rFonts w:ascii="Times New Roman"/>
          <w:b w:val="false"/>
          <w:i w:val="false"/>
          <w:color w:val="000000"/>
          <w:sz w:val="24"/>
          <w:lang w:val="pl-Pl"/>
        </w:rPr>
        <w:t>8) wykorzystuje własności potęgowania i pierwiastkowania w sytuacjach praktycznych, w tym do obliczania procentów składanych, zysków z lokat i kosztów kredytów;</w:t>
      </w:r>
    </w:p>
    <w:p>
      <w:pPr>
        <w:spacing w:before="25" w:after="0"/>
        <w:ind w:left="0"/>
        <w:jc w:val="both"/>
        <w:textAlignment w:val="auto"/>
      </w:pPr>
      <w:r>
        <w:rPr>
          <w:rFonts w:ascii="Times New Roman"/>
          <w:b w:val="false"/>
          <w:i w:val="false"/>
          <w:color w:val="000000"/>
          <w:sz w:val="24"/>
          <w:lang w:val="pl-Pl"/>
        </w:rPr>
        <w:t>9) stosuje związek logarytmowania z potęgowaniem, posługuje się wzorami na logarytm iloczynu, logarytm ilorazu i logarytm potęgi.</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 stosuje wzór na zamianę podstawy logarytmu.</w:t>
      </w:r>
    </w:p>
    <w:p>
      <w:pPr>
        <w:spacing w:before="25" w:after="0"/>
        <w:ind w:left="0"/>
        <w:jc w:val="both"/>
        <w:textAlignment w:val="auto"/>
      </w:pPr>
      <w:r>
        <w:rPr>
          <w:rFonts w:ascii="Times New Roman"/>
          <w:b w:val="false"/>
          <w:i w:val="false"/>
          <w:color w:val="000000"/>
          <w:sz w:val="24"/>
          <w:lang w:val="pl-Pl"/>
        </w:rPr>
        <w:t>II. Wyrażenia algebraiczne.</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stosuje wzory skróconego mnożenia na: (a + b)</w:t>
      </w:r>
      <w:r>
        <w:rPr>
          <w:rFonts w:ascii="Times New Roman"/>
          <w:b w:val="false"/>
          <w:i w:val="false"/>
          <w:color w:val="000000"/>
          <w:sz w:val="24"/>
          <w:vertAlign w:val="superscript"/>
          <w:lang w:val="pl-Pl"/>
        </w:rPr>
        <w:t>2</w:t>
      </w:r>
      <w:r>
        <w:rPr>
          <w:rFonts w:ascii="Times New Roman"/>
          <w:b w:val="false"/>
          <w:i w:val="false"/>
          <w:color w:val="000000"/>
          <w:sz w:val="24"/>
          <w:lang w:val="pl-Pl"/>
        </w:rPr>
        <w:t>, (a - b)</w:t>
      </w:r>
      <w:r>
        <w:rPr>
          <w:rFonts w:ascii="Times New Roman"/>
          <w:b w:val="false"/>
          <w:i w:val="false"/>
          <w:color w:val="000000"/>
          <w:sz w:val="24"/>
          <w:vertAlign w:val="superscript"/>
          <w:lang w:val="pl-Pl"/>
        </w:rPr>
        <w:t>2</w:t>
      </w:r>
      <w:r>
        <w:rPr>
          <w:rFonts w:ascii="Times New Roman"/>
          <w:b w:val="false"/>
          <w:i w:val="false"/>
          <w:color w:val="000000"/>
          <w:sz w:val="24"/>
          <w:lang w:val="pl-Pl"/>
        </w:rPr>
        <w:t>,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(a + b)</w:t>
      </w:r>
      <w:r>
        <w:rPr>
          <w:rFonts w:ascii="Times New Roman"/>
          <w:b w:val="false"/>
          <w:i w:val="false"/>
          <w:color w:val="000000"/>
          <w:sz w:val="24"/>
          <w:vertAlign w:val="superscript"/>
          <w:lang w:val="pl-Pl"/>
        </w:rPr>
        <w:t>3</w:t>
      </w:r>
      <w:r>
        <w:rPr>
          <w:rFonts w:ascii="Times New Roman"/>
          <w:b w:val="false"/>
          <w:i w:val="false"/>
          <w:color w:val="000000"/>
          <w:sz w:val="24"/>
          <w:lang w:val="pl-Pl"/>
        </w:rPr>
        <w:t>, (a - b)</w:t>
      </w:r>
      <w:r>
        <w:rPr>
          <w:rFonts w:ascii="Times New Roman"/>
          <w:b w:val="false"/>
          <w:i w:val="false"/>
          <w:color w:val="000000"/>
          <w:sz w:val="24"/>
          <w:vertAlign w:val="superscript"/>
          <w:lang w:val="pl-Pl"/>
        </w:rPr>
        <w:t>3</w:t>
      </w:r>
      <w:r>
        <w:rPr>
          <w:rFonts w:ascii="Times New Roman"/>
          <w:b w:val="false"/>
          <w:i w:val="false"/>
          <w:color w:val="000000"/>
          <w:sz w:val="24"/>
          <w:lang w:val="pl-Pl"/>
        </w:rPr>
        <w:t>, a</w:t>
      </w:r>
      <w:r>
        <w:rPr>
          <w:rFonts w:ascii="Times New Roman"/>
          <w:b w:val="false"/>
          <w:i w:val="false"/>
          <w:color w:val="000000"/>
          <w:sz w:val="24"/>
          <w:vertAlign w:val="superscript"/>
          <w:lang w:val="pl-Pl"/>
        </w:rPr>
        <w:t xml:space="preserve">3 </w:t>
      </w:r>
      <w:r>
        <w:rPr>
          <w:rFonts w:ascii="Times New Roman"/>
          <w:b w:val="false"/>
          <w:i w:val="false"/>
          <w:color w:val="000000"/>
          <w:sz w:val="24"/>
          <w:lang w:val="pl-Pl"/>
        </w:rPr>
        <w:t>- b</w:t>
      </w:r>
      <w:r>
        <w:rPr>
          <w:rFonts w:ascii="Times New Roman"/>
          <w:b w:val="false"/>
          <w:i w:val="false"/>
          <w:color w:val="000000"/>
          <w:sz w:val="24"/>
          <w:vertAlign w:val="superscript"/>
          <w:lang w:val="pl-Pl"/>
        </w:rPr>
        <w:t>3</w:t>
      </w:r>
      <w:r>
        <w:rPr>
          <w:rFonts w:ascii="Times New Roman"/>
          <w:b w:val="false"/>
          <w:i w:val="false"/>
          <w:color w:val="000000"/>
          <w:sz w:val="24"/>
          <w:lang w:val="pl-Pl"/>
        </w:rPr>
        <w:t>, a</w:t>
      </w:r>
      <w:r>
        <w:rPr>
          <w:rFonts w:ascii="Times New Roman"/>
          <w:b w:val="false"/>
          <w:i w:val="false"/>
          <w:color w:val="000000"/>
          <w:sz w:val="24"/>
          <w:vertAlign w:val="superscript"/>
          <w:lang w:val="pl-Pl"/>
        </w:rPr>
        <w:t xml:space="preserve">n </w:t>
      </w:r>
      <w:r>
        <w:rPr>
          <w:rFonts w:ascii="Times New Roman"/>
          <w:b w:val="false"/>
          <w:i w:val="false"/>
          <w:color w:val="000000"/>
          <w:sz w:val="24"/>
          <w:lang w:val="pl-Pl"/>
        </w:rPr>
        <w:t>- b</w:t>
      </w:r>
      <w:r>
        <w:rPr>
          <w:rFonts w:ascii="Times New Roman"/>
          <w:b w:val="false"/>
          <w:i w:val="false"/>
          <w:color w:val="000000"/>
          <w:sz w:val="24"/>
          <w:vertAlign w:val="superscript"/>
          <w:lang w:val="pl-Pl"/>
        </w:rPr>
        <w:t>n</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dodaje, odejmuje i mnoży wielomiany jednej i wielu zmiennych;</w:t>
      </w:r>
    </w:p>
    <w:p>
      <w:pPr>
        <w:spacing w:before="25" w:after="0"/>
        <w:ind w:left="0"/>
        <w:jc w:val="both"/>
        <w:textAlignment w:val="auto"/>
      </w:pPr>
      <w:r>
        <w:rPr>
          <w:rFonts w:ascii="Times New Roman"/>
          <w:b w:val="false"/>
          <w:i w:val="false"/>
          <w:color w:val="000000"/>
          <w:sz w:val="24"/>
          <w:lang w:val="pl-Pl"/>
        </w:rPr>
        <w:t>3) wyłącza poza nawias jednomian z sumy algebraicznej;</w:t>
      </w:r>
    </w:p>
    <w:p>
      <w:pPr>
        <w:spacing w:before="25" w:after="0"/>
        <w:ind w:left="0"/>
        <w:jc w:val="both"/>
        <w:textAlignment w:val="auto"/>
      </w:pPr>
      <w:r>
        <w:rPr>
          <w:rFonts w:ascii="Times New Roman"/>
          <w:b w:val="false"/>
          <w:i w:val="false"/>
          <w:color w:val="000000"/>
          <w:sz w:val="24"/>
          <w:lang w:val="pl-Pl"/>
        </w:rPr>
        <w:t xml:space="preserve">4) rozkłada wielomiany na czynniki metodą wyłączania wspólnego czynnika przed nawias oraz metodą grupowania wyrazów, w przypadkach nie trudniejszych niż rozkład wielomianu </w:t>
      </w:r>
      <w:r>
        <w:drawing>
          <wp:inline distT="0" distB="0" distL="0" distR="0">
            <wp:extent cx="18154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15465" cy="266065"/>
                    </a:xfrm>
                    <a:prstGeom prst="rect">
                      <a:avLst/>
                    </a:prstGeom>
                  </pic:spPr>
                </pic:pic>
              </a:graphicData>
            </a:graphic>
          </wp:inline>
        </w:drawing>
      </w:r>
      <w:r>
        <w:drawing>
          <wp:inline distT="0" distB="0" distL="0" distR="0">
            <wp:extent cx="18154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15465" cy="26606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10788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8865" cy="266065"/>
                    </a:xfrm>
                    <a:prstGeom prst="rect">
                      <a:avLst/>
                    </a:prstGeom>
                  </pic:spPr>
                </pic:pic>
              </a:graphicData>
            </a:graphic>
          </wp:inline>
        </w:drawing>
      </w:r>
      <w:r>
        <w:drawing>
          <wp:inline distT="0" distB="0" distL="0" distR="0">
            <wp:extent cx="10788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78865" cy="2660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5) znajduje pierwiastki całkowite wielomianu o współczynnikach całkowitych;</w:t>
      </w:r>
    </w:p>
    <w:p>
      <w:pPr>
        <w:spacing w:before="25" w:after="0"/>
        <w:ind w:left="0"/>
        <w:jc w:val="both"/>
        <w:textAlignment w:val="auto"/>
      </w:pPr>
      <w:r>
        <w:rPr>
          <w:rFonts w:ascii="Times New Roman"/>
          <w:b w:val="false"/>
          <w:i w:val="false"/>
          <w:color w:val="000000"/>
          <w:sz w:val="24"/>
          <w:lang w:val="pl-Pl"/>
        </w:rPr>
        <w:t>6) dzieli wielomian jednej zmiennej W(x) przez dwumian postaci x - a;</w:t>
      </w:r>
    </w:p>
    <w:p>
      <w:pPr>
        <w:spacing w:before="25" w:after="0"/>
        <w:ind w:left="0"/>
        <w:jc w:val="both"/>
        <w:textAlignment w:val="auto"/>
      </w:pPr>
      <w:r>
        <w:rPr>
          <w:rFonts w:ascii="Times New Roman"/>
          <w:b w:val="false"/>
          <w:i w:val="false"/>
          <w:color w:val="000000"/>
          <w:sz w:val="24"/>
          <w:lang w:val="pl-Pl"/>
        </w:rPr>
        <w:t>7) mnoży i dzieli wyrażenia wymierne;</w:t>
      </w:r>
    </w:p>
    <w:p>
      <w:pPr>
        <w:spacing w:before="25" w:after="0"/>
        <w:ind w:left="0"/>
        <w:jc w:val="both"/>
        <w:textAlignment w:val="auto"/>
      </w:pPr>
      <w:r>
        <w:rPr>
          <w:rFonts w:ascii="Times New Roman"/>
          <w:b w:val="false"/>
          <w:i w:val="false"/>
          <w:color w:val="000000"/>
          <w:sz w:val="24"/>
          <w:lang w:val="pl-Pl"/>
        </w:rPr>
        <w:t>8) dodaje i odejmuje wyrażenia wymierne, w przypadkach nie trudniejszych niż:</w:t>
      </w:r>
    </w:p>
    <w:p>
      <w:pPr>
        <w:spacing w:before="25" w:after="0"/>
        <w:ind w:left="0"/>
        <w:jc w:val="both"/>
        <w:textAlignment w:val="auto"/>
      </w:pPr>
      <w:r>
        <w:drawing>
          <wp:inline distT="0" distB="0" distL="0" distR="0">
            <wp:extent cx="86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330200"/>
                    </a:xfrm>
                    <a:prstGeom prst="rect">
                      <a:avLst/>
                    </a:prstGeom>
                  </pic:spPr>
                </pic:pic>
              </a:graphicData>
            </a:graphic>
          </wp:inline>
        </w:drawing>
      </w:r>
    </w:p>
    <w:p>
      <w:pPr>
        <w:spacing w:before="25" w:after="0"/>
        <w:ind w:left="0"/>
        <w:jc w:val="both"/>
        <w:textAlignment w:val="auto"/>
      </w:pPr>
      <w:r>
        <w:drawing>
          <wp:inline distT="0" distB="0" distL="0" distR="0">
            <wp:extent cx="863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3600" cy="3302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 xml:space="preserve"> </w:t>
      </w:r>
      <w:r>
        <w:drawing>
          <wp:inline distT="0" distB="0" distL="0" distR="0">
            <wp:extent cx="18034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03400" cy="342265"/>
                    </a:xfrm>
                    <a:prstGeom prst="rect">
                      <a:avLst/>
                    </a:prstGeom>
                  </pic:spPr>
                </pic:pic>
              </a:graphicData>
            </a:graphic>
          </wp:inline>
        </w:drawing>
      </w:r>
      <w:r>
        <w:drawing>
          <wp:inline distT="0" distB="0" distL="0" distR="0">
            <wp:extent cx="18034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03400" cy="342265"/>
                    </a:xfrm>
                    <a:prstGeom prst="rect">
                      <a:avLst/>
                    </a:prstGeom>
                  </pic:spPr>
                </pic:pic>
              </a:graphicData>
            </a:graphic>
          </wp:inline>
        </w:drawing>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znajduje pierwiastki całkowite i wymierne wielomianu o współczynnikach całkowitych;</w:t>
      </w:r>
    </w:p>
    <w:p>
      <w:pPr>
        <w:spacing w:before="25" w:after="0"/>
        <w:ind w:left="0"/>
        <w:jc w:val="both"/>
        <w:textAlignment w:val="auto"/>
      </w:pPr>
      <w:r>
        <w:rPr>
          <w:rFonts w:ascii="Times New Roman"/>
          <w:b w:val="false"/>
          <w:i w:val="false"/>
          <w:color w:val="000000"/>
          <w:sz w:val="24"/>
          <w:lang w:val="pl-Pl"/>
        </w:rPr>
        <w:t xml:space="preserve">2) stosuje podstawowe własności trójkąta Pascala oraz następujące własności współczynnika dwumianowego (symbolu Newtona): </w:t>
      </w:r>
      <w:r>
        <w:drawing>
          <wp:inline distT="0" distB="0" distL="0" distR="0">
            <wp:extent cx="7112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1200" cy="342265"/>
                    </a:xfrm>
                    <a:prstGeom prst="rect">
                      <a:avLst/>
                    </a:prstGeom>
                  </pic:spPr>
                </pic:pic>
              </a:graphicData>
            </a:graphic>
          </wp:inline>
        </w:drawing>
      </w:r>
      <w:r>
        <w:drawing>
          <wp:inline distT="0" distB="0" distL="0" distR="0">
            <wp:extent cx="7112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1200" cy="34226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6724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2465" cy="342265"/>
                    </a:xfrm>
                    <a:prstGeom prst="rect">
                      <a:avLst/>
                    </a:prstGeom>
                  </pic:spPr>
                </pic:pic>
              </a:graphicData>
            </a:graphic>
          </wp:inline>
        </w:drawing>
      </w:r>
      <w:r>
        <w:drawing>
          <wp:inline distT="0" distB="0" distL="0" distR="0">
            <wp:extent cx="6724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2465" cy="34226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10160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16000" cy="342265"/>
                    </a:xfrm>
                    <a:prstGeom prst="rect">
                      <a:avLst/>
                    </a:prstGeom>
                  </pic:spPr>
                </pic:pic>
              </a:graphicData>
            </a:graphic>
          </wp:inline>
        </w:drawing>
      </w:r>
      <w:r>
        <w:drawing>
          <wp:inline distT="0" distB="0" distL="0" distR="0">
            <wp:extent cx="10160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16000" cy="34226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12446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342265"/>
                    </a:xfrm>
                    <a:prstGeom prst="rect">
                      <a:avLst/>
                    </a:prstGeom>
                  </pic:spPr>
                </pic:pic>
              </a:graphicData>
            </a:graphic>
          </wp:inline>
        </w:drawing>
      </w:r>
      <w:r>
        <w:drawing>
          <wp:inline distT="0" distB="0" distL="0" distR="0">
            <wp:extent cx="12446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34226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2171065" cy="393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71065" cy="393065"/>
                    </a:xfrm>
                    <a:prstGeom prst="rect">
                      <a:avLst/>
                    </a:prstGeom>
                  </pic:spPr>
                </pic:pic>
              </a:graphicData>
            </a:graphic>
          </wp:inline>
        </w:drawing>
      </w:r>
      <w:r>
        <w:drawing>
          <wp:inline distT="0" distB="0" distL="0" distR="0">
            <wp:extent cx="2171065" cy="393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71065" cy="393065"/>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3) korzysta ze wzorów na: a</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3</w:t>
      </w:r>
      <w:r>
        <w:rPr>
          <w:rFonts w:ascii="Times New Roman"/>
          <w:b w:val="false"/>
          <w:i w:val="false"/>
          <w:color w:val="000000"/>
          <w:sz w:val="24"/>
          <w:lang w:val="pl-Pl"/>
        </w:rPr>
        <w:t>, (a + b)</w:t>
      </w:r>
      <w:r>
        <w:rPr>
          <w:rFonts w:ascii="Times New Roman"/>
          <w:b w:val="false"/>
          <w:i w:val="false"/>
          <w:color w:val="000000"/>
          <w:sz w:val="24"/>
          <w:vertAlign w:val="superscript"/>
          <w:lang w:val="pl-Pl"/>
        </w:rPr>
        <w:t>n</w:t>
      </w:r>
      <w:r>
        <w:rPr>
          <w:rFonts w:ascii="Times New Roman"/>
          <w:b w:val="false"/>
          <w:i w:val="false"/>
          <w:color w:val="000000"/>
          <w:sz w:val="24"/>
          <w:lang w:val="pl-Pl"/>
        </w:rPr>
        <w:t xml:space="preserve"> i (a - b)</w:t>
      </w:r>
      <w:r>
        <w:rPr>
          <w:rFonts w:ascii="Times New Roman"/>
          <w:b w:val="false"/>
          <w:i w:val="false"/>
          <w:color w:val="000000"/>
          <w:sz w:val="24"/>
          <w:vertAlign w:val="superscript"/>
          <w:lang w:val="pl-Pl"/>
        </w:rPr>
        <w:t>n</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III. Równania i nierówności.</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przekształca równania i nierówności w sposób równoważny;</w:t>
      </w:r>
    </w:p>
    <w:p>
      <w:pPr>
        <w:spacing w:before="25" w:after="0"/>
        <w:ind w:left="0"/>
        <w:jc w:val="both"/>
        <w:textAlignment w:val="auto"/>
      </w:pPr>
      <w:r>
        <w:rPr>
          <w:rFonts w:ascii="Times New Roman"/>
          <w:b w:val="false"/>
          <w:i w:val="false"/>
          <w:color w:val="000000"/>
          <w:sz w:val="24"/>
          <w:lang w:val="pl-Pl"/>
        </w:rPr>
        <w:t>2) interpretuje równania i nierówności sprzeczne oraz tożsamościowe;</w:t>
      </w:r>
    </w:p>
    <w:p>
      <w:pPr>
        <w:spacing w:before="25" w:after="0"/>
        <w:ind w:left="0"/>
        <w:jc w:val="both"/>
        <w:textAlignment w:val="auto"/>
      </w:pPr>
      <w:r>
        <w:rPr>
          <w:rFonts w:ascii="Times New Roman"/>
          <w:b w:val="false"/>
          <w:i w:val="false"/>
          <w:color w:val="000000"/>
          <w:sz w:val="24"/>
          <w:lang w:val="pl-Pl"/>
        </w:rPr>
        <w:t>3) rozwiązuje nierówności liniowe z jedną niewiadomą;</w:t>
      </w:r>
    </w:p>
    <w:p>
      <w:pPr>
        <w:spacing w:before="25" w:after="0"/>
        <w:ind w:left="0"/>
        <w:jc w:val="both"/>
        <w:textAlignment w:val="auto"/>
      </w:pPr>
      <w:r>
        <w:rPr>
          <w:rFonts w:ascii="Times New Roman"/>
          <w:b w:val="false"/>
          <w:i w:val="false"/>
          <w:color w:val="000000"/>
          <w:sz w:val="24"/>
          <w:lang w:val="pl-Pl"/>
        </w:rPr>
        <w:t>4) rozwiązuje równania i nierówności kwadratowe;</w:t>
      </w:r>
    </w:p>
    <w:p>
      <w:pPr>
        <w:spacing w:before="25" w:after="0"/>
        <w:ind w:left="0"/>
        <w:jc w:val="both"/>
        <w:textAlignment w:val="auto"/>
      </w:pPr>
      <w:r>
        <w:rPr>
          <w:rFonts w:ascii="Times New Roman"/>
          <w:b w:val="false"/>
          <w:i w:val="false"/>
          <w:color w:val="000000"/>
          <w:sz w:val="24"/>
          <w:lang w:val="pl-Pl"/>
        </w:rPr>
        <w:t>5) rozwiązuje równania wielomianowe, które dają się doprowadzić do równania kwadratowego, w szczególności równania dwukwadratowe;</w:t>
      </w:r>
    </w:p>
    <w:p>
      <w:pPr>
        <w:spacing w:before="25" w:after="0"/>
        <w:ind w:left="0"/>
        <w:jc w:val="both"/>
        <w:textAlignment w:val="auto"/>
      </w:pPr>
      <w:r>
        <w:rPr>
          <w:rFonts w:ascii="Times New Roman"/>
          <w:b w:val="false"/>
          <w:i w:val="false"/>
          <w:color w:val="000000"/>
          <w:sz w:val="24"/>
          <w:lang w:val="pl-Pl"/>
        </w:rPr>
        <w:t>6) rozwiązuje równania wielomianowe postaci W(x) = 0 dla wielomianów doprowadzonych do postaci iloczynowej lub takich, które dają się doprowadzić do postaci iloczynowej metodą wyłączania wspólnego czynnika przed nawias lub metodą grupowania;</w:t>
      </w:r>
    </w:p>
    <w:p>
      <w:pPr>
        <w:spacing w:before="25" w:after="0"/>
        <w:ind w:left="0"/>
        <w:jc w:val="both"/>
        <w:textAlignment w:val="auto"/>
      </w:pPr>
      <w:r>
        <w:rPr>
          <w:rFonts w:ascii="Times New Roman"/>
          <w:b w:val="false"/>
          <w:i w:val="false"/>
          <w:color w:val="000000"/>
          <w:sz w:val="24"/>
          <w:lang w:val="pl-Pl"/>
        </w:rPr>
        <w:t xml:space="preserve">7) rozwiązuje równania wymierne postaci </w:t>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55600"/>
                    </a:xfrm>
                    <a:prstGeom prst="rect">
                      <a:avLst/>
                    </a:prstGeom>
                  </pic:spPr>
                </pic:pic>
              </a:graphicData>
            </a:graphic>
          </wp:inline>
        </w:drawing>
      </w: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55600"/>
                    </a:xfrm>
                    <a:prstGeom prst="rect">
                      <a:avLst/>
                    </a:prstGeom>
                  </pic:spPr>
                </pic:pic>
              </a:graphicData>
            </a:graphic>
          </wp:inline>
        </w:drawing>
      </w:r>
      <w:r>
        <w:rPr>
          <w:rFonts w:ascii="Times New Roman"/>
          <w:b w:val="false"/>
          <w:i w:val="false"/>
          <w:color w:val="000000"/>
          <w:sz w:val="24"/>
          <w:lang w:val="pl-Pl"/>
        </w:rPr>
        <w:t xml:space="preserve"> = 0, gdzie wielomiany V(x) i W(x) są zapisane w postaci iloczynowej.</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rozwiązuje nierówności wielomianowe typu: W(x) &gt;0, W(x) ≥ 0, W(x) &lt; 0, W(x) ≤ 0 dla wielomianów doprowadzonych do postaci iloczynowej lub takich, które dają się doprowadzić do postaci iloczynowej metodą wyłączania wspólnego czynnika przed nawias lub metodą grupowania;</w:t>
      </w:r>
    </w:p>
    <w:p>
      <w:pPr>
        <w:spacing w:before="25" w:after="0"/>
        <w:ind w:left="0"/>
        <w:jc w:val="both"/>
        <w:textAlignment w:val="auto"/>
      </w:pPr>
      <w:r>
        <w:rPr>
          <w:rFonts w:ascii="Times New Roman"/>
          <w:b w:val="false"/>
          <w:i w:val="false"/>
          <w:color w:val="000000"/>
          <w:sz w:val="24"/>
          <w:lang w:val="pl-Pl"/>
        </w:rPr>
        <w:t>2) rozwiązuje równania i nierówności wymierne nie trudniejsze niż</w:t>
      </w:r>
    </w:p>
    <w:p>
      <w:pPr>
        <w:spacing w:before="25" w:after="0"/>
        <w:ind w:left="0"/>
        <w:jc w:val="both"/>
        <w:textAlignment w:val="auto"/>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355600"/>
                    </a:xfrm>
                    <a:prstGeom prst="rect">
                      <a:avLst/>
                    </a:prstGeom>
                  </pic:spPr>
                </pic:pic>
              </a:graphicData>
            </a:graphic>
          </wp:inline>
        </w:drawing>
      </w:r>
    </w:p>
    <w:p>
      <w:pPr>
        <w:spacing w:before="25" w:after="0"/>
        <w:ind w:left="0"/>
        <w:jc w:val="both"/>
        <w:textAlignment w:val="auto"/>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3556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 xml:space="preserve"> + </w:t>
      </w:r>
      <w:r>
        <w:drawing>
          <wp:inline distT="0" distB="0" distL="0" distR="0">
            <wp:extent cx="1358265"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58265" cy="355600"/>
                    </a:xfrm>
                    <a:prstGeom prst="rect">
                      <a:avLst/>
                    </a:prstGeom>
                  </pic:spPr>
                </pic:pic>
              </a:graphicData>
            </a:graphic>
          </wp:inline>
        </w:drawing>
      </w:r>
      <w:r>
        <w:drawing>
          <wp:inline distT="0" distB="0" distL="0" distR="0">
            <wp:extent cx="1358265"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58265" cy="3556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3) stosuje wzory Viète'a dla równań kwadratowych;</w:t>
      </w:r>
    </w:p>
    <w:p>
      <w:pPr>
        <w:spacing w:before="25" w:after="0"/>
        <w:ind w:left="0"/>
        <w:jc w:val="both"/>
        <w:textAlignment w:val="auto"/>
      </w:pPr>
      <w:r>
        <w:rPr>
          <w:rFonts w:ascii="Times New Roman"/>
          <w:b w:val="false"/>
          <w:i w:val="false"/>
          <w:color w:val="000000"/>
          <w:sz w:val="24"/>
          <w:lang w:val="pl-Pl"/>
        </w:rPr>
        <w:t>4) rozwiązuje równania i nierówności z wartością bezwzględną, o stopniu trudności nie większym niż: 2|x+3|+3|x-1| =13, |x+2|+2|x-3| &lt;11;</w:t>
      </w:r>
    </w:p>
    <w:p>
      <w:pPr>
        <w:spacing w:before="25" w:after="0"/>
        <w:ind w:left="0"/>
        <w:jc w:val="both"/>
        <w:textAlignment w:val="auto"/>
      </w:pPr>
      <w:r>
        <w:rPr>
          <w:rFonts w:ascii="Times New Roman"/>
          <w:b w:val="false"/>
          <w:i w:val="false"/>
          <w:color w:val="000000"/>
          <w:sz w:val="24"/>
          <w:lang w:val="pl-Pl"/>
        </w:rPr>
        <w:t>5) analizuje równania i nierówności liniowe z parametrami oraz równania i nierówności kwadratowe z parametrami, w szczególności wyznacza liczbę rozwiązań w zależności od parametrów, podaje warunki, przy których rozwiązania mają żądaną własność, i wyznacza rozwiązania w zależności od parametrów.</w:t>
      </w:r>
    </w:p>
    <w:p>
      <w:pPr>
        <w:spacing w:before="25" w:after="0"/>
        <w:ind w:left="0"/>
        <w:jc w:val="both"/>
        <w:textAlignment w:val="auto"/>
      </w:pPr>
      <w:r>
        <w:rPr>
          <w:rFonts w:ascii="Times New Roman"/>
          <w:b w:val="false"/>
          <w:i w:val="false"/>
          <w:color w:val="000000"/>
          <w:sz w:val="24"/>
          <w:lang w:val="pl-Pl"/>
        </w:rPr>
        <w:t>IV. Układy równań.</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rozwiązuje układy równań liniowych z dwiema niewiadomymi, podaje interpretację geometryczną układów oznaczonych, nieoznaczonych i sprzecznych;</w:t>
      </w:r>
    </w:p>
    <w:p>
      <w:pPr>
        <w:spacing w:before="25" w:after="0"/>
        <w:ind w:left="0"/>
        <w:jc w:val="both"/>
        <w:textAlignment w:val="auto"/>
      </w:pPr>
      <w:r>
        <w:rPr>
          <w:rFonts w:ascii="Times New Roman"/>
          <w:b w:val="false"/>
          <w:i w:val="false"/>
          <w:color w:val="000000"/>
          <w:sz w:val="24"/>
          <w:lang w:val="pl-Pl"/>
        </w:rPr>
        <w:t>2) stosuje układy równań do rozwiązywania zadań tekstowych;</w:t>
      </w:r>
    </w:p>
    <w:p>
      <w:pPr>
        <w:spacing w:before="25" w:after="0"/>
        <w:ind w:left="0"/>
        <w:jc w:val="both"/>
        <w:textAlignment w:val="auto"/>
      </w:pPr>
      <w:r>
        <w:rPr>
          <w:rFonts w:ascii="Times New Roman"/>
          <w:b w:val="false"/>
          <w:i w:val="false"/>
          <w:color w:val="000000"/>
          <w:sz w:val="24"/>
          <w:lang w:val="pl-Pl"/>
        </w:rPr>
        <w:t xml:space="preserve">3) rozwiązuje metodą podstawiania układy równań, z których jedno jest liniowe, a drugie kwadratowe, postaci </w:t>
      </w:r>
      <w:r>
        <w:drawing>
          <wp:inline distT="0" distB="0" distL="0" distR="0">
            <wp:extent cx="1993265"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93265" cy="494665"/>
                    </a:xfrm>
                    <a:prstGeom prst="rect">
                      <a:avLst/>
                    </a:prstGeom>
                  </pic:spPr>
                </pic:pic>
              </a:graphicData>
            </a:graphic>
          </wp:inline>
        </w:drawing>
      </w:r>
      <w:r>
        <w:drawing>
          <wp:inline distT="0" distB="0" distL="0" distR="0">
            <wp:extent cx="1993265"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93265" cy="494665"/>
                    </a:xfrm>
                    <a:prstGeom prst="rect">
                      <a:avLst/>
                    </a:prstGeom>
                  </pic:spPr>
                </pic:pic>
              </a:graphicData>
            </a:graphic>
          </wp:inline>
        </w:drawing>
      </w:r>
      <w:r>
        <w:rPr>
          <w:rFonts w:ascii="Times New Roman"/>
          <w:b w:val="false"/>
          <w:i w:val="false"/>
          <w:color w:val="000000"/>
          <w:sz w:val="24"/>
          <w:lang w:val="pl-Pl"/>
        </w:rPr>
        <w:t xml:space="preserve"> lub </w:t>
      </w:r>
      <w:r>
        <w:drawing>
          <wp:inline distT="0" distB="0" distL="0" distR="0">
            <wp:extent cx="1600200"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00200" cy="494665"/>
                    </a:xfrm>
                    <a:prstGeom prst="rect">
                      <a:avLst/>
                    </a:prstGeom>
                  </pic:spPr>
                </pic:pic>
              </a:graphicData>
            </a:graphic>
          </wp:inline>
        </w:drawing>
      </w:r>
      <w:r>
        <w:drawing>
          <wp:inline distT="0" distB="0" distL="0" distR="0">
            <wp:extent cx="1600200"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00200" cy="494665"/>
                    </a:xfrm>
                    <a:prstGeom prst="rect">
                      <a:avLst/>
                    </a:prstGeom>
                  </pic:spPr>
                </pic:pic>
              </a:graphicData>
            </a:graphic>
          </wp:inline>
        </w:drawing>
      </w:r>
      <w:r>
        <w:rPr>
          <w:rFonts w:ascii="Times New Roman"/>
          <w:b w:val="false"/>
          <w:i w:val="false"/>
          <w:color w:val="000000"/>
          <w:sz w:val="24"/>
          <w:vertAlign w:val="subscript"/>
          <w:lang w:val="pl-Pl"/>
        </w:rPr>
        <w:t>.</w:t>
      </w:r>
    </w:p>
    <w:p>
      <w:pPr>
        <w:spacing w:before="25" w:after="0"/>
        <w:ind w:left="0"/>
        <w:jc w:val="both"/>
        <w:textAlignment w:val="auto"/>
      </w:pPr>
      <w:r>
        <w:rPr>
          <w:rFonts w:ascii="Times New Roman"/>
          <w:b w:val="false"/>
          <w:i w:val="false"/>
          <w:color w:val="000000"/>
          <w:sz w:val="24"/>
          <w:lang w:val="pl-Pl"/>
        </w:rPr>
        <w:t xml:space="preserve">Zakres rozszerzony. Uczeń spełnia wymagania określone dla zakresu podstawowego, a ponadto rozwiązuje układy równań kwadratowych postaci </w:t>
      </w:r>
      <w:r>
        <w:drawing>
          <wp:inline distT="0" distB="0" distL="0" distR="0">
            <wp:extent cx="213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33600" cy="508000"/>
                    </a:xfrm>
                    <a:prstGeom prst="rect">
                      <a:avLst/>
                    </a:prstGeom>
                  </pic:spPr>
                </pic:pic>
              </a:graphicData>
            </a:graphic>
          </wp:inline>
        </w:drawing>
      </w:r>
      <w:r>
        <w:drawing>
          <wp:inline distT="0" distB="0" distL="0" distR="0">
            <wp:extent cx="2133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33600" cy="5080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V. Funkcje.</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określa funkcje jako jednoznaczne przyporządkowanie za pomocą opisu słownego, tabeli, wykresu, wzoru (także różnymi wzorami na różnych przedziałach);</w:t>
      </w:r>
    </w:p>
    <w:p>
      <w:pPr>
        <w:spacing w:before="25" w:after="0"/>
        <w:ind w:left="0"/>
        <w:jc w:val="both"/>
        <w:textAlignment w:val="auto"/>
      </w:pPr>
      <w:r>
        <w:rPr>
          <w:rFonts w:ascii="Times New Roman"/>
          <w:b w:val="false"/>
          <w:i w:val="false"/>
          <w:color w:val="000000"/>
          <w:sz w:val="24"/>
          <w:lang w:val="pl-Pl"/>
        </w:rPr>
        <w:t>2) oblicza wartość funkcji zadanej wzorem algebraicznym;</w:t>
      </w:r>
    </w:p>
    <w:p>
      <w:pPr>
        <w:spacing w:before="25" w:after="0"/>
        <w:ind w:left="0"/>
        <w:jc w:val="both"/>
        <w:textAlignment w:val="auto"/>
      </w:pPr>
      <w:r>
        <w:rPr>
          <w:rFonts w:ascii="Times New Roman"/>
          <w:b w:val="false"/>
          <w:i w:val="false"/>
          <w:color w:val="000000"/>
          <w:sz w:val="24"/>
          <w:lang w:val="pl-Pl"/>
        </w:rPr>
        <w:t>3) odczytuje i interpretuje wartości funkcji określonych za pomocą tabel, wykresów, wzorów itp., również w sytuacjach wielokrotnego użycia tego samego źródła informacji lub kilku źródeł jednocześnie;</w:t>
      </w:r>
    </w:p>
    <w:p>
      <w:pPr>
        <w:spacing w:before="25" w:after="0"/>
        <w:ind w:left="0"/>
        <w:jc w:val="both"/>
        <w:textAlignment w:val="auto"/>
      </w:pPr>
      <w:r>
        <w:rPr>
          <w:rFonts w:ascii="Times New Roman"/>
          <w:b w:val="false"/>
          <w:i w:val="false"/>
          <w:color w:val="000000"/>
          <w:sz w:val="24"/>
          <w:lang w:val="pl-Pl"/>
        </w:rPr>
        <w:t>4) odczytuje z wykresu funkcji: dziedzinę, zbiór wartości, miejsca zerowe, przedziały monotoniczności, przedziały, w których funkcja przyjmuje wartości większe (nie mniejsze) lub mniejsze (nie większe) od danej liczby, największe i najmniejsze wartości funkcji (o ile istnieją) w danym przedziale domkniętym oraz argumenty, dla których wartości największe i najmniejsze są przez funkcję przyjmowane;</w:t>
      </w:r>
    </w:p>
    <w:p>
      <w:pPr>
        <w:spacing w:before="25" w:after="0"/>
        <w:ind w:left="0"/>
        <w:jc w:val="both"/>
        <w:textAlignment w:val="auto"/>
      </w:pPr>
      <w:r>
        <w:rPr>
          <w:rFonts w:ascii="Times New Roman"/>
          <w:b w:val="false"/>
          <w:i w:val="false"/>
          <w:color w:val="000000"/>
          <w:sz w:val="24"/>
          <w:lang w:val="pl-Pl"/>
        </w:rPr>
        <w:t>5) interpretuje współczynniki występujące we wzorze funkcji liniowej;</w:t>
      </w:r>
    </w:p>
    <w:p>
      <w:pPr>
        <w:spacing w:before="25" w:after="0"/>
        <w:ind w:left="0"/>
        <w:jc w:val="both"/>
        <w:textAlignment w:val="auto"/>
      </w:pPr>
      <w:r>
        <w:rPr>
          <w:rFonts w:ascii="Times New Roman"/>
          <w:b w:val="false"/>
          <w:i w:val="false"/>
          <w:color w:val="000000"/>
          <w:sz w:val="24"/>
          <w:lang w:val="pl-Pl"/>
        </w:rPr>
        <w:t>6) wyznacza wzór funkcji liniowej na podstawie informacji o jej wykresie lub o jej własnościach;</w:t>
      </w:r>
    </w:p>
    <w:p>
      <w:pPr>
        <w:spacing w:before="25" w:after="0"/>
        <w:ind w:left="0"/>
        <w:jc w:val="both"/>
        <w:textAlignment w:val="auto"/>
      </w:pPr>
      <w:r>
        <w:rPr>
          <w:rFonts w:ascii="Times New Roman"/>
          <w:b w:val="false"/>
          <w:i w:val="false"/>
          <w:color w:val="000000"/>
          <w:sz w:val="24"/>
          <w:lang w:val="pl-Pl"/>
        </w:rPr>
        <w:t>7) szkicuje wykres funkcji kwadratowej zadanej wzorem;</w:t>
      </w:r>
    </w:p>
    <w:p>
      <w:pPr>
        <w:spacing w:before="25" w:after="0"/>
        <w:ind w:left="0"/>
        <w:jc w:val="both"/>
        <w:textAlignment w:val="auto"/>
      </w:pPr>
      <w:r>
        <w:rPr>
          <w:rFonts w:ascii="Times New Roman"/>
          <w:b w:val="false"/>
          <w:i w:val="false"/>
          <w:color w:val="000000"/>
          <w:sz w:val="24"/>
          <w:lang w:val="pl-Pl"/>
        </w:rPr>
        <w:t>8) interpretuje współczynniki występujące we wzorze funkcji kwadratowej w postaci ogólnej, kanonicznej i iloczynowej (jeśli istnieje);</w:t>
      </w:r>
    </w:p>
    <w:p>
      <w:pPr>
        <w:spacing w:before="25" w:after="0"/>
        <w:ind w:left="0"/>
        <w:jc w:val="both"/>
        <w:textAlignment w:val="auto"/>
      </w:pPr>
      <w:r>
        <w:rPr>
          <w:rFonts w:ascii="Times New Roman"/>
          <w:b w:val="false"/>
          <w:i w:val="false"/>
          <w:color w:val="000000"/>
          <w:sz w:val="24"/>
          <w:lang w:val="pl-Pl"/>
        </w:rPr>
        <w:t>9) wyznacza wzór funkcji kwadratowej na podstawie informacji o tej funkcji lub o jej wykresie;</w:t>
      </w:r>
    </w:p>
    <w:p>
      <w:pPr>
        <w:spacing w:before="25" w:after="0"/>
        <w:ind w:left="0"/>
        <w:jc w:val="both"/>
        <w:textAlignment w:val="auto"/>
      </w:pPr>
      <w:r>
        <w:rPr>
          <w:rFonts w:ascii="Times New Roman"/>
          <w:b w:val="false"/>
          <w:i w:val="false"/>
          <w:color w:val="000000"/>
          <w:sz w:val="24"/>
          <w:lang w:val="pl-Pl"/>
        </w:rPr>
        <w:t>10) wyznacza największą i najmniejszą wartość funkcji kwadratowej w przedziale domkniętym;</w:t>
      </w:r>
    </w:p>
    <w:p>
      <w:pPr>
        <w:spacing w:before="25" w:after="0"/>
        <w:ind w:left="0"/>
        <w:jc w:val="both"/>
        <w:textAlignment w:val="auto"/>
      </w:pPr>
      <w:r>
        <w:rPr>
          <w:rFonts w:ascii="Times New Roman"/>
          <w:b w:val="false"/>
          <w:i w:val="false"/>
          <w:color w:val="000000"/>
          <w:sz w:val="24"/>
          <w:lang w:val="pl-Pl"/>
        </w:rPr>
        <w:t>11) wykorzystuje własności funkcji liniowej i kwadratowej do interpretacji zagadnień geometrycznych, fizycznych itp., także osadzonych w kontekście praktycznym;</w:t>
      </w:r>
    </w:p>
    <w:p>
      <w:pPr>
        <w:spacing w:before="25" w:after="0"/>
        <w:ind w:left="0"/>
        <w:jc w:val="both"/>
        <w:textAlignment w:val="auto"/>
      </w:pPr>
      <w:r>
        <w:rPr>
          <w:rFonts w:ascii="Times New Roman"/>
          <w:b w:val="false"/>
          <w:i w:val="false"/>
          <w:color w:val="000000"/>
          <w:sz w:val="24"/>
          <w:lang w:val="pl-Pl"/>
        </w:rPr>
        <w:t>12) na podstawie wykresu funkcji y = f(x) szkicuje wykresy funkcji y = f (x - a), y =f (x) + b, y = -f (x), y = f (-x);</w:t>
      </w:r>
    </w:p>
    <w:p>
      <w:pPr>
        <w:spacing w:before="25" w:after="0"/>
        <w:ind w:left="0"/>
        <w:jc w:val="both"/>
        <w:textAlignment w:val="auto"/>
      </w:pPr>
      <w:r>
        <w:rPr>
          <w:rFonts w:ascii="Times New Roman"/>
          <w:b w:val="false"/>
          <w:i w:val="false"/>
          <w:color w:val="000000"/>
          <w:sz w:val="24"/>
          <w:lang w:val="pl-Pl"/>
        </w:rPr>
        <w:t xml:space="preserve">13) posługuje się funkcją </w:t>
      </w:r>
      <w:r>
        <w:drawing>
          <wp:inline distT="0" distB="0" distL="0" distR="0">
            <wp:extent cx="406400" cy="240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240665"/>
                    </a:xfrm>
                    <a:prstGeom prst="rect">
                      <a:avLst/>
                    </a:prstGeom>
                  </pic:spPr>
                </pic:pic>
              </a:graphicData>
            </a:graphic>
          </wp:inline>
        </w:drawing>
      </w:r>
      <w:r>
        <w:drawing>
          <wp:inline distT="0" distB="0" distL="0" distR="0">
            <wp:extent cx="406400" cy="240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6400" cy="240665"/>
                    </a:xfrm>
                    <a:prstGeom prst="rect">
                      <a:avLst/>
                    </a:prstGeom>
                  </pic:spPr>
                </pic:pic>
              </a:graphicData>
            </a:graphic>
          </wp:inline>
        </w:drawing>
      </w:r>
      <w:r>
        <w:rPr>
          <w:rFonts w:ascii="Times New Roman"/>
          <w:b w:val="false"/>
          <w:i w:val="false"/>
          <w:color w:val="000000"/>
          <w:sz w:val="24"/>
          <w:lang w:val="pl-Pl"/>
        </w:rPr>
        <w:t xml:space="preserve"> = </w:t>
      </w:r>
      <w:r>
        <w:drawing>
          <wp:inline distT="0" distB="0" distL="0" distR="0">
            <wp:extent cx="7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200" cy="304800"/>
                    </a:xfrm>
                    <a:prstGeom prst="rect">
                      <a:avLst/>
                    </a:prstGeom>
                  </pic:spPr>
                </pic:pic>
              </a:graphicData>
            </a:graphic>
          </wp:inline>
        </w:drawing>
      </w:r>
      <w:r>
        <w:drawing>
          <wp:inline distT="0" distB="0" distL="0" distR="0">
            <wp:extent cx="7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6200" cy="304800"/>
                    </a:xfrm>
                    <a:prstGeom prst="rect">
                      <a:avLst/>
                    </a:prstGeom>
                  </pic:spPr>
                </pic:pic>
              </a:graphicData>
            </a:graphic>
          </wp:inline>
        </w:drawing>
      </w:r>
      <w:r>
        <w:rPr>
          <w:rFonts w:ascii="Times New Roman"/>
          <w:b w:val="false"/>
          <w:i w:val="false"/>
          <w:color w:val="000000"/>
          <w:sz w:val="24"/>
          <w:lang w:val="pl-Pl"/>
        </w:rPr>
        <w:t xml:space="preserve"> w tym jej wykresem, do opisu i interpretacji zagadnień związanych z wielkościami odwrotnie proporcjonalnymi, również w zastosowaniach praktycznych;</w:t>
      </w:r>
    </w:p>
    <w:p>
      <w:pPr>
        <w:spacing w:before="25" w:after="0"/>
        <w:ind w:left="0"/>
        <w:jc w:val="both"/>
        <w:textAlignment w:val="auto"/>
      </w:pPr>
      <w:r>
        <w:rPr>
          <w:rFonts w:ascii="Times New Roman"/>
          <w:b w:val="false"/>
          <w:i w:val="false"/>
          <w:color w:val="000000"/>
          <w:sz w:val="24"/>
          <w:lang w:val="pl-Pl"/>
        </w:rPr>
        <w:t>14) posługuje się funkcjami wykładniczą i logarytmiczną, w tym ich wykresami, do opisu i interpretacji zagadnień związanych z zastosowaniami praktycznymi.</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na podstawie wykresu funkcji y = f (x) rysuje wykres funkcji y = |f (x)|;</w:t>
      </w:r>
    </w:p>
    <w:p>
      <w:pPr>
        <w:spacing w:before="25" w:after="0"/>
        <w:ind w:left="0"/>
        <w:jc w:val="both"/>
        <w:textAlignment w:val="auto"/>
      </w:pPr>
      <w:r>
        <w:rPr>
          <w:rFonts w:ascii="Times New Roman"/>
          <w:b w:val="false"/>
          <w:i w:val="false"/>
          <w:color w:val="000000"/>
          <w:sz w:val="24"/>
          <w:lang w:val="pl-Pl"/>
        </w:rPr>
        <w:t>2) posługuje się złożeniami funkcji;</w:t>
      </w:r>
    </w:p>
    <w:p>
      <w:pPr>
        <w:spacing w:before="25" w:after="0"/>
        <w:ind w:left="0"/>
        <w:jc w:val="both"/>
        <w:textAlignment w:val="auto"/>
      </w:pPr>
      <w:r>
        <w:rPr>
          <w:rFonts w:ascii="Times New Roman"/>
          <w:b w:val="false"/>
          <w:i w:val="false"/>
          <w:color w:val="000000"/>
          <w:sz w:val="24"/>
          <w:lang w:val="pl-Pl"/>
        </w:rPr>
        <w:t xml:space="preserve">3) dowodzi monotoniczności funkcji zadanej wzorem, jak w przykładzie: wykaż, że funkcja </w:t>
      </w:r>
      <w:r>
        <w:drawing>
          <wp:inline distT="0" distB="0" distL="0" distR="0">
            <wp:extent cx="10280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28065" cy="342265"/>
                    </a:xfrm>
                    <a:prstGeom prst="rect">
                      <a:avLst/>
                    </a:prstGeom>
                  </pic:spPr>
                </pic:pic>
              </a:graphicData>
            </a:graphic>
          </wp:inline>
        </w:drawing>
      </w:r>
      <w:r>
        <w:drawing>
          <wp:inline distT="0" distB="0" distL="0" distR="0">
            <wp:extent cx="10280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28065" cy="342265"/>
                    </a:xfrm>
                    <a:prstGeom prst="rect">
                      <a:avLst/>
                    </a:prstGeom>
                  </pic:spPr>
                </pic:pic>
              </a:graphicData>
            </a:graphic>
          </wp:inline>
        </w:drawing>
      </w:r>
      <w:r>
        <w:rPr>
          <w:rFonts w:ascii="Times New Roman"/>
          <w:b w:val="false"/>
          <w:i w:val="false"/>
          <w:color w:val="000000"/>
          <w:sz w:val="24"/>
          <w:lang w:val="pl-Pl"/>
        </w:rPr>
        <w:t xml:space="preserve"> jest monotoniczna w przedziale (-∞ , -2).</w:t>
      </w:r>
    </w:p>
    <w:p>
      <w:pPr>
        <w:spacing w:before="25" w:after="0"/>
        <w:ind w:left="0"/>
        <w:jc w:val="both"/>
        <w:textAlignment w:val="auto"/>
      </w:pPr>
      <w:r>
        <w:rPr>
          <w:rFonts w:ascii="Times New Roman"/>
          <w:b w:val="false"/>
          <w:i w:val="false"/>
          <w:color w:val="000000"/>
          <w:sz w:val="24"/>
          <w:lang w:val="pl-Pl"/>
        </w:rPr>
        <w:t>VI. Ciągi.</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oblicza wyrazy ciągu określonego wzorem ogólnym;</w:t>
      </w:r>
    </w:p>
    <w:p>
      <w:pPr>
        <w:spacing w:before="25" w:after="0"/>
        <w:ind w:left="0"/>
        <w:jc w:val="both"/>
        <w:textAlignment w:val="auto"/>
      </w:pPr>
      <w:r>
        <w:rPr>
          <w:rFonts w:ascii="Times New Roman"/>
          <w:b w:val="false"/>
          <w:i w:val="false"/>
          <w:color w:val="000000"/>
          <w:sz w:val="24"/>
          <w:lang w:val="pl-Pl"/>
        </w:rPr>
        <w:t>2) oblicza początkowe wyrazy ciągów określonych rekurencyjnie, jak w przykładach:</w:t>
      </w:r>
    </w:p>
    <w:p>
      <w:pPr>
        <w:spacing w:before="25" w:after="0"/>
        <w:ind w:left="0"/>
        <w:jc w:val="both"/>
        <w:textAlignment w:val="auto"/>
      </w:pPr>
      <w:r>
        <w:drawing>
          <wp:inline distT="0" distB="0" distL="0" distR="0">
            <wp:extent cx="2895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95600" cy="584200"/>
                    </a:xfrm>
                    <a:prstGeom prst="rect">
                      <a:avLst/>
                    </a:prstGeom>
                  </pic:spPr>
                </pic:pic>
              </a:graphicData>
            </a:graphic>
          </wp:inline>
        </w:drawing>
      </w:r>
    </w:p>
    <w:p>
      <w:pPr>
        <w:spacing w:before="25" w:after="0"/>
        <w:ind w:left="0"/>
        <w:jc w:val="both"/>
        <w:textAlignment w:val="auto"/>
      </w:pPr>
      <w:r>
        <w:drawing>
          <wp:inline distT="0" distB="0" distL="0" distR="0">
            <wp:extent cx="2895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95600" cy="5842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 xml:space="preserve"> b) </w:t>
      </w:r>
      <w:r>
        <w:drawing>
          <wp:inline distT="0" distB="0" distL="0" distR="0">
            <wp:extent cx="1701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01800" cy="685800"/>
                    </a:xfrm>
                    <a:prstGeom prst="rect">
                      <a:avLst/>
                    </a:prstGeom>
                  </pic:spPr>
                </pic:pic>
              </a:graphicData>
            </a:graphic>
          </wp:inline>
        </w:drawing>
      </w:r>
      <w:r>
        <w:drawing>
          <wp:inline distT="0" distB="0" distL="0" distR="0">
            <wp:extent cx="1701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01800" cy="6858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3) w prostych przypadkach bada, czy ciąg jest rosnący, czy malejący;</w:t>
      </w:r>
    </w:p>
    <w:p>
      <w:pPr>
        <w:spacing w:before="25" w:after="0"/>
        <w:ind w:left="0"/>
        <w:jc w:val="both"/>
        <w:textAlignment w:val="auto"/>
      </w:pPr>
      <w:r>
        <w:rPr>
          <w:rFonts w:ascii="Times New Roman"/>
          <w:b w:val="false"/>
          <w:i w:val="false"/>
          <w:color w:val="000000"/>
          <w:sz w:val="24"/>
          <w:lang w:val="pl-Pl"/>
        </w:rPr>
        <w:t>4) sprawdza, czy dany ciąg jest arytmetyczny lub geometryczny;</w:t>
      </w:r>
    </w:p>
    <w:p>
      <w:pPr>
        <w:spacing w:before="25" w:after="0"/>
        <w:ind w:left="0"/>
        <w:jc w:val="both"/>
        <w:textAlignment w:val="auto"/>
      </w:pPr>
      <w:r>
        <w:rPr>
          <w:rFonts w:ascii="Times New Roman"/>
          <w:b w:val="false"/>
          <w:i w:val="false"/>
          <w:color w:val="000000"/>
          <w:sz w:val="24"/>
          <w:lang w:val="pl-Pl"/>
        </w:rPr>
        <w:t>5) stosuje wzór na n-ty wyraz i na sumę n początkowych wyrazów ciągu arytmetycznego;</w:t>
      </w:r>
    </w:p>
    <w:p>
      <w:pPr>
        <w:spacing w:before="25" w:after="0"/>
        <w:ind w:left="0"/>
        <w:jc w:val="both"/>
        <w:textAlignment w:val="auto"/>
      </w:pPr>
      <w:r>
        <w:rPr>
          <w:rFonts w:ascii="Times New Roman"/>
          <w:b w:val="false"/>
          <w:i w:val="false"/>
          <w:color w:val="000000"/>
          <w:sz w:val="24"/>
          <w:lang w:val="pl-Pl"/>
        </w:rPr>
        <w:t>6) stosuje wzór na n-ty wyraz i na sumę n początkowych wyrazów ciągu geometrycznego;</w:t>
      </w:r>
    </w:p>
    <w:p>
      <w:pPr>
        <w:spacing w:before="25" w:after="0"/>
        <w:ind w:left="0"/>
        <w:jc w:val="both"/>
        <w:textAlignment w:val="auto"/>
      </w:pPr>
      <w:r>
        <w:rPr>
          <w:rFonts w:ascii="Times New Roman"/>
          <w:b w:val="false"/>
          <w:i w:val="false"/>
          <w:color w:val="000000"/>
          <w:sz w:val="24"/>
          <w:lang w:val="pl-Pl"/>
        </w:rPr>
        <w:t>7) wykorzystuje własności ciągów, w tym arytmetycznych i geometrycznych, do rozwiązywania zadań, również osadzonych w kontekście praktycznym.</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 xml:space="preserve">1) oblicza granice ciągów, korzystając z granic ciągów typu </w:t>
      </w:r>
      <w:r>
        <w:drawing>
          <wp:inline distT="0" distB="0" distL="0" distR="0">
            <wp:extent cx="12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 cy="330200"/>
                    </a:xfrm>
                    <a:prstGeom prst="rect">
                      <a:avLst/>
                    </a:prstGeom>
                  </pic:spPr>
                </pic:pic>
              </a:graphicData>
            </a:graphic>
          </wp:inline>
        </w:drawing>
      </w:r>
      <w:r>
        <w:drawing>
          <wp:inline distT="0" distB="0" distL="0" distR="0">
            <wp:extent cx="12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 cy="330200"/>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254000" cy="240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40665"/>
                    </a:xfrm>
                    <a:prstGeom prst="rect">
                      <a:avLst/>
                    </a:prstGeom>
                  </pic:spPr>
                </pic:pic>
              </a:graphicData>
            </a:graphic>
          </wp:inline>
        </w:drawing>
      </w:r>
      <w:r>
        <w:drawing>
          <wp:inline distT="0" distB="0" distL="0" distR="0">
            <wp:extent cx="254000" cy="240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40665"/>
                    </a:xfrm>
                    <a:prstGeom prst="rect">
                      <a:avLst/>
                    </a:prstGeom>
                  </pic:spPr>
                </pic:pic>
              </a:graphicData>
            </a:graphic>
          </wp:inline>
        </w:drawing>
      </w:r>
      <w:r>
        <w:rPr>
          <w:rFonts w:ascii="Times New Roman"/>
          <w:b w:val="false"/>
          <w:i w:val="false"/>
          <w:color w:val="000000"/>
          <w:sz w:val="24"/>
          <w:lang w:val="pl-Pl"/>
        </w:rPr>
        <w:t xml:space="preserve"> oraz twierdzeń o granicach sumy, różnicy, iloczynu i ilorazu ciągów zbieżnych, a także twierdzenia o trzech ciągach;</w:t>
      </w:r>
    </w:p>
    <w:p>
      <w:pPr>
        <w:spacing w:before="25" w:after="0"/>
        <w:ind w:left="0"/>
        <w:jc w:val="both"/>
        <w:textAlignment w:val="auto"/>
      </w:pPr>
      <w:r>
        <w:rPr>
          <w:rFonts w:ascii="Times New Roman"/>
          <w:b w:val="false"/>
          <w:i w:val="false"/>
          <w:color w:val="000000"/>
          <w:sz w:val="24"/>
          <w:lang w:val="pl-Pl"/>
        </w:rPr>
        <w:t>2) rozpoznaje zbieżne szeregi geometryczne i oblicza ich sumę.</w:t>
      </w:r>
    </w:p>
    <w:p>
      <w:pPr>
        <w:spacing w:before="25" w:after="0"/>
        <w:ind w:left="0"/>
        <w:jc w:val="both"/>
        <w:textAlignment w:val="auto"/>
      </w:pPr>
      <w:r>
        <w:rPr>
          <w:rFonts w:ascii="Times New Roman"/>
          <w:b w:val="false"/>
          <w:i w:val="false"/>
          <w:color w:val="000000"/>
          <w:sz w:val="24"/>
          <w:lang w:val="pl-Pl"/>
        </w:rPr>
        <w:t>VII. Trygonometria.</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wykorzystuje definicje funkcji: sinus, cosinus i tangens dla kątów od 0° do 180°, w szczególności wyznacza wartości funkcji trygonometrycznych dla kątów 30°, 45°, 60°;</w:t>
      </w:r>
    </w:p>
    <w:p>
      <w:pPr>
        <w:spacing w:before="25" w:after="0"/>
        <w:ind w:left="0"/>
        <w:jc w:val="both"/>
        <w:textAlignment w:val="auto"/>
      </w:pPr>
      <w:r>
        <w:rPr>
          <w:rFonts w:ascii="Times New Roman"/>
          <w:b w:val="false"/>
          <w:i w:val="false"/>
          <w:color w:val="000000"/>
          <w:sz w:val="24"/>
          <w:lang w:val="pl-Pl"/>
        </w:rPr>
        <w:t>2) znajduje przybliżone wartości funkcji trygonometrycznych, korzystając z tablic lub kalkulatora;</w:t>
      </w:r>
    </w:p>
    <w:p>
      <w:pPr>
        <w:spacing w:before="25" w:after="0"/>
        <w:ind w:left="0"/>
        <w:jc w:val="both"/>
        <w:textAlignment w:val="auto"/>
      </w:pPr>
      <w:r>
        <w:rPr>
          <w:rFonts w:ascii="Times New Roman"/>
          <w:b w:val="false"/>
          <w:i w:val="false"/>
          <w:color w:val="000000"/>
          <w:sz w:val="24"/>
          <w:lang w:val="pl-Pl"/>
        </w:rPr>
        <w:t>3) znajduje za pomocą tablic lub kalkulatora przybliżoną wartość kąta, jeśli dana jest wartość funkcji trygonometrycznej;</w:t>
      </w:r>
    </w:p>
    <w:p>
      <w:pPr>
        <w:spacing w:before="25" w:after="0"/>
        <w:ind w:left="0"/>
        <w:jc w:val="both"/>
        <w:textAlignment w:val="auto"/>
      </w:pPr>
      <w:r>
        <w:rPr>
          <w:rFonts w:ascii="Times New Roman"/>
          <w:b w:val="false"/>
          <w:i w:val="false"/>
          <w:color w:val="000000"/>
          <w:sz w:val="24"/>
          <w:lang w:val="pl-Pl"/>
        </w:rPr>
        <w:t>4) korzysta z wzorów sin</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cos</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1, </w:t>
      </w:r>
      <w:r>
        <w:drawing>
          <wp:inline distT="0" distB="0" distL="0" distR="0">
            <wp:extent cx="685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85800" cy="355600"/>
                    </a:xfrm>
                    <a:prstGeom prst="rect">
                      <a:avLst/>
                    </a:prstGeom>
                  </pic:spPr>
                </pic:pic>
              </a:graphicData>
            </a:graphic>
          </wp:inline>
        </w:drawing>
      </w:r>
      <w:r>
        <w:drawing>
          <wp:inline distT="0" distB="0" distL="0" distR="0">
            <wp:extent cx="685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85800" cy="3556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cos a</w:t>
      </w:r>
    </w:p>
    <w:p>
      <w:pPr>
        <w:spacing w:before="25" w:after="0"/>
        <w:ind w:left="0"/>
        <w:jc w:val="both"/>
        <w:textAlignment w:val="auto"/>
      </w:pPr>
      <w:r>
        <w:rPr>
          <w:rFonts w:ascii="Times New Roman"/>
          <w:b w:val="false"/>
          <w:i w:val="false"/>
          <w:color w:val="000000"/>
          <w:sz w:val="24"/>
          <w:lang w:val="pl-Pl"/>
        </w:rPr>
        <w:t xml:space="preserve">5) stosuje twierdzenia sinusów i cosinusów oraz wzór na pole trójkąta </w:t>
      </w:r>
      <w:r>
        <w:drawing>
          <wp:inline distT="0" distB="0" distL="0" distR="0">
            <wp:extent cx="18408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40865" cy="342265"/>
                    </a:xfrm>
                    <a:prstGeom prst="rect">
                      <a:avLst/>
                    </a:prstGeom>
                  </pic:spPr>
                </pic:pic>
              </a:graphicData>
            </a:graphic>
          </wp:inline>
        </w:drawing>
      </w:r>
      <w:r>
        <w:drawing>
          <wp:inline distT="0" distB="0" distL="0" distR="0">
            <wp:extent cx="18408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40865" cy="3422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6) oblicza kąty trójkąta i długości jego boków przy odpowiednich danych (rozwiązuje trójkąty).</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stosuje miarę łukową, zamienia miarę łukową kąta na stopniową i odwrotnie;</w:t>
      </w:r>
    </w:p>
    <w:p>
      <w:pPr>
        <w:spacing w:before="25" w:after="0"/>
        <w:ind w:left="0"/>
        <w:jc w:val="both"/>
        <w:textAlignment w:val="auto"/>
      </w:pPr>
      <w:r>
        <w:rPr>
          <w:rFonts w:ascii="Times New Roman"/>
          <w:b w:val="false"/>
          <w:i w:val="false"/>
          <w:color w:val="000000"/>
          <w:sz w:val="24"/>
          <w:lang w:val="pl-Pl"/>
        </w:rPr>
        <w:t>2) posługuje się wykresami funkcji trygonometrycznych: sinus, cosinus, tangens;</w:t>
      </w:r>
    </w:p>
    <w:p>
      <w:pPr>
        <w:spacing w:before="25" w:after="0"/>
        <w:ind w:left="0"/>
        <w:jc w:val="both"/>
        <w:textAlignment w:val="auto"/>
      </w:pPr>
      <w:r>
        <w:rPr>
          <w:rFonts w:ascii="Times New Roman"/>
          <w:b w:val="false"/>
          <w:i w:val="false"/>
          <w:color w:val="000000"/>
          <w:sz w:val="24"/>
          <w:lang w:val="pl-Pl"/>
        </w:rPr>
        <w:t>3) wykorzystuje okresowość funkcji trygonometrycznych;</w:t>
      </w:r>
    </w:p>
    <w:p>
      <w:pPr>
        <w:spacing w:before="25" w:after="0"/>
        <w:ind w:left="0"/>
        <w:jc w:val="both"/>
        <w:textAlignment w:val="auto"/>
      </w:pPr>
      <w:r>
        <w:rPr>
          <w:rFonts w:ascii="Times New Roman"/>
          <w:b w:val="false"/>
          <w:i w:val="false"/>
          <w:color w:val="000000"/>
          <w:sz w:val="24"/>
          <w:lang w:val="pl-Pl"/>
        </w:rPr>
        <w:t>4) stosuje wzory redukcyjne dla funkcji trygonometrycznych;</w:t>
      </w:r>
    </w:p>
    <w:p>
      <w:pPr>
        <w:spacing w:before="25" w:after="0"/>
        <w:ind w:left="0"/>
        <w:jc w:val="both"/>
        <w:textAlignment w:val="auto"/>
      </w:pPr>
      <w:r>
        <w:rPr>
          <w:rFonts w:ascii="Times New Roman"/>
          <w:b w:val="false"/>
          <w:i w:val="false"/>
          <w:color w:val="000000"/>
          <w:sz w:val="24"/>
          <w:lang w:val="pl-Pl"/>
        </w:rPr>
        <w:t>5) korzysta z wzorów na sinus, cosinus i tangens sumy i różnicy kątów, a także na funkcje trygonometryczne kątów podwojonych;</w:t>
      </w:r>
    </w:p>
    <w:p>
      <w:pPr>
        <w:spacing w:before="25" w:after="0"/>
        <w:ind w:left="0"/>
        <w:jc w:val="both"/>
        <w:textAlignment w:val="auto"/>
      </w:pPr>
      <w:r>
        <w:rPr>
          <w:rFonts w:ascii="Times New Roman"/>
          <w:b w:val="false"/>
          <w:i w:val="false"/>
          <w:color w:val="000000"/>
          <w:sz w:val="24"/>
          <w:lang w:val="pl-Pl"/>
        </w:rPr>
        <w:t>6) rozwiązuje równania i nierówności trygonometryczne o stopniu trudności nie większym niż w przykładach: 4 cos 2x cos 5x = 2 cos 7x + 1, 2 sin</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x ≤ 1.</w:t>
      </w:r>
    </w:p>
    <w:p>
      <w:pPr>
        <w:spacing w:before="25" w:after="0"/>
        <w:ind w:left="0"/>
        <w:jc w:val="both"/>
        <w:textAlignment w:val="auto"/>
      </w:pPr>
      <w:r>
        <w:rPr>
          <w:rFonts w:ascii="Times New Roman"/>
          <w:b w:val="false"/>
          <w:i w:val="false"/>
          <w:color w:val="000000"/>
          <w:sz w:val="24"/>
          <w:lang w:val="pl-Pl"/>
        </w:rPr>
        <w:t>VIII. Planimetria.</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wyznacza promienie i średnice okręgów, długości cięciw okręgów oraz odcinków stycznych, w tym z wykorzystaniem twierdzenia Pitagorasa;</w:t>
      </w:r>
    </w:p>
    <w:p>
      <w:pPr>
        <w:spacing w:before="25" w:after="0"/>
        <w:ind w:left="0"/>
        <w:jc w:val="both"/>
        <w:textAlignment w:val="auto"/>
      </w:pPr>
      <w:r>
        <w:rPr>
          <w:rFonts w:ascii="Times New Roman"/>
          <w:b w:val="false"/>
          <w:i w:val="false"/>
          <w:color w:val="000000"/>
          <w:sz w:val="24"/>
          <w:lang w:val="pl-Pl"/>
        </w:rPr>
        <w:t>2) rozpoznaje trójkąty ostrokątne, prostokątne i rozwartokątne przy danych długościach boków (m.in. stosuje twierdzenie odwrotne do twierdzenia Pitagorasa i twierdzenie cosinusów); stosuje twierdzenie: w trójkącie naprzeciw większego kąta wewnętrznego leży dłuższy bok;</w:t>
      </w:r>
    </w:p>
    <w:p>
      <w:pPr>
        <w:spacing w:before="25" w:after="0"/>
        <w:ind w:left="0"/>
        <w:jc w:val="both"/>
        <w:textAlignment w:val="auto"/>
      </w:pPr>
      <w:r>
        <w:rPr>
          <w:rFonts w:ascii="Times New Roman"/>
          <w:b w:val="false"/>
          <w:i w:val="false"/>
          <w:color w:val="000000"/>
          <w:sz w:val="24"/>
          <w:lang w:val="pl-Pl"/>
        </w:rPr>
        <w:t>3) rozpoznaje wielokąty foremne i korzysta z ich podstawowych własności;</w:t>
      </w:r>
    </w:p>
    <w:p>
      <w:pPr>
        <w:spacing w:before="25" w:after="0"/>
        <w:ind w:left="0"/>
        <w:jc w:val="both"/>
        <w:textAlignment w:val="auto"/>
      </w:pPr>
      <w:r>
        <w:rPr>
          <w:rFonts w:ascii="Times New Roman"/>
          <w:b w:val="false"/>
          <w:i w:val="false"/>
          <w:color w:val="000000"/>
          <w:sz w:val="24"/>
          <w:lang w:val="pl-Pl"/>
        </w:rPr>
        <w:t>4) korzysta z własności kątów i przekątnych w prostokątach, równoległobokach, rombach i trapezach;</w:t>
      </w:r>
    </w:p>
    <w:p>
      <w:pPr>
        <w:spacing w:before="25" w:after="0"/>
        <w:ind w:left="0"/>
        <w:jc w:val="both"/>
        <w:textAlignment w:val="auto"/>
      </w:pPr>
      <w:r>
        <w:rPr>
          <w:rFonts w:ascii="Times New Roman"/>
          <w:b w:val="false"/>
          <w:i w:val="false"/>
          <w:color w:val="000000"/>
          <w:sz w:val="24"/>
          <w:lang w:val="pl-Pl"/>
        </w:rPr>
        <w:t>5) stosuje własności kątów wpisanych i środkowych;</w:t>
      </w:r>
    </w:p>
    <w:p>
      <w:pPr>
        <w:spacing w:before="25" w:after="0"/>
        <w:ind w:left="0"/>
        <w:jc w:val="both"/>
        <w:textAlignment w:val="auto"/>
      </w:pPr>
      <w:r>
        <w:rPr>
          <w:rFonts w:ascii="Times New Roman"/>
          <w:b w:val="false"/>
          <w:i w:val="false"/>
          <w:color w:val="000000"/>
          <w:sz w:val="24"/>
          <w:lang w:val="pl-Pl"/>
        </w:rPr>
        <w:t>6) stosuje wzory na pole wycinka koła i długość łuku okręgu;</w:t>
      </w:r>
    </w:p>
    <w:p>
      <w:pPr>
        <w:spacing w:before="25" w:after="0"/>
        <w:ind w:left="0"/>
        <w:jc w:val="both"/>
        <w:textAlignment w:val="auto"/>
      </w:pPr>
      <w:r>
        <w:rPr>
          <w:rFonts w:ascii="Times New Roman"/>
          <w:b w:val="false"/>
          <w:i w:val="false"/>
          <w:color w:val="000000"/>
          <w:sz w:val="24"/>
          <w:lang w:val="pl-Pl"/>
        </w:rPr>
        <w:t>7) stosuje twierdzenia: Talesa, odwrotne do twierdzenia Talesa, o dwusiecznej kąta oraz o kącie między styczną a cięciwą;</w:t>
      </w:r>
    </w:p>
    <w:p>
      <w:pPr>
        <w:spacing w:before="25" w:after="0"/>
        <w:ind w:left="0"/>
        <w:jc w:val="both"/>
        <w:textAlignment w:val="auto"/>
      </w:pPr>
      <w:r>
        <w:rPr>
          <w:rFonts w:ascii="Times New Roman"/>
          <w:b w:val="false"/>
          <w:i w:val="false"/>
          <w:color w:val="000000"/>
          <w:sz w:val="24"/>
          <w:lang w:val="pl-Pl"/>
        </w:rPr>
        <w:t>8) korzysta z cech podobieństwa trójkątów;</w:t>
      </w:r>
    </w:p>
    <w:p>
      <w:pPr>
        <w:spacing w:before="25" w:after="0"/>
        <w:ind w:left="0"/>
        <w:jc w:val="both"/>
        <w:textAlignment w:val="auto"/>
      </w:pPr>
      <w:r>
        <w:rPr>
          <w:rFonts w:ascii="Times New Roman"/>
          <w:b w:val="false"/>
          <w:i w:val="false"/>
          <w:color w:val="000000"/>
          <w:sz w:val="24"/>
          <w:lang w:val="pl-Pl"/>
        </w:rPr>
        <w:t>9) wykorzystuje zależności między obwodami oraz między polami figur podobnych;</w:t>
      </w:r>
    </w:p>
    <w:p>
      <w:pPr>
        <w:spacing w:before="25" w:after="0"/>
        <w:ind w:left="0"/>
        <w:jc w:val="both"/>
        <w:textAlignment w:val="auto"/>
      </w:pPr>
      <w:r>
        <w:rPr>
          <w:rFonts w:ascii="Times New Roman"/>
          <w:b w:val="false"/>
          <w:i w:val="false"/>
          <w:color w:val="000000"/>
          <w:sz w:val="24"/>
          <w:lang w:val="pl-Pl"/>
        </w:rPr>
        <w:t>10) wskazuje podstawowe punkty szczególne w trójkącie: środek okręgu wpisanego w trójkąt, środek okręgu opisanego na trójkącie, ortocentrum, środek ciężkości oraz korzysta z ich własności;</w:t>
      </w:r>
    </w:p>
    <w:p>
      <w:pPr>
        <w:spacing w:before="25" w:after="0"/>
        <w:ind w:left="0"/>
        <w:jc w:val="both"/>
        <w:textAlignment w:val="auto"/>
      </w:pPr>
      <w:r>
        <w:rPr>
          <w:rFonts w:ascii="Times New Roman"/>
          <w:b w:val="false"/>
          <w:i w:val="false"/>
          <w:color w:val="000000"/>
          <w:sz w:val="24"/>
          <w:lang w:val="pl-Pl"/>
        </w:rPr>
        <w:t>11) stosuje funkcje trygonometryczne do wyznaczania długości odcinków w figurach płaskich oraz obliczania pól figur;</w:t>
      </w:r>
    </w:p>
    <w:p>
      <w:pPr>
        <w:spacing w:before="25" w:after="0"/>
        <w:ind w:left="0"/>
        <w:jc w:val="both"/>
        <w:textAlignment w:val="auto"/>
      </w:pPr>
      <w:r>
        <w:rPr>
          <w:rFonts w:ascii="Times New Roman"/>
          <w:b w:val="false"/>
          <w:i w:val="false"/>
          <w:color w:val="000000"/>
          <w:sz w:val="24"/>
          <w:lang w:val="pl-Pl"/>
        </w:rPr>
        <w:t>12) przeprowadza dowody geometryczne.</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 stosuje własności czworokątów wpisanych w okrąg i opisanych na okręgu.</w:t>
      </w:r>
    </w:p>
    <w:p>
      <w:pPr>
        <w:spacing w:before="25" w:after="0"/>
        <w:ind w:left="0"/>
        <w:jc w:val="both"/>
        <w:textAlignment w:val="auto"/>
      </w:pPr>
      <w:r>
        <w:rPr>
          <w:rFonts w:ascii="Times New Roman"/>
          <w:b w:val="false"/>
          <w:i w:val="false"/>
          <w:color w:val="000000"/>
          <w:sz w:val="24"/>
          <w:lang w:val="pl-Pl"/>
        </w:rPr>
        <w:t>IX. Geometria analityczna na płaszczyźnie kartezjańskiej.</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rozpoznaje wzajemne położenie prostych na płaszczyźnie na podstawie ich równań, w tym znajduje wspólny punkt dwóch prostych, jeśli taki istnieje;</w:t>
      </w:r>
    </w:p>
    <w:p>
      <w:pPr>
        <w:spacing w:before="25" w:after="0"/>
        <w:ind w:left="0"/>
        <w:jc w:val="both"/>
        <w:textAlignment w:val="auto"/>
      </w:pPr>
      <w:r>
        <w:rPr>
          <w:rFonts w:ascii="Times New Roman"/>
          <w:b w:val="false"/>
          <w:i w:val="false"/>
          <w:color w:val="000000"/>
          <w:sz w:val="24"/>
          <w:lang w:val="pl-Pl"/>
        </w:rPr>
        <w:t>2) posługuje się równaniami prostych na płaszczyźnie, w postaci kierunkowej i ogólnej, w tym wyznacza równanie prostej o zadanych własnościach (takich jak na przykład przechodzenie przez dwa dane punkty, znany współczynnik kierunkowy, równoległość lub prostopadłość do innej prostej, styczność do okręgu);</w:t>
      </w:r>
    </w:p>
    <w:p>
      <w:pPr>
        <w:spacing w:before="25" w:after="0"/>
        <w:ind w:left="0"/>
        <w:jc w:val="both"/>
        <w:textAlignment w:val="auto"/>
      </w:pPr>
      <w:r>
        <w:rPr>
          <w:rFonts w:ascii="Times New Roman"/>
          <w:b w:val="false"/>
          <w:i w:val="false"/>
          <w:color w:val="000000"/>
          <w:sz w:val="24"/>
          <w:lang w:val="pl-Pl"/>
        </w:rPr>
        <w:t>3) oblicza odległość dwóch punktów w układzie współrzędnych;</w:t>
      </w:r>
    </w:p>
    <w:p>
      <w:pPr>
        <w:spacing w:before="25" w:after="0"/>
        <w:ind w:left="0"/>
        <w:jc w:val="both"/>
        <w:textAlignment w:val="auto"/>
      </w:pPr>
      <w:r>
        <w:rPr>
          <w:rFonts w:ascii="Times New Roman"/>
          <w:b w:val="false"/>
          <w:i w:val="false"/>
          <w:color w:val="000000"/>
          <w:sz w:val="24"/>
          <w:lang w:val="pl-Pl"/>
        </w:rPr>
        <w:t>4) posługuje się równaniem okręgu (x -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(y - b)</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r</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5) oblicza odległość punktu od prostej;</w:t>
      </w:r>
    </w:p>
    <w:p>
      <w:pPr>
        <w:spacing w:before="25" w:after="0"/>
        <w:ind w:left="0"/>
        <w:jc w:val="both"/>
        <w:textAlignment w:val="auto"/>
      </w:pPr>
      <w:r>
        <w:rPr>
          <w:rFonts w:ascii="Times New Roman"/>
          <w:b w:val="false"/>
          <w:i w:val="false"/>
          <w:color w:val="000000"/>
          <w:sz w:val="24"/>
          <w:lang w:val="pl-Pl"/>
        </w:rPr>
        <w:t>6) znajduje punkty wspólne prostej i okręgu oraz prostej i paraboli będącej wykresem funkcji kwadratowej;</w:t>
      </w:r>
    </w:p>
    <w:p>
      <w:pPr>
        <w:spacing w:before="25" w:after="0"/>
        <w:ind w:left="0"/>
        <w:jc w:val="both"/>
        <w:textAlignment w:val="auto"/>
      </w:pPr>
      <w:r>
        <w:rPr>
          <w:rFonts w:ascii="Times New Roman"/>
          <w:b w:val="false"/>
          <w:i w:val="false"/>
          <w:color w:val="000000"/>
          <w:sz w:val="24"/>
          <w:lang w:val="pl-Pl"/>
        </w:rPr>
        <w:t>7) wyznacza obrazy okręgów i wielokątów w symetriach osiowych względem osi układu współrzędnych, symetrii środkowej (o środku w początku układu współrzędnych).</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stosuje równanie okręgu w postaci ogólnej;</w:t>
      </w:r>
    </w:p>
    <w:p>
      <w:pPr>
        <w:spacing w:before="25" w:after="0"/>
        <w:ind w:left="0"/>
        <w:jc w:val="both"/>
        <w:textAlignment w:val="auto"/>
      </w:pPr>
      <w:r>
        <w:rPr>
          <w:rFonts w:ascii="Times New Roman"/>
          <w:b w:val="false"/>
          <w:i w:val="false"/>
          <w:color w:val="000000"/>
          <w:sz w:val="24"/>
          <w:lang w:val="pl-Pl"/>
        </w:rPr>
        <w:t>2) znajduje punkty wspólne dwóch okręgów;</w:t>
      </w:r>
    </w:p>
    <w:p>
      <w:pPr>
        <w:spacing w:before="25" w:after="0"/>
        <w:ind w:left="0"/>
        <w:jc w:val="both"/>
        <w:textAlignment w:val="auto"/>
      </w:pPr>
      <w:r>
        <w:rPr>
          <w:rFonts w:ascii="Times New Roman"/>
          <w:b w:val="false"/>
          <w:i w:val="false"/>
          <w:color w:val="000000"/>
          <w:sz w:val="24"/>
          <w:lang w:val="pl-Pl"/>
        </w:rPr>
        <w:t>3) zna pojęcie wektora i oblicza jego współrzędne oraz długość, dodaje wektory i mnoży wektor przez liczbę, oba te działania wykonuje zarówno analitycznie, jak i geometrycznie.</w:t>
      </w:r>
    </w:p>
    <w:p>
      <w:pPr>
        <w:spacing w:before="25" w:after="0"/>
        <w:ind w:left="0"/>
        <w:jc w:val="both"/>
        <w:textAlignment w:val="auto"/>
      </w:pPr>
      <w:r>
        <w:rPr>
          <w:rFonts w:ascii="Times New Roman"/>
          <w:b w:val="false"/>
          <w:i w:val="false"/>
          <w:color w:val="000000"/>
          <w:sz w:val="24"/>
          <w:lang w:val="pl-Pl"/>
        </w:rPr>
        <w:t>X. Stereometria.</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rozpoznaje wzajemne położenie prostych w przestrzeni, w szczególności proste prostopadłe nieprzecinające się;</w:t>
      </w:r>
    </w:p>
    <w:p>
      <w:pPr>
        <w:spacing w:before="25" w:after="0"/>
        <w:ind w:left="0"/>
        <w:jc w:val="both"/>
        <w:textAlignment w:val="auto"/>
      </w:pPr>
      <w:r>
        <w:rPr>
          <w:rFonts w:ascii="Times New Roman"/>
          <w:b w:val="false"/>
          <w:i w:val="false"/>
          <w:color w:val="000000"/>
          <w:sz w:val="24"/>
          <w:lang w:val="pl-Pl"/>
        </w:rPr>
        <w:t>2) posługuje się pojęciem kąta między prostą a płaszczyzną oraz pojęciem kąta dwuściennego między półpłaszczyznami;</w:t>
      </w:r>
    </w:p>
    <w:p>
      <w:pPr>
        <w:spacing w:before="25" w:after="0"/>
        <w:ind w:left="0"/>
        <w:jc w:val="both"/>
        <w:textAlignment w:val="auto"/>
      </w:pPr>
      <w:r>
        <w:rPr>
          <w:rFonts w:ascii="Times New Roman"/>
          <w:b w:val="false"/>
          <w:i w:val="false"/>
          <w:color w:val="000000"/>
          <w:sz w:val="24"/>
          <w:lang w:val="pl-Pl"/>
        </w:rPr>
        <w:t>3) rozpoznaje w graniastosłupach i ostrosłupach kąty między odcinkami (np. krawędziami, krawędziami i przekątnymi) oraz kąty między ścianami, oblicza miary tych kątów;</w:t>
      </w:r>
    </w:p>
    <w:p>
      <w:pPr>
        <w:spacing w:before="25" w:after="0"/>
        <w:ind w:left="0"/>
        <w:jc w:val="both"/>
        <w:textAlignment w:val="auto"/>
      </w:pPr>
      <w:r>
        <w:rPr>
          <w:rFonts w:ascii="Times New Roman"/>
          <w:b w:val="false"/>
          <w:i w:val="false"/>
          <w:color w:val="000000"/>
          <w:sz w:val="24"/>
          <w:lang w:val="pl-Pl"/>
        </w:rPr>
        <w:t>4) rozpoznaje w walcach i w stożkach kąt między odcinkami oraz kąt między odcinkami i płaszczyznami (np. kąt rozwarcia stożka, kąt między tworzącą a podstawą), oblicza miary tych kątów;</w:t>
      </w:r>
    </w:p>
    <w:p>
      <w:pPr>
        <w:spacing w:before="25" w:after="0"/>
        <w:ind w:left="0"/>
        <w:jc w:val="both"/>
        <w:textAlignment w:val="auto"/>
      </w:pPr>
      <w:r>
        <w:rPr>
          <w:rFonts w:ascii="Times New Roman"/>
          <w:b w:val="false"/>
          <w:i w:val="false"/>
          <w:color w:val="000000"/>
          <w:sz w:val="24"/>
          <w:lang w:val="pl-Pl"/>
        </w:rPr>
        <w:t>5) określa, jaką figurą jest dany przekrój prostopadłościanu płaszczyzną;</w:t>
      </w:r>
    </w:p>
    <w:p>
      <w:pPr>
        <w:spacing w:before="25" w:after="0"/>
        <w:ind w:left="0"/>
        <w:jc w:val="both"/>
        <w:textAlignment w:val="auto"/>
      </w:pPr>
      <w:r>
        <w:rPr>
          <w:rFonts w:ascii="Times New Roman"/>
          <w:b w:val="false"/>
          <w:i w:val="false"/>
          <w:color w:val="000000"/>
          <w:sz w:val="24"/>
          <w:lang w:val="pl-Pl"/>
        </w:rPr>
        <w:t>6) oblicza objętości i pola powierzchni graniastosłupów, ostrosłupów, walca, stożka i kuli, również z wykorzystaniem trygonometrii i poznanych twierdzeń;</w:t>
      </w:r>
    </w:p>
    <w:p>
      <w:pPr>
        <w:spacing w:before="25" w:after="0"/>
        <w:ind w:left="0"/>
        <w:jc w:val="both"/>
        <w:textAlignment w:val="auto"/>
      </w:pPr>
      <w:r>
        <w:rPr>
          <w:rFonts w:ascii="Times New Roman"/>
          <w:b w:val="false"/>
          <w:i w:val="false"/>
          <w:color w:val="000000"/>
          <w:sz w:val="24"/>
          <w:lang w:val="pl-Pl"/>
        </w:rPr>
        <w:t>7) wykorzystuje zależność między objętościami brył podobnych.</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zna i stosuje twierdzenie o prostej prostopadłej do płaszczyzny i o trzech prostopadłych;</w:t>
      </w:r>
    </w:p>
    <w:p>
      <w:pPr>
        <w:spacing w:before="25" w:after="0"/>
        <w:ind w:left="0"/>
        <w:jc w:val="both"/>
        <w:textAlignment w:val="auto"/>
      </w:pPr>
      <w:r>
        <w:rPr>
          <w:rFonts w:ascii="Times New Roman"/>
          <w:b w:val="false"/>
          <w:i w:val="false"/>
          <w:color w:val="000000"/>
          <w:sz w:val="24"/>
          <w:lang w:val="pl-Pl"/>
        </w:rPr>
        <w:t>2) wyznacza przekroje sześcianu i ostrosłupów prawidłowych oraz oblicza ich pola, także z wykorzystaniem trygonometrii.</w:t>
      </w:r>
    </w:p>
    <w:p>
      <w:pPr>
        <w:spacing w:before="25" w:after="0"/>
        <w:ind w:left="0"/>
        <w:jc w:val="both"/>
        <w:textAlignment w:val="auto"/>
      </w:pPr>
      <w:r>
        <w:rPr>
          <w:rFonts w:ascii="Times New Roman"/>
          <w:b w:val="false"/>
          <w:i w:val="false"/>
          <w:color w:val="000000"/>
          <w:sz w:val="24"/>
          <w:lang w:val="pl-Pl"/>
        </w:rPr>
        <w:t>XI. Kombinatoryka.</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zlicza obiekty w prostych sytuacjach kombinatorycznych;</w:t>
      </w:r>
    </w:p>
    <w:p>
      <w:pPr>
        <w:spacing w:before="25" w:after="0"/>
        <w:ind w:left="0"/>
        <w:jc w:val="both"/>
        <w:textAlignment w:val="auto"/>
      </w:pPr>
      <w:r>
        <w:rPr>
          <w:rFonts w:ascii="Times New Roman"/>
          <w:b w:val="false"/>
          <w:i w:val="false"/>
          <w:color w:val="000000"/>
          <w:sz w:val="24"/>
          <w:lang w:val="pl-Pl"/>
        </w:rPr>
        <w:t>2) zlicza obiekty, stosując reguły mnożenia i dodawania (także łącznie) dla dowolnej liczby czynności w sytuacjach nie trudniejszych niż:</w:t>
      </w:r>
    </w:p>
    <w:p>
      <w:pPr>
        <w:spacing w:before="25" w:after="0"/>
        <w:ind w:left="0"/>
        <w:jc w:val="both"/>
        <w:textAlignment w:val="auto"/>
      </w:pPr>
      <w:r>
        <w:rPr>
          <w:rFonts w:ascii="Times New Roman"/>
          <w:b w:val="false"/>
          <w:i w:val="false"/>
          <w:color w:val="000000"/>
          <w:sz w:val="24"/>
          <w:lang w:val="pl-Pl"/>
        </w:rPr>
        <w:t>a) obliczenie, ile jest czterocyfrowych nieparzystych liczb całkowitych dodatnich takich, że w ich zapisie dziesiętnym występuje dokładnie jedna cyfra 1 i dokładnie jedna cyfra 2,</w:t>
      </w:r>
    </w:p>
    <w:p>
      <w:pPr>
        <w:spacing w:before="25" w:after="0"/>
        <w:ind w:left="0"/>
        <w:jc w:val="both"/>
        <w:textAlignment w:val="auto"/>
      </w:pPr>
      <w:r>
        <w:rPr>
          <w:rFonts w:ascii="Times New Roman"/>
          <w:b w:val="false"/>
          <w:i w:val="false"/>
          <w:color w:val="000000"/>
          <w:sz w:val="24"/>
          <w:lang w:val="pl-Pl"/>
        </w:rPr>
        <w:t>b) obliczenie, ile jest czterocyfrowych parzystych liczb całkowitych dodatnich takich, że w ich zapisie dziesiętnym występuje dokładnie jedna cyfra 0 i dokładnie jedna cyfra 1.</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oblicza liczbę możliwych sytuacji, spełniających określone kryteria, z wykorzystaniem reguły mnożenia i dodawania (także łącznie) oraz wzorów na liczbę: permutacji, kombinacji i wariacji, również w przypadkach wymagających rozważenia złożonego modelu zliczania elementów;</w:t>
      </w:r>
    </w:p>
    <w:p>
      <w:pPr>
        <w:spacing w:before="25" w:after="0"/>
        <w:ind w:left="0"/>
        <w:jc w:val="both"/>
        <w:textAlignment w:val="auto"/>
      </w:pPr>
      <w:r>
        <w:rPr>
          <w:rFonts w:ascii="Times New Roman"/>
          <w:b w:val="false"/>
          <w:i w:val="false"/>
          <w:color w:val="000000"/>
          <w:sz w:val="24"/>
          <w:lang w:val="pl-Pl"/>
        </w:rPr>
        <w:t>2) stosuje współczynnik dwumianowy (symbol Newtona) i jego własności przy rozwiązywaniu problemów kombinatorycznych.</w:t>
      </w:r>
    </w:p>
    <w:p>
      <w:pPr>
        <w:spacing w:before="25" w:after="0"/>
        <w:ind w:left="0"/>
        <w:jc w:val="both"/>
        <w:textAlignment w:val="auto"/>
      </w:pPr>
      <w:r>
        <w:rPr>
          <w:rFonts w:ascii="Times New Roman"/>
          <w:b w:val="false"/>
          <w:i w:val="false"/>
          <w:color w:val="000000"/>
          <w:sz w:val="24"/>
          <w:lang w:val="pl-Pl"/>
        </w:rPr>
        <w:t>XII. Rachunek prawdopodobieństwa i statystyka.</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oblicza prawdopodobieństwo w modelu klasycznym;</w:t>
      </w:r>
    </w:p>
    <w:p>
      <w:pPr>
        <w:spacing w:before="25" w:after="0"/>
        <w:ind w:left="0"/>
        <w:jc w:val="both"/>
        <w:textAlignment w:val="auto"/>
      </w:pPr>
      <w:r>
        <w:rPr>
          <w:rFonts w:ascii="Times New Roman"/>
          <w:b w:val="false"/>
          <w:i w:val="false"/>
          <w:color w:val="000000"/>
          <w:sz w:val="24"/>
          <w:lang w:val="pl-Pl"/>
        </w:rPr>
        <w:t>2) stosuje skalę centylową;</w:t>
      </w:r>
    </w:p>
    <w:p>
      <w:pPr>
        <w:spacing w:before="25" w:after="0"/>
        <w:ind w:left="0"/>
        <w:jc w:val="both"/>
        <w:textAlignment w:val="auto"/>
      </w:pPr>
      <w:r>
        <w:rPr>
          <w:rFonts w:ascii="Times New Roman"/>
          <w:b w:val="false"/>
          <w:i w:val="false"/>
          <w:color w:val="000000"/>
          <w:sz w:val="24"/>
          <w:lang w:val="pl-Pl"/>
        </w:rPr>
        <w:t>3) oblicza średnią arytmetyczną i średnią ważoną, znajduje medianę i dominantę;</w:t>
      </w:r>
    </w:p>
    <w:p>
      <w:pPr>
        <w:spacing w:before="25" w:after="0"/>
        <w:ind w:left="0"/>
        <w:jc w:val="both"/>
        <w:textAlignment w:val="auto"/>
      </w:pPr>
      <w:r>
        <w:rPr>
          <w:rFonts w:ascii="Times New Roman"/>
          <w:b w:val="false"/>
          <w:i w:val="false"/>
          <w:color w:val="000000"/>
          <w:sz w:val="24"/>
          <w:lang w:val="pl-Pl"/>
        </w:rPr>
        <w:t>4) oblicza odchylenie standardowe zestawu danych (także w przypadku danych odpowiednio pogrupowanych), interpretuje ten parametr dla danych empirycznych;</w:t>
      </w:r>
    </w:p>
    <w:p>
      <w:pPr>
        <w:spacing w:before="25" w:after="0"/>
        <w:ind w:left="0"/>
        <w:jc w:val="both"/>
        <w:textAlignment w:val="auto"/>
      </w:pPr>
      <w:r>
        <w:rPr>
          <w:rFonts w:ascii="Times New Roman"/>
          <w:b w:val="false"/>
          <w:i w:val="false"/>
          <w:color w:val="000000"/>
          <w:sz w:val="24"/>
          <w:lang w:val="pl-Pl"/>
        </w:rPr>
        <w:t>5) oblicza wartość oczekiwaną, np. przy ustalaniu wysokości wygranej w prostych grach losowych i loteriach.</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oblicza prawdopodobieństwo warunkowe i stosuje wzór Bayesa, stosuje twierdzenie o prawdopodobieństwie całkowitym;</w:t>
      </w:r>
    </w:p>
    <w:p>
      <w:pPr>
        <w:spacing w:before="25" w:after="0"/>
        <w:ind w:left="0"/>
        <w:jc w:val="both"/>
        <w:textAlignment w:val="auto"/>
      </w:pPr>
      <w:r>
        <w:rPr>
          <w:rFonts w:ascii="Times New Roman"/>
          <w:b w:val="false"/>
          <w:i w:val="false"/>
          <w:color w:val="000000"/>
          <w:sz w:val="24"/>
          <w:lang w:val="pl-Pl"/>
        </w:rPr>
        <w:t>2) stosuje schemat Bernoulliego.</w:t>
      </w:r>
    </w:p>
    <w:p>
      <w:pPr>
        <w:spacing w:before="25" w:after="0"/>
        <w:ind w:left="0"/>
        <w:jc w:val="both"/>
        <w:textAlignment w:val="auto"/>
      </w:pPr>
      <w:r>
        <w:rPr>
          <w:rFonts w:ascii="Times New Roman"/>
          <w:b w:val="false"/>
          <w:i w:val="false"/>
          <w:color w:val="000000"/>
          <w:sz w:val="24"/>
          <w:lang w:val="pl-Pl"/>
        </w:rPr>
        <w:t>XIII. Optymalizacja i rachunek różniczkowy.</w:t>
      </w:r>
    </w:p>
    <w:p>
      <w:pPr>
        <w:spacing w:before="25" w:after="0"/>
        <w:ind w:left="0"/>
        <w:jc w:val="both"/>
        <w:textAlignment w:val="auto"/>
      </w:pPr>
      <w:r>
        <w:rPr>
          <w:rFonts w:ascii="Times New Roman"/>
          <w:b w:val="false"/>
          <w:i w:val="false"/>
          <w:color w:val="000000"/>
          <w:sz w:val="24"/>
          <w:lang w:val="pl-Pl"/>
        </w:rPr>
        <w:t>Zakres podstawowy. Uczeń rozwiązuje zadania optymalizacyjne w sytuacjach dających się opisać funkcją kwadratową.</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oblicza granice funkcji (w tym jednostronne);</w:t>
      </w:r>
    </w:p>
    <w:p>
      <w:pPr>
        <w:spacing w:before="25" w:after="0"/>
        <w:ind w:left="0"/>
        <w:jc w:val="both"/>
        <w:textAlignment w:val="auto"/>
      </w:pPr>
      <w:r>
        <w:rPr>
          <w:rFonts w:ascii="Times New Roman"/>
          <w:b w:val="false"/>
          <w:i w:val="false"/>
          <w:color w:val="000000"/>
          <w:sz w:val="24"/>
          <w:lang w:val="pl-Pl"/>
        </w:rPr>
        <w:t>2) stosuje własność Darboux do uzasadniania istnienia miejsca zerowego funkcji i znajdowania przybliżonej wartości miejsca zerowego;</w:t>
      </w:r>
    </w:p>
    <w:p>
      <w:pPr>
        <w:spacing w:before="25" w:after="0"/>
        <w:ind w:left="0"/>
        <w:jc w:val="both"/>
        <w:textAlignment w:val="auto"/>
      </w:pPr>
      <w:r>
        <w:rPr>
          <w:rFonts w:ascii="Times New Roman"/>
          <w:b w:val="false"/>
          <w:i w:val="false"/>
          <w:color w:val="000000"/>
          <w:sz w:val="24"/>
          <w:lang w:val="pl-Pl"/>
        </w:rPr>
        <w:t>3) stosuje definicję pochodnej funkcji, podaje interpretację geometryczną i fizyczną pochodnej;</w:t>
      </w:r>
    </w:p>
    <w:p>
      <w:pPr>
        <w:spacing w:before="25" w:after="0"/>
        <w:ind w:left="0"/>
        <w:jc w:val="both"/>
        <w:textAlignment w:val="auto"/>
      </w:pPr>
      <w:r>
        <w:rPr>
          <w:rFonts w:ascii="Times New Roman"/>
          <w:b w:val="false"/>
          <w:i w:val="false"/>
          <w:color w:val="000000"/>
          <w:sz w:val="24"/>
          <w:lang w:val="pl-Pl"/>
        </w:rPr>
        <w:t>4) oblicza pochodną funkcji potęgowej o wykładniku rzeczywistym oraz oblicza pochodną, korzystając z twierdzeń o pochodnej sumy, różnicy, iloczynu, ilorazu i funkcji złożonej;</w:t>
      </w:r>
    </w:p>
    <w:p>
      <w:pPr>
        <w:spacing w:before="25" w:after="0"/>
        <w:ind w:left="0"/>
        <w:jc w:val="both"/>
        <w:textAlignment w:val="auto"/>
      </w:pPr>
      <w:r>
        <w:rPr>
          <w:rFonts w:ascii="Times New Roman"/>
          <w:b w:val="false"/>
          <w:i w:val="false"/>
          <w:color w:val="000000"/>
          <w:sz w:val="24"/>
          <w:lang w:val="pl-Pl"/>
        </w:rPr>
        <w:t>5) stosuje pochodną do badania monotoniczności funkcji;</w:t>
      </w:r>
    </w:p>
    <w:p>
      <w:pPr>
        <w:spacing w:before="25" w:after="0"/>
        <w:ind w:left="0"/>
        <w:jc w:val="both"/>
        <w:textAlignment w:val="auto"/>
      </w:pPr>
      <w:r>
        <w:rPr>
          <w:rFonts w:ascii="Times New Roman"/>
          <w:b w:val="false"/>
          <w:i w:val="false"/>
          <w:color w:val="000000"/>
          <w:sz w:val="24"/>
          <w:lang w:val="pl-Pl"/>
        </w:rPr>
        <w:t>6) rozwiązuje zadania optymalizacyjne z zastosowaniem pochodnej.</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Korelacja. Ze względu na użyteczność matematyki i jej zastosowania w szkolnym nauczaniu fizyki, informatyki, geografii i chemii zaleca się zrealizować treści nauczania określone w działach: I pkt 9 (logarytmy) i w miarę możliwości V pkt 14, V pkt 1 (pojęcie funkcji) i V pkt 5 (funkcje liniowe) w pierwszym półroczu klasy pierwszej, zaś treści nauczania określone w działach: V pkt 11 (funkcje kwadratowe) i V pkt 13 (proporcjonalność odwrotna) nie później niż do końca klasy pierwszej. Treści nauczania określone w dziale VI pkt 2 (obliczanie początkowych wyrazów ciągów określonych rekurencyjnie) można realizować w korelacji z analogicznym zagadnieniem podstawy programowej z informatyki.</w:t>
      </w:r>
    </w:p>
    <w:p>
      <w:pPr>
        <w:spacing w:before="25" w:after="0"/>
        <w:ind w:left="0"/>
        <w:jc w:val="both"/>
        <w:textAlignment w:val="auto"/>
      </w:pPr>
      <w:r>
        <w:rPr>
          <w:rFonts w:ascii="Times New Roman"/>
          <w:b w:val="false"/>
          <w:i w:val="false"/>
          <w:color w:val="000000"/>
          <w:sz w:val="24"/>
          <w:lang w:val="pl-Pl"/>
        </w:rPr>
        <w:t>Oznaczenia. Uczniowie powinni używać powszechnie przyjętego oznaczenia zbiorów liczbowych, a w szczególności: dla liczb całkowitych symbolu Z, dla liczb wymiernych - Q, dla liczb rzeczywistych - R.</w:t>
      </w:r>
    </w:p>
    <w:p>
      <w:pPr>
        <w:spacing w:before="25" w:after="0"/>
        <w:ind w:left="0"/>
        <w:jc w:val="both"/>
        <w:textAlignment w:val="auto"/>
      </w:pPr>
      <w:r>
        <w:rPr>
          <w:rFonts w:ascii="Times New Roman"/>
          <w:b w:val="false"/>
          <w:i w:val="false"/>
          <w:color w:val="000000"/>
          <w:sz w:val="24"/>
          <w:lang w:val="pl-Pl"/>
        </w:rPr>
        <w:t>Przedziały. Uczeń powinien wykorzystywać przedziały do opisu zbioru rozwiązań nierówności. Najważniejsza w odpowiedzi jest jej poprawność. Na przykład rozwiązanie nierówności x</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- 9x + 20 &gt; 0 może być zapisane na każdy z poniższych sposobów:</w:t>
      </w:r>
    </w:p>
    <w:p>
      <w:pPr>
        <w:spacing w:before="25" w:after="0"/>
        <w:ind w:left="0"/>
        <w:jc w:val="both"/>
        <w:textAlignment w:val="auto"/>
      </w:pPr>
      <w:r>
        <w:rPr>
          <w:rFonts w:ascii="Times New Roman"/>
          <w:b w:val="false"/>
          <w:i w:val="false"/>
          <w:color w:val="000000"/>
          <w:sz w:val="24"/>
          <w:lang w:val="pl-Pl"/>
        </w:rPr>
        <w:t>- rozwiązaniem nierówności może być każda liczba x, która jest mniejsza od 4 lub większa od 5;</w:t>
      </w:r>
    </w:p>
    <w:p>
      <w:pPr>
        <w:spacing w:before="25" w:after="0"/>
        <w:ind w:left="0"/>
        <w:jc w:val="both"/>
        <w:textAlignment w:val="auto"/>
      </w:pPr>
      <w:r>
        <w:rPr>
          <w:rFonts w:ascii="Times New Roman"/>
          <w:b w:val="false"/>
          <w:i w:val="false"/>
          <w:color w:val="000000"/>
          <w:sz w:val="24"/>
          <w:lang w:val="pl-Pl"/>
        </w:rPr>
        <w:t>- rozwiązaniami są wszystkie liczby x mniejsze od 4 i wszystkie liczby x większe od 5;</w:t>
      </w:r>
    </w:p>
    <w:p>
      <w:pPr>
        <w:spacing w:before="25" w:after="0"/>
        <w:ind w:left="0"/>
        <w:jc w:val="both"/>
        <w:textAlignment w:val="auto"/>
      </w:pPr>
      <w:r>
        <w:rPr>
          <w:rFonts w:ascii="Times New Roman"/>
          <w:b w:val="false"/>
          <w:i w:val="false"/>
          <w:color w:val="000000"/>
          <w:sz w:val="24"/>
          <w:lang w:val="pl-Pl"/>
        </w:rPr>
        <w:t>- x &lt; 4 lub x &gt; 5;</w:t>
      </w:r>
    </w:p>
    <w:p>
      <w:pPr>
        <w:spacing w:before="25" w:after="0"/>
        <w:ind w:left="0"/>
        <w:jc w:val="both"/>
        <w:textAlignment w:val="auto"/>
      </w:pPr>
      <w:r>
        <w:rPr>
          <w:rFonts w:ascii="Times New Roman"/>
          <w:b w:val="false"/>
          <w:i w:val="false"/>
          <w:color w:val="000000"/>
          <w:sz w:val="24"/>
          <w:lang w:val="pl-Pl"/>
        </w:rPr>
        <w:t>- x ∈ (-∞ ,4) lub x ∈ (5, ∞ );</w:t>
      </w:r>
    </w:p>
    <w:p>
      <w:pPr>
        <w:spacing w:before="25" w:after="0"/>
        <w:ind w:left="0"/>
        <w:jc w:val="both"/>
        <w:textAlignment w:val="auto"/>
      </w:pPr>
      <w:r>
        <w:rPr>
          <w:rFonts w:ascii="Times New Roman"/>
          <w:b w:val="false"/>
          <w:i w:val="false"/>
          <w:color w:val="000000"/>
          <w:sz w:val="24"/>
          <w:lang w:val="pl-Pl"/>
        </w:rPr>
        <w:t>- x ∈ (-∞ , 4) ∪ (5, ∞ ).</w:t>
      </w:r>
    </w:p>
    <w:p>
      <w:pPr>
        <w:spacing w:before="25" w:after="0"/>
        <w:ind w:left="0"/>
        <w:jc w:val="both"/>
        <w:textAlignment w:val="auto"/>
      </w:pPr>
      <w:r>
        <w:rPr>
          <w:rFonts w:ascii="Times New Roman"/>
          <w:b w:val="false"/>
          <w:i w:val="false"/>
          <w:color w:val="000000"/>
          <w:sz w:val="24"/>
          <w:lang w:val="pl-Pl"/>
        </w:rPr>
        <w:t>Zastosowania logarytmów. Przy nauczaniu logarytmów warto podkreślić ich zastosowania w wyjaśnianiu zjawisk przyrodniczych, których przebieg opisuje funkcja logarytmiczna. Procesy takie zachodzą, gdy w przedziale czasowym pewna wielkość zawsze rośnie (lub maleje) ze stałą krotnością. Poniższe przykładowe zadania ilustrują zastosowania logarytmu.</w:t>
      </w:r>
    </w:p>
    <w:p>
      <w:pPr>
        <w:spacing w:before="25" w:after="0"/>
        <w:ind w:left="0"/>
        <w:jc w:val="both"/>
        <w:textAlignment w:val="auto"/>
      </w:pPr>
      <w:r>
        <w:rPr>
          <w:rFonts w:ascii="Times New Roman"/>
          <w:b w:val="false"/>
          <w:i w:val="false"/>
          <w:color w:val="000000"/>
          <w:sz w:val="24"/>
          <w:lang w:val="pl-Pl"/>
        </w:rPr>
        <w:t>Z1. Skala Richtera służy do określenia siły trzęsień ziemi. Siła ta opisana jest wzorem</w:t>
      </w:r>
    </w:p>
    <w:p>
      <w:pPr>
        <w:spacing w:before="25" w:after="0"/>
        <w:ind w:left="0"/>
        <w:jc w:val="both"/>
        <w:textAlignment w:val="auto"/>
      </w:pPr>
      <w:r>
        <w:drawing>
          <wp:inline distT="0" distB="0" distL="0" distR="0">
            <wp:extent cx="1117600" cy="367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367665"/>
                    </a:xfrm>
                    <a:prstGeom prst="rect">
                      <a:avLst/>
                    </a:prstGeom>
                  </pic:spPr>
                </pic:pic>
              </a:graphicData>
            </a:graphic>
          </wp:inline>
        </w:drawing>
      </w:r>
    </w:p>
    <w:p>
      <w:pPr>
        <w:spacing w:before="25" w:after="0"/>
        <w:ind w:left="0"/>
        <w:jc w:val="both"/>
        <w:textAlignment w:val="auto"/>
      </w:pPr>
      <w:r>
        <w:drawing>
          <wp:inline distT="0" distB="0" distL="0" distR="0">
            <wp:extent cx="1117600" cy="367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3676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gdzie A oznacza amplitudę trzęsienia wyrażoną w centymetrach,</w:t>
      </w:r>
    </w:p>
    <w:p>
      <w:pPr>
        <w:spacing w:before="25" w:after="0"/>
        <w:ind w:left="0"/>
        <w:jc w:val="both"/>
        <w:textAlignment w:val="auto"/>
      </w:pPr>
      <w:r>
        <w:rPr>
          <w:rFonts w:ascii="Times New Roman"/>
          <w:b w:val="false"/>
          <w:i w:val="false"/>
          <w:color w:val="000000"/>
          <w:sz w:val="24"/>
          <w:lang w:val="pl-Pl"/>
        </w:rPr>
        <w:t>A</w:t>
      </w:r>
      <w:r>
        <w:rPr>
          <w:rFonts w:ascii="Times New Roman"/>
          <w:b w:val="false"/>
          <w:i w:val="false"/>
          <w:color w:val="000000"/>
          <w:sz w:val="24"/>
          <w:vertAlign w:val="subscript"/>
          <w:lang w:val="pl-Pl"/>
        </w:rPr>
        <w:t>0</w:t>
      </w:r>
      <w:r>
        <w:rPr>
          <w:rFonts w:ascii="Times New Roman"/>
          <w:b w:val="false"/>
          <w:i w:val="false"/>
          <w:color w:val="000000"/>
          <w:sz w:val="24"/>
          <w:lang w:val="pl-Pl"/>
        </w:rPr>
        <w:t xml:space="preserve"> = 10</w:t>
      </w:r>
      <w:r>
        <w:rPr>
          <w:rFonts w:ascii="Times New Roman"/>
          <w:b w:val="false"/>
          <w:i w:val="false"/>
          <w:color w:val="000000"/>
          <w:sz w:val="24"/>
          <w:vertAlign w:val="superscript"/>
          <w:lang w:val="pl-Pl"/>
        </w:rPr>
        <w:t>-4</w:t>
      </w:r>
      <w:r>
        <w:rPr>
          <w:rFonts w:ascii="Times New Roman"/>
          <w:b w:val="false"/>
          <w:i w:val="false"/>
          <w:color w:val="000000"/>
          <w:sz w:val="24"/>
          <w:lang w:val="pl-Pl"/>
        </w:rPr>
        <w:t>cm jest stałą, nazywaną amplitudą wzorcową. 25 kwietnia 2015 r. w Nepalu miało miejsce trzęsienie ziemi o sile 7,8 w skali Richtera. Oblicz amplitudę tego trzęsienia ziemi.</w:t>
      </w:r>
    </w:p>
    <w:p>
      <w:pPr>
        <w:spacing w:before="25" w:after="0"/>
        <w:ind w:left="0"/>
        <w:jc w:val="both"/>
        <w:textAlignment w:val="auto"/>
      </w:pPr>
      <w:r>
        <w:rPr>
          <w:rFonts w:ascii="Times New Roman"/>
          <w:b w:val="false"/>
          <w:i w:val="false"/>
          <w:color w:val="000000"/>
          <w:sz w:val="24"/>
          <w:lang w:val="pl-Pl"/>
        </w:rPr>
        <w:t>Z2. Chory przyjął dawkę 100 mg leku. Masę tego leku pozostałą w organizmie po czasie t określa zależność M(t)=a·b</w:t>
      </w:r>
      <w:r>
        <w:rPr>
          <w:rFonts w:ascii="Times New Roman"/>
          <w:b w:val="false"/>
          <w:i w:val="false"/>
          <w:color w:val="000000"/>
          <w:sz w:val="24"/>
          <w:vertAlign w:val="superscript"/>
          <w:lang w:val="pl-Pl"/>
        </w:rPr>
        <w:t>t</w:t>
      </w:r>
      <w:r>
        <w:rPr>
          <w:rFonts w:ascii="Times New Roman"/>
          <w:b w:val="false"/>
          <w:i w:val="false"/>
          <w:color w:val="000000"/>
          <w:sz w:val="24"/>
          <w:lang w:val="pl-Pl"/>
        </w:rPr>
        <w:t>. Po pięciu godzinach organizm usuwa 30% leku. Oblicz, ile leku pozostanie w organizmie chorego po upływie doby.</w:t>
      </w:r>
    </w:p>
    <w:p>
      <w:pPr>
        <w:spacing w:before="25" w:after="0"/>
        <w:ind w:left="0"/>
        <w:jc w:val="both"/>
        <w:textAlignment w:val="auto"/>
      </w:pPr>
      <w:r>
        <w:rPr>
          <w:rFonts w:ascii="Times New Roman"/>
          <w:b w:val="false"/>
          <w:i w:val="false"/>
          <w:color w:val="000000"/>
          <w:sz w:val="24"/>
          <w:lang w:val="pl-Pl"/>
        </w:rPr>
        <w:t>Postać kanoniczna. Przy omawianiu funkcji kwadratowej podkreślać należy znaczenie postaci kanonicznej i wynikających z tej postaci własności. Warto zwrócić uwagę, że wzory na pierwiastki trójmianu kwadratowego oraz na współrzędne wierzchołka paraboli są jedynie wnioskami z postaci kanonicznej. Wiele zagadnień związanych z funkcją kwadratową daje się rozwiązać bezpośrednio z tej postaci, bez mechanicznego stosowania wzorów. W szczególności postać kanoniczna pozwala znajdować najmniejszą lub największą wartość funkcji kwadratowej, a także oś symetrii jej wykresu.</w:t>
      </w:r>
    </w:p>
    <w:p>
      <w:pPr>
        <w:spacing w:before="25" w:after="0"/>
        <w:ind w:left="0"/>
        <w:jc w:val="both"/>
        <w:textAlignment w:val="auto"/>
      </w:pPr>
      <w:r>
        <w:rPr>
          <w:rFonts w:ascii="Times New Roman"/>
          <w:b w:val="false"/>
          <w:i w:val="false"/>
          <w:color w:val="000000"/>
          <w:sz w:val="24"/>
          <w:lang w:val="pl-Pl"/>
        </w:rPr>
        <w:t>Złożenia funkcji i funkcje odwrotne. Definicja funkcji złożonej pojawia się dopiero w zakresie rozszerzonym, ale już w zakresie podstawowym oczekuje się od ucznia umiejętności operowania równocześnie danymi zaczerpniętymi z kilku źródeł. Nie wymaga to jednak formalnego wprowadzenia operacji złożenia czy odwracania funkcji.</w:t>
      </w:r>
    </w:p>
    <w:p>
      <w:pPr>
        <w:spacing w:before="25" w:after="0"/>
        <w:ind w:left="0"/>
        <w:jc w:val="both"/>
        <w:textAlignment w:val="auto"/>
      </w:pPr>
      <w:r>
        <w:rPr>
          <w:rFonts w:ascii="Times New Roman"/>
          <w:b w:val="false"/>
          <w:i w:val="false"/>
          <w:color w:val="000000"/>
          <w:sz w:val="24"/>
          <w:lang w:val="pl-Pl"/>
        </w:rPr>
        <w:t>Przekształcenia równoważne. W trakcie rozwiązywania równań i nierówności należy zwracać uwagę, że obok metody przekształceń równoważnych można stosować metodę wnioskowania (metoda analizy starożytnych). Po wyznaczeniu potencjalnego zbioru rozwiązań następuje sprawdzenie, które z wyznaczonych wartości istotnie są rozwiązaniami. W wielu sytuacjach nie warto domagać się przekształceń równoważnych, gdy metoda wnioskowania prowadzi do szybkich rezultatów. Ponadto uczniowie powinni wiedzieć, że uprawnioną metodą dowodzenia jest równoważne przekształcanie tezy.</w:t>
      </w:r>
    </w:p>
    <w:p>
      <w:pPr>
        <w:spacing w:before="25" w:after="0"/>
        <w:ind w:left="0"/>
        <w:jc w:val="both"/>
        <w:textAlignment w:val="auto"/>
      </w:pPr>
      <w:r>
        <w:rPr>
          <w:rFonts w:ascii="Times New Roman"/>
          <w:b w:val="false"/>
          <w:i w:val="false"/>
          <w:color w:val="000000"/>
          <w:sz w:val="24"/>
          <w:lang w:val="pl-Pl"/>
        </w:rPr>
        <w:t>Zastosowania algebry. Warunkiem powodzenia procesu nauczania matematyki jest sprawne posługiwanie się wyrażeniami algebraicznymi. Metody algebraiczne często dają się stosować w sytuacjach geometrycznych i na odwrót - ilustracja geometryczna pozwala lepiej zrozumieć zagadnienia algebraiczne.</w:t>
      </w:r>
    </w:p>
    <w:p>
      <w:pPr>
        <w:spacing w:before="25" w:after="0"/>
        <w:ind w:left="0"/>
        <w:jc w:val="both"/>
        <w:textAlignment w:val="auto"/>
      </w:pPr>
      <w:r>
        <w:rPr>
          <w:rFonts w:ascii="Times New Roman"/>
          <w:b w:val="false"/>
          <w:i w:val="false"/>
          <w:color w:val="000000"/>
          <w:sz w:val="24"/>
          <w:lang w:val="pl-Pl"/>
        </w:rPr>
        <w:t>Ciągi. Zagadnienie to należy omawiać tak, by uczniowie zdali sobie sprawę, że poza ciągami arytmetycznymi i geometrycznymi istnieją też inne. Podobnie należy podkreślić, że poza ciągami niemalejącymi, rosnącymi, nierosnącymi, malejącymi i stałymi istnieją też takie, które nie są monotoniczne. Warto zwrócić uwagę uczniów, że niektóre ciągi opisują dynamikę procesów występujących w przyrodzie bądź społeczeństwie. Przykładowo podany</w:t>
      </w:r>
    </w:p>
    <w:p>
      <w:pPr>
        <w:spacing w:before="25" w:after="0"/>
        <w:ind w:left="0"/>
        <w:jc w:val="both"/>
        <w:textAlignment w:val="auto"/>
      </w:pPr>
      <w:r>
        <w:rPr>
          <w:rFonts w:ascii="Times New Roman"/>
          <w:b w:val="false"/>
          <w:i w:val="false"/>
          <w:color w:val="000000"/>
          <w:sz w:val="24"/>
          <w:lang w:val="pl-Pl"/>
        </w:rPr>
        <w:t xml:space="preserve">w dziale VI pkt 2 lit. a ciąg opisuje szybkość rozprzestrzeniania się plotki (liczba </w:t>
      </w:r>
      <w:r>
        <w:rPr>
          <w:rFonts w:ascii="Times New Roman"/>
          <w:b w:val="false"/>
          <w:i w:val="false"/>
          <w:color w:val="000000"/>
          <w:sz w:val="24"/>
          <w:vertAlign w:val="superscript"/>
          <w:lang w:val="pl-Pl"/>
        </w:rPr>
        <w:t>a</w:t>
      </w:r>
      <w:r>
        <w:rPr>
          <w:rFonts w:ascii="Times New Roman"/>
          <w:b w:val="false"/>
          <w:i w:val="false"/>
          <w:color w:val="000000"/>
          <w:sz w:val="24"/>
          <w:lang w:val="pl-Pl"/>
        </w:rPr>
        <w:t>n, podaje, ile osób o plotce słyszało). Podobny model może być użyty do opisu rozprzestrzeniania się epidemii.</w:t>
      </w:r>
    </w:p>
    <w:p>
      <w:pPr>
        <w:spacing w:before="25" w:after="0"/>
        <w:ind w:left="0"/>
        <w:jc w:val="both"/>
        <w:textAlignment w:val="auto"/>
      </w:pPr>
      <w:r>
        <w:rPr>
          <w:rFonts w:ascii="Times New Roman"/>
          <w:b w:val="false"/>
          <w:i w:val="false"/>
          <w:color w:val="000000"/>
          <w:sz w:val="24"/>
          <w:lang w:val="pl-Pl"/>
        </w:rPr>
        <w:t xml:space="preserve">Granica ciągu. Przed sformułowaniem definicji granicy ciągu warto zadawać uczniom pytania w rodzaju: czy istnieje taka liczba naturalna k, że dla każdej liczby naturalnej n większej od k zachodzi nierówność </w:t>
      </w:r>
      <w:r>
        <w:drawing>
          <wp:inline distT="0" distB="0" distL="0" distR="0">
            <wp:extent cx="13582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265" cy="330200"/>
                    </a:xfrm>
                    <a:prstGeom prst="rect">
                      <a:avLst/>
                    </a:prstGeom>
                  </pic:spPr>
                </pic:pic>
              </a:graphicData>
            </a:graphic>
          </wp:inline>
        </w:drawing>
      </w:r>
      <w:r>
        <w:drawing>
          <wp:inline distT="0" distB="0" distL="0" distR="0">
            <wp:extent cx="13582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265" cy="330200"/>
                    </a:xfrm>
                    <a:prstGeom prst="rect">
                      <a:avLst/>
                    </a:prstGeom>
                  </pic:spPr>
                </pic:pic>
              </a:graphicData>
            </a:graphic>
          </wp:inline>
        </w:drawing>
      </w:r>
      <w:r>
        <w:rPr>
          <w:rFonts w:ascii="Times New Roman"/>
          <w:b w:val="false"/>
          <w:i w:val="false"/>
          <w:color w:val="000000"/>
          <w:sz w:val="24"/>
          <w:lang w:val="pl-Pl"/>
        </w:rPr>
        <w:t xml:space="preserve"> Twierdzenie o trzech ciągach także wspiera budowanie intuicji granicy ciągu. Obliczanie granic ciągów warto poprzedzić wykorzystaniem programów komputerowych do rysowania wykresów ciągów. Dokładniejsze obliczenia ułatwią w odpowiednio dobranych przykładach formułowanie hipotez na temat istnienia wartości granicy ciągu.</w:t>
      </w:r>
    </w:p>
    <w:p>
      <w:pPr>
        <w:spacing w:before="25" w:after="0"/>
        <w:ind w:left="0"/>
        <w:jc w:val="both"/>
        <w:textAlignment w:val="auto"/>
      </w:pPr>
      <w:r>
        <w:rPr>
          <w:rFonts w:ascii="Times New Roman"/>
          <w:b w:val="false"/>
          <w:i w:val="false"/>
          <w:color w:val="000000"/>
          <w:sz w:val="24"/>
          <w:lang w:val="pl-Pl"/>
        </w:rPr>
        <w:t>Planimetria. Rozwiązywanie klasycznych problemów geometrycznych jest skutecznym sposobem kształtowania świadomości matematycznej. Uczniowie, którzy rozwiązują zadania konstrukcyjne, nabywają przez to wprawy w rozwiązywaniu zadań geometrycznych różnego typu, na przykład uczeń z łatwością przyswoi własności okręgów wpisanych w trójkąt czy czworokąt, jeśli potrafi skonstruować te figury. Nauczanie konstrukcji geometrycznych można przeprowadzać w sposób klasyczny, za pomocą linijki i cyrkla, można też używać specjalistycznych programów komputerowych, takich jak np. GeoGebra.</w:t>
      </w:r>
    </w:p>
    <w:p>
      <w:pPr>
        <w:spacing w:before="25" w:after="0"/>
        <w:ind w:left="0"/>
        <w:jc w:val="both"/>
        <w:textAlignment w:val="auto"/>
      </w:pPr>
      <w:r>
        <w:rPr>
          <w:rFonts w:ascii="Times New Roman"/>
          <w:b w:val="false"/>
          <w:i w:val="false"/>
          <w:color w:val="000000"/>
          <w:sz w:val="24"/>
          <w:lang w:val="pl-Pl"/>
        </w:rPr>
        <w:t>Dwumian Newtona. Ważne jest, żeby przy okazji nauczania wzoru na (a + b)</w:t>
      </w:r>
      <w:r>
        <w:rPr>
          <w:rFonts w:ascii="Times New Roman"/>
          <w:b w:val="false"/>
          <w:i w:val="false"/>
          <w:color w:val="000000"/>
          <w:sz w:val="24"/>
          <w:vertAlign w:val="superscript"/>
          <w:lang w:val="pl-Pl"/>
        </w:rPr>
        <w:t>n</w:t>
      </w:r>
      <w:r>
        <w:rPr>
          <w:rFonts w:ascii="Times New Roman"/>
          <w:b w:val="false"/>
          <w:i w:val="false"/>
          <w:color w:val="000000"/>
          <w:sz w:val="24"/>
          <w:lang w:val="pl-Pl"/>
        </w:rPr>
        <w:t xml:space="preserve"> podkreślić znaczenie współczynnika dwumianowego (symbolu Newtona) </w:t>
      </w:r>
      <w:r>
        <w:drawing>
          <wp:inline distT="0" distB="0" distL="0" distR="0">
            <wp:extent cx="3048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42265"/>
                    </a:xfrm>
                    <a:prstGeom prst="rect">
                      <a:avLst/>
                    </a:prstGeom>
                  </pic:spPr>
                </pic:pic>
              </a:graphicData>
            </a:graphic>
          </wp:inline>
        </w:drawing>
      </w:r>
      <w:r>
        <w:drawing>
          <wp:inline distT="0" distB="0" distL="0" distR="0">
            <wp:extent cx="3048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42265"/>
                    </a:xfrm>
                    <a:prstGeom prst="rect">
                      <a:avLst/>
                    </a:prstGeom>
                  </pic:spPr>
                </pic:pic>
              </a:graphicData>
            </a:graphic>
          </wp:inline>
        </w:drawing>
      </w:r>
      <w:r>
        <w:rPr>
          <w:rFonts w:ascii="Times New Roman"/>
          <w:b w:val="false"/>
          <w:i w:val="false"/>
          <w:color w:val="000000"/>
          <w:sz w:val="24"/>
          <w:lang w:val="pl-Pl"/>
        </w:rPr>
        <w:t xml:space="preserve"> w kombinatoryce. Warto go również zapisywać w postaci </w:t>
      </w:r>
      <w:r>
        <w:drawing>
          <wp:inline distT="0" distB="0" distL="0" distR="0">
            <wp:extent cx="3048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42265"/>
                    </a:xfrm>
                    <a:prstGeom prst="rect">
                      <a:avLst/>
                    </a:prstGeom>
                  </pic:spPr>
                </pic:pic>
              </a:graphicData>
            </a:graphic>
          </wp:inline>
        </w:drawing>
      </w:r>
      <w:r>
        <w:drawing>
          <wp:inline distT="0" distB="0" distL="0" distR="0">
            <wp:extent cx="3048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42265"/>
                    </a:xfrm>
                    <a:prstGeom prst="rect">
                      <a:avLst/>
                    </a:prstGeom>
                  </pic:spPr>
                </pic:pic>
              </a:graphicData>
            </a:graphic>
          </wp:inline>
        </w:drawing>
      </w:r>
      <w:r>
        <w:rPr>
          <w:rFonts w:ascii="Times New Roman"/>
          <w:b w:val="false"/>
          <w:i w:val="false"/>
          <w:color w:val="000000"/>
          <w:sz w:val="24"/>
          <w:lang w:val="pl-Pl"/>
        </w:rPr>
        <w:t xml:space="preserve"> </w:t>
      </w:r>
      <w:r>
        <w:drawing>
          <wp:inline distT="0" distB="0" distL="0" distR="0">
            <wp:extent cx="2298065"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98065" cy="381000"/>
                    </a:xfrm>
                    <a:prstGeom prst="rect">
                      <a:avLst/>
                    </a:prstGeom>
                  </pic:spPr>
                </pic:pic>
              </a:graphicData>
            </a:graphic>
          </wp:inline>
        </w:drawing>
      </w:r>
      <w:r>
        <w:drawing>
          <wp:inline distT="0" distB="0" distL="0" distR="0">
            <wp:extent cx="2298065"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98065" cy="3810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gdyż w tej formie jest bardziej widoczna jego interpretacja i łatwiej obliczyć jego wartość dla małych k.</w:t>
      </w:r>
    </w:p>
    <w:p>
      <w:pPr>
        <w:spacing w:before="25" w:after="0"/>
        <w:ind w:left="0"/>
        <w:jc w:val="both"/>
        <w:textAlignment w:val="auto"/>
      </w:pPr>
      <w:r>
        <w:rPr>
          <w:rFonts w:ascii="Times New Roman"/>
          <w:b w:val="false"/>
          <w:i w:val="false"/>
          <w:color w:val="000000"/>
          <w:sz w:val="24"/>
          <w:lang w:val="pl-Pl"/>
        </w:rPr>
        <w:t>Rachunek prawdopodobieństwa. Uczniowie w przyszłości będą mieli do czynienia z zagadnieniami powiązanymi z losowością, które występują w różnych dziedzinach życia i nauki, na przykład: przy analizie sondaży, zagadnień z zakresu ekonomii i badaniach rynków finansowych lub w naukach przyrodniczych i społecznych. Warto wspomnieć o paradoksach rachunku prawdopodobieństwa, które pokazują typowe błędy w rozumowaniu i omówić niektóre z nich. Warto też przeprowadzać z uczniami eksperymenty, np. eksperyment, w którym uczniowie zapisują długi ciąg orłów i reszek bez losowania, a następnie zapisują ciąg orłów i reszek powstały w wyniku losowych rzutów monetą. Błędne intuicje na temat losowości podpowiadają zwykle, że nie powinny pojawiać się długie sekwencje orłów (albo reszek), podczas kiedy w rzeczywistości takie długie sekwencje orłów (lub reszek) występują. Omawianie w zakresie podstawowym wartości oczekiwanej nie wymaga wprowadzania pojęcia zmiennej losowej. Wskazane jest raczej posługiwanie się intuicyjnym rozumieniem wartości oczekiwanej zysku czy ustalanie liczby obiektów spełniających określone własności. W ten sposób uczeń ma możliwość dostrzeżenia związków prawdopodobieństwa z życiem codziennym, ma także szanse kształtowania umiejętności unikania zachowań ryzykownych, np. przy decyzjach finansowych.</w:t>
      </w:r>
    </w:p>
    <w:p>
      <w:pPr>
        <w:spacing w:before="25" w:after="0"/>
        <w:ind w:left="0"/>
        <w:jc w:val="both"/>
        <w:textAlignment w:val="auto"/>
      </w:pPr>
      <w:r>
        <w:rPr>
          <w:rFonts w:ascii="Times New Roman"/>
          <w:b w:val="false"/>
          <w:i w:val="false"/>
          <w:color w:val="000000"/>
          <w:sz w:val="24"/>
          <w:lang w:val="pl-Pl"/>
        </w:rPr>
        <w:t>W zakresie rozszerzonym ważne jest uświadomienie uczniom, że rachunek prawdopodobieństwa nie ogranicza się jedynie do schematu klasycznego i używanej tam kombinatoryki. Dobrą ilustracją są przykłady zastosowania schematu Bernoulliego dla dużej liczby prób.</w:t>
      </w:r>
    </w:p>
    <w:p>
      <w:pPr>
        <w:spacing w:before="25" w:after="0"/>
        <w:ind w:left="0"/>
        <w:jc w:val="both"/>
        <w:textAlignment w:val="auto"/>
      </w:pPr>
      <w:r>
        <w:rPr>
          <w:rFonts w:ascii="Times New Roman"/>
          <w:b w:val="false"/>
          <w:i w:val="false"/>
          <w:color w:val="000000"/>
          <w:sz w:val="24"/>
          <w:lang w:val="pl-Pl"/>
        </w:rPr>
        <w:t>Pochodne. Posługiwanie się pojęciem granicy ilorazu różnicowego konieczne do zrozumienia pojęcia pochodnej wymaga dużych możliwości poznawczych. Dlatego też pochodne należy wprowadzać w pierwszej kolejności intuicyjnie, posługując się interpretacją fizyczną (prędkość chwilowa, natężenie prądu) oraz geometryczną (styczna, nachylenie wykresu).</w:t>
      </w:r>
    </w:p>
    <w:p>
      <w:pPr>
        <w:spacing w:before="25" w:after="0"/>
        <w:ind w:left="0"/>
        <w:jc w:val="both"/>
        <w:textAlignment w:val="auto"/>
      </w:pPr>
      <w:r>
        <w:rPr>
          <w:rFonts w:ascii="Times New Roman"/>
          <w:b w:val="false"/>
          <w:i w:val="false"/>
          <w:color w:val="000000"/>
          <w:sz w:val="24"/>
          <w:lang w:val="pl-Pl"/>
        </w:rPr>
        <w:t>Podstawowym zastosowaniem definicji pochodnej może być wyprowadzenie wzoru na pochodną jednomianu i pochodną sumy, iloczynu i złożenia funkcji (gdy funkcja wewnętrzna jest różnowartościowa). Uczniowie powinni też poznać twierdzenie mówiące, że funkcja ciągła na przedziale i różniczkowalna wewnątrz tego przedziału jest niemalejąca wtedy i tylko wtedy, gdy jej pochodna jest nieujemna.</w:t>
      </w:r>
    </w:p>
    <w:p>
      <w:pPr>
        <w:spacing w:before="25" w:after="0"/>
        <w:ind w:left="0"/>
        <w:jc w:val="both"/>
        <w:textAlignment w:val="auto"/>
      </w:pPr>
      <w:r>
        <w:rPr>
          <w:rFonts w:ascii="Times New Roman"/>
          <w:b w:val="false"/>
          <w:i w:val="false"/>
          <w:color w:val="000000"/>
          <w:sz w:val="24"/>
          <w:lang w:val="pl-Pl"/>
        </w:rPr>
        <w:t>Dowody. Samodzielne przeprowadzanie dowodów przez uczniów rozwija takie umiejętności, jak: logiczne myślenie, precyzyjne wyrażanie myśli i zdolność rozwiązywania złożonych problemów. Dowodzenie pozwala doskonalić umiejętność dobierania trafnych argumentów i konstruowania poprawnych rozumowań. Jedną z metod rozwijania umiejętności dowodzenia jest analizowanie dowodów poznawanych twierdzeń. Można uczyć w ten sposób, jak powinien wyglądać właściwie przeprowadzony dowód. Umiejętność formułowania poprawnych rozumowań i uzasadnień jest ważna również poza matematyką. Poniżej znajduje się lista twierdzeń, których dowody powinien uczeń poznać.</w:t>
      </w:r>
    </w:p>
    <w:p>
      <w:pPr>
        <w:spacing w:before="25" w:after="0"/>
        <w:ind w:left="0"/>
        <w:jc w:val="both"/>
        <w:textAlignment w:val="auto"/>
      </w:pPr>
      <w:r>
        <w:rPr>
          <w:rFonts w:ascii="Times New Roman"/>
          <w:b/>
          <w:i w:val="false"/>
          <w:color w:val="000000"/>
          <w:sz w:val="24"/>
          <w:lang w:val="pl-Pl"/>
        </w:rPr>
        <w:t>Twierdzenia, dowody - zakres podstawowy</w:t>
      </w:r>
    </w:p>
    <w:p>
      <w:pPr>
        <w:spacing w:before="25" w:after="0"/>
        <w:ind w:left="0"/>
        <w:jc w:val="both"/>
        <w:textAlignment w:val="auto"/>
      </w:pPr>
      <w:r>
        <w:rPr>
          <w:rFonts w:ascii="Times New Roman"/>
          <w:b w:val="false"/>
          <w:i w:val="false"/>
          <w:color w:val="000000"/>
          <w:sz w:val="24"/>
          <w:lang w:val="pl-Pl"/>
        </w:rPr>
        <w:t>1. Istnienie nieskończenie wielu liczb pierwszych.</w:t>
      </w:r>
    </w:p>
    <w:p>
      <w:pPr>
        <w:spacing w:before="25" w:after="0"/>
        <w:ind w:left="0"/>
        <w:jc w:val="both"/>
        <w:textAlignment w:val="auto"/>
      </w:pPr>
      <w:r>
        <w:rPr>
          <w:rFonts w:ascii="Times New Roman"/>
          <w:b w:val="false"/>
          <w:i w:val="false"/>
          <w:color w:val="000000"/>
          <w:sz w:val="24"/>
          <w:lang w:val="pl-Pl"/>
        </w:rPr>
        <w:t xml:space="preserve">2. Niewymierność liczb: </w:t>
      </w:r>
      <w:r>
        <w:drawing>
          <wp:inline distT="0" distB="0" distL="0" distR="0">
            <wp:extent cx="2914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1465" cy="266065"/>
                    </a:xfrm>
                    <a:prstGeom prst="rect">
                      <a:avLst/>
                    </a:prstGeom>
                  </pic:spPr>
                </pic:pic>
              </a:graphicData>
            </a:graphic>
          </wp:inline>
        </w:drawing>
      </w:r>
      <w:r>
        <w:drawing>
          <wp:inline distT="0" distB="0" distL="0" distR="0">
            <wp:extent cx="2914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1465" cy="266065"/>
                    </a:xfrm>
                    <a:prstGeom prst="rect">
                      <a:avLst/>
                    </a:prstGeom>
                  </pic:spPr>
                </pic:pic>
              </a:graphicData>
            </a:graphic>
          </wp:inline>
        </w:drawing>
      </w:r>
      <w:r>
        <w:rPr>
          <w:rFonts w:ascii="Times New Roman"/>
          <w:b w:val="false"/>
          <w:i w:val="false"/>
          <w:color w:val="000000"/>
          <w:sz w:val="24"/>
          <w:lang w:val="pl-Pl"/>
        </w:rPr>
        <w:t xml:space="preserve"> log </w:t>
      </w:r>
      <w:r>
        <w:rPr>
          <w:rFonts w:ascii="Times New Roman"/>
          <w:b w:val="false"/>
          <w:i w:val="false"/>
          <w:color w:val="000000"/>
          <w:sz w:val="24"/>
          <w:vertAlign w:val="subscript"/>
          <w:lang w:val="pl-Pl"/>
        </w:rPr>
        <w:t>2</w:t>
      </w:r>
      <w:r>
        <w:rPr>
          <w:rFonts w:ascii="Times New Roman"/>
          <w:b w:val="false"/>
          <w:i w:val="false"/>
          <w:color w:val="000000"/>
          <w:sz w:val="24"/>
          <w:lang w:val="pl-Pl"/>
        </w:rPr>
        <w:t xml:space="preserve"> 5 itp.</w:t>
      </w:r>
    </w:p>
    <w:p>
      <w:pPr>
        <w:spacing w:before="25" w:after="0"/>
        <w:ind w:left="0"/>
        <w:jc w:val="both"/>
        <w:textAlignment w:val="auto"/>
      </w:pPr>
      <w:r>
        <w:rPr>
          <w:rFonts w:ascii="Times New Roman"/>
          <w:b w:val="false"/>
          <w:i w:val="false"/>
          <w:color w:val="000000"/>
          <w:sz w:val="24"/>
          <w:lang w:val="pl-Pl"/>
        </w:rPr>
        <w:t>3. Wzory na pierwiastki trójmianu kwadratowego.</w:t>
      </w:r>
    </w:p>
    <w:p>
      <w:pPr>
        <w:spacing w:before="25" w:after="0"/>
        <w:ind w:left="0"/>
        <w:jc w:val="both"/>
        <w:textAlignment w:val="auto"/>
      </w:pPr>
      <w:r>
        <w:rPr>
          <w:rFonts w:ascii="Times New Roman"/>
          <w:b w:val="false"/>
          <w:i w:val="false"/>
          <w:color w:val="000000"/>
          <w:sz w:val="24"/>
          <w:lang w:val="pl-Pl"/>
        </w:rPr>
        <w:t>4. Podstawowe własności potęg (o wykładnikach całkowitych i wymiernych) i logarytmów.</w:t>
      </w:r>
    </w:p>
    <w:p>
      <w:pPr>
        <w:spacing w:before="25" w:after="0"/>
        <w:ind w:left="0"/>
        <w:jc w:val="both"/>
        <w:textAlignment w:val="auto"/>
      </w:pPr>
      <w:r>
        <w:rPr>
          <w:rFonts w:ascii="Times New Roman"/>
          <w:b w:val="false"/>
          <w:i w:val="false"/>
          <w:color w:val="000000"/>
          <w:sz w:val="24"/>
          <w:lang w:val="pl-Pl"/>
        </w:rPr>
        <w:t>5. Twierdzenie o dzieleniu z resztą wielomianu przez dwumian postaci</w:t>
      </w:r>
      <w:r>
        <w:rPr>
          <w:rFonts w:ascii="Times New Roman"/>
          <w:b w:val="false"/>
          <w:i w:val="false"/>
          <w:color w:val="000000"/>
          <w:sz w:val="24"/>
          <w:vertAlign w:val="subscript"/>
          <w:lang w:val="pl-Pl"/>
        </w:rPr>
        <w:t xml:space="preserve"> x - a </w:t>
      </w:r>
      <w:r>
        <w:rPr>
          <w:rFonts w:ascii="Times New Roman"/>
          <w:b w:val="false"/>
          <w:i w:val="false"/>
          <w:color w:val="000000"/>
          <w:sz w:val="24"/>
          <w:lang w:val="pl-Pl"/>
        </w:rPr>
        <w:t xml:space="preserve"> wraz ze wzorami rekurencyjnymi na współczynniki ilorazu i resztę (algorytm Hornera) - dowód można przeprowadzić w szczególnym przypadku, np. dla wielomianu czwartego stopnia.</w:t>
      </w:r>
    </w:p>
    <w:p>
      <w:pPr>
        <w:spacing w:before="25" w:after="0"/>
        <w:ind w:left="0"/>
        <w:jc w:val="both"/>
        <w:textAlignment w:val="auto"/>
      </w:pPr>
      <w:r>
        <w:rPr>
          <w:rFonts w:ascii="Times New Roman"/>
          <w:b w:val="false"/>
          <w:i w:val="false"/>
          <w:color w:val="000000"/>
          <w:sz w:val="24"/>
          <w:lang w:val="pl-Pl"/>
        </w:rPr>
        <w:t>6. Wzory na n-ty wyraz i sumę n początkowych wyrazów ciągu arytmetycznego i geometrycznego.</w:t>
      </w:r>
    </w:p>
    <w:p>
      <w:pPr>
        <w:spacing w:before="25" w:after="0"/>
        <w:ind w:left="0"/>
        <w:jc w:val="both"/>
        <w:textAlignment w:val="auto"/>
      </w:pPr>
      <w:r>
        <w:rPr>
          <w:rFonts w:ascii="Times New Roman"/>
          <w:b w:val="false"/>
          <w:i w:val="false"/>
          <w:color w:val="000000"/>
          <w:sz w:val="24"/>
          <w:lang w:val="pl-Pl"/>
        </w:rPr>
        <w:t>7. Twierdzenie o kątach w okręgu:</w:t>
      </w:r>
    </w:p>
    <w:p>
      <w:pPr>
        <w:spacing w:before="25" w:after="0"/>
        <w:ind w:left="0"/>
        <w:jc w:val="both"/>
        <w:textAlignment w:val="auto"/>
      </w:pPr>
      <w:r>
        <w:rPr>
          <w:rFonts w:ascii="Times New Roman"/>
          <w:b w:val="false"/>
          <w:i w:val="false"/>
          <w:color w:val="000000"/>
          <w:sz w:val="24"/>
          <w:lang w:val="pl-Pl"/>
        </w:rPr>
        <w:t>1) kąt wpisany jest połową kąta środkowego opartego na tym samym łuku;</w:t>
      </w:r>
    </w:p>
    <w:p>
      <w:pPr>
        <w:spacing w:before="25" w:after="0"/>
        <w:ind w:left="0"/>
        <w:jc w:val="both"/>
        <w:textAlignment w:val="auto"/>
      </w:pPr>
      <w:r>
        <w:rPr>
          <w:rFonts w:ascii="Times New Roman"/>
          <w:b w:val="false"/>
          <w:i w:val="false"/>
          <w:color w:val="000000"/>
          <w:sz w:val="24"/>
          <w:lang w:val="pl-Pl"/>
        </w:rPr>
        <w:t>2) jeżeli dwa kąty są wpisane w ten sam okrąg, to są równe wtedy i tylko wtedy, gdy są oparte na równych łukach.</w:t>
      </w:r>
    </w:p>
    <w:p>
      <w:pPr>
        <w:spacing w:before="25" w:after="0"/>
        <w:ind w:left="0"/>
        <w:jc w:val="both"/>
        <w:textAlignment w:val="auto"/>
      </w:pPr>
      <w:r>
        <w:rPr>
          <w:rFonts w:ascii="Times New Roman"/>
          <w:b w:val="false"/>
          <w:i w:val="false"/>
          <w:color w:val="000000"/>
          <w:sz w:val="24"/>
          <w:lang w:val="pl-Pl"/>
        </w:rPr>
        <w:t>8. Twierdzenie o odcinkach w trójkącie prostokątnym. Jeśli odcinek CD jest wysokością trójkąta prostokątnego ABC o kącie prostym ACB, to |AD|·|BD| = |CD|</w:t>
      </w:r>
      <w:r>
        <w:rPr>
          <w:rFonts w:ascii="Times New Roman"/>
          <w:b w:val="false"/>
          <w:i w:val="false"/>
          <w:color w:val="000000"/>
          <w:sz w:val="24"/>
          <w:vertAlign w:val="superscript"/>
          <w:lang w:val="pl-Pl"/>
        </w:rPr>
        <w:t>2</w:t>
      </w:r>
      <w:r>
        <w:rPr>
          <w:rFonts w:ascii="Times New Roman"/>
          <w:b w:val="false"/>
          <w:i w:val="false"/>
          <w:color w:val="000000"/>
          <w:sz w:val="24"/>
          <w:lang w:val="pl-Pl"/>
        </w:rPr>
        <w:t>, |AC|</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|AB|·|AD| oraz |BC|</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=|AB|·|BD|.</w:t>
      </w:r>
    </w:p>
    <w:p>
      <w:pPr>
        <w:spacing w:before="25" w:after="0"/>
        <w:ind w:left="0"/>
        <w:jc w:val="both"/>
        <w:textAlignment w:val="auto"/>
      </w:pPr>
      <w:r>
        <w:rPr>
          <w:rFonts w:ascii="Times New Roman"/>
          <w:b w:val="false"/>
          <w:i w:val="false"/>
          <w:color w:val="000000"/>
          <w:sz w:val="24"/>
          <w:lang w:val="pl-Pl"/>
        </w:rPr>
        <w:t xml:space="preserve">9. Twierdzenie o dwusiecznej. Jeśli prosta CD jest dwusieczną kąta ACB w trójkącie ABC i punkt D leży na boku AB, to </w:t>
      </w:r>
      <w:r>
        <w:drawing>
          <wp:inline distT="0" distB="0" distL="0" distR="0">
            <wp:extent cx="9518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51865" cy="330200"/>
                    </a:xfrm>
                    <a:prstGeom prst="rect">
                      <a:avLst/>
                    </a:prstGeom>
                  </pic:spPr>
                </pic:pic>
              </a:graphicData>
            </a:graphic>
          </wp:inline>
        </w:drawing>
      </w:r>
      <w:r>
        <w:drawing>
          <wp:inline distT="0" distB="0" distL="0" distR="0">
            <wp:extent cx="9518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951865" cy="3302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 xml:space="preserve">10. Wzór na pole trójkąta </w:t>
      </w:r>
      <w:r>
        <w:drawing>
          <wp:inline distT="0" distB="0" distL="0" distR="0">
            <wp:extent cx="13582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58265" cy="342265"/>
                    </a:xfrm>
                    <a:prstGeom prst="rect">
                      <a:avLst/>
                    </a:prstGeom>
                  </pic:spPr>
                </pic:pic>
              </a:graphicData>
            </a:graphic>
          </wp:inline>
        </w:drawing>
      </w:r>
      <w:r>
        <w:drawing>
          <wp:inline distT="0" distB="0" distL="0" distR="0">
            <wp:extent cx="13582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58265" cy="3422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11. Twierdzenie sinusów.</w:t>
      </w:r>
    </w:p>
    <w:p>
      <w:pPr>
        <w:spacing w:before="25" w:after="0"/>
        <w:ind w:left="0"/>
        <w:jc w:val="both"/>
        <w:textAlignment w:val="auto"/>
      </w:pPr>
      <w:r>
        <w:rPr>
          <w:rFonts w:ascii="Times New Roman"/>
          <w:b w:val="false"/>
          <w:i w:val="false"/>
          <w:color w:val="000000"/>
          <w:sz w:val="24"/>
          <w:lang w:val="pl-Pl"/>
        </w:rPr>
        <w:t>12. Twierdzenie cosinusów i twierdzenie odwrotne do twierdzenia Pitagorasa.</w:t>
      </w:r>
    </w:p>
    <w:p>
      <w:pPr>
        <w:spacing w:before="25" w:after="0"/>
        <w:ind w:left="0"/>
        <w:jc w:val="both"/>
        <w:textAlignment w:val="auto"/>
      </w:pPr>
      <w:r>
        <w:rPr>
          <w:rFonts w:ascii="Times New Roman"/>
          <w:b/>
          <w:i w:val="false"/>
          <w:color w:val="000000"/>
          <w:sz w:val="24"/>
          <w:lang w:val="pl-Pl"/>
        </w:rPr>
        <w:t>Twierdzenia, dowody - zakres rozszerzony</w:t>
      </w:r>
    </w:p>
    <w:p>
      <w:pPr>
        <w:spacing w:before="25" w:after="0"/>
        <w:ind w:left="0"/>
        <w:jc w:val="both"/>
        <w:textAlignment w:val="auto"/>
      </w:pPr>
      <w:r>
        <w:rPr>
          <w:rFonts w:ascii="Times New Roman"/>
          <w:b w:val="false"/>
          <w:i w:val="false"/>
          <w:color w:val="000000"/>
          <w:sz w:val="24"/>
          <w:lang w:val="pl-Pl"/>
        </w:rPr>
        <w:t xml:space="preserve">1. Dowód kombinatoryczny tożsamości: jeśli </w:t>
      </w:r>
      <w:r>
        <w:drawing>
          <wp:inline distT="0" distB="0" distL="0" distR="0">
            <wp:extent cx="3618865"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18865" cy="406400"/>
                    </a:xfrm>
                    <a:prstGeom prst="rect">
                      <a:avLst/>
                    </a:prstGeom>
                  </pic:spPr>
                </pic:pic>
              </a:graphicData>
            </a:graphic>
          </wp:inline>
        </w:drawing>
      </w:r>
      <w:r>
        <w:drawing>
          <wp:inline distT="0" distB="0" distL="0" distR="0">
            <wp:extent cx="3618865"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18865" cy="4064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2. Wzór dwumianowy Newtona. Wzory skróconego mnożenia na a</w:t>
      </w:r>
      <w:r>
        <w:rPr>
          <w:rFonts w:ascii="Times New Roman"/>
          <w:b w:val="false"/>
          <w:i w:val="false"/>
          <w:color w:val="000000"/>
          <w:sz w:val="24"/>
          <w:vertAlign w:val="superscript"/>
          <w:lang w:val="pl-Pl"/>
        </w:rPr>
        <w:t>n</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n</w:t>
      </w:r>
      <w:r>
        <w:rPr>
          <w:rFonts w:ascii="Times New Roman"/>
          <w:b w:val="false"/>
          <w:i w:val="false"/>
          <w:color w:val="000000"/>
          <w:sz w:val="24"/>
          <w:lang w:val="pl-Pl"/>
        </w:rPr>
        <w:t xml:space="preserve"> (przy odpowiednich założeniach o n) oraz jako wniosek: dla liczb całkowitych a i b,</w:t>
      </w:r>
    </w:p>
    <w:p>
      <w:pPr>
        <w:spacing w:before="25" w:after="0"/>
        <w:ind w:left="0"/>
        <w:jc w:val="both"/>
        <w:textAlignment w:val="auto"/>
      </w:pPr>
      <w:r>
        <w:rPr>
          <w:rFonts w:ascii="Times New Roman"/>
          <w:b w:val="false"/>
          <w:i w:val="false"/>
          <w:color w:val="000000"/>
          <w:sz w:val="24"/>
          <w:lang w:val="pl-Pl"/>
        </w:rPr>
        <w:t>a-b|a</w:t>
      </w:r>
      <w:r>
        <w:rPr>
          <w:rFonts w:ascii="Times New Roman"/>
          <w:b w:val="false"/>
          <w:i w:val="false"/>
          <w:color w:val="000000"/>
          <w:sz w:val="24"/>
          <w:vertAlign w:val="superscript"/>
          <w:lang w:val="pl-Pl"/>
        </w:rPr>
        <w:t>n</w:t>
      </w:r>
      <w:r>
        <w:rPr>
          <w:rFonts w:ascii="Times New Roman"/>
          <w:b w:val="false"/>
          <w:i w:val="false"/>
          <w:color w:val="000000"/>
          <w:sz w:val="24"/>
          <w:lang w:val="pl-Pl"/>
        </w:rPr>
        <w:t>-b</w:t>
      </w:r>
      <w:r>
        <w:rPr>
          <w:rFonts w:ascii="Times New Roman"/>
          <w:b w:val="false"/>
          <w:i w:val="false"/>
          <w:color w:val="000000"/>
          <w:sz w:val="24"/>
          <w:vertAlign w:val="superscript"/>
          <w:lang w:val="pl-Pl"/>
        </w:rPr>
        <w:t>n</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3. Wzory Viète'a.</w:t>
      </w:r>
    </w:p>
    <w:p>
      <w:pPr>
        <w:spacing w:before="25" w:after="0"/>
        <w:ind w:left="0"/>
        <w:jc w:val="both"/>
        <w:textAlignment w:val="auto"/>
      </w:pPr>
      <w:r>
        <w:rPr>
          <w:rFonts w:ascii="Times New Roman"/>
          <w:b w:val="false"/>
          <w:i w:val="false"/>
          <w:color w:val="000000"/>
          <w:sz w:val="24"/>
          <w:lang w:val="pl-Pl"/>
        </w:rPr>
        <w:t>4. Wzory na sinus i cosinus sumy i różnicy kątów.</w:t>
      </w:r>
    </w:p>
    <w:p>
      <w:pPr>
        <w:spacing w:before="25" w:after="0"/>
        <w:ind w:left="0"/>
        <w:jc w:val="both"/>
        <w:textAlignment w:val="auto"/>
      </w:pPr>
      <w:r>
        <w:rPr>
          <w:rFonts w:ascii="Times New Roman"/>
          <w:b w:val="false"/>
          <w:i w:val="false"/>
          <w:color w:val="000000"/>
          <w:sz w:val="24"/>
          <w:lang w:val="pl-Pl"/>
        </w:rPr>
        <w:t>5. Twierdzenia o istnieniu niektórych punktów szczególnych trójkąta:</w:t>
      </w:r>
    </w:p>
    <w:p>
      <w:pPr>
        <w:spacing w:before="25" w:after="0"/>
        <w:ind w:left="0"/>
        <w:jc w:val="both"/>
        <w:textAlignment w:val="auto"/>
      </w:pPr>
      <w:r>
        <w:rPr>
          <w:rFonts w:ascii="Times New Roman"/>
          <w:b w:val="false"/>
          <w:i w:val="false"/>
          <w:color w:val="000000"/>
          <w:sz w:val="24"/>
          <w:lang w:val="pl-Pl"/>
        </w:rPr>
        <w:t>a) symetralne boków trójkąta przecinają się w jednym punkcie i (jako wniosek) proste zawierające wysokości trójkąta przecinają się w jednym punkcie,</w:t>
      </w:r>
    </w:p>
    <w:p>
      <w:pPr>
        <w:spacing w:before="25" w:after="0"/>
        <w:ind w:left="0"/>
        <w:jc w:val="both"/>
        <w:textAlignment w:val="auto"/>
      </w:pPr>
      <w:r>
        <w:rPr>
          <w:rFonts w:ascii="Times New Roman"/>
          <w:b w:val="false"/>
          <w:i w:val="false"/>
          <w:color w:val="000000"/>
          <w:sz w:val="24"/>
          <w:lang w:val="pl-Pl"/>
        </w:rPr>
        <w:t>b) środkowe trójkąta przecinają się w jednym punkcie.</w:t>
      </w:r>
    </w:p>
    <w:p>
      <w:pPr>
        <w:spacing w:before="25" w:after="0"/>
        <w:ind w:left="0"/>
        <w:jc w:val="both"/>
        <w:textAlignment w:val="auto"/>
      </w:pPr>
      <w:r>
        <w:rPr>
          <w:rFonts w:ascii="Times New Roman"/>
          <w:b w:val="false"/>
          <w:i w:val="false"/>
          <w:color w:val="000000"/>
          <w:sz w:val="24"/>
          <w:lang w:val="pl-Pl"/>
        </w:rPr>
        <w:t>6. Twierdzenie o czworokącie wpisanym w okrąg. Czworokąt wypukły ABCD można wpisać</w:t>
      </w:r>
    </w:p>
    <w:p>
      <w:pPr>
        <w:spacing w:before="25" w:after="0"/>
        <w:ind w:left="0"/>
        <w:jc w:val="both"/>
        <w:textAlignment w:val="auto"/>
      </w:pPr>
      <w:r>
        <w:rPr>
          <w:rFonts w:ascii="Times New Roman"/>
          <w:b w:val="false"/>
          <w:i w:val="false"/>
          <w:color w:val="000000"/>
          <w:sz w:val="24"/>
          <w:lang w:val="pl-Pl"/>
        </w:rPr>
        <w:t>w okrąg wtedy i tylko wtedy, gdy |∠ BAD| +|∠ BCD| = |∠ ABC| +|∠ ADC| = 180°.</w:t>
      </w:r>
    </w:p>
    <w:p>
      <w:pPr>
        <w:spacing w:before="25" w:after="0"/>
        <w:ind w:left="0"/>
        <w:jc w:val="both"/>
        <w:textAlignment w:val="auto"/>
      </w:pPr>
      <w:r>
        <w:rPr>
          <w:rFonts w:ascii="Times New Roman"/>
          <w:b w:val="false"/>
          <w:i w:val="false"/>
          <w:color w:val="000000"/>
          <w:sz w:val="24"/>
          <w:lang w:val="pl-Pl"/>
        </w:rPr>
        <w:t>7. Twierdzenie o czworokącie opisanym na okręgu. W czworokąt wypukły można wpisać okrąg wtedy i tylko wtedy, gdy |AB|+|CD| = |AD|+|BC|.</w:t>
      </w:r>
    </w:p>
    <w:p>
      <w:pPr>
        <w:spacing w:before="25" w:after="0"/>
        <w:ind w:left="0"/>
        <w:jc w:val="both"/>
        <w:textAlignment w:val="auto"/>
      </w:pPr>
      <w:r>
        <w:rPr>
          <w:rFonts w:ascii="Times New Roman"/>
          <w:b w:val="false"/>
          <w:i w:val="false"/>
          <w:color w:val="000000"/>
          <w:sz w:val="24"/>
          <w:lang w:val="pl-Pl"/>
        </w:rPr>
        <w:t>8. Twierdzenie o prostej prostopadłej do płaszczyzny. Dane są proste k, l, m leżące na jednej płaszczyźnie. Jeśli proste k i l przecinają się i prosta n jest do nich prostopadła, to prosta n jest także prostopadła do prostej m.</w:t>
      </w:r>
    </w:p>
    <w:p>
      <w:pPr>
        <w:spacing w:before="25" w:after="0"/>
        <w:ind w:left="0"/>
        <w:jc w:val="both"/>
        <w:textAlignment w:val="auto"/>
      </w:pPr>
      <w:r>
        <w:rPr>
          <w:rFonts w:ascii="Times New Roman"/>
          <w:b w:val="false"/>
          <w:i w:val="false"/>
          <w:color w:val="000000"/>
          <w:sz w:val="24"/>
          <w:lang w:val="pl-Pl"/>
        </w:rPr>
        <w:t>9. Twierdzenie o trzech prostopadłych. Prosta k przecina płaszczyznę P i nie jest do niej prostopadła. Prosta l jest rzutem prostokątnym prostej k na płaszczyznę P. Prosta m leży na płaszczyźnie P. Wówczas proste k i m są prostopadłe wtedy i tylko wtedy, gdy proste l i m są prostopadłe.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center"/>
        <w:textAlignment w:val="auto"/>
      </w:pPr>
      <w:r>
        <w:rPr>
          <w:rFonts w:ascii="Times New Roman"/>
          <w:b/>
          <w:i w:val="false"/>
          <w:color w:val="000000"/>
          <w:sz w:val="24"/>
          <w:lang w:val="pl-Pl"/>
        </w:rPr>
        <w:t>ZAKRES PODSTAWOWY I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analizowanie i rozwiązywanie problemów na bazie logicznego i abstrakcyjnego myślenia, myślenia algorytmicznego i sposobów reprezentowania informacji.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oraz innych urządzeń cyfrowych: układanie i programowanie algorytmów, organizowanie, wyszukiwanie i udostępnianie informacji, posługiwanie się aplikacjami komputerowymi.</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w tym: znajomość zasad działania urządzeń cyfrowych i sieci komputerowych oraz wykonywania obliczeń i programów.</w:t>
      </w:r>
    </w:p>
    <w:p>
      <w:pPr>
        <w:spacing w:before="25" w:after="0"/>
        <w:ind w:left="0"/>
        <w:jc w:val="both"/>
        <w:textAlignment w:val="auto"/>
      </w:pPr>
      <w:r>
        <w:rPr>
          <w:rFonts w:ascii="Times New Roman"/>
          <w:b w:val="false"/>
          <w:i w:val="false"/>
          <w:color w:val="000000"/>
          <w:sz w:val="24"/>
          <w:lang w:val="pl-Pl"/>
        </w:rPr>
        <w:t>IV. Rozwijanie kompetencji społecznych, takich jak: komunikacja i współpraca w grupie, w tym w środowiskach wirtualnych, udział w projektach zespołowych oraz zarządzanie projektami.</w:t>
      </w:r>
    </w:p>
    <w:p>
      <w:pPr>
        <w:spacing w:before="25" w:after="0"/>
        <w:ind w:left="0"/>
        <w:jc w:val="both"/>
        <w:textAlignment w:val="auto"/>
      </w:pPr>
      <w:r>
        <w:rPr>
          <w:rFonts w:ascii="Times New Roman"/>
          <w:b w:val="false"/>
          <w:i w:val="false"/>
          <w:color w:val="000000"/>
          <w:sz w:val="24"/>
          <w:lang w:val="pl-Pl"/>
        </w:rPr>
        <w:t>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Rozumienie, analizowanie i rozwiązywanie problemów.</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planuje kolejne kroki rozwiązywania problemu, z uwzględnieniem podstawowych etapów myślenia komputacyjnego (określenie problemu, definicja modeli i pojęć, znalezienie rozwiązania, zaprogramowanie i testowanie rozwiązania).</w:t>
      </w:r>
    </w:p>
    <w:p>
      <w:pPr>
        <w:spacing w:before="25" w:after="0"/>
        <w:ind w:left="0"/>
        <w:jc w:val="both"/>
        <w:textAlignment w:val="auto"/>
      </w:pPr>
      <w:r>
        <w:rPr>
          <w:rFonts w:ascii="Times New Roman"/>
          <w:b w:val="false"/>
          <w:i w:val="false"/>
          <w:color w:val="000000"/>
          <w:sz w:val="24"/>
          <w:lang w:val="pl-Pl"/>
        </w:rPr>
        <w:t>2) stosuje przy rozwiązywaniu problemów z różnych dziedzin algorytmy poznane w szkole podstawowej oraz algorytmy:</w:t>
      </w:r>
    </w:p>
    <w:p>
      <w:pPr>
        <w:spacing w:before="25" w:after="0"/>
        <w:ind w:left="0"/>
        <w:jc w:val="both"/>
        <w:textAlignment w:val="auto"/>
      </w:pPr>
      <w:r>
        <w:rPr>
          <w:rFonts w:ascii="Times New Roman"/>
          <w:b w:val="false"/>
          <w:i w:val="false"/>
          <w:color w:val="000000"/>
          <w:sz w:val="24"/>
          <w:lang w:val="pl-Pl"/>
        </w:rPr>
        <w:t>a) na liczbach: badania pierwszości liczby, zamiany reprezentacji liczb między pozycyjnymi systemami liczbowymi, działań na ułamkach z wykorzystaniem NWD i NWW,</w:t>
      </w:r>
    </w:p>
    <w:p>
      <w:pPr>
        <w:spacing w:before="25" w:after="0"/>
        <w:ind w:left="0"/>
        <w:jc w:val="both"/>
        <w:textAlignment w:val="auto"/>
      </w:pPr>
      <w:r>
        <w:rPr>
          <w:rFonts w:ascii="Times New Roman"/>
          <w:b w:val="false"/>
          <w:i w:val="false"/>
          <w:color w:val="000000"/>
          <w:sz w:val="24"/>
          <w:lang w:val="pl-Pl"/>
        </w:rPr>
        <w:t>b) na tekstach: porównywania tekstów, wyszukiwania wzorca w tekście metodą naiwną, szyfrowania tekstu metodą Cezara i przestawieniową,</w:t>
      </w:r>
    </w:p>
    <w:p>
      <w:pPr>
        <w:spacing w:before="25" w:after="0"/>
        <w:ind w:left="0"/>
        <w:jc w:val="both"/>
        <w:textAlignment w:val="auto"/>
      </w:pPr>
      <w:r>
        <w:rPr>
          <w:rFonts w:ascii="Times New Roman"/>
          <w:b w:val="false"/>
          <w:i w:val="false"/>
          <w:color w:val="000000"/>
          <w:sz w:val="24"/>
          <w:lang w:val="pl-Pl"/>
        </w:rPr>
        <w:t>c) porządkowania ciągu liczb: przez wstawianie i metodą bąbelkową,</w:t>
      </w:r>
    </w:p>
    <w:p>
      <w:pPr>
        <w:spacing w:before="25" w:after="0"/>
        <w:ind w:left="0"/>
        <w:jc w:val="both"/>
        <w:textAlignment w:val="auto"/>
      </w:pPr>
      <w:r>
        <w:rPr>
          <w:rFonts w:ascii="Times New Roman"/>
          <w:b w:val="false"/>
          <w:i w:val="false"/>
          <w:color w:val="000000"/>
          <w:sz w:val="24"/>
          <w:lang w:val="pl-Pl"/>
        </w:rPr>
        <w:t>d) wydawania reszty najmniejszą liczbą nominałów,</w:t>
      </w:r>
    </w:p>
    <w:p>
      <w:pPr>
        <w:spacing w:before="25" w:after="0"/>
        <w:ind w:left="0"/>
        <w:jc w:val="both"/>
        <w:textAlignment w:val="auto"/>
      </w:pPr>
      <w:r>
        <w:rPr>
          <w:rFonts w:ascii="Times New Roman"/>
          <w:b w:val="false"/>
          <w:i w:val="false"/>
          <w:color w:val="000000"/>
          <w:sz w:val="24"/>
          <w:lang w:val="pl-Pl"/>
        </w:rPr>
        <w:t>e) obliczania wartości elementów ciągu metodą iteracyjną i rekurencyjną, w tym wartości elementów ciągu Fibonacciego.</w:t>
      </w:r>
    </w:p>
    <w:p>
      <w:pPr>
        <w:spacing w:before="25" w:after="0"/>
        <w:ind w:left="0"/>
        <w:jc w:val="both"/>
        <w:textAlignment w:val="auto"/>
      </w:pPr>
      <w:r>
        <w:rPr>
          <w:rFonts w:ascii="Times New Roman"/>
          <w:b w:val="false"/>
          <w:i w:val="false"/>
          <w:color w:val="000000"/>
          <w:sz w:val="24"/>
          <w:lang w:val="pl-Pl"/>
        </w:rPr>
        <w:t>3) wyróżnia w problemie podproblemy i charakteryzuje: metodę połowienia, stosuje podejście zachłanne i rekurencję;</w:t>
      </w:r>
    </w:p>
    <w:p>
      <w:pPr>
        <w:spacing w:before="25" w:after="0"/>
        <w:ind w:left="0"/>
        <w:jc w:val="both"/>
        <w:textAlignment w:val="auto"/>
      </w:pPr>
      <w:r>
        <w:rPr>
          <w:rFonts w:ascii="Times New Roman"/>
          <w:b w:val="false"/>
          <w:i w:val="false"/>
          <w:color w:val="000000"/>
          <w:sz w:val="24"/>
          <w:lang w:val="pl-Pl"/>
        </w:rPr>
        <w:t>4) porównuje działanie różnych algorytmów dla wybranego problemu, analizuje algorytmy na podstawie ich gotowych implementacji;</w:t>
      </w:r>
    </w:p>
    <w:p>
      <w:pPr>
        <w:spacing w:before="25" w:after="0"/>
        <w:ind w:left="0"/>
        <w:jc w:val="both"/>
        <w:textAlignment w:val="auto"/>
      </w:pPr>
      <w:r>
        <w:rPr>
          <w:rFonts w:ascii="Times New Roman"/>
          <w:b w:val="false"/>
          <w:i w:val="false"/>
          <w:color w:val="000000"/>
          <w:sz w:val="24"/>
          <w:lang w:val="pl-Pl"/>
        </w:rPr>
        <w:t>5) sprawdza poprawność działania algorytmów dla przykładowych danych.</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w zależności od problemu rozwiązuje go, stosując metodę wstępującą lub zstępującą;</w:t>
      </w:r>
    </w:p>
    <w:p>
      <w:pPr>
        <w:spacing w:before="25" w:after="0"/>
        <w:ind w:left="0"/>
        <w:jc w:val="both"/>
        <w:textAlignment w:val="auto"/>
      </w:pPr>
      <w:r>
        <w:rPr>
          <w:rFonts w:ascii="Times New Roman"/>
          <w:b w:val="false"/>
          <w:i w:val="false"/>
          <w:color w:val="000000"/>
          <w:sz w:val="24"/>
          <w:lang w:val="pl-Pl"/>
        </w:rPr>
        <w:t>2) do realizacji rozwiązania problemu dobiera odpowiednią metodę lub technikę algorytmiczną i struktury danych;</w:t>
      </w:r>
    </w:p>
    <w:p>
      <w:pPr>
        <w:spacing w:before="25" w:after="0"/>
        <w:ind w:left="0"/>
        <w:jc w:val="both"/>
        <w:textAlignment w:val="auto"/>
      </w:pPr>
      <w:r>
        <w:rPr>
          <w:rFonts w:ascii="Times New Roman"/>
          <w:b w:val="false"/>
          <w:i w:val="false"/>
          <w:color w:val="000000"/>
          <w:sz w:val="24"/>
          <w:lang w:val="pl-Pl"/>
        </w:rPr>
        <w:t>3) objaśnia dobrany algorytm, uzasadnia poprawność rozwiązania na wybranych przykładach danych i ocenia jego efektywność;</w:t>
      </w:r>
    </w:p>
    <w:p>
      <w:pPr>
        <w:spacing w:before="25" w:after="0"/>
        <w:ind w:left="0"/>
        <w:jc w:val="both"/>
        <w:textAlignment w:val="auto"/>
      </w:pPr>
      <w:r>
        <w:rPr>
          <w:rFonts w:ascii="Times New Roman"/>
          <w:b w:val="false"/>
          <w:i w:val="false"/>
          <w:color w:val="000000"/>
          <w:sz w:val="24"/>
          <w:lang w:val="pl-Pl"/>
        </w:rPr>
        <w:t>4) ilustruje i wyjaśnia rolę pojęć, obiektów i operacji matematycznych w projektowaniu rozwiązań problemów informatycznych i z innych dziedzin, posługuje się pojęciem logarytmu;</w:t>
      </w:r>
    </w:p>
    <w:p>
      <w:pPr>
        <w:spacing w:before="25" w:after="0"/>
        <w:ind w:left="0"/>
        <w:jc w:val="both"/>
        <w:textAlignment w:val="auto"/>
      </w:pPr>
      <w:r>
        <w:rPr>
          <w:rFonts w:ascii="Times New Roman"/>
          <w:b w:val="false"/>
          <w:i w:val="false"/>
          <w:color w:val="000000"/>
          <w:sz w:val="24"/>
          <w:lang w:val="pl-Pl"/>
        </w:rPr>
        <w:t>5) przedstawia sposoby reprezentowania w komputerze znaków, liczb, wartości logicznych, obrazów, dźwięków, animacji;</w:t>
      </w:r>
    </w:p>
    <w:p>
      <w:pPr>
        <w:spacing w:before="25" w:after="0"/>
        <w:ind w:left="0"/>
        <w:jc w:val="both"/>
        <w:textAlignment w:val="auto"/>
      </w:pPr>
      <w:r>
        <w:rPr>
          <w:rFonts w:ascii="Times New Roman"/>
          <w:b w:val="false"/>
          <w:i w:val="false"/>
          <w:color w:val="000000"/>
          <w:sz w:val="24"/>
          <w:lang w:val="pl-Pl"/>
        </w:rPr>
        <w:t>6) objaśnia sposoby wykonywania przez komputer działań arytmetycznych i operacji logicznych;</w:t>
      </w:r>
    </w:p>
    <w:p>
      <w:pPr>
        <w:spacing w:before="25" w:after="0"/>
        <w:ind w:left="0"/>
        <w:jc w:val="both"/>
        <w:textAlignment w:val="auto"/>
      </w:pPr>
      <w:r>
        <w:rPr>
          <w:rFonts w:ascii="Times New Roman"/>
          <w:b w:val="false"/>
          <w:i w:val="false"/>
          <w:color w:val="000000"/>
          <w:sz w:val="24"/>
          <w:lang w:val="pl-Pl"/>
        </w:rPr>
        <w:t>7) wyjaśnia, jakie może być źródło błędów pojawiających się w obliczeniach komputerowych: błąd zaokrąglenia, błąd przybliżenia;</w:t>
      </w:r>
    </w:p>
    <w:p>
      <w:pPr>
        <w:spacing w:before="25" w:after="0"/>
        <w:ind w:left="0"/>
        <w:jc w:val="both"/>
        <w:textAlignment w:val="auto"/>
      </w:pPr>
      <w:r>
        <w:rPr>
          <w:rFonts w:ascii="Times New Roman"/>
          <w:b w:val="false"/>
          <w:i w:val="false"/>
          <w:color w:val="000000"/>
          <w:sz w:val="24"/>
          <w:lang w:val="pl-Pl"/>
        </w:rPr>
        <w:t>8) dyskutuje na temat roli myślenia komputacyjnego i jego metod, takich jak: abstrakcja, reprezentacja danych, dekompozycja problemu, redukcja, myślenie rekurencyjne, podejście heurystyczne w rozwiązywaniu problemów z różnych dziedzin.</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projektuje i programuje rozwiązania problemów z różnych dziedzin, stosuje przy tym: instrukcje wejścia/wyjścia, wyrażenia arytmetyczne i logiczne, instrukcje warunkowe, instrukcje iteracyjne, funkcje z parametrami i bez parametrów, testuje poprawność programów dla różnych danych; w szczególności programuje algorytmy z punktu I.2);</w:t>
      </w:r>
    </w:p>
    <w:p>
      <w:pPr>
        <w:spacing w:before="25" w:after="0"/>
        <w:ind w:left="0"/>
        <w:jc w:val="both"/>
        <w:textAlignment w:val="auto"/>
      </w:pPr>
      <w:r>
        <w:rPr>
          <w:rFonts w:ascii="Times New Roman"/>
          <w:b w:val="false"/>
          <w:i w:val="false"/>
          <w:color w:val="000000"/>
          <w:sz w:val="24"/>
          <w:lang w:val="pl-Pl"/>
        </w:rPr>
        <w:t>2) do realizacji rozwiązań problemów prawidłowo dobiera środowiska informatyczne, aplikacje oraz zasoby, wykorzystuje również elementy robotyki;</w:t>
      </w:r>
    </w:p>
    <w:p>
      <w:pPr>
        <w:spacing w:before="25" w:after="0"/>
        <w:ind w:left="0"/>
        <w:jc w:val="both"/>
        <w:textAlignment w:val="auto"/>
      </w:pPr>
      <w:r>
        <w:rPr>
          <w:rFonts w:ascii="Times New Roman"/>
          <w:b w:val="false"/>
          <w:i w:val="false"/>
          <w:color w:val="000000"/>
          <w:sz w:val="24"/>
          <w:lang w:val="pl-Pl"/>
        </w:rPr>
        <w:t>3) przygotowuje opracowania rozwiązań problemów, posługując się wybranymi aplikacjami:</w:t>
      </w:r>
    </w:p>
    <w:p>
      <w:pPr>
        <w:spacing w:before="25" w:after="0"/>
        <w:ind w:left="0"/>
        <w:jc w:val="both"/>
        <w:textAlignment w:val="auto"/>
      </w:pPr>
      <w:r>
        <w:rPr>
          <w:rFonts w:ascii="Times New Roman"/>
          <w:b w:val="false"/>
          <w:i w:val="false"/>
          <w:color w:val="000000"/>
          <w:sz w:val="24"/>
          <w:lang w:val="pl-Pl"/>
        </w:rPr>
        <w:t>a) projektuje modele dwuwymiarowe i trójwymiarowe, tworzy i edytuje projekty w grafice rastrowej i wektorowej, wykorzystuje różne formaty obrazów, przekształca pliki graficzne, uwzględniając wielkość i jakość obrazów,</w:t>
      </w:r>
    </w:p>
    <w:p>
      <w:pPr>
        <w:spacing w:before="25" w:after="0"/>
        <w:ind w:left="0"/>
        <w:jc w:val="both"/>
        <w:textAlignment w:val="auto"/>
      </w:pPr>
      <w:r>
        <w:rPr>
          <w:rFonts w:ascii="Times New Roman"/>
          <w:b w:val="false"/>
          <w:i w:val="false"/>
          <w:color w:val="000000"/>
          <w:sz w:val="24"/>
          <w:lang w:val="pl-Pl"/>
        </w:rPr>
        <w:t>b) opracowuje dokumenty o różnorodnej tematyce, w tym informatycznej, i o rozbudowanej strukturze, posługując się przy tym konspektem dokumentu, dzieli tekst na sekcje i kolumny, tworzy spisy treści, rysunków i tabel, stosuje własne style i szablony, pracuje nad dokumentem w trybie recenzji, definiuje korespondencję seryjną,</w:t>
      </w:r>
    </w:p>
    <w:p>
      <w:pPr>
        <w:spacing w:before="25" w:after="0"/>
        <w:ind w:left="0"/>
        <w:jc w:val="both"/>
        <w:textAlignment w:val="auto"/>
      </w:pPr>
      <w:r>
        <w:rPr>
          <w:rFonts w:ascii="Times New Roman"/>
          <w:b w:val="false"/>
          <w:i w:val="false"/>
          <w:color w:val="000000"/>
          <w:sz w:val="24"/>
          <w:lang w:val="pl-Pl"/>
        </w:rPr>
        <w:t>c) gromadzi dane pochodzące z różnych źródeł w tabeli arkusza kalkulacyjnego, korzysta z różnorodnych funkcji arkusza w zależności od rodzaju danych, filtruje dane według kilku kryteriów, dobiera odpowiednie wykresy do zaprezentowania danych, analizuje dane, korzystając z dodatkowych narzędzi, w tym z tabel i wykresów przestawnych,</w:t>
      </w:r>
    </w:p>
    <w:p>
      <w:pPr>
        <w:spacing w:before="25" w:after="0"/>
        <w:ind w:left="0"/>
        <w:jc w:val="both"/>
        <w:textAlignment w:val="auto"/>
      </w:pPr>
      <w:r>
        <w:rPr>
          <w:rFonts w:ascii="Times New Roman"/>
          <w:b w:val="false"/>
          <w:i w:val="false"/>
          <w:color w:val="000000"/>
          <w:sz w:val="24"/>
          <w:lang w:val="pl-Pl"/>
        </w:rPr>
        <w:t>d) wyszukuje informacje, korzystając z bazy danych opartej na co najmniej dwóch tabelach, definiuje relacje, stosuje filtrowanie, formułuje kwerendy, tworzy i modyfikuje formularze, drukuje raporty,</w:t>
      </w:r>
    </w:p>
    <w:p>
      <w:pPr>
        <w:spacing w:before="25" w:after="0"/>
        <w:ind w:left="0"/>
        <w:jc w:val="both"/>
        <w:textAlignment w:val="auto"/>
      </w:pPr>
      <w:r>
        <w:rPr>
          <w:rFonts w:ascii="Times New Roman"/>
          <w:b w:val="false"/>
          <w:i w:val="false"/>
          <w:color w:val="000000"/>
          <w:sz w:val="24"/>
          <w:lang w:val="pl-Pl"/>
        </w:rPr>
        <w:t>e) tworzy rozbudowane prezentacje, w tym z wykorzystaniem technik multimedialnych, ustala parametry pokazu,</w:t>
      </w:r>
    </w:p>
    <w:p>
      <w:pPr>
        <w:spacing w:before="25" w:after="0"/>
        <w:ind w:left="0"/>
        <w:jc w:val="both"/>
        <w:textAlignment w:val="auto"/>
      </w:pPr>
      <w:r>
        <w:rPr>
          <w:rFonts w:ascii="Times New Roman"/>
          <w:b w:val="false"/>
          <w:i w:val="false"/>
          <w:color w:val="000000"/>
          <w:sz w:val="24"/>
          <w:lang w:val="pl-Pl"/>
        </w:rPr>
        <w:t>f) tworzy stronę internetową zgodnie ze standardami, wzbogaconą tabelami, listami, elementami dynamicznymi, posługuje się arkuszem stylów, korzysta z oprogramowania i serwisów przeznaczonych do tworzenia stron; potrafi opublikować własną stronę w internecie;</w:t>
      </w:r>
    </w:p>
    <w:p>
      <w:pPr>
        <w:spacing w:before="25" w:after="0"/>
        <w:ind w:left="0"/>
        <w:jc w:val="both"/>
        <w:textAlignment w:val="auto"/>
      </w:pPr>
      <w:r>
        <w:rPr>
          <w:rFonts w:ascii="Times New Roman"/>
          <w:b w:val="false"/>
          <w:i w:val="false"/>
          <w:color w:val="000000"/>
          <w:sz w:val="24"/>
          <w:lang w:val="pl-Pl"/>
        </w:rPr>
        <w:t>4) wyszukuje w sieci potrzebne informacje i zasoby, ocenia ich przydatność oraz wykorzystuje w rozwiązywanych problemach.</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projektuje i tworzy rozbudowane programy w procesie rozwiązywania problemów, wykorzystuje w programach dobrane do algorytmów struktury danych, w tym struktury dynamiczne i korzysta z dostępnych bibliotek dla tych struktur;</w:t>
      </w:r>
    </w:p>
    <w:p>
      <w:pPr>
        <w:spacing w:before="25" w:after="0"/>
        <w:ind w:left="0"/>
        <w:jc w:val="both"/>
        <w:textAlignment w:val="auto"/>
      </w:pPr>
      <w:r>
        <w:rPr>
          <w:rFonts w:ascii="Times New Roman"/>
          <w:b w:val="false"/>
          <w:i w:val="false"/>
          <w:color w:val="000000"/>
          <w:sz w:val="24"/>
          <w:lang w:val="pl-Pl"/>
        </w:rPr>
        <w:t>2) stosuje zasady programowania strukturalnego i obiektowego w rozwiązywaniu problemów;</w:t>
      </w:r>
    </w:p>
    <w:p>
      <w:pPr>
        <w:spacing w:before="25" w:after="0"/>
        <w:ind w:left="0"/>
        <w:jc w:val="both"/>
        <w:textAlignment w:val="auto"/>
      </w:pPr>
      <w:r>
        <w:rPr>
          <w:rFonts w:ascii="Times New Roman"/>
          <w:b w:val="false"/>
          <w:i w:val="false"/>
          <w:color w:val="000000"/>
          <w:sz w:val="24"/>
          <w:lang w:val="pl-Pl"/>
        </w:rPr>
        <w:t>3) sprawnie posługuje się zintegrowanym środowiskiem programistycznym przy pisaniu, uruchamianiu i testowaniu programów;</w:t>
      </w:r>
    </w:p>
    <w:p>
      <w:pPr>
        <w:spacing w:before="25" w:after="0"/>
        <w:ind w:left="0"/>
        <w:jc w:val="both"/>
        <w:textAlignment w:val="auto"/>
      </w:pPr>
      <w:r>
        <w:rPr>
          <w:rFonts w:ascii="Times New Roman"/>
          <w:b w:val="false"/>
          <w:i w:val="false"/>
          <w:color w:val="000000"/>
          <w:sz w:val="24"/>
          <w:lang w:val="pl-Pl"/>
        </w:rPr>
        <w:t>4) przygotowując opracowania rozwiązań złożonych problemów, posługuje się wybranymi aplikacjami w stopniu zaawansowanym:</w:t>
      </w:r>
    </w:p>
    <w:p>
      <w:pPr>
        <w:spacing w:before="25" w:after="0"/>
        <w:ind w:left="0"/>
        <w:jc w:val="both"/>
        <w:textAlignment w:val="auto"/>
      </w:pPr>
      <w:r>
        <w:rPr>
          <w:rFonts w:ascii="Times New Roman"/>
          <w:b w:val="false"/>
          <w:i w:val="false"/>
          <w:color w:val="000000"/>
          <w:sz w:val="24"/>
          <w:lang w:val="pl-Pl"/>
        </w:rPr>
        <w:t>a) tworzy i edytuje dwuwymiarowe oraz trójwymiarowe wizualizacje i animacje, stosuje właściwe formaty plików graficznych,</w:t>
      </w:r>
    </w:p>
    <w:p>
      <w:pPr>
        <w:spacing w:before="25" w:after="0"/>
        <w:ind w:left="0"/>
        <w:jc w:val="both"/>
        <w:textAlignment w:val="auto"/>
      </w:pPr>
      <w:r>
        <w:rPr>
          <w:rFonts w:ascii="Times New Roman"/>
          <w:b w:val="false"/>
          <w:i w:val="false"/>
          <w:color w:val="000000"/>
          <w:sz w:val="24"/>
          <w:lang w:val="pl-Pl"/>
        </w:rPr>
        <w:t>b) uczestniczy w opracowaniu dokumentacji projektu zespołowego, pracując przy tym w odpowiednim środowisku,</w:t>
      </w:r>
    </w:p>
    <w:p>
      <w:pPr>
        <w:spacing w:before="25" w:after="0"/>
        <w:ind w:left="0"/>
        <w:jc w:val="both"/>
        <w:textAlignment w:val="auto"/>
      </w:pPr>
      <w:r>
        <w:rPr>
          <w:rFonts w:ascii="Times New Roman"/>
          <w:b w:val="false"/>
          <w:i w:val="false"/>
          <w:color w:val="000000"/>
          <w:sz w:val="24"/>
          <w:lang w:val="pl-Pl"/>
        </w:rPr>
        <w:t>c) stosuje zaawansowane funkcje arkusza kalkulacyjnego w zależności od rodzaju danych, definiuje makropolecenia, zna możliwości wbudowanego języka programowania,</w:t>
      </w:r>
    </w:p>
    <w:p>
      <w:pPr>
        <w:spacing w:before="25" w:after="0"/>
        <w:ind w:left="0"/>
        <w:jc w:val="both"/>
        <w:textAlignment w:val="auto"/>
      </w:pPr>
      <w:r>
        <w:rPr>
          <w:rFonts w:ascii="Times New Roman"/>
          <w:b w:val="false"/>
          <w:i w:val="false"/>
          <w:color w:val="000000"/>
          <w:sz w:val="24"/>
          <w:lang w:val="pl-Pl"/>
        </w:rPr>
        <w:t>d) projektuje i tworzy relacyjną bazę złożoną z wielu tabel oraz sieciową aplikację bazodanową dla danych związanych z rozwiązywanym problemem, formułuje kwerendy, tworzy i modyfikuje formularze oraz raporty, stosuje język SQL do wyszukiwania informacji w bazie i do jej modyfikacji, uwzględnia kwestie integralności danych, bezpieczeństwa i ochrony danych w bazie,</w:t>
      </w:r>
    </w:p>
    <w:p>
      <w:pPr>
        <w:spacing w:before="25" w:after="0"/>
        <w:ind w:left="0"/>
        <w:jc w:val="both"/>
        <w:textAlignment w:val="auto"/>
      </w:pPr>
      <w:r>
        <w:rPr>
          <w:rFonts w:ascii="Times New Roman"/>
          <w:b w:val="false"/>
          <w:i w:val="false"/>
          <w:color w:val="000000"/>
          <w:sz w:val="24"/>
          <w:lang w:val="pl-Pl"/>
        </w:rPr>
        <w:t>e) programuje elementy strony internetowej współpracujące z sieciową bazą danych;</w:t>
      </w:r>
    </w:p>
    <w:p>
      <w:pPr>
        <w:spacing w:before="25" w:after="0"/>
        <w:ind w:left="0"/>
        <w:jc w:val="both"/>
        <w:textAlignment w:val="auto"/>
      </w:pPr>
      <w:r>
        <w:rPr>
          <w:rFonts w:ascii="Times New Roman"/>
          <w:b w:val="false"/>
          <w:i w:val="false"/>
          <w:color w:val="000000"/>
          <w:sz w:val="24"/>
          <w:lang w:val="pl-Pl"/>
        </w:rPr>
        <w:t>5) współtworzy otwarte zasoby i aktywności oraz umieszcza je w sieci, m.in. na platformie do e-nauczania.</w:t>
      </w:r>
    </w:p>
    <w:p>
      <w:pPr>
        <w:spacing w:before="25" w:after="0"/>
        <w:ind w:left="0"/>
        <w:jc w:val="both"/>
        <w:textAlignment w:val="auto"/>
      </w:pPr>
      <w:r>
        <w:rPr>
          <w:rFonts w:ascii="Times New Roman"/>
          <w:b w:val="false"/>
          <w:i w:val="false"/>
          <w:color w:val="000000"/>
          <w:sz w:val="24"/>
          <w:lang w:val="pl-Pl"/>
        </w:rPr>
        <w:t>I + II. 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zapisuje za pomocą listy kroków, schematu blokowego lub pseudokodu, i implementuje w wybranym języku programowania, algorytmy poznane na wcześniejszych etapach oraz algorytmy:</w:t>
      </w:r>
    </w:p>
    <w:p>
      <w:pPr>
        <w:spacing w:before="25" w:after="0"/>
        <w:ind w:left="0"/>
        <w:jc w:val="both"/>
        <w:textAlignment w:val="auto"/>
      </w:pPr>
      <w:r>
        <w:rPr>
          <w:rFonts w:ascii="Times New Roman"/>
          <w:b w:val="false"/>
          <w:i w:val="false"/>
          <w:color w:val="000000"/>
          <w:sz w:val="24"/>
          <w:lang w:val="pl-Pl"/>
        </w:rPr>
        <w:t>a) algorytm Euklidesa w wersji iteracyjnej i rekurencyjnej wraz z zastosowaniami,</w:t>
      </w:r>
    </w:p>
    <w:p>
      <w:pPr>
        <w:spacing w:before="25" w:after="0"/>
        <w:ind w:left="0"/>
        <w:jc w:val="both"/>
        <w:textAlignment w:val="auto"/>
      </w:pPr>
      <w:r>
        <w:rPr>
          <w:rFonts w:ascii="Times New Roman"/>
          <w:b w:val="false"/>
          <w:i w:val="false"/>
          <w:color w:val="000000"/>
          <w:sz w:val="24"/>
          <w:lang w:val="pl-Pl"/>
        </w:rPr>
        <w:t>b) znajdowania określonego elementu w zbiorze: lidera, idola, elementu w zbiorze uporządkowanym metodą binarnego wyszukiwania,</w:t>
      </w:r>
    </w:p>
    <w:p>
      <w:pPr>
        <w:spacing w:before="25" w:after="0"/>
        <w:ind w:left="0"/>
        <w:jc w:val="both"/>
        <w:textAlignment w:val="auto"/>
      </w:pPr>
      <w:r>
        <w:rPr>
          <w:rFonts w:ascii="Times New Roman"/>
          <w:b w:val="false"/>
          <w:i w:val="false"/>
          <w:color w:val="000000"/>
          <w:sz w:val="24"/>
          <w:lang w:val="pl-Pl"/>
        </w:rPr>
        <w:t>c) generowania liczb pierwszych metodą sita Eratostenesa,</w:t>
      </w:r>
    </w:p>
    <w:p>
      <w:pPr>
        <w:spacing w:before="25" w:after="0"/>
        <w:ind w:left="0"/>
        <w:jc w:val="both"/>
        <w:textAlignment w:val="auto"/>
      </w:pPr>
      <w:r>
        <w:rPr>
          <w:rFonts w:ascii="Times New Roman"/>
          <w:b w:val="false"/>
          <w:i w:val="false"/>
          <w:color w:val="000000"/>
          <w:sz w:val="24"/>
          <w:lang w:val="pl-Pl"/>
        </w:rPr>
        <w:t>d) jednoczesnego wyszukiwania elementu najmniejszego i największego,</w:t>
      </w:r>
    </w:p>
    <w:p>
      <w:pPr>
        <w:spacing w:before="25" w:after="0"/>
        <w:ind w:left="0"/>
        <w:jc w:val="both"/>
        <w:textAlignment w:val="auto"/>
      </w:pPr>
      <w:r>
        <w:rPr>
          <w:rFonts w:ascii="Times New Roman"/>
          <w:b w:val="false"/>
          <w:i w:val="false"/>
          <w:color w:val="000000"/>
          <w:sz w:val="24"/>
          <w:lang w:val="pl-Pl"/>
        </w:rPr>
        <w:t>e) sortowania ciągu liczb przez scalanie,</w:t>
      </w:r>
    </w:p>
    <w:p>
      <w:pPr>
        <w:spacing w:before="25" w:after="0"/>
        <w:ind w:left="0"/>
        <w:jc w:val="both"/>
        <w:textAlignment w:val="auto"/>
      </w:pPr>
      <w:r>
        <w:rPr>
          <w:rFonts w:ascii="Times New Roman"/>
          <w:b w:val="false"/>
          <w:i w:val="false"/>
          <w:color w:val="000000"/>
          <w:sz w:val="24"/>
          <w:lang w:val="pl-Pl"/>
        </w:rPr>
        <w:t>f) wyznaczania miejsc zerowych funkcji metodą połowienia,</w:t>
      </w:r>
    </w:p>
    <w:p>
      <w:pPr>
        <w:spacing w:before="25" w:after="0"/>
        <w:ind w:left="0"/>
        <w:jc w:val="both"/>
        <w:textAlignment w:val="auto"/>
      </w:pPr>
      <w:r>
        <w:rPr>
          <w:rFonts w:ascii="Times New Roman"/>
          <w:b w:val="false"/>
          <w:i w:val="false"/>
          <w:color w:val="000000"/>
          <w:sz w:val="24"/>
          <w:lang w:val="pl-Pl"/>
        </w:rPr>
        <w:t>g) obliczania przybliżonej wartości pierwiastka kwadratowego,</w:t>
      </w:r>
    </w:p>
    <w:p>
      <w:pPr>
        <w:spacing w:before="25" w:after="0"/>
        <w:ind w:left="0"/>
        <w:jc w:val="both"/>
        <w:textAlignment w:val="auto"/>
      </w:pPr>
      <w:r>
        <w:rPr>
          <w:rFonts w:ascii="Times New Roman"/>
          <w:b w:val="false"/>
          <w:i w:val="false"/>
          <w:color w:val="000000"/>
          <w:sz w:val="24"/>
          <w:lang w:val="pl-Pl"/>
        </w:rPr>
        <w:t>h) obliczania wartości wielomianu za pomocą schematu Hornera,</w:t>
      </w:r>
    </w:p>
    <w:p>
      <w:pPr>
        <w:spacing w:before="25" w:after="0"/>
        <w:ind w:left="0"/>
        <w:jc w:val="both"/>
        <w:textAlignment w:val="auto"/>
      </w:pPr>
      <w:r>
        <w:rPr>
          <w:rFonts w:ascii="Times New Roman"/>
          <w:b w:val="false"/>
          <w:i w:val="false"/>
          <w:color w:val="000000"/>
          <w:sz w:val="24"/>
          <w:lang w:val="pl-Pl"/>
        </w:rPr>
        <w:t>i) szybkiego potęgowania liczb w wersji iteracyjnej i rekurencyjnej,</w:t>
      </w:r>
    </w:p>
    <w:p>
      <w:pPr>
        <w:spacing w:before="25" w:after="0"/>
        <w:ind w:left="0"/>
        <w:jc w:val="both"/>
        <w:textAlignment w:val="auto"/>
      </w:pPr>
      <w:r>
        <w:rPr>
          <w:rFonts w:ascii="Times New Roman"/>
          <w:b w:val="false"/>
          <w:i w:val="false"/>
          <w:color w:val="000000"/>
          <w:sz w:val="24"/>
          <w:lang w:val="pl-Pl"/>
        </w:rPr>
        <w:t>j) badania położenia punktu względem prostej i przynależności punktu do odcinka,</w:t>
      </w:r>
    </w:p>
    <w:p>
      <w:pPr>
        <w:spacing w:before="25" w:after="0"/>
        <w:ind w:left="0"/>
        <w:jc w:val="both"/>
        <w:textAlignment w:val="auto"/>
      </w:pPr>
      <w:r>
        <w:rPr>
          <w:rFonts w:ascii="Times New Roman"/>
          <w:b w:val="false"/>
          <w:i w:val="false"/>
          <w:color w:val="000000"/>
          <w:sz w:val="24"/>
          <w:lang w:val="pl-Pl"/>
        </w:rPr>
        <w:t>k) rekurencyjnego tworzenia fraktali: zbiór Cantora, drzewo binarne, dywan Sierpińskiego, płatek Kocha;</w:t>
      </w:r>
    </w:p>
    <w:p>
      <w:pPr>
        <w:spacing w:before="25" w:after="0"/>
        <w:ind w:left="0"/>
        <w:jc w:val="both"/>
        <w:textAlignment w:val="auto"/>
      </w:pPr>
      <w:r>
        <w:rPr>
          <w:rFonts w:ascii="Times New Roman"/>
          <w:b w:val="false"/>
          <w:i w:val="false"/>
          <w:color w:val="000000"/>
          <w:sz w:val="24"/>
          <w:lang w:val="pl-Pl"/>
        </w:rPr>
        <w:t>2) wykorzystuje znane sobie algorytmy przy rozwiązywaniu i programowaniu rozwiązań następujących problemów:</w:t>
      </w:r>
    </w:p>
    <w:p>
      <w:pPr>
        <w:spacing w:before="25" w:after="0"/>
        <w:ind w:left="0"/>
        <w:jc w:val="both"/>
        <w:textAlignment w:val="auto"/>
      </w:pPr>
      <w:r>
        <w:rPr>
          <w:rFonts w:ascii="Times New Roman"/>
          <w:b w:val="false"/>
          <w:i w:val="false"/>
          <w:color w:val="000000"/>
          <w:sz w:val="24"/>
          <w:lang w:val="pl-Pl"/>
        </w:rPr>
        <w:t>a) rozkładania liczby na czynniki pierwsze,</w:t>
      </w:r>
    </w:p>
    <w:p>
      <w:pPr>
        <w:spacing w:before="25" w:after="0"/>
        <w:ind w:left="0"/>
        <w:jc w:val="both"/>
        <w:textAlignment w:val="auto"/>
      </w:pPr>
      <w:r>
        <w:rPr>
          <w:rFonts w:ascii="Times New Roman"/>
          <w:b w:val="false"/>
          <w:i w:val="false"/>
          <w:color w:val="000000"/>
          <w:sz w:val="24"/>
          <w:lang w:val="pl-Pl"/>
        </w:rPr>
        <w:t>b) wykonywania działań na liczbach w systemach innych niż dziesiętny,</w:t>
      </w:r>
    </w:p>
    <w:p>
      <w:pPr>
        <w:spacing w:before="25" w:after="0"/>
        <w:ind w:left="0"/>
        <w:jc w:val="both"/>
        <w:textAlignment w:val="auto"/>
      </w:pPr>
      <w:r>
        <w:rPr>
          <w:rFonts w:ascii="Times New Roman"/>
          <w:b w:val="false"/>
          <w:i w:val="false"/>
          <w:color w:val="000000"/>
          <w:sz w:val="24"/>
          <w:lang w:val="pl-Pl"/>
        </w:rPr>
        <w:t>c) znajdowania w ciągu podciągów o różnorodnych własnościach, np. najdłuższego spójnego podciągu niemalejącego, spójnego podciągu o największej sumie,</w:t>
      </w:r>
    </w:p>
    <w:p>
      <w:pPr>
        <w:spacing w:before="25" w:after="0"/>
        <w:ind w:left="0"/>
        <w:jc w:val="both"/>
        <w:textAlignment w:val="auto"/>
      </w:pPr>
      <w:r>
        <w:rPr>
          <w:rFonts w:ascii="Times New Roman"/>
          <w:b w:val="false"/>
          <w:i w:val="false"/>
          <w:color w:val="000000"/>
          <w:sz w:val="24"/>
          <w:lang w:val="pl-Pl"/>
        </w:rPr>
        <w:t>d) zamiany wyrażenia na postać w odwrotnej notacji polskiej i obliczanie jego wartości na podstawie tej postaci,</w:t>
      </w:r>
    </w:p>
    <w:p>
      <w:pPr>
        <w:spacing w:before="25" w:after="0"/>
        <w:ind w:left="0"/>
        <w:jc w:val="both"/>
        <w:textAlignment w:val="auto"/>
      </w:pPr>
      <w:r>
        <w:rPr>
          <w:rFonts w:ascii="Times New Roman"/>
          <w:b w:val="false"/>
          <w:i w:val="false"/>
          <w:color w:val="000000"/>
          <w:sz w:val="24"/>
          <w:lang w:val="pl-Pl"/>
        </w:rPr>
        <w:t>e) badania przecinania się odcinków, przynależności punktu do trójkąta,</w:t>
      </w:r>
    </w:p>
    <w:p>
      <w:pPr>
        <w:spacing w:before="25" w:after="0"/>
        <w:ind w:left="0"/>
        <w:jc w:val="both"/>
        <w:textAlignment w:val="auto"/>
      </w:pPr>
      <w:r>
        <w:rPr>
          <w:rFonts w:ascii="Times New Roman"/>
          <w:b w:val="false"/>
          <w:i w:val="false"/>
          <w:color w:val="000000"/>
          <w:sz w:val="24"/>
          <w:lang w:val="pl-Pl"/>
        </w:rPr>
        <w:t>f) obliczanie przybliżonej wielkości pola obszarów zamkniętych;</w:t>
      </w:r>
    </w:p>
    <w:p>
      <w:pPr>
        <w:spacing w:before="25" w:after="0"/>
        <w:ind w:left="0"/>
        <w:jc w:val="both"/>
        <w:textAlignment w:val="auto"/>
      </w:pPr>
      <w:r>
        <w:rPr>
          <w:rFonts w:ascii="Times New Roman"/>
          <w:b w:val="false"/>
          <w:i w:val="false"/>
          <w:color w:val="000000"/>
          <w:sz w:val="24"/>
          <w:lang w:val="pl-Pl"/>
        </w:rPr>
        <w:t>3) objaśnia, a także porównuje podstawowe metody i techniki algorytmiczne oraz struktury danych, wykorzystując przy tym przykłady problemów i algorytmów, w szczególności:</w:t>
      </w:r>
    </w:p>
    <w:p>
      <w:pPr>
        <w:spacing w:before="25" w:after="0"/>
        <w:ind w:left="0"/>
        <w:jc w:val="both"/>
        <w:textAlignment w:val="auto"/>
      </w:pPr>
      <w:r>
        <w:rPr>
          <w:rFonts w:ascii="Times New Roman"/>
          <w:b w:val="false"/>
          <w:i w:val="false"/>
          <w:color w:val="000000"/>
          <w:sz w:val="24"/>
          <w:lang w:val="pl-Pl"/>
        </w:rPr>
        <w:t>a) wyszukiwanie elementów liniowe i przez połowienie (do znajdowania elementów w zbiorze, sortowania przez wstawianie, przybliżonego rozwiązywania równań, sprawdzania przynależności punktu do wielokąta wypukłego),</w:t>
      </w:r>
    </w:p>
    <w:p>
      <w:pPr>
        <w:spacing w:before="25" w:after="0"/>
        <w:ind w:left="0"/>
        <w:jc w:val="both"/>
        <w:textAlignment w:val="auto"/>
      </w:pPr>
      <w:r>
        <w:rPr>
          <w:rFonts w:ascii="Times New Roman"/>
          <w:b w:val="false"/>
          <w:i w:val="false"/>
          <w:color w:val="000000"/>
          <w:sz w:val="24"/>
          <w:lang w:val="pl-Pl"/>
        </w:rPr>
        <w:t>b) rekurencję (do generowania ciągów liczb, potęgowania, sortowania liczb, generowania fraktali),</w:t>
      </w:r>
    </w:p>
    <w:p>
      <w:pPr>
        <w:spacing w:before="25" w:after="0"/>
        <w:ind w:left="0"/>
        <w:jc w:val="both"/>
        <w:textAlignment w:val="auto"/>
      </w:pPr>
      <w:r>
        <w:rPr>
          <w:rFonts w:ascii="Times New Roman"/>
          <w:b w:val="false"/>
          <w:i w:val="false"/>
          <w:color w:val="000000"/>
          <w:sz w:val="24"/>
          <w:lang w:val="pl-Pl"/>
        </w:rPr>
        <w:t>c) metodę dziel i zwyciężaj (jednoczesne znajdowanie minimum i maksimum, sortowanie przez scalanie i szybkie),</w:t>
      </w:r>
    </w:p>
    <w:p>
      <w:pPr>
        <w:spacing w:before="25" w:after="0"/>
        <w:ind w:left="0"/>
        <w:jc w:val="both"/>
        <w:textAlignment w:val="auto"/>
      </w:pPr>
      <w:r>
        <w:rPr>
          <w:rFonts w:ascii="Times New Roman"/>
          <w:b w:val="false"/>
          <w:i w:val="false"/>
          <w:color w:val="000000"/>
          <w:sz w:val="24"/>
          <w:lang w:val="pl-Pl"/>
        </w:rPr>
        <w:t>d) podejście zachłanne (do wydawania reszty, pakowania plecaka, szukania najkrótszej drogi),</w:t>
      </w:r>
    </w:p>
    <w:p>
      <w:pPr>
        <w:spacing w:before="25" w:after="0"/>
        <w:ind w:left="0"/>
        <w:jc w:val="both"/>
        <w:textAlignment w:val="auto"/>
      </w:pPr>
      <w:r>
        <w:rPr>
          <w:rFonts w:ascii="Times New Roman"/>
          <w:b w:val="false"/>
          <w:i w:val="false"/>
          <w:color w:val="000000"/>
          <w:sz w:val="24"/>
          <w:lang w:val="pl-Pl"/>
        </w:rPr>
        <w:t>e) programowanie dynamiczne (do pakowania plecaka, szukania najdłuższego wspólnego podciągu),</w:t>
      </w:r>
    </w:p>
    <w:p>
      <w:pPr>
        <w:spacing w:before="25" w:after="0"/>
        <w:ind w:left="0"/>
        <w:jc w:val="both"/>
        <w:textAlignment w:val="auto"/>
      </w:pPr>
      <w:r>
        <w:rPr>
          <w:rFonts w:ascii="Times New Roman"/>
          <w:b w:val="false"/>
          <w:i w:val="false"/>
          <w:color w:val="000000"/>
          <w:sz w:val="24"/>
          <w:lang w:val="pl-Pl"/>
        </w:rPr>
        <w:t>f) metodę szyfrowania z kluczem publicznym i jej zastosowanie w podpisie elektronicznym,</w:t>
      </w:r>
    </w:p>
    <w:p>
      <w:pPr>
        <w:spacing w:before="25" w:after="0"/>
        <w:ind w:left="0"/>
        <w:jc w:val="both"/>
        <w:textAlignment w:val="auto"/>
      </w:pPr>
      <w:r>
        <w:rPr>
          <w:rFonts w:ascii="Times New Roman"/>
          <w:b w:val="false"/>
          <w:i w:val="false"/>
          <w:color w:val="000000"/>
          <w:sz w:val="24"/>
          <w:lang w:val="pl-Pl"/>
        </w:rPr>
        <w:t>g) metodę haszowania (wyszukiwanie wzorca w tekście),</w:t>
      </w:r>
    </w:p>
    <w:p>
      <w:pPr>
        <w:spacing w:before="25" w:after="0"/>
        <w:ind w:left="0"/>
        <w:jc w:val="both"/>
        <w:textAlignment w:val="auto"/>
      </w:pPr>
      <w:r>
        <w:rPr>
          <w:rFonts w:ascii="Times New Roman"/>
          <w:b w:val="false"/>
          <w:i w:val="false"/>
          <w:color w:val="000000"/>
          <w:sz w:val="24"/>
          <w:lang w:val="pl-Pl"/>
        </w:rPr>
        <w:t>h) metodę Monte Carlo (obliczanie przybliżonej wartości liczby π, symulacja ruchów Browna),</w:t>
      </w:r>
    </w:p>
    <w:p>
      <w:pPr>
        <w:spacing w:before="25" w:after="0"/>
        <w:ind w:left="0"/>
        <w:jc w:val="both"/>
        <w:textAlignment w:val="auto"/>
      </w:pPr>
      <w:r>
        <w:rPr>
          <w:rFonts w:ascii="Times New Roman"/>
          <w:b w:val="false"/>
          <w:i w:val="false"/>
          <w:color w:val="000000"/>
          <w:sz w:val="24"/>
          <w:lang w:val="pl-Pl"/>
        </w:rPr>
        <w:t>i) struktury dynamiczne: stos, kolejka, lista (do realizacji algorytmu: ONP, symulacji problemu Flawiusza, sortowania leksykograficznego),</w:t>
      </w:r>
    </w:p>
    <w:p>
      <w:pPr>
        <w:spacing w:before="25" w:after="0"/>
        <w:ind w:left="0"/>
        <w:jc w:val="both"/>
        <w:textAlignment w:val="auto"/>
      </w:pPr>
      <w:r>
        <w:rPr>
          <w:rFonts w:ascii="Times New Roman"/>
          <w:b w:val="false"/>
          <w:i w:val="false"/>
          <w:color w:val="000000"/>
          <w:sz w:val="24"/>
          <w:lang w:val="pl-Pl"/>
        </w:rPr>
        <w:t>j) grafy (do przedstawiania abstrakcyjnego modelu sytuacji problemowych).</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zapoznaje się z możliwościami nowych urządzeń cyfrowych i towarzyszącego im oprogramowania;</w:t>
      </w:r>
    </w:p>
    <w:p>
      <w:pPr>
        <w:spacing w:before="25" w:after="0"/>
        <w:ind w:left="0"/>
        <w:jc w:val="both"/>
        <w:textAlignment w:val="auto"/>
      </w:pPr>
      <w:r>
        <w:rPr>
          <w:rFonts w:ascii="Times New Roman"/>
          <w:b w:val="false"/>
          <w:i w:val="false"/>
          <w:color w:val="000000"/>
          <w:sz w:val="24"/>
          <w:lang w:val="pl-Pl"/>
        </w:rPr>
        <w:t>2) objaśnia funkcje innych niż komputer urządzeń cyfrowych i korzysta z ich możliwości;</w:t>
      </w:r>
    </w:p>
    <w:p>
      <w:pPr>
        <w:spacing w:before="25" w:after="0"/>
        <w:ind w:left="0"/>
        <w:jc w:val="both"/>
        <w:textAlignment w:val="auto"/>
      </w:pPr>
      <w:r>
        <w:rPr>
          <w:rFonts w:ascii="Times New Roman"/>
          <w:b w:val="false"/>
          <w:i w:val="false"/>
          <w:color w:val="000000"/>
          <w:sz w:val="24"/>
          <w:lang w:val="pl-Pl"/>
        </w:rPr>
        <w:t>3) rozwiązuje problemy korzystając z różnych systemów operacyjnych;</w:t>
      </w:r>
    </w:p>
    <w:p>
      <w:pPr>
        <w:spacing w:before="25" w:after="0"/>
        <w:ind w:left="0"/>
        <w:jc w:val="both"/>
        <w:textAlignment w:val="auto"/>
      </w:pPr>
      <w:r>
        <w:rPr>
          <w:rFonts w:ascii="Times New Roman"/>
          <w:b w:val="false"/>
          <w:i w:val="false"/>
          <w:color w:val="000000"/>
          <w:sz w:val="24"/>
          <w:lang w:val="pl-Pl"/>
        </w:rPr>
        <w:t>4) charakteryzuje sieć internet, jej ogólną budowę i usługi, opisuje podstawowe topologie sieci komputerowej, przedstawia i porównuje zasady działania i funkcjonowania sieci komputerowej typu klient-serwer, peer-to-peer, opisuje sposoby identyfikowania komputerów w sieci.</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projektuje rozbudowę i zakup nowego zestawu komputerowego oraz oprogramowania;</w:t>
      </w:r>
    </w:p>
    <w:p>
      <w:pPr>
        <w:spacing w:before="25" w:after="0"/>
        <w:ind w:left="0"/>
        <w:jc w:val="both"/>
        <w:textAlignment w:val="auto"/>
      </w:pPr>
      <w:r>
        <w:rPr>
          <w:rFonts w:ascii="Times New Roman"/>
          <w:b w:val="false"/>
          <w:i w:val="false"/>
          <w:color w:val="000000"/>
          <w:sz w:val="24"/>
          <w:lang w:val="pl-Pl"/>
        </w:rPr>
        <w:t>2) dokonuje kompresji informacji, objaśnia różnice między kompresją stratną i bezstratną tekstów, obrazów, dźwięków, filmów;</w:t>
      </w:r>
    </w:p>
    <w:p>
      <w:pPr>
        <w:spacing w:before="25" w:after="0"/>
        <w:ind w:left="0"/>
        <w:jc w:val="both"/>
        <w:textAlignment w:val="auto"/>
      </w:pPr>
      <w:r>
        <w:rPr>
          <w:rFonts w:ascii="Times New Roman"/>
          <w:b w:val="false"/>
          <w:i w:val="false"/>
          <w:color w:val="000000"/>
          <w:sz w:val="24"/>
          <w:lang w:val="pl-Pl"/>
        </w:rPr>
        <w:t>3) opisuje warstwowy model sieci komputerowej oraz model sieci internet, opisuje podstawowe funkcje urządzeń i protokoły stosowane w przepływie informacji i w zarządzaniu siecią;</w:t>
      </w:r>
    </w:p>
    <w:p>
      <w:pPr>
        <w:spacing w:before="25" w:after="0"/>
        <w:ind w:left="0"/>
        <w:jc w:val="both"/>
        <w:textAlignment w:val="auto"/>
      </w:pPr>
      <w:r>
        <w:rPr>
          <w:rFonts w:ascii="Times New Roman"/>
          <w:b w:val="false"/>
          <w:i w:val="false"/>
          <w:color w:val="000000"/>
          <w:sz w:val="24"/>
          <w:lang w:val="pl-Pl"/>
        </w:rPr>
        <w:t>4) konfiguruje przykładową lokalną sieć komputerową oraz bezprzewodowy dostęp do sieci internet;</w:t>
      </w:r>
    </w:p>
    <w:p>
      <w:pPr>
        <w:spacing w:before="25" w:after="0"/>
        <w:ind w:left="0"/>
        <w:jc w:val="both"/>
        <w:textAlignment w:val="auto"/>
      </w:pPr>
      <w:r>
        <w:rPr>
          <w:rFonts w:ascii="Times New Roman"/>
          <w:b w:val="false"/>
          <w:i w:val="false"/>
          <w:color w:val="000000"/>
          <w:sz w:val="24"/>
          <w:lang w:val="pl-Pl"/>
        </w:rPr>
        <w:t>5) wyjaśnia, od czego zależy sprawne funkcjonowanie sieci komputerowej oraz szybki dostęp do jej usług i zasobów (parametry osprzętu sieciowego, szerokość pasma, zabezpieczenia typu ściana ogniowa i programy antywirusowe, możliwości serwera).</w:t>
      </w:r>
    </w:p>
    <w:p>
      <w:pPr>
        <w:spacing w:before="25" w:after="0"/>
        <w:ind w:left="0"/>
        <w:jc w:val="both"/>
        <w:textAlignment w:val="auto"/>
      </w:pPr>
      <w:r>
        <w:rPr>
          <w:rFonts w:ascii="Times New Roman"/>
          <w:b w:val="false"/>
          <w:i w:val="false"/>
          <w:color w:val="000000"/>
          <w:sz w:val="24"/>
          <w:lang w:val="pl-Pl"/>
        </w:rPr>
        <w:t>IV. Rozwijanie kompetencji społecznych.</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aktywnie uczestniczy w realizacji projektów informatycznych rozwiązujących problemy z różnych dziedzin, przyjmuje przy tym różne role w zespole realizującym projekt i prezentuje efekty wspólnej pracy;</w:t>
      </w:r>
    </w:p>
    <w:p>
      <w:pPr>
        <w:spacing w:before="25" w:after="0"/>
        <w:ind w:left="0"/>
        <w:jc w:val="both"/>
        <w:textAlignment w:val="auto"/>
      </w:pPr>
      <w:r>
        <w:rPr>
          <w:rFonts w:ascii="Times New Roman"/>
          <w:b w:val="false"/>
          <w:i w:val="false"/>
          <w:color w:val="000000"/>
          <w:sz w:val="24"/>
          <w:lang w:val="pl-Pl"/>
        </w:rPr>
        <w:t>2) podaje przykłady wpływu informatyki i technologii komputerowej na najważniejsze sfery życia osobistego i zawodowego; korzysta z wybranych e-usług; przedstawia wpływ technologii na dobrobyt społeczeństw i komunikację społeczną;</w:t>
      </w:r>
    </w:p>
    <w:p>
      <w:pPr>
        <w:spacing w:before="25" w:after="0"/>
        <w:ind w:left="0"/>
        <w:jc w:val="both"/>
        <w:textAlignment w:val="auto"/>
      </w:pPr>
      <w:r>
        <w:rPr>
          <w:rFonts w:ascii="Times New Roman"/>
          <w:b w:val="false"/>
          <w:i w:val="false"/>
          <w:color w:val="000000"/>
          <w:sz w:val="24"/>
          <w:lang w:val="pl-Pl"/>
        </w:rPr>
        <w:t>3) objaśnia konsekwencje wykluczenia i pozytywne aspekty włączenia cyfrowego; przedstawia korzyści, jakie przynosi informatyka i technologia komputerowa osobom o specjalnych potrzebach;</w:t>
      </w:r>
    </w:p>
    <w:p>
      <w:pPr>
        <w:spacing w:before="25" w:after="0"/>
        <w:ind w:left="0"/>
        <w:jc w:val="both"/>
        <w:textAlignment w:val="auto"/>
      </w:pPr>
      <w:r>
        <w:rPr>
          <w:rFonts w:ascii="Times New Roman"/>
          <w:b w:val="false"/>
          <w:i w:val="false"/>
          <w:color w:val="000000"/>
          <w:sz w:val="24"/>
          <w:lang w:val="pl-Pl"/>
        </w:rPr>
        <w:t>4) bezpiecznie buduje swój wizerunek w przestrzeni medialnej;</w:t>
      </w:r>
    </w:p>
    <w:p>
      <w:pPr>
        <w:spacing w:before="25" w:after="0"/>
        <w:ind w:left="0"/>
        <w:jc w:val="both"/>
        <w:textAlignment w:val="auto"/>
      </w:pPr>
      <w:r>
        <w:rPr>
          <w:rFonts w:ascii="Times New Roman"/>
          <w:b w:val="false"/>
          <w:i w:val="false"/>
          <w:color w:val="000000"/>
          <w:sz w:val="24"/>
          <w:lang w:val="pl-Pl"/>
        </w:rPr>
        <w:t>5) przedstawia trendy w historycznym rozwoju informatyki i technologii oraz ich wpływ na rozwój społeczeństw;</w:t>
      </w:r>
    </w:p>
    <w:p>
      <w:pPr>
        <w:spacing w:before="25" w:after="0"/>
        <w:ind w:left="0"/>
        <w:jc w:val="both"/>
        <w:textAlignment w:val="auto"/>
      </w:pPr>
      <w:r>
        <w:rPr>
          <w:rFonts w:ascii="Times New Roman"/>
          <w:b w:val="false"/>
          <w:i w:val="false"/>
          <w:color w:val="000000"/>
          <w:sz w:val="24"/>
          <w:lang w:val="pl-Pl"/>
        </w:rPr>
        <w:t>6) poszerza i uzupełnia swoją wiedzę korzystając z zasobów udostępnionych na platformach do e-nauczania.</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przy realizacji zespołowego projektu programistycznego posługuje się środowiskiem przeznaczonym do współpracy i realizacji projektów zespołowych, w tym środowiskiem w chmurze; współtworzy zasoby udostępniane na platformach do e-nauczania;</w:t>
      </w:r>
    </w:p>
    <w:p>
      <w:pPr>
        <w:spacing w:before="25" w:after="0"/>
        <w:ind w:left="0"/>
        <w:jc w:val="both"/>
        <w:textAlignment w:val="auto"/>
      </w:pPr>
      <w:r>
        <w:rPr>
          <w:rFonts w:ascii="Times New Roman"/>
          <w:b w:val="false"/>
          <w:i w:val="false"/>
          <w:color w:val="000000"/>
          <w:sz w:val="24"/>
          <w:lang w:val="pl-Pl"/>
        </w:rPr>
        <w:t>2) analizuje i charakteryzuje wpływ trendów w historycznym rozwoju pojęć, metod informatyki oraz technologii na możliwości rozwiązywania problemów teoretycznych i praktycznych;</w:t>
      </w:r>
    </w:p>
    <w:p>
      <w:pPr>
        <w:spacing w:before="25" w:after="0"/>
        <w:ind w:left="0"/>
        <w:jc w:val="both"/>
        <w:textAlignment w:val="auto"/>
      </w:pPr>
      <w:r>
        <w:rPr>
          <w:rFonts w:ascii="Times New Roman"/>
          <w:b w:val="false"/>
          <w:i w:val="false"/>
          <w:color w:val="000000"/>
          <w:sz w:val="24"/>
          <w:lang w:val="pl-Pl"/>
        </w:rPr>
        <w:t>3) przygotowuje się do świadomego wyboru kierunku i zakresu dalszego kształcenia, głównie informatycznego, z myślą o przyszłej karierze zawodowej.</w:t>
      </w:r>
    </w:p>
    <w:p>
      <w:pPr>
        <w:spacing w:before="25" w:after="0"/>
        <w:ind w:left="0"/>
        <w:jc w:val="both"/>
        <w:textAlignment w:val="auto"/>
      </w:pPr>
      <w:r>
        <w:rPr>
          <w:rFonts w:ascii="Times New Roman"/>
          <w:b w:val="false"/>
          <w:i w:val="false"/>
          <w:color w:val="000000"/>
          <w:sz w:val="24"/>
          <w:lang w:val="pl-Pl"/>
        </w:rPr>
        <w:t>V. Przestrzeganie prawa i zasad bezpieczeństwa.</w:t>
      </w:r>
    </w:p>
    <w:p>
      <w:pPr>
        <w:spacing w:before="25" w:after="0"/>
        <w:ind w:left="0"/>
        <w:jc w:val="both"/>
        <w:textAlignment w:val="auto"/>
      </w:pPr>
      <w:r>
        <w:rPr>
          <w:rFonts w:ascii="Times New Roman"/>
          <w:b w:val="false"/>
          <w:i w:val="false"/>
          <w:color w:val="000000"/>
          <w:sz w:val="24"/>
          <w:lang w:val="pl-Pl"/>
        </w:rPr>
        <w:t>Zakres podstawowy. Uczeń:</w:t>
      </w:r>
    </w:p>
    <w:p>
      <w:pPr>
        <w:spacing w:before="25" w:after="0"/>
        <w:ind w:left="0"/>
        <w:jc w:val="both"/>
        <w:textAlignment w:val="auto"/>
      </w:pPr>
      <w:r>
        <w:rPr>
          <w:rFonts w:ascii="Times New Roman"/>
          <w:b w:val="false"/>
          <w:i w:val="false"/>
          <w:color w:val="000000"/>
          <w:sz w:val="24"/>
          <w:lang w:val="pl-Pl"/>
        </w:rPr>
        <w:t>1) postępuje zgodnie z zasadami netykiety oraz regulacjami prawnymi dotyczącymi: ochrony danych osobowych, ochrony informacji oraz prawa autorskiego i ochrony własności intelektualnej w dostępie do informacji; jest świadomy konsekwencji łamania tych zasad;</w:t>
      </w:r>
    </w:p>
    <w:p>
      <w:pPr>
        <w:spacing w:before="25" w:after="0"/>
        <w:ind w:left="0"/>
        <w:jc w:val="both"/>
        <w:textAlignment w:val="auto"/>
      </w:pPr>
      <w:r>
        <w:rPr>
          <w:rFonts w:ascii="Times New Roman"/>
          <w:b w:val="false"/>
          <w:i w:val="false"/>
          <w:color w:val="000000"/>
          <w:sz w:val="24"/>
          <w:lang w:val="pl-Pl"/>
        </w:rPr>
        <w:t>2) respektuje obowiązujące prawo i normy etyczne dotyczące korzystania i rozpowszechniania oprogramowania komputerowego, aplikacji cudzych i własnych oraz dokumentów elektronicznych;</w:t>
      </w:r>
    </w:p>
    <w:p>
      <w:pPr>
        <w:spacing w:before="25" w:after="0"/>
        <w:ind w:left="0"/>
        <w:jc w:val="both"/>
        <w:textAlignment w:val="auto"/>
      </w:pPr>
      <w:r>
        <w:rPr>
          <w:rFonts w:ascii="Times New Roman"/>
          <w:b w:val="false"/>
          <w:i w:val="false"/>
          <w:color w:val="000000"/>
          <w:sz w:val="24"/>
          <w:lang w:val="pl-Pl"/>
        </w:rPr>
        <w:t>3) stosuje dobre praktyki w zakresie ochrony informacji wrażliwych (np. hasła, pin), danych i bezpieczeństwa systemu operacyjnego, objaśnia rolę szyfrowania informacji;</w:t>
      </w:r>
    </w:p>
    <w:p>
      <w:pPr>
        <w:spacing w:before="25" w:after="0"/>
        <w:ind w:left="0"/>
        <w:jc w:val="both"/>
        <w:textAlignment w:val="auto"/>
      </w:pPr>
      <w:r>
        <w:rPr>
          <w:rFonts w:ascii="Times New Roman"/>
          <w:b w:val="false"/>
          <w:i w:val="false"/>
          <w:color w:val="000000"/>
          <w:sz w:val="24"/>
          <w:lang w:val="pl-Pl"/>
        </w:rPr>
        <w:t>4) opisuje szkody, jakie mogą spowodować działania pirackie w sieci, w odniesieniu do indywidualnych osób, wybranych instytucji i całego społeczeństwa.</w:t>
      </w:r>
    </w:p>
    <w:p>
      <w:pPr>
        <w:spacing w:before="25" w:after="0"/>
        <w:ind w:left="0"/>
        <w:jc w:val="both"/>
        <w:textAlignment w:val="auto"/>
      </w:pPr>
      <w:r>
        <w:rPr>
          <w:rFonts w:ascii="Times New Roman"/>
          <w:b w:val="false"/>
          <w:i w:val="false"/>
          <w:color w:val="000000"/>
          <w:sz w:val="24"/>
          <w:lang w:val="pl-Pl"/>
        </w:rPr>
        <w:t>Zakres rozszerzony. Uczeń spełnia wymagania określone dla zakresu podstawowego, a ponadto:</w:t>
      </w:r>
    </w:p>
    <w:p>
      <w:pPr>
        <w:spacing w:before="25" w:after="0"/>
        <w:ind w:left="0"/>
        <w:jc w:val="both"/>
        <w:textAlignment w:val="auto"/>
      </w:pPr>
      <w:r>
        <w:rPr>
          <w:rFonts w:ascii="Times New Roman"/>
          <w:b w:val="false"/>
          <w:i w:val="false"/>
          <w:color w:val="000000"/>
          <w:sz w:val="24"/>
          <w:lang w:val="pl-Pl"/>
        </w:rPr>
        <w:t>1) objaśnia rolę technik uwierzytelniania, kryptografii i podpisu elektronicznego w ochronie i dostępie do informacji;</w:t>
      </w:r>
    </w:p>
    <w:p>
      <w:pPr>
        <w:spacing w:before="25" w:after="0"/>
        <w:ind w:left="0"/>
        <w:jc w:val="both"/>
        <w:textAlignment w:val="auto"/>
      </w:pPr>
      <w:r>
        <w:rPr>
          <w:rFonts w:ascii="Times New Roman"/>
          <w:b w:val="false"/>
          <w:i w:val="false"/>
          <w:color w:val="000000"/>
          <w:sz w:val="24"/>
          <w:lang w:val="pl-Pl"/>
        </w:rPr>
        <w:t>2) omawia znaczenie algorytmów szyfrowania i składania podpisu elektronicznego.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Cele kształcenia informatycznego - wymagania ogólne - są takie same dla wszystkich etapów edukacyjnych i dla wszystkich typów szkół. Ich interpretacja jest zapisana w postaci wymagań szczegółowych. Treści podstawy programowej z informatyki mają charakter przyrostowy, sugerując w ten sposób spiralny rozwój wiedzy, umiejętności i kompetencji uczniów przez wszystkie lata nauki szkolnej.</w:t>
      </w:r>
    </w:p>
    <w:p>
      <w:pPr>
        <w:spacing w:before="25" w:after="0"/>
        <w:ind w:left="0"/>
        <w:jc w:val="both"/>
        <w:textAlignment w:val="auto"/>
      </w:pPr>
      <w:r>
        <w:rPr>
          <w:rFonts w:ascii="Times New Roman"/>
          <w:b w:val="false"/>
          <w:i w:val="false"/>
          <w:color w:val="000000"/>
          <w:sz w:val="24"/>
          <w:lang w:val="pl-Pl"/>
        </w:rPr>
        <w:t>Na nową podstawę informatyki w szkole ponadpodstawowej należy patrzeć w powiązaniu ze zmianami, jakie nastąpiły w nauczaniu informatyki w szkole podstawowej. Wprowadzenie rozwiązywania problemów z pomocą komputerów i programowania od najmłodszych lat znacznie wydłużyło okres poznawania tych zagadnień, a przez to umożliwiło stopniowe i uporządkowane kształtowanie myślenia algorytmicznego/komputacyjnego. Wspólne wymagania ogólne i spiralny układ wymagań szczegółowych podstawy na przestrzeni wszystkich etapów edukacyjnych stworzyły możliwość ciągłego utrwalania wcześniej kształtowanych umiejętności i przemyślanego rozszerzania ich o nowe, odpowiednio do naturalnego rozwoju ucznia. Stopniowe wprowadzanie uczniów w świat informatyki i jej zastosowań w różnych przedmiotach i dziedzinach życia kładzie solidne podwaliny pod umiejętności rozwiązywania w szkole ponadpodstawowej zagadnień trudniejszych. Zwiększa to u uczniów zaciekawienie przedmiotem i przygotowanie do rozwiązywania różnorodnych problemów ze świadomym wykorzystaniem metod mających swoje korzenie w informatyce. Wybór przez uczniów dalszej drogi i poziomu kształcenia informatycznego w szkole ponadpodstawowej będzie bardziej świadomy niż do tej pory. Już w szkole podstawowej uczniowie poznają algorytmy szukania minimum, maksimum, elementu w zbiorze uporządkowanym i nieuporządkowanym, proste metody sortowania (zliczanie, wybieranie). Uczą się programować, w tym także sterować robotem. Dzięki temu, zarówno w kształceniu w zakresie podstawowym, jak i rozszerzonym, łatwiej będzie realizować zagadnienia informatyczne do tej pory uznawane za trudne.</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wykorzystaniem przy tym metod i narzędzi wywodzących się z informatyki, w tym programowania. Takie podejście jest kontynuowane w liceum ogólnokształcącym i technikum zarówno w zakresie podstawowym, jak i rozszerzonym.</w:t>
      </w:r>
    </w:p>
    <w:p>
      <w:pPr>
        <w:spacing w:before="25" w:after="0"/>
        <w:ind w:left="0"/>
        <w:jc w:val="both"/>
        <w:textAlignment w:val="auto"/>
      </w:pPr>
      <w:r>
        <w:rPr>
          <w:rFonts w:ascii="Times New Roman"/>
          <w:b w:val="false"/>
          <w:i w:val="false"/>
          <w:color w:val="000000"/>
          <w:sz w:val="24"/>
          <w:lang w:val="pl-Pl"/>
        </w:rPr>
        <w:t>W liceum ogólnokształcącym i technikum podstawa programowa dla zakresu podstawowego obowiązuje wszystkich uczniów. Zagadnienia algorytmiczne wyszczególnione w podstawie są dobrane świadomie, wiążą się bowiem z problemami z innych przedmiotów, na przykład z matematyki, jak i dotyczą problemów związanych z funkcjonowaniem w społeczeństwie cyfrowym. Wiele pojęć i metod matematycznych jest integralną częścią informatyki, związki matematyki z informatyką są naturalne. Rozważane algorytmy nawiązują między innymi do efektywnych poszukiwań w internecie, porządkowania informacji, działań antyplagiatowych oraz zachowania bezpieczeństwa informacji, na przykład przez jej szyfrowanie. Programując rozwiązania problemów, uczeń stosuje odpowiednie metody i nadaje rozwiązaniom wymiar praktyczny, łącząc aspekty programistyczne z elementami sterowania rzeczywistymi obiektami, np. robotami.</w:t>
      </w:r>
    </w:p>
    <w:p>
      <w:pPr>
        <w:spacing w:before="25" w:after="0"/>
        <w:ind w:left="0"/>
        <w:jc w:val="both"/>
        <w:textAlignment w:val="auto"/>
      </w:pPr>
      <w:r>
        <w:rPr>
          <w:rFonts w:ascii="Times New Roman"/>
          <w:b w:val="false"/>
          <w:i w:val="false"/>
          <w:color w:val="000000"/>
          <w:sz w:val="24"/>
          <w:lang w:val="pl-Pl"/>
        </w:rPr>
        <w:t>Rozwiązywanie problemów leży również u podstaw pracy z aplikacjami użytkowymi. Projektując grafikę, opracowując dokumenty, analizując dane i wyszukując informacje uczeń poznaje możliwości gotowych aplikacji i ich przydatne funkcje. W podstawie pojawia się projektowanie trójwymiarowe, wspomagające kształcenie wyobraźni przestrzennej, niezbędnej w wielu dziedzinach życia, między innymi w medycynie, budownictwie i projektowaniu różnorodnych elementów.</w:t>
      </w:r>
    </w:p>
    <w:p>
      <w:pPr>
        <w:spacing w:before="25" w:after="0"/>
        <w:ind w:left="0"/>
        <w:jc w:val="both"/>
        <w:textAlignment w:val="auto"/>
      </w:pPr>
      <w:r>
        <w:rPr>
          <w:rFonts w:ascii="Times New Roman"/>
          <w:b w:val="false"/>
          <w:i w:val="false"/>
          <w:color w:val="000000"/>
          <w:sz w:val="24"/>
          <w:lang w:val="pl-Pl"/>
        </w:rPr>
        <w:t>Uczeń kończący kształcenie informatyczne w zakresie podstawowym powinien sprawnie posługiwać się współczesnymi urządzeniami cyfrowymi, sieciami oraz systemami operacyjnymi zarządzającymi ich pracą. Instalacja nowej wersji sytemu czy oprogramowania powinna być wykonywana przez niego świadomie, przy zachowaniu bezpieczeństwa danych i poszanowaniu własności intelektualnej. Podczas korzystania z serwisów społecznościowych, e-usług, platform do e-nauczania, zasobów otwartych i wszelkich zasobów umieszczonych również w chmurze, uczeń powinien przestrzegać ogólnie przyjętych zasad netykiety, jak i bezpieczeństwa w przestrzeni cyfrowej.</w:t>
      </w:r>
    </w:p>
    <w:p>
      <w:pPr>
        <w:spacing w:before="25" w:after="0"/>
        <w:ind w:left="0"/>
        <w:jc w:val="both"/>
        <w:textAlignment w:val="auto"/>
      </w:pPr>
      <w:r>
        <w:rPr>
          <w:rFonts w:ascii="Times New Roman"/>
          <w:b w:val="false"/>
          <w:i w:val="false"/>
          <w:color w:val="000000"/>
          <w:sz w:val="24"/>
          <w:lang w:val="pl-Pl"/>
        </w:rPr>
        <w:t>W kształceniu informatycznym w zakresie rozszerzonym treści nauczania są znacząco rozszerzane. Poza traktowaniem programowania jako aktywności rozwijającej kreatywność i innowacyjność uczniów w każdej dziedzinie życia, nauka algorytmiki i programowania odgrywa ważną rolę w przygotowaniu do wyboru kariery zawodowej związanej z informatyką. Bazuje ona na solidnych podstawach informatyki, która ma swoje teorie, metody i techniki oraz praktykę.</w:t>
      </w:r>
    </w:p>
    <w:p>
      <w:pPr>
        <w:spacing w:before="25" w:after="0"/>
        <w:ind w:left="0"/>
        <w:jc w:val="both"/>
        <w:textAlignment w:val="auto"/>
      </w:pPr>
      <w:r>
        <w:rPr>
          <w:rFonts w:ascii="Times New Roman"/>
          <w:b w:val="false"/>
          <w:i w:val="false"/>
          <w:color w:val="000000"/>
          <w:sz w:val="24"/>
          <w:lang w:val="pl-Pl"/>
        </w:rPr>
        <w:t>W dziale II Programowanie i rozwiązywanie problemów z wykorzystaniem komputera i innych urządzeń cyfrowych występuje zakres rozszerzony I+II, w którym połączono umiejętności uczniów z działów I i II, obejmujące jednoczesne projektowanie rozwiązań problemów i ich programowanie. W tym dziale wyróżniono trzy punkty. Punkt 1 jest wykazem problemów i algorytmów ich rozwiązywania, które uczeń powinien poznać na zajęciach. W punkcie 2 zawarto problemy, które uczeń powinien umieć rozwiązać, stosując algorytmy z punktu 1 lub ich niewielkie modyfikacje. Rozwiązania problemów z punktów 1 i 2 uczeń powinien umieć zapisać za pomocą schematu blokowego, listy kroków lub pseudokodu oraz zaimplementować w wybranym języku programowania. Punkt 3 jest zwieńczeniem myślenia algorytmicznego i komputacyjnego, dotyczy metod i technik algorytmicznych oraz struktur danych, które w naturalny sposób mogą być wyabstrahowane z metod rozwiązywania problemów i ich komputerowych realizacji, będących przedmiotem w punktach 1 i 2. Wymienione w punkcie 3 trudniejsze, nowe problemy i algorytmy powinny być przynajmniej omówione na zajęciach, a działanie algorytmów zilustrowane na przykładach lub w odpowiednich aplikacjach. Zagadnienia poruszane w tym punkcie stanowią dobry materiał do przygotowania prezentacji i wygłoszenia referatu przez uczniów indywidualnie lub zespołowo. W grupach bardziej zaawansowanych zaleca się zaprogramowanie tych algorytmów.</w:t>
      </w:r>
    </w:p>
    <w:p>
      <w:pPr>
        <w:spacing w:before="25" w:after="0"/>
        <w:ind w:left="0"/>
        <w:jc w:val="both"/>
        <w:textAlignment w:val="auto"/>
      </w:pPr>
      <w:r>
        <w:rPr>
          <w:rFonts w:ascii="Times New Roman"/>
          <w:b w:val="false"/>
          <w:i w:val="false"/>
          <w:color w:val="000000"/>
          <w:sz w:val="24"/>
          <w:lang w:val="pl-Pl"/>
        </w:rPr>
        <w:t>Umiejętności wykorzystywania aplikacji użytkowych do rozwiązywania problemów są doskonalone m.in. w zespołowej pracy nad rozbudowaną dokumentacją i prezentacją z użyciem aplikacji w chmurze czy przy prowadzeniu obliczeń w arkuszu kalkulacyjnym wzbogaconym programami wytworzonymi w wbudowanym języku programowania. Pojawiają się bazy danych osadzone w sieci, a przy tworzeniu stron WWW programowane są elementy strony internetowej połączone z danymi z takiej bazy.</w:t>
      </w:r>
    </w:p>
    <w:p>
      <w:pPr>
        <w:spacing w:before="25" w:after="0"/>
        <w:ind w:left="0"/>
        <w:jc w:val="both"/>
        <w:textAlignment w:val="auto"/>
      </w:pPr>
      <w:r>
        <w:rPr>
          <w:rFonts w:ascii="Times New Roman"/>
          <w:b w:val="false"/>
          <w:i w:val="false"/>
          <w:color w:val="000000"/>
          <w:sz w:val="24"/>
          <w:lang w:val="pl-Pl"/>
        </w:rPr>
        <w:t>Zarówno w zakresie podstawowym, jak i rozszerzonym zaleca się realizowanie treści informatycznych w formie projektów, tematycznie uwzględniających różnorodne zainteresowania uczniów, także z innych dziedzin. Uczniowie powinni mieć możliwość korzystania z komputerów w zależności od potrzeb wynikających z charakteru zajęć oraz realizowanych tematów i celów.</w:t>
      </w:r>
    </w:p>
    <w:p>
      <w:pPr>
        <w:spacing w:before="25" w:after="0"/>
        <w:ind w:left="0"/>
        <w:jc w:val="both"/>
        <w:textAlignment w:val="auto"/>
      </w:pPr>
      <w:r>
        <w:rPr>
          <w:rFonts w:ascii="Times New Roman"/>
          <w:b w:val="false"/>
          <w:i w:val="false"/>
          <w:color w:val="000000"/>
          <w:sz w:val="24"/>
          <w:lang w:val="pl-Pl"/>
        </w:rPr>
        <w:t>Podczas zajęć z informatyki uczeń ma do swojej dyspozycji osobny komputer z dostępem do internetu i aplikacji użytkowych zapewniających realizację zagadnień podstawy programowej. Zaleca się wspomaganie zajęć informatycznych pracą na platformie do e-nauczania, na której nauczyciel może umieszczać swoje materiały elektroniczne do zajęć - uczniowie oraz nauczyciel powinni na tej platformie mieć swoje indywidualne miejsce. Takie podejście sprzyja rozwojowi dodatkowych kompetencji. Uczniowie poznają możliwości platform do e-nauczania, a w ogólności - także do pracy w domu, uczą się sposobów korzystania z ich zasobów, a na poziomie zaawansowanym - sami kreują ich zawartość taką, jak dokumenty, quizy, wiki, fora, zadania. Ponadto uczniowie, którzy z różnych przyczyn nie będą obecni na zajęciach, mogą na podstawie materiałów nauczyciela na bieżąco, samodzielnie przygotowywać się do lekcji i przesyłać zadania domowe. Praca na platformie istotnie porządkuje proces uczenia się: uczy systematyczności i punktualności.</w:t>
      </w:r>
    </w:p>
    <w:p>
      <w:pPr>
        <w:spacing w:before="25" w:after="0"/>
        <w:ind w:left="0"/>
        <w:jc w:val="both"/>
        <w:textAlignment w:val="auto"/>
      </w:pPr>
      <w:r>
        <w:rPr>
          <w:rFonts w:ascii="Times New Roman"/>
          <w:b w:val="false"/>
          <w:i w:val="false"/>
          <w:color w:val="000000"/>
          <w:sz w:val="24"/>
          <w:lang w:val="pl-Pl"/>
        </w:rPr>
        <w:t>Praca w środowisku wirtualnej chmury może być wykorzystana do polepszenia efektów kształcenia informatycznego oraz zwiększenia zaangażowania uczniów poprzez ich lepsze przygotowanie się do zajęć (kształcenie wyprzedzające) i wykonywanie przez nich zadań poza regularnymi lekcjami i zajęciami w szkole (odwrócone kształcenie).</w:t>
      </w:r>
    </w:p>
    <w:p>
      <w:pPr>
        <w:spacing w:before="25" w:after="0"/>
        <w:ind w:left="0"/>
        <w:jc w:val="both"/>
        <w:textAlignment w:val="auto"/>
      </w:pPr>
      <w:r>
        <w:rPr>
          <w:rFonts w:ascii="Times New Roman"/>
          <w:b w:val="false"/>
          <w:i w:val="false"/>
          <w:color w:val="000000"/>
          <w:sz w:val="24"/>
          <w:lang w:val="pl-Pl"/>
        </w:rPr>
        <w:t>Pracownie komputerowe powinny być wyposażone w sposób zapewniający możliwość realizacji wymagań określonych w podstawie programowej.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Doskonalenie umiejętności rozpoznawania i oceny własnego rozwoju fizycznego oraz sprawności fizycznej.</w:t>
      </w:r>
    </w:p>
    <w:p>
      <w:pPr>
        <w:spacing w:before="25" w:after="0"/>
        <w:ind w:left="0"/>
        <w:jc w:val="both"/>
        <w:textAlignment w:val="auto"/>
      </w:pPr>
      <w:r>
        <w:rPr>
          <w:rFonts w:ascii="Times New Roman"/>
          <w:b w:val="false"/>
          <w:i w:val="false"/>
          <w:color w:val="000000"/>
          <w:sz w:val="24"/>
          <w:lang w:val="pl-Pl"/>
        </w:rPr>
        <w:t>II. Wzmacnianie potrzeby podejmowania aktywności fizycznej przez całe życie z uwzględnieniem zasad bezpieczeństwa.</w:t>
      </w:r>
    </w:p>
    <w:p>
      <w:pPr>
        <w:spacing w:before="25" w:after="0"/>
        <w:ind w:left="0"/>
        <w:jc w:val="both"/>
        <w:textAlignment w:val="auto"/>
      </w:pPr>
      <w:r>
        <w:rPr>
          <w:rFonts w:ascii="Times New Roman"/>
          <w:b w:val="false"/>
          <w:i w:val="false"/>
          <w:color w:val="000000"/>
          <w:sz w:val="24"/>
          <w:lang w:val="pl-Pl"/>
        </w:rPr>
        <w:t>III. Utrwalanie umiejętności stosowania w życiu codziennym zasad sprzyjających zachowaniu zdrowia fizycznego, psychicznego i społecznego z uwzględnieniem różnych okresów życia i specyfiki zawodu.</w:t>
      </w:r>
    </w:p>
    <w:p>
      <w:pPr>
        <w:spacing w:before="25" w:after="0"/>
        <w:ind w:left="0"/>
        <w:jc w:val="both"/>
        <w:textAlignment w:val="auto"/>
      </w:pPr>
      <w:r>
        <w:rPr>
          <w:rFonts w:ascii="Times New Roman"/>
          <w:b w:val="false"/>
          <w:i w:val="false"/>
          <w:color w:val="000000"/>
          <w:sz w:val="24"/>
          <w:lang w:val="pl-Pl"/>
        </w:rPr>
        <w:t>IV. Kształtowanie umiejętności działania jako krytyczny konsument (odbiorca) sportu oraz produktów i usług rekreacyjnych i zdrowotnych.</w:t>
      </w:r>
    </w:p>
    <w:p>
      <w:pPr>
        <w:spacing w:before="25" w:after="0"/>
        <w:ind w:left="0"/>
        <w:jc w:val="both"/>
        <w:textAlignment w:val="auto"/>
      </w:pPr>
      <w:r>
        <w:rPr>
          <w:rFonts w:ascii="Times New Roman"/>
          <w:b w:val="false"/>
          <w:i w:val="false"/>
          <w:color w:val="000000"/>
          <w:sz w:val="24"/>
          <w:lang w:val="pl-Pl"/>
        </w:rPr>
        <w:t>V. Doskonalenie umiejętności osobistych i społecznych sprzyjających całożyciowej aktywności fizycznej.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związek między sprawnością fizyczną a zdrowiem i dobrym samopoczuciem;</w:t>
      </w:r>
    </w:p>
    <w:p>
      <w:pPr>
        <w:spacing w:before="25" w:after="0"/>
        <w:ind w:left="0"/>
        <w:jc w:val="both"/>
        <w:textAlignment w:val="auto"/>
      </w:pPr>
      <w:r>
        <w:rPr>
          <w:rFonts w:ascii="Times New Roman"/>
          <w:b w:val="false"/>
          <w:i w:val="false"/>
          <w:color w:val="000000"/>
          <w:sz w:val="24"/>
          <w:lang w:val="pl-Pl"/>
        </w:rPr>
        <w:t>2) wskazuje mocne i słabe strony własnej sprawności fizycznej;</w:t>
      </w:r>
    </w:p>
    <w:p>
      <w:pPr>
        <w:spacing w:before="25" w:after="0"/>
        <w:ind w:left="0"/>
        <w:jc w:val="both"/>
        <w:textAlignment w:val="auto"/>
      </w:pPr>
      <w:r>
        <w:rPr>
          <w:rFonts w:ascii="Times New Roman"/>
          <w:b w:val="false"/>
          <w:i w:val="false"/>
          <w:color w:val="000000"/>
          <w:sz w:val="24"/>
          <w:lang w:val="pl-Pl"/>
        </w:rPr>
        <w:t>3) omawia sposoby utrzymania odpowiedniej masy ciała we wszystkich okresach życia;</w:t>
      </w:r>
    </w:p>
    <w:p>
      <w:pPr>
        <w:spacing w:before="25" w:after="0"/>
        <w:ind w:left="0"/>
        <w:jc w:val="both"/>
        <w:textAlignment w:val="auto"/>
      </w:pPr>
      <w:r>
        <w:rPr>
          <w:rFonts w:ascii="Times New Roman"/>
          <w:b w:val="false"/>
          <w:i w:val="false"/>
          <w:color w:val="000000"/>
          <w:sz w:val="24"/>
          <w:lang w:val="pl-Pl"/>
        </w:rPr>
        <w:t>4) definiuje pojęcie wskaźnik masy ciała (BMI).</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dokonuje samooceny sprawności fizycznej na tle indywidualnych potrzeb i norm zdrowotnych dla kategorii wiekowej;</w:t>
      </w:r>
    </w:p>
    <w:p>
      <w:pPr>
        <w:spacing w:before="25" w:after="0"/>
        <w:ind w:left="0"/>
        <w:jc w:val="both"/>
        <w:textAlignment w:val="auto"/>
      </w:pPr>
      <w:r>
        <w:rPr>
          <w:rFonts w:ascii="Times New Roman"/>
          <w:b w:val="false"/>
          <w:i w:val="false"/>
          <w:color w:val="000000"/>
          <w:sz w:val="24"/>
          <w:lang w:val="pl-Pl"/>
        </w:rPr>
        <w:t>2) dobiera sposoby kształtowania sprawności fizycznej w zależności od zainteresowań i charakteru pracy zawodowej;</w:t>
      </w:r>
    </w:p>
    <w:p>
      <w:pPr>
        <w:spacing w:before="25" w:after="0"/>
        <w:ind w:left="0"/>
        <w:jc w:val="both"/>
        <w:textAlignment w:val="auto"/>
      </w:pPr>
      <w:r>
        <w:rPr>
          <w:rFonts w:ascii="Times New Roman"/>
          <w:b w:val="false"/>
          <w:i w:val="false"/>
          <w:color w:val="000000"/>
          <w:sz w:val="24"/>
          <w:lang w:val="pl-Pl"/>
        </w:rPr>
        <w:t>3) ocenia reakcje własnego organizmu na wysiłek fizyczny o różnej intensywności;</w:t>
      </w:r>
    </w:p>
    <w:p>
      <w:pPr>
        <w:spacing w:before="25" w:after="0"/>
        <w:ind w:left="0"/>
        <w:jc w:val="both"/>
        <w:textAlignment w:val="auto"/>
      </w:pPr>
      <w:r>
        <w:rPr>
          <w:rFonts w:ascii="Times New Roman"/>
          <w:b w:val="false"/>
          <w:i w:val="false"/>
          <w:color w:val="000000"/>
          <w:sz w:val="24"/>
          <w:lang w:val="pl-Pl"/>
        </w:rPr>
        <w:t>4) wylicza oraz interpretuje wskaźnik masy ciała (BMI) na tle indywidualnych potrzeb i norm zdrowotnych dla kategorii wiekowej.</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omawia zalecenia dotyczące aktywności fizycznej w zależności od płci, okresu życia, rodzaju pracy zawodowej, pory roku, środowiska;</w:t>
      </w:r>
    </w:p>
    <w:p>
      <w:pPr>
        <w:spacing w:before="25" w:after="0"/>
        <w:ind w:left="0"/>
        <w:jc w:val="both"/>
        <w:textAlignment w:val="auto"/>
      </w:pPr>
      <w:r>
        <w:rPr>
          <w:rFonts w:ascii="Times New Roman"/>
          <w:b w:val="false"/>
          <w:i w:val="false"/>
          <w:color w:val="000000"/>
          <w:sz w:val="24"/>
          <w:lang w:val="pl-Pl"/>
        </w:rPr>
        <w:t>2) wymienia czynniki wpływające na podejmowanie aktywności fizycznej zależne od rodziny, kolegów, mediów i społeczności lokalnej oraz warunków środowiskowych;</w:t>
      </w:r>
    </w:p>
    <w:p>
      <w:pPr>
        <w:spacing w:before="25" w:after="0"/>
        <w:ind w:left="0"/>
        <w:jc w:val="both"/>
        <w:textAlignment w:val="auto"/>
      </w:pPr>
      <w:r>
        <w:rPr>
          <w:rFonts w:ascii="Times New Roman"/>
          <w:b w:val="false"/>
          <w:i w:val="false"/>
          <w:color w:val="000000"/>
          <w:sz w:val="24"/>
          <w:lang w:val="pl-Pl"/>
        </w:rPr>
        <w:t>3) opisuje wybrane techniki relaksacyjne;</w:t>
      </w:r>
    </w:p>
    <w:p>
      <w:pPr>
        <w:spacing w:before="25" w:after="0"/>
        <w:ind w:left="0"/>
        <w:jc w:val="both"/>
        <w:textAlignment w:val="auto"/>
      </w:pPr>
      <w:r>
        <w:rPr>
          <w:rFonts w:ascii="Times New Roman"/>
          <w:b w:val="false"/>
          <w:i w:val="false"/>
          <w:color w:val="000000"/>
          <w:sz w:val="24"/>
          <w:lang w:val="pl-Pl"/>
        </w:rPr>
        <w:t>4) wskazuje możliwości wykorzystania nowoczesnych technologii do oceny tygodniowej aktywności fizycznej;</w:t>
      </w:r>
    </w:p>
    <w:p>
      <w:pPr>
        <w:spacing w:before="25" w:after="0"/>
        <w:ind w:left="0"/>
        <w:jc w:val="both"/>
        <w:textAlignment w:val="auto"/>
      </w:pPr>
      <w:r>
        <w:rPr>
          <w:rFonts w:ascii="Times New Roman"/>
          <w:b w:val="false"/>
          <w:i w:val="false"/>
          <w:color w:val="000000"/>
          <w:sz w:val="24"/>
          <w:lang w:val="pl-Pl"/>
        </w:rPr>
        <w:t>5) wskazuje zagrożenia związane z komercjalizacją sportu w tym ruchu olimpijskiego.</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diagnozuje, planuje i organizuje własną, tygodniową aktywność fizyczną (trening zdrowotny), z uwzględnieniem sportów całego życia przy wykorzystaniu nowoczesnych technologii (urządzenia monitorujące, aplikacje internetowe) i rekomendacji zdrowotnych (np. WHO lub UE);</w:t>
      </w:r>
    </w:p>
    <w:p>
      <w:pPr>
        <w:spacing w:before="25" w:after="0"/>
        <w:ind w:left="0"/>
        <w:jc w:val="both"/>
        <w:textAlignment w:val="auto"/>
      </w:pPr>
      <w:r>
        <w:rPr>
          <w:rFonts w:ascii="Times New Roman"/>
          <w:b w:val="false"/>
          <w:i w:val="false"/>
          <w:color w:val="000000"/>
          <w:sz w:val="24"/>
          <w:lang w:val="pl-Pl"/>
        </w:rPr>
        <w:t>2) przeprowadza rozgrzewkę ukierunkowaną na wybraną formę aktywności fizycznej;</w:t>
      </w:r>
    </w:p>
    <w:p>
      <w:pPr>
        <w:spacing w:before="25" w:after="0"/>
        <w:ind w:left="0"/>
        <w:jc w:val="both"/>
        <w:textAlignment w:val="auto"/>
      </w:pPr>
      <w:r>
        <w:rPr>
          <w:rFonts w:ascii="Times New Roman"/>
          <w:b w:val="false"/>
          <w:i w:val="false"/>
          <w:color w:val="000000"/>
          <w:sz w:val="24"/>
          <w:lang w:val="pl-Pl"/>
        </w:rPr>
        <w:t>3) stosuje poznane elementy techniki i taktyki w wybranych indywidualnych i zespołowych formach aktywności fizycznej (z uwzględnieniem form nowoczesnych i form z innych kręgów kulturowych, np. capoeira, frisbee ultimate, lacrosse, kabbadi, korfball, tchoukball);</w:t>
      </w:r>
    </w:p>
    <w:p>
      <w:pPr>
        <w:spacing w:before="25" w:after="0"/>
        <w:ind w:left="0"/>
        <w:jc w:val="both"/>
        <w:textAlignment w:val="auto"/>
      </w:pPr>
      <w:r>
        <w:rPr>
          <w:rFonts w:ascii="Times New Roman"/>
          <w:b w:val="false"/>
          <w:i w:val="false"/>
          <w:color w:val="000000"/>
          <w:sz w:val="24"/>
          <w:lang w:val="pl-Pl"/>
        </w:rPr>
        <w:t>4) planuje i współorganizuje szkolne rozgrywki sportowe według systemu pucharowego i "każdy z każdym";</w:t>
      </w:r>
    </w:p>
    <w:p>
      <w:pPr>
        <w:spacing w:before="25" w:after="0"/>
        <w:ind w:left="0"/>
        <w:jc w:val="both"/>
        <w:textAlignment w:val="auto"/>
      </w:pPr>
      <w:r>
        <w:rPr>
          <w:rFonts w:ascii="Times New Roman"/>
          <w:b w:val="false"/>
          <w:i w:val="false"/>
          <w:color w:val="000000"/>
          <w:sz w:val="24"/>
          <w:lang w:val="pl-Pl"/>
        </w:rPr>
        <w:t>5) wykonuje ćwiczenia relaksacyjne dostosowane do indywidualnych potrzeb;</w:t>
      </w:r>
    </w:p>
    <w:p>
      <w:pPr>
        <w:spacing w:before="25" w:after="0"/>
        <w:ind w:left="0"/>
        <w:jc w:val="both"/>
        <w:textAlignment w:val="auto"/>
      </w:pPr>
      <w:r>
        <w:rPr>
          <w:rFonts w:ascii="Times New Roman"/>
          <w:b w:val="false"/>
          <w:i w:val="false"/>
          <w:color w:val="000000"/>
          <w:sz w:val="24"/>
          <w:lang w:val="pl-Pl"/>
        </w:rPr>
        <w:t>6) opracowuje i wykonuje indywidualnie, w parze lub zespole dowolny układ tańca towarzyskiego lub nowoczesnego;</w:t>
      </w:r>
    </w:p>
    <w:p>
      <w:pPr>
        <w:spacing w:before="25" w:after="0"/>
        <w:ind w:left="0"/>
        <w:jc w:val="both"/>
        <w:textAlignment w:val="auto"/>
      </w:pPr>
      <w:r>
        <w:rPr>
          <w:rFonts w:ascii="Times New Roman"/>
          <w:b w:val="false"/>
          <w:i w:val="false"/>
          <w:color w:val="000000"/>
          <w:sz w:val="24"/>
          <w:lang w:val="pl-Pl"/>
        </w:rPr>
        <w:t>7) wykorzystuje środowisko do planowania aktywności fizycznej (np. programowanie ścieżki zdrowia, biegi terenowe), z uwzględnieniem zastosowania nowoczesnych technologii;</w:t>
      </w:r>
    </w:p>
    <w:p>
      <w:pPr>
        <w:spacing w:before="25" w:after="0"/>
        <w:ind w:left="0"/>
        <w:jc w:val="both"/>
        <w:textAlignment w:val="auto"/>
      </w:pPr>
      <w:r>
        <w:rPr>
          <w:rFonts w:ascii="Times New Roman"/>
          <w:b w:val="false"/>
          <w:i w:val="false"/>
          <w:color w:val="000000"/>
          <w:sz w:val="24"/>
          <w:lang w:val="pl-Pl"/>
        </w:rPr>
        <w:t>8) wykonuje podstawowe elementy samoobrony.</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na czym polega umiejętność oceny stopnia ryzyka wystąpienia urazu związanego z niektórymi sportami lub wysiłkami fizycznymi;</w:t>
      </w:r>
    </w:p>
    <w:p>
      <w:pPr>
        <w:spacing w:before="25" w:after="0"/>
        <w:ind w:left="0"/>
        <w:jc w:val="both"/>
        <w:textAlignment w:val="auto"/>
      </w:pPr>
      <w:r>
        <w:rPr>
          <w:rFonts w:ascii="Times New Roman"/>
          <w:b w:val="false"/>
          <w:i w:val="false"/>
          <w:color w:val="000000"/>
          <w:sz w:val="24"/>
          <w:lang w:val="pl-Pl"/>
        </w:rPr>
        <w:t>2) wyjaśnia, na czym polega umiejętność planowania bezpiecznej aktywności fizycznej dla siebie i innych;</w:t>
      </w:r>
    </w:p>
    <w:p>
      <w:pPr>
        <w:spacing w:before="25" w:after="0"/>
        <w:ind w:left="0"/>
        <w:jc w:val="both"/>
        <w:textAlignment w:val="auto"/>
      </w:pPr>
      <w:r>
        <w:rPr>
          <w:rFonts w:ascii="Times New Roman"/>
          <w:b w:val="false"/>
          <w:i w:val="false"/>
          <w:color w:val="000000"/>
          <w:sz w:val="24"/>
          <w:lang w:val="pl-Pl"/>
        </w:rPr>
        <w:t>3) opisuje zasady ergonomicznej organizacji stanowiska pracy;</w:t>
      </w:r>
    </w:p>
    <w:p>
      <w:pPr>
        <w:spacing w:before="25" w:after="0"/>
        <w:ind w:left="0"/>
        <w:jc w:val="both"/>
        <w:textAlignment w:val="auto"/>
      </w:pPr>
      <w:r>
        <w:rPr>
          <w:rFonts w:ascii="Times New Roman"/>
          <w:b w:val="false"/>
          <w:i w:val="false"/>
          <w:color w:val="000000"/>
          <w:sz w:val="24"/>
          <w:lang w:val="pl-Pl"/>
        </w:rPr>
        <w:t>4) opisuje zasady asekuracji i pomocy w różnych sytuacjach życiowych osobom młodszym, seniorom, osobom z niepełnosprawnością;</w:t>
      </w:r>
    </w:p>
    <w:p>
      <w:pPr>
        <w:spacing w:before="25" w:after="0"/>
        <w:ind w:left="0"/>
        <w:jc w:val="both"/>
        <w:textAlignment w:val="auto"/>
      </w:pPr>
      <w:r>
        <w:rPr>
          <w:rFonts w:ascii="Times New Roman"/>
          <w:b w:val="false"/>
          <w:i w:val="false"/>
          <w:color w:val="000000"/>
          <w:sz w:val="24"/>
          <w:lang w:val="pl-Pl"/>
        </w:rPr>
        <w:t>5) wskazuje zagrożenia związane z korzystaniem z nowoczesnego sprzętu sportowego.</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wskazuje i wyjaśnia zalety i niebezpieczeństwa wynikające z uprawiania turystyki rowerowej, zna przepisy ruchu drogowego i zasady zachowania się na drodze;</w:t>
      </w:r>
    </w:p>
    <w:p>
      <w:pPr>
        <w:spacing w:before="25" w:after="0"/>
        <w:ind w:left="0"/>
        <w:jc w:val="both"/>
        <w:textAlignment w:val="auto"/>
      </w:pPr>
      <w:r>
        <w:rPr>
          <w:rFonts w:ascii="Times New Roman"/>
          <w:b w:val="false"/>
          <w:i w:val="false"/>
          <w:color w:val="000000"/>
          <w:sz w:val="24"/>
          <w:lang w:val="pl-Pl"/>
        </w:rPr>
        <w:t>2) stosuje zasady samoasekuracji i asekuracji w różnych sytuacjach życiowych;</w:t>
      </w:r>
    </w:p>
    <w:p>
      <w:pPr>
        <w:spacing w:before="25" w:after="0"/>
        <w:ind w:left="0"/>
        <w:jc w:val="both"/>
        <w:textAlignment w:val="auto"/>
      </w:pPr>
      <w:r>
        <w:rPr>
          <w:rFonts w:ascii="Times New Roman"/>
          <w:b w:val="false"/>
          <w:i w:val="false"/>
          <w:color w:val="000000"/>
          <w:sz w:val="24"/>
          <w:lang w:val="pl-Pl"/>
        </w:rPr>
        <w:t>3) potrafi zachować się w sytuacji wypadków (w tym komunikacyjnych) i urazów w czasie zajęć ruchowych - udzielić pierwszej pomocy przedmedycznej (wykorzystanie wiedzy z przedmiotu edukacja dla bezpieczeństwa);</w:t>
      </w:r>
    </w:p>
    <w:p>
      <w:pPr>
        <w:spacing w:before="25" w:after="0"/>
        <w:ind w:left="0"/>
        <w:jc w:val="both"/>
        <w:textAlignment w:val="auto"/>
      </w:pPr>
      <w:r>
        <w:rPr>
          <w:rFonts w:ascii="Times New Roman"/>
          <w:b w:val="false"/>
          <w:i w:val="false"/>
          <w:color w:val="000000"/>
          <w:sz w:val="24"/>
          <w:lang w:val="pl-Pl"/>
        </w:rPr>
        <w:t>4) opracowuje regulamin uczestnictwa w zawodach sportowych lub korzystania z wybranego obiektu sportowego;</w:t>
      </w:r>
    </w:p>
    <w:p>
      <w:pPr>
        <w:spacing w:before="25" w:after="0"/>
        <w:ind w:left="0"/>
        <w:jc w:val="both"/>
        <w:textAlignment w:val="auto"/>
      </w:pPr>
      <w:r>
        <w:rPr>
          <w:rFonts w:ascii="Times New Roman"/>
          <w:b w:val="false"/>
          <w:i w:val="false"/>
          <w:color w:val="000000"/>
          <w:sz w:val="24"/>
          <w:lang w:val="pl-Pl"/>
        </w:rPr>
        <w:t>5) organizuje bezpieczną imprezę rekreacyjno-sportową (np. festyn, turniej).</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co oznacza odpowiedzialność za zdrowie własne i innych ludzi;</w:t>
      </w:r>
    </w:p>
    <w:p>
      <w:pPr>
        <w:spacing w:before="25" w:after="0"/>
        <w:ind w:left="0"/>
        <w:jc w:val="both"/>
        <w:textAlignment w:val="auto"/>
      </w:pPr>
      <w:r>
        <w:rPr>
          <w:rFonts w:ascii="Times New Roman"/>
          <w:b w:val="false"/>
          <w:i w:val="false"/>
          <w:color w:val="000000"/>
          <w:sz w:val="24"/>
          <w:lang w:val="pl-Pl"/>
        </w:rPr>
        <w:t>2) wyjaśnia zależności między odżywianiem i nawadnianiem a wysiłkiem fizycznym i rodzajem pracy zawodowej;</w:t>
      </w:r>
    </w:p>
    <w:p>
      <w:pPr>
        <w:spacing w:before="25" w:after="0"/>
        <w:ind w:left="0"/>
        <w:jc w:val="both"/>
        <w:textAlignment w:val="auto"/>
      </w:pPr>
      <w:r>
        <w:rPr>
          <w:rFonts w:ascii="Times New Roman"/>
          <w:b w:val="false"/>
          <w:i w:val="false"/>
          <w:color w:val="000000"/>
          <w:sz w:val="24"/>
          <w:lang w:val="pl-Pl"/>
        </w:rPr>
        <w:t>3) wyjaśnia, gdzie szukać wiarygodnych informacji dotyczących zdrowia oraz dokonuje krytycznej analizy informacji medialnych w tym zakresie (trendy, mody, diety, wzorce żywieniowe);</w:t>
      </w:r>
    </w:p>
    <w:p>
      <w:pPr>
        <w:spacing w:before="25" w:after="0"/>
        <w:ind w:left="0"/>
        <w:jc w:val="both"/>
        <w:textAlignment w:val="auto"/>
      </w:pPr>
      <w:r>
        <w:rPr>
          <w:rFonts w:ascii="Times New Roman"/>
          <w:b w:val="false"/>
          <w:i w:val="false"/>
          <w:color w:val="000000"/>
          <w:sz w:val="24"/>
          <w:lang w:val="pl-Pl"/>
        </w:rPr>
        <w:t>4) wymienia choroby cywilizacyjne uwarunkowane niedostatkiem ruchu, nieodpowiednim odżywianiem, w szczególności choroby układu krążenia, układu ruchu i otyłość, oraz omawia sposoby zapobiegania im;</w:t>
      </w:r>
    </w:p>
    <w:p>
      <w:pPr>
        <w:spacing w:before="25" w:after="0"/>
        <w:ind w:left="0"/>
        <w:jc w:val="both"/>
        <w:textAlignment w:val="auto"/>
      </w:pPr>
      <w:r>
        <w:rPr>
          <w:rFonts w:ascii="Times New Roman"/>
          <w:b w:val="false"/>
          <w:i w:val="false"/>
          <w:color w:val="000000"/>
          <w:sz w:val="24"/>
          <w:lang w:val="pl-Pl"/>
        </w:rPr>
        <w:t>5) wyjaśnia relacje między sportem profesjonalnym i sportem dla wszystkich a zdrowiem, w tym omawia problem dopingu;</w:t>
      </w:r>
    </w:p>
    <w:p>
      <w:pPr>
        <w:spacing w:before="25" w:after="0"/>
        <w:ind w:left="0"/>
        <w:jc w:val="both"/>
        <w:textAlignment w:val="auto"/>
      </w:pPr>
      <w:r>
        <w:rPr>
          <w:rFonts w:ascii="Times New Roman"/>
          <w:b w:val="false"/>
          <w:i w:val="false"/>
          <w:color w:val="000000"/>
          <w:sz w:val="24"/>
          <w:lang w:val="pl-Pl"/>
        </w:rPr>
        <w:t>6) wyjaśnia, dlaczego zdrowie jest wartością dla człowieka i zasobem dla społeczeństwa oraz na czym polega dbałość o zdrowie w różnych okresach życia;</w:t>
      </w:r>
    </w:p>
    <w:p>
      <w:pPr>
        <w:spacing w:before="25" w:after="0"/>
        <w:ind w:left="0"/>
        <w:jc w:val="both"/>
        <w:textAlignment w:val="auto"/>
      </w:pPr>
      <w:r>
        <w:rPr>
          <w:rFonts w:ascii="Times New Roman"/>
          <w:b w:val="false"/>
          <w:i w:val="false"/>
          <w:color w:val="000000"/>
          <w:sz w:val="24"/>
          <w:lang w:val="pl-Pl"/>
        </w:rPr>
        <w:t>7) omawia zasady racjonalnego gospodarowania czasem i dostosowania formy aktywnego wypoczynku do rodzaju pracy zawodowej i okresu życia;</w:t>
      </w:r>
    </w:p>
    <w:p>
      <w:pPr>
        <w:spacing w:before="25" w:after="0"/>
        <w:ind w:left="0"/>
        <w:jc w:val="both"/>
        <w:textAlignment w:val="auto"/>
      </w:pPr>
      <w:r>
        <w:rPr>
          <w:rFonts w:ascii="Times New Roman"/>
          <w:b w:val="false"/>
          <w:i w:val="false"/>
          <w:color w:val="000000"/>
          <w:sz w:val="24"/>
          <w:lang w:val="pl-Pl"/>
        </w:rPr>
        <w:t>8) wyjaśnia, na czym polega samobadanie i samokontrola zdrowia oraz dlaczego należy poddawać się badaniom profilaktycznym w okresie całego życia;</w:t>
      </w:r>
    </w:p>
    <w:p>
      <w:pPr>
        <w:spacing w:before="25" w:after="0"/>
        <w:ind w:left="0"/>
        <w:jc w:val="both"/>
        <w:textAlignment w:val="auto"/>
      </w:pPr>
      <w:r>
        <w:rPr>
          <w:rFonts w:ascii="Times New Roman"/>
          <w:b w:val="false"/>
          <w:i w:val="false"/>
          <w:color w:val="000000"/>
          <w:sz w:val="24"/>
          <w:lang w:val="pl-Pl"/>
        </w:rPr>
        <w:t>9) omawia przyczyny i skutki stereotypów i stygmatyzacji osób z niepełnosprawnością, chorych psychicznie i dyskryminowanych;</w:t>
      </w:r>
    </w:p>
    <w:p>
      <w:pPr>
        <w:spacing w:before="25" w:after="0"/>
        <w:ind w:left="0"/>
        <w:jc w:val="both"/>
        <w:textAlignment w:val="auto"/>
      </w:pPr>
      <w:r>
        <w:rPr>
          <w:rFonts w:ascii="Times New Roman"/>
          <w:b w:val="false"/>
          <w:i w:val="false"/>
          <w:color w:val="000000"/>
          <w:sz w:val="24"/>
          <w:lang w:val="pl-Pl"/>
        </w:rPr>
        <w:t>10) omawia szkody zdrowotne i społeczne związane z paleniem tytoniu, nadużywaniem alkoholu i używaniem innych substancji psychoaktywnych; wyjaśnia, dlaczego i w jaki sposób należy opierać się presji oraz namowom do używania substancji psychoaktywnych i innych zachowań ryzykownych.</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opracowuje indywidualny, jednodniowy plan żywienia, z uwzględnieniem bilansu energetycznego i zgodny z planem treningu zdrowotnego;</w:t>
      </w:r>
    </w:p>
    <w:p>
      <w:pPr>
        <w:spacing w:before="25" w:after="0"/>
        <w:ind w:left="0"/>
        <w:jc w:val="both"/>
        <w:textAlignment w:val="auto"/>
      </w:pPr>
      <w:r>
        <w:rPr>
          <w:rFonts w:ascii="Times New Roman"/>
          <w:b w:val="false"/>
          <w:i w:val="false"/>
          <w:color w:val="000000"/>
          <w:sz w:val="24"/>
          <w:lang w:val="pl-Pl"/>
        </w:rPr>
        <w:t>2) opracowuje projekt dotyczący wybranych zagadnień zdrowia oraz wskazuje na sposoby pozyskania sojuszników i współuczestników projektów w szkole, domu lub w społeczności lokalnej;</w:t>
      </w:r>
    </w:p>
    <w:p>
      <w:pPr>
        <w:spacing w:before="25" w:after="0"/>
        <w:ind w:left="0"/>
        <w:jc w:val="both"/>
        <w:textAlignment w:val="auto"/>
      </w:pPr>
      <w:r>
        <w:rPr>
          <w:rFonts w:ascii="Times New Roman"/>
          <w:b w:val="false"/>
          <w:i w:val="false"/>
          <w:color w:val="000000"/>
          <w:sz w:val="24"/>
          <w:lang w:val="pl-Pl"/>
        </w:rPr>
        <w:t>3) dobiera sposoby redukowania nadmiernego stresu i radzenia sobie z nim w sposób konstruktywny;</w:t>
      </w:r>
    </w:p>
    <w:p>
      <w:pPr>
        <w:spacing w:before="25" w:after="0"/>
        <w:ind w:left="0"/>
        <w:jc w:val="both"/>
        <w:textAlignment w:val="auto"/>
      </w:pPr>
      <w:r>
        <w:rPr>
          <w:rFonts w:ascii="Times New Roman"/>
          <w:b w:val="false"/>
          <w:i w:val="false"/>
          <w:color w:val="000000"/>
          <w:sz w:val="24"/>
          <w:lang w:val="pl-Pl"/>
        </w:rPr>
        <w:t>4) opracowuje i wykonuje zestaw ćwiczeń kształtujących i kompensacyjnych w zakresie treningu funkcjonalnego, ze szczególnym uwzględnieniem profilaktyki bólów kręgosłupa oraz rodzaju pracy zawodowej.</w:t>
      </w:r>
    </w:p>
    <w:p>
      <w:pPr>
        <w:spacing w:before="25" w:after="0"/>
        <w:ind w:left="0"/>
        <w:jc w:val="both"/>
        <w:textAlignment w:val="auto"/>
      </w:pPr>
      <w:r>
        <w:rPr>
          <w:rFonts w:ascii="Times New Roman"/>
          <w:b w:val="false"/>
          <w:i w:val="false"/>
          <w:color w:val="000000"/>
          <w:sz w:val="24"/>
          <w:lang w:val="pl-Pl"/>
        </w:rPr>
        <w:t>V. Kompetencje społeczne. Uczeń:</w:t>
      </w:r>
    </w:p>
    <w:p>
      <w:pPr>
        <w:spacing w:before="25" w:after="0"/>
        <w:ind w:left="0"/>
        <w:jc w:val="both"/>
        <w:textAlignment w:val="auto"/>
      </w:pPr>
      <w:r>
        <w:rPr>
          <w:rFonts w:ascii="Times New Roman"/>
          <w:b w:val="false"/>
          <w:i w:val="false"/>
          <w:color w:val="000000"/>
          <w:sz w:val="24"/>
          <w:lang w:val="pl-Pl"/>
        </w:rPr>
        <w:t>1) wyjaśnia, na czym polega praca nad sobą dla zwiększenia wiary w siebie, poczucia własnej wartości i umiejętności podejmowania decyzji;</w:t>
      </w:r>
    </w:p>
    <w:p>
      <w:pPr>
        <w:spacing w:before="25" w:after="0"/>
        <w:ind w:left="0"/>
        <w:jc w:val="both"/>
        <w:textAlignment w:val="auto"/>
      </w:pPr>
      <w:r>
        <w:rPr>
          <w:rFonts w:ascii="Times New Roman"/>
          <w:b w:val="false"/>
          <w:i w:val="false"/>
          <w:color w:val="000000"/>
          <w:sz w:val="24"/>
          <w:lang w:val="pl-Pl"/>
        </w:rPr>
        <w:t>2) wyjaśnia, na czym polega konstruktywne przekazywanie i odbieranie pozytywnych i negatywnych informacji zwrotnych oraz radzenie sobie z krytyką;</w:t>
      </w:r>
    </w:p>
    <w:p>
      <w:pPr>
        <w:spacing w:before="25" w:after="0"/>
        <w:ind w:left="0"/>
        <w:jc w:val="both"/>
        <w:textAlignment w:val="auto"/>
      </w:pPr>
      <w:r>
        <w:rPr>
          <w:rFonts w:ascii="Times New Roman"/>
          <w:b w:val="false"/>
          <w:i w:val="false"/>
          <w:color w:val="000000"/>
          <w:sz w:val="24"/>
          <w:lang w:val="pl-Pl"/>
        </w:rPr>
        <w:t>3) pełni rolę organizatora, zawodnika, sędziego i kibica w zawodach sportowych i imprezach rekreacyjnych; podejmuje inicjatywy indywidualne i zespołowe;</w:t>
      </w:r>
    </w:p>
    <w:p>
      <w:pPr>
        <w:spacing w:before="25" w:after="0"/>
        <w:ind w:left="0"/>
        <w:jc w:val="both"/>
        <w:textAlignment w:val="auto"/>
      </w:pPr>
      <w:r>
        <w:rPr>
          <w:rFonts w:ascii="Times New Roman"/>
          <w:b w:val="false"/>
          <w:i w:val="false"/>
          <w:color w:val="000000"/>
          <w:sz w:val="24"/>
          <w:lang w:val="pl-Pl"/>
        </w:rPr>
        <w:t>4) wymienia i interpretuje przykłady konstruktywnego i destrukcyjnego zachowania się kibiców sportowych;</w:t>
      </w:r>
    </w:p>
    <w:p>
      <w:pPr>
        <w:spacing w:before="25" w:after="0"/>
        <w:ind w:left="0"/>
        <w:jc w:val="both"/>
        <w:textAlignment w:val="auto"/>
      </w:pPr>
      <w:r>
        <w:rPr>
          <w:rFonts w:ascii="Times New Roman"/>
          <w:b w:val="false"/>
          <w:i w:val="false"/>
          <w:color w:val="000000"/>
          <w:sz w:val="24"/>
          <w:lang w:val="pl-Pl"/>
        </w:rPr>
        <w:t>5) wskazuje związki między wartościami etyki olimpijskiej a życiem pozasportowym;</w:t>
      </w:r>
    </w:p>
    <w:p>
      <w:pPr>
        <w:spacing w:before="25" w:after="0"/>
        <w:ind w:left="0"/>
        <w:jc w:val="both"/>
        <w:textAlignment w:val="auto"/>
      </w:pPr>
      <w:r>
        <w:rPr>
          <w:rFonts w:ascii="Times New Roman"/>
          <w:b w:val="false"/>
          <w:i w:val="false"/>
          <w:color w:val="000000"/>
          <w:sz w:val="24"/>
          <w:lang w:val="pl-Pl"/>
        </w:rPr>
        <w:t>6) omawia etyczne konsekwencje stosowania środków dopingujących.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zapewnia warunki realizacji określonych w podstawie programowej kształcenia ogólnego dla szkół ponadpodstawowych wymagań szczegółowych, które należy traktować jako wskaźniki rozwoju dyspozycji osobowych niezbędnych do realizacji celów kształcenia na danym etapie edukacji.</w:t>
      </w:r>
    </w:p>
    <w:p>
      <w:pPr>
        <w:spacing w:before="25" w:after="0"/>
        <w:ind w:left="0"/>
        <w:jc w:val="both"/>
        <w:textAlignment w:val="auto"/>
      </w:pPr>
      <w:r>
        <w:rPr>
          <w:rFonts w:ascii="Times New Roman"/>
          <w:b w:val="false"/>
          <w:i w:val="false"/>
          <w:color w:val="000000"/>
          <w:sz w:val="24"/>
          <w:lang w:val="pl-Pl"/>
        </w:rPr>
        <w:t>W podstawie programowej kształcenia ogólnego dla szkół ponadpodstawowych wymagania szczegółowe odnoszą się do zajęć prowadzonych w następujących blokach tematycznych.</w:t>
      </w:r>
    </w:p>
    <w:p>
      <w:pPr>
        <w:spacing w:before="25" w:after="0"/>
        <w:ind w:left="0"/>
        <w:jc w:val="both"/>
        <w:textAlignment w:val="auto"/>
      </w:pPr>
      <w:r>
        <w:rPr>
          <w:rFonts w:ascii="Times New Roman"/>
          <w:b w:val="false"/>
          <w:i w:val="false"/>
          <w:color w:val="000000"/>
          <w:sz w:val="24"/>
          <w:lang w:val="pl-Pl"/>
        </w:rPr>
        <w:t>Rozwój fizyczny i sprawność fizyczna.</w:t>
      </w:r>
    </w:p>
    <w:p>
      <w:pPr>
        <w:spacing w:before="25" w:after="0"/>
        <w:ind w:left="0"/>
        <w:jc w:val="both"/>
        <w:textAlignment w:val="auto"/>
      </w:pPr>
      <w:r>
        <w:rPr>
          <w:rFonts w:ascii="Times New Roman"/>
          <w:b w:val="false"/>
          <w:i w:val="false"/>
          <w:color w:val="000000"/>
          <w:sz w:val="24"/>
          <w:lang w:val="pl-Pl"/>
        </w:rPr>
        <w:t>W tym bloku tematycznym zawarto treści związane z diagnozowaniem i interpretowaniem rozwoju fizycznego i sprawności fizycznej. Podkreśla się znaczenie tych zagadnień w kontekście zdrowia, a nie oceny z wychowania fizycznego. Zwraca się uwagę na rozróżnienie pojęć diagnozowanie i ocenianie. Pomiar sprawności fizycznej nie powinien być przedmiotem (kryterium) oceny z wychowania fizycznego. Powinien służyć do wskazania mocnych i słabych przejawów sprawności ucznia w celu planowania ich zmian w kontekście całożyciowej aktywności fizycznej.</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bloku tematycznym zawarto treści doskonalące indywidualne i zespołowe formy rekreacyjno-sportowe. Treści obszaru wzbogacono o nowoczesne formy ruchu, formy z innych kręgów kulturowych oraz wykorzystanie nowoczesnych technologii w celu monitorowania i planowania aktywności fizycznej. Zwraca się uwagę na konieczność wykorzystywania różnorodnych form aktywności, dających uczniom możliwość dokonywania wyborów dla zdrowia, z uwzględnieniem także przyszłych ról zawodowych i rodzinnych.</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bloku tematycznym zawarto treści dotyczące działań związanych z umiejętnością określenia ryzyka dotyczącego planowania i organizacji aktywności fizycznej dla siebie i innych. W treściach zawarto zagadnienia dotyczące zasad ergonomicznej organizacji stanowiska pracy oraz udzielania pierwszej pomocy przedmedycznej w sytuacji wypadków (w tym komunikacyjnych) i urazów.</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bloku tematycznym zawarto treści dotyczące zdrowia i jego diagnozowania w kontekście przeciwdziałania chorobom cywilizacyjnym i zawodowym. Łączenie treści z tego bloku z wdrażaniem kompetencji społecznych sprzyja rozwijaniu poczucia odpowiedzialności za zdrowie własne i innych ludzi, wzmacnianiu poczucia własnej wartości i wiary w swoje możliwości.</w:t>
      </w:r>
    </w:p>
    <w:p>
      <w:pPr>
        <w:spacing w:before="25" w:after="0"/>
        <w:ind w:left="0"/>
        <w:jc w:val="both"/>
        <w:textAlignment w:val="auto"/>
      </w:pPr>
      <w:r>
        <w:rPr>
          <w:rFonts w:ascii="Times New Roman"/>
          <w:b w:val="false"/>
          <w:i w:val="false"/>
          <w:color w:val="000000"/>
          <w:sz w:val="24"/>
          <w:lang w:val="pl-Pl"/>
        </w:rPr>
        <w:t>Kompetencje społeczne, 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Wychowanie fizyczne dla uczniów szkół ponadpodstawowych powinno być realizowane w formie zajęć klasowo-lekcyjnych i zajęć do wyboru przez ucznia, w tym: zajęć sportowych, zajęć rekreacyjno-zdrowotnych, zajęć tanecznych lub aktywnej turystyki.</w:t>
      </w:r>
    </w:p>
    <w:p>
      <w:pPr>
        <w:spacing w:before="25" w:after="0"/>
        <w:ind w:left="0"/>
        <w:jc w:val="both"/>
        <w:textAlignment w:val="auto"/>
      </w:pPr>
      <w:r>
        <w:rPr>
          <w:rFonts w:ascii="Times New Roman"/>
          <w:b w:val="false"/>
          <w:i w:val="false"/>
          <w:color w:val="000000"/>
          <w:sz w:val="24"/>
          <w:lang w:val="pl-Pl"/>
        </w:rPr>
        <w:t>Zajęcia z wychowania fizycznego zarówno te realizowane w formie zajęć klasowo-lekcyjnych, jak i te prowadzone do wyboru przez ucznia prowadzą nauczyciele wychowania fizycznego zatrudnieni w szkole.</w:t>
      </w:r>
    </w:p>
    <w:p>
      <w:pPr>
        <w:spacing w:before="25" w:after="0"/>
        <w:ind w:left="0"/>
        <w:jc w:val="both"/>
        <w:textAlignment w:val="auto"/>
      </w:pPr>
      <w:r>
        <w:rPr>
          <w:rFonts w:ascii="Times New Roman"/>
          <w:b w:val="false"/>
          <w:i w:val="false"/>
          <w:color w:val="000000"/>
          <w:sz w:val="24"/>
          <w:lang w:val="pl-Pl"/>
        </w:rPr>
        <w:t>Wymagania szczegółowe podstawy programowej odnoszą się do zajęć w systemie klasowo-lekcyjnym. W ramach zajęć do wyboru realizacja treści może wykraczać poza podstawę programową.</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Szczególnie zalecane są zajęcia ruchowe na zewnątrz budynku szkolnego, w środowisku naturalnym, również w okresie jesienno-zimowym. W wychowaniu fizycznym należy uwzględniać interdyscyplinarne zajęcia terenowe. W tym celu można wykorzystywać bazę rekreacyjną tworzoną na terenach leśnych.</w:t>
      </w:r>
    </w:p>
    <w:p>
      <w:pPr>
        <w:spacing w:before="25" w:after="0"/>
        <w:ind w:left="0"/>
        <w:jc w:val="both"/>
        <w:textAlignment w:val="auto"/>
      </w:pPr>
      <w:r>
        <w:rPr>
          <w:rFonts w:ascii="Times New Roman"/>
          <w:b w:val="false"/>
          <w:i w:val="false"/>
          <w:color w:val="000000"/>
          <w:sz w:val="24"/>
          <w:lang w:val="pl-Pl"/>
        </w:rPr>
        <w:t>Szkoła powinna zapewnić urządzenia i sprzęt sportowy niezbędny do zdobycia przez uczniów umiejętności i wiadomości oraz kompetencji społecznych określonych w podstawie programowej kształcenia ogólnego dla szkół ponadpodstawowych.</w:t>
      </w:r>
    </w:p>
    <w:p>
      <w:pPr>
        <w:spacing w:before="25" w:after="0"/>
        <w:ind w:left="0"/>
        <w:jc w:val="both"/>
        <w:textAlignment w:val="auto"/>
      </w:pPr>
      <w:r>
        <w:rPr>
          <w:rFonts w:ascii="Times New Roman"/>
          <w:b w:val="false"/>
          <w:i w:val="false"/>
          <w:color w:val="000000"/>
          <w:sz w:val="24"/>
          <w:lang w:val="pl-Pl"/>
        </w:rPr>
        <w:t>Realizacja podstawy programowej kształcenia ogólnego dla liceum ogólnokształcącego i technikum w zakresie edukacji zdrowotnej powinna być dostosowana do potrzeb uczniów (po przeprowadzeniu diagnozy tych potrzeb) oraz do możliwości organizacyjnych szkoły. Warunkiem skuteczności realizacji bloku tematycznego Edukacja zdrowotna jest integrowanie treści z innymi przedmiotami, w tym np. biologii, wychowania do życia w rodzinie, wiedzy o społeczeństwie, edukacji dla bezpieczeństwa. Wymaga to współdziałania nauczycieli różnych przedmiotów, współpracy z pielęgniarką albo higienistką szkolną oraz z rodzicami. Niezbędne jest także skoordynowanie tych zajęć z programami edukacyjnymi dotyczącymi zdrowia i profilaktyki zachowań ryzykownych lub chorób, oferowanymi szkołom przez różne podmioty.</w:t>
      </w:r>
    </w:p>
    <w:p>
      <w:pPr>
        <w:spacing w:before="25" w:after="0"/>
        <w:ind w:left="0"/>
        <w:jc w:val="both"/>
        <w:textAlignment w:val="auto"/>
      </w:pPr>
      <w:r>
        <w:rPr>
          <w:rFonts w:ascii="Times New Roman"/>
          <w:b w:val="false"/>
          <w:i w:val="false"/>
          <w:color w:val="000000"/>
          <w:sz w:val="24"/>
          <w:lang w:val="pl-Pl"/>
        </w:rPr>
        <w:t>Do realizacji treści wychowania fizycznego należy włączać uczniów czasowo lub częściowo zwolnionych z ćwiczeń fizycznych. Dotyczy to kompetencji z zakresu wiedzy w każdym bloku tematycznym oraz wybranych kompetencji z zakresu umiejętności ze szczególnym uwzględnieniem bloku edukacja zdrowotna.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EDUKACJA DLA BEZPIECZEŃSTWA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Bezpieczeństwo państwa.</w:t>
      </w:r>
    </w:p>
    <w:p>
      <w:pPr>
        <w:spacing w:before="25" w:after="0"/>
        <w:ind w:left="0"/>
        <w:jc w:val="both"/>
        <w:textAlignment w:val="auto"/>
      </w:pPr>
      <w:r>
        <w:rPr>
          <w:rFonts w:ascii="Times New Roman"/>
          <w:b w:val="false"/>
          <w:i w:val="false"/>
          <w:color w:val="000000"/>
          <w:sz w:val="24"/>
          <w:lang w:val="pl-Pl"/>
        </w:rPr>
        <w:t>II. Przygotowanie do działań ratowniczych w sytuacjach nadzwyczajnych zagrożeń (wypadków masowych i katastrof).</w:t>
      </w:r>
    </w:p>
    <w:p>
      <w:pPr>
        <w:spacing w:before="25" w:after="0"/>
        <w:ind w:left="0"/>
        <w:jc w:val="both"/>
        <w:textAlignment w:val="auto"/>
      </w:pPr>
      <w:r>
        <w:rPr>
          <w:rFonts w:ascii="Times New Roman"/>
          <w:b w:val="false"/>
          <w:i w:val="false"/>
          <w:color w:val="000000"/>
          <w:sz w:val="24"/>
          <w:lang w:val="pl-Pl"/>
        </w:rPr>
        <w:t>III. Podstawy pierwszej pomocy.</w:t>
      </w:r>
    </w:p>
    <w:p>
      <w:pPr>
        <w:spacing w:before="25" w:after="0"/>
        <w:ind w:left="0"/>
        <w:jc w:val="both"/>
        <w:textAlignment w:val="auto"/>
      </w:pPr>
      <w:r>
        <w:rPr>
          <w:rFonts w:ascii="Times New Roman"/>
          <w:b w:val="false"/>
          <w:i w:val="false"/>
          <w:color w:val="000000"/>
          <w:sz w:val="24"/>
          <w:lang w:val="pl-Pl"/>
        </w:rPr>
        <w:t>IV. Edukacja zdrowotna. Zdrowie w wymiarze indywidualnym i zbiorowym. Zachowania prozdrowotne.</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Bezpieczeństwo państwa.</w:t>
      </w:r>
    </w:p>
    <w:p>
      <w:pPr>
        <w:spacing w:before="25" w:after="0"/>
        <w:ind w:left="0"/>
        <w:jc w:val="both"/>
        <w:textAlignment w:val="auto"/>
      </w:pPr>
      <w:r>
        <w:rPr>
          <w:rFonts w:ascii="Times New Roman"/>
          <w:b w:val="false"/>
          <w:i w:val="false"/>
          <w:color w:val="000000"/>
          <w:sz w:val="24"/>
          <w:lang w:val="pl-Pl"/>
        </w:rPr>
        <w:t>1. Znajomość struktury obronności państwa. Uczeń:</w:t>
      </w:r>
    </w:p>
    <w:p>
      <w:pPr>
        <w:spacing w:before="25" w:after="0"/>
        <w:ind w:left="0"/>
        <w:jc w:val="both"/>
        <w:textAlignment w:val="auto"/>
      </w:pPr>
      <w:r>
        <w:rPr>
          <w:rFonts w:ascii="Times New Roman"/>
          <w:b w:val="false"/>
          <w:i w:val="false"/>
          <w:color w:val="000000"/>
          <w:sz w:val="24"/>
          <w:lang w:val="pl-Pl"/>
        </w:rPr>
        <w:t>1) identyfikuje wyzwania dla bezpieczeństwa indywidualnego i zbiorowego, kategoryzuje je, przypisuje właściwe znaczenie w kontekście bezpieczeństwa lokalnego i całego państwa;</w:t>
      </w:r>
    </w:p>
    <w:p>
      <w:pPr>
        <w:spacing w:before="25" w:after="0"/>
        <w:ind w:left="0"/>
        <w:jc w:val="both"/>
        <w:textAlignment w:val="auto"/>
      </w:pPr>
      <w:r>
        <w:rPr>
          <w:rFonts w:ascii="Times New Roman"/>
          <w:b w:val="false"/>
          <w:i w:val="false"/>
          <w:color w:val="000000"/>
          <w:sz w:val="24"/>
          <w:lang w:val="pl-Pl"/>
        </w:rPr>
        <w:t>2) zna i wymienia zadania parlamentu, prezydenta, rady ministrów w dziedzinie obronności oraz elementy systemu obronnego państwa;</w:t>
      </w:r>
    </w:p>
    <w:p>
      <w:pPr>
        <w:spacing w:before="25" w:after="0"/>
        <w:ind w:left="0"/>
        <w:jc w:val="both"/>
        <w:textAlignment w:val="auto"/>
      </w:pPr>
      <w:r>
        <w:rPr>
          <w:rFonts w:ascii="Times New Roman"/>
          <w:b w:val="false"/>
          <w:i w:val="false"/>
          <w:color w:val="000000"/>
          <w:sz w:val="24"/>
          <w:lang w:val="pl-Pl"/>
        </w:rPr>
        <w:t>3) omawia zadania, struktury oraz podstawowe uzbrojenie i wyposażenie Sił Zbrojnych Rzeczypospolitej Polskiej;</w:t>
      </w:r>
    </w:p>
    <w:p>
      <w:pPr>
        <w:spacing w:before="25" w:after="0"/>
        <w:ind w:left="0"/>
        <w:jc w:val="both"/>
        <w:textAlignment w:val="auto"/>
      </w:pPr>
      <w:r>
        <w:rPr>
          <w:rFonts w:ascii="Times New Roman"/>
          <w:b w:val="false"/>
          <w:i w:val="false"/>
          <w:color w:val="000000"/>
          <w:sz w:val="24"/>
          <w:lang w:val="pl-Pl"/>
        </w:rPr>
        <w:t>4) rozumie istotę oraz zna elementy składowe systemu bezpieczeństwa, jego poszczególne instytucje, charakter związków między nimi;</w:t>
      </w:r>
    </w:p>
    <w:p>
      <w:pPr>
        <w:spacing w:before="25" w:after="0"/>
        <w:ind w:left="0"/>
        <w:jc w:val="both"/>
        <w:textAlignment w:val="auto"/>
      </w:pPr>
      <w:r>
        <w:rPr>
          <w:rFonts w:ascii="Times New Roman"/>
          <w:b w:val="false"/>
          <w:i w:val="false"/>
          <w:color w:val="000000"/>
          <w:sz w:val="24"/>
          <w:lang w:val="pl-Pl"/>
        </w:rPr>
        <w:t>5) zna i wymienia nazwy formacji służb mundurowych (w tym obrony terytorialnej) zapewniających bezpieczeństwo państwa oraz wyjaśnia zadania tych służb;</w:t>
      </w:r>
    </w:p>
    <w:p>
      <w:pPr>
        <w:spacing w:before="25" w:after="0"/>
        <w:ind w:left="0"/>
        <w:jc w:val="both"/>
        <w:textAlignment w:val="auto"/>
      </w:pPr>
      <w:r>
        <w:rPr>
          <w:rFonts w:ascii="Times New Roman"/>
          <w:b w:val="false"/>
          <w:i w:val="false"/>
          <w:color w:val="000000"/>
          <w:sz w:val="24"/>
          <w:lang w:val="pl-Pl"/>
        </w:rPr>
        <w:t>6) zna i określa zakres działania wybranych stowarzyszeń i organizacji, takich jak np. Liga Obrony Kraju, Polski Czerwony Krzyż, Związek Strzelecki "Strzelec";</w:t>
      </w:r>
    </w:p>
    <w:p>
      <w:pPr>
        <w:spacing w:before="25" w:after="0"/>
        <w:ind w:left="0"/>
        <w:jc w:val="both"/>
        <w:textAlignment w:val="auto"/>
      </w:pPr>
      <w:r>
        <w:rPr>
          <w:rFonts w:ascii="Times New Roman"/>
          <w:b w:val="false"/>
          <w:i w:val="false"/>
          <w:color w:val="000000"/>
          <w:sz w:val="24"/>
          <w:lang w:val="pl-Pl"/>
        </w:rPr>
        <w:t>7) wymienia i uzasadnia geopolityczne, militarne i gospodarcze aspekty bezpieczeństwa państwa;</w:t>
      </w:r>
    </w:p>
    <w:p>
      <w:pPr>
        <w:spacing w:before="25" w:after="0"/>
        <w:ind w:left="0"/>
        <w:jc w:val="both"/>
        <w:textAlignment w:val="auto"/>
      </w:pPr>
      <w:r>
        <w:rPr>
          <w:rFonts w:ascii="Times New Roman"/>
          <w:b w:val="false"/>
          <w:i w:val="false"/>
          <w:color w:val="000000"/>
          <w:sz w:val="24"/>
          <w:lang w:val="pl-Pl"/>
        </w:rPr>
        <w:t>8) potrafi identyfikować wyzwania dla bezpieczeństwa indywidualnego i zbiorowego, kategoryzować je, przypisywać właściwe znaczenie w kontekście bezpieczeństwa lokalnego i całego państwa;</w:t>
      </w:r>
    </w:p>
    <w:p>
      <w:pPr>
        <w:spacing w:before="25" w:after="0"/>
        <w:ind w:left="0"/>
        <w:jc w:val="both"/>
        <w:textAlignment w:val="auto"/>
      </w:pPr>
      <w:r>
        <w:rPr>
          <w:rFonts w:ascii="Times New Roman"/>
          <w:b w:val="false"/>
          <w:i w:val="false"/>
          <w:color w:val="000000"/>
          <w:sz w:val="24"/>
          <w:lang w:val="pl-Pl"/>
        </w:rPr>
        <w:t>9) zna i rozumie rolę świadczeń obywateli na rzecz obronności oraz zadań i kompetencji władz państwowych i samorządowych w tym zakresie;</w:t>
      </w:r>
    </w:p>
    <w:p>
      <w:pPr>
        <w:spacing w:before="25" w:after="0"/>
        <w:ind w:left="0"/>
        <w:jc w:val="both"/>
        <w:textAlignment w:val="auto"/>
      </w:pPr>
      <w:r>
        <w:rPr>
          <w:rFonts w:ascii="Times New Roman"/>
          <w:b w:val="false"/>
          <w:i w:val="false"/>
          <w:color w:val="000000"/>
          <w:sz w:val="24"/>
          <w:lang w:val="pl-Pl"/>
        </w:rPr>
        <w:t>10) rozróżnia zagrożenia czasu pokoju i czasu wojny;</w:t>
      </w:r>
    </w:p>
    <w:p>
      <w:pPr>
        <w:spacing w:before="25" w:after="0"/>
        <w:ind w:left="0"/>
        <w:jc w:val="both"/>
        <w:textAlignment w:val="auto"/>
      </w:pPr>
      <w:r>
        <w:rPr>
          <w:rFonts w:ascii="Times New Roman"/>
          <w:b w:val="false"/>
          <w:i w:val="false"/>
          <w:color w:val="000000"/>
          <w:sz w:val="24"/>
          <w:lang w:val="pl-Pl"/>
        </w:rPr>
        <w:t>11) podaje przykłady zarządzeń, jakie mogą wydać władze w związku z kryzysem;</w:t>
      </w:r>
    </w:p>
    <w:p>
      <w:pPr>
        <w:spacing w:before="25" w:after="0"/>
        <w:ind w:left="0"/>
        <w:jc w:val="both"/>
        <w:textAlignment w:val="auto"/>
      </w:pPr>
      <w:r>
        <w:rPr>
          <w:rFonts w:ascii="Times New Roman"/>
          <w:b w:val="false"/>
          <w:i w:val="false"/>
          <w:color w:val="000000"/>
          <w:sz w:val="24"/>
          <w:lang w:val="pl-Pl"/>
        </w:rPr>
        <w:t>12) orientuje się w podstawowych zasadach zarządzania kryzysowego i rozumie jego istotę; wyjaśnia znaczenie pojęcia siatka bezpieczeństwa i infrastruktura krytyczna;</w:t>
      </w:r>
    </w:p>
    <w:p>
      <w:pPr>
        <w:spacing w:before="25" w:after="0"/>
        <w:ind w:left="0"/>
        <w:jc w:val="both"/>
        <w:textAlignment w:val="auto"/>
      </w:pPr>
      <w:r>
        <w:rPr>
          <w:rFonts w:ascii="Times New Roman"/>
          <w:b w:val="false"/>
          <w:i w:val="false"/>
          <w:color w:val="000000"/>
          <w:sz w:val="24"/>
          <w:lang w:val="pl-Pl"/>
        </w:rPr>
        <w:t>13) w oparciu o właściwą terminologię dokonuje analizy wybranych zjawisk społecznych (stany nadzwyczajne);</w:t>
      </w:r>
    </w:p>
    <w:p>
      <w:pPr>
        <w:spacing w:before="25" w:after="0"/>
        <w:ind w:left="0"/>
        <w:jc w:val="both"/>
        <w:textAlignment w:val="auto"/>
      </w:pPr>
      <w:r>
        <w:rPr>
          <w:rFonts w:ascii="Times New Roman"/>
          <w:b w:val="false"/>
          <w:i w:val="false"/>
          <w:color w:val="000000"/>
          <w:sz w:val="24"/>
          <w:lang w:val="pl-Pl"/>
        </w:rPr>
        <w:t>14) w zakresie zagrożenia terrorystycznego wyjaśnia pojęcie terroryzmu; wymienia przykłady skutków użycia środków biologicznych, chemicznych i wybuchowych oraz omawia zasady zachowania się w przypadku zdarzeń terrorystycznych (np. w razie wtargnięcia uzbrojonej osoby do szkoły, centrum handlowego);</w:t>
      </w:r>
    </w:p>
    <w:p>
      <w:pPr>
        <w:spacing w:before="25" w:after="0"/>
        <w:ind w:left="0"/>
        <w:jc w:val="both"/>
        <w:textAlignment w:val="auto"/>
      </w:pPr>
      <w:r>
        <w:rPr>
          <w:rFonts w:ascii="Times New Roman"/>
          <w:b w:val="false"/>
          <w:i w:val="false"/>
          <w:color w:val="000000"/>
          <w:sz w:val="24"/>
          <w:lang w:val="pl-Pl"/>
        </w:rPr>
        <w:t>15) wyjaśnia znaczenie cyberprzemocy i zna procedury postępowania w przypadku jej wystąpienia oraz wskazuje niewłaściwe zachowania dotyczące cyberprzemocy i wie, jaka powinna być na nie właściwa reakcja.</w:t>
      </w:r>
    </w:p>
    <w:p>
      <w:pPr>
        <w:spacing w:before="25" w:after="0"/>
        <w:ind w:left="0"/>
        <w:jc w:val="both"/>
        <w:textAlignment w:val="auto"/>
      </w:pPr>
      <w:r>
        <w:rPr>
          <w:rFonts w:ascii="Times New Roman"/>
          <w:b w:val="false"/>
          <w:i w:val="false"/>
          <w:color w:val="000000"/>
          <w:sz w:val="24"/>
          <w:lang w:val="pl-Pl"/>
        </w:rPr>
        <w:t>II. Przygotowanie do działań ratowniczych w sytuacjach nadzwyczajnych zagrożeń (wypadków masowych i katastrof).</w:t>
      </w:r>
    </w:p>
    <w:p>
      <w:pPr>
        <w:spacing w:before="25" w:after="0"/>
        <w:ind w:left="0"/>
        <w:jc w:val="both"/>
        <w:textAlignment w:val="auto"/>
      </w:pPr>
      <w:r>
        <w:rPr>
          <w:rFonts w:ascii="Times New Roman"/>
          <w:b w:val="false"/>
          <w:i w:val="false"/>
          <w:color w:val="000000"/>
          <w:sz w:val="24"/>
          <w:lang w:val="pl-Pl"/>
        </w:rPr>
        <w:t>1. Ochrona ludności i obrona cywilna. Uczeń:</w:t>
      </w:r>
    </w:p>
    <w:p>
      <w:pPr>
        <w:spacing w:before="25" w:after="0"/>
        <w:ind w:left="0"/>
        <w:jc w:val="both"/>
        <w:textAlignment w:val="auto"/>
      </w:pPr>
      <w:r>
        <w:rPr>
          <w:rFonts w:ascii="Times New Roman"/>
          <w:b w:val="false"/>
          <w:i w:val="false"/>
          <w:color w:val="000000"/>
          <w:sz w:val="24"/>
          <w:lang w:val="pl-Pl"/>
        </w:rPr>
        <w:t>1) wyjaśnia podstawowe zasady międzynarodowego prawa humanitarnego oraz wymienia podstawowe dokumenty ONZ regulujące funkcjonowanie obrony cywilnej w świecie;</w:t>
      </w:r>
    </w:p>
    <w:p>
      <w:pPr>
        <w:spacing w:before="25" w:after="0"/>
        <w:ind w:left="0"/>
        <w:jc w:val="both"/>
        <w:textAlignment w:val="auto"/>
      </w:pPr>
      <w:r>
        <w:rPr>
          <w:rFonts w:ascii="Times New Roman"/>
          <w:b w:val="false"/>
          <w:i w:val="false"/>
          <w:color w:val="000000"/>
          <w:sz w:val="24"/>
          <w:lang w:val="pl-Pl"/>
        </w:rPr>
        <w:t>2) omawia podstawy prawne funkcjonowania ochrony ludności i obrony cywilnej w Rzeczypospolitej Polskiej;</w:t>
      </w:r>
    </w:p>
    <w:p>
      <w:pPr>
        <w:spacing w:before="25" w:after="0"/>
        <w:ind w:left="0"/>
        <w:jc w:val="both"/>
        <w:textAlignment w:val="auto"/>
      </w:pPr>
      <w:r>
        <w:rPr>
          <w:rFonts w:ascii="Times New Roman"/>
          <w:b w:val="false"/>
          <w:i w:val="false"/>
          <w:color w:val="000000"/>
          <w:sz w:val="24"/>
          <w:lang w:val="pl-Pl"/>
        </w:rPr>
        <w:t>3) wyjaśnia rolę i zasady funkcjonowania Państwowej Straży Pożarnej oraz Państwowego Ratownictwa Medycznego;</w:t>
      </w:r>
    </w:p>
    <w:p>
      <w:pPr>
        <w:spacing w:before="25" w:after="0"/>
        <w:ind w:left="0"/>
        <w:jc w:val="both"/>
        <w:textAlignment w:val="auto"/>
      </w:pPr>
      <w:r>
        <w:rPr>
          <w:rFonts w:ascii="Times New Roman"/>
          <w:b w:val="false"/>
          <w:i w:val="false"/>
          <w:color w:val="000000"/>
          <w:sz w:val="24"/>
          <w:lang w:val="pl-Pl"/>
        </w:rPr>
        <w:t>4) wymienia i charakteryzuje ochotnicze służby i podmioty ratownicze, takie jak: Ochotnicza Straż Pożarna, Górskie Ochotnicze Pogotowie Ratunkowe, Tatrzańskie Ochotnicze Pogotowie Ratunkowe, Wodne Ochotnicze Pogotowie Ratunkowe;</w:t>
      </w:r>
    </w:p>
    <w:p>
      <w:pPr>
        <w:spacing w:before="25" w:after="0"/>
        <w:ind w:left="0"/>
        <w:jc w:val="both"/>
        <w:textAlignment w:val="auto"/>
      </w:pPr>
      <w:r>
        <w:rPr>
          <w:rFonts w:ascii="Times New Roman"/>
          <w:b w:val="false"/>
          <w:i w:val="false"/>
          <w:color w:val="000000"/>
          <w:sz w:val="24"/>
          <w:lang w:val="pl-Pl"/>
        </w:rPr>
        <w:t>5) opisuje obowiązki pieszego i kierowcy w zakresie zachowania się na drodze w momencie przejazdu karetki pogotowia lub innego pojazdu z włączonymi sygnałami uprzywilejowania;</w:t>
      </w:r>
    </w:p>
    <w:p>
      <w:pPr>
        <w:spacing w:before="25" w:after="0"/>
        <w:ind w:left="0"/>
        <w:jc w:val="both"/>
        <w:textAlignment w:val="auto"/>
      </w:pPr>
      <w:r>
        <w:rPr>
          <w:rFonts w:ascii="Times New Roman"/>
          <w:b w:val="false"/>
          <w:i w:val="false"/>
          <w:color w:val="000000"/>
          <w:sz w:val="24"/>
          <w:lang w:val="pl-Pl"/>
        </w:rPr>
        <w:t>6) identyfikuje obiekty opatrzone międzynarodowymi znakami ochrony zabytków;</w:t>
      </w:r>
    </w:p>
    <w:p>
      <w:pPr>
        <w:spacing w:before="25" w:after="0"/>
        <w:ind w:left="0"/>
        <w:jc w:val="both"/>
        <w:textAlignment w:val="auto"/>
      </w:pPr>
      <w:r>
        <w:rPr>
          <w:rFonts w:ascii="Times New Roman"/>
          <w:b w:val="false"/>
          <w:i w:val="false"/>
          <w:color w:val="000000"/>
          <w:sz w:val="24"/>
          <w:lang w:val="pl-Pl"/>
        </w:rPr>
        <w:t>7) rozpoznaje zagrożenia i ich źródła; zna zasady postępowania podczas pożaru, w przypadku wypadków komunikacyjnych, w czasie zagrożenia powodzią, w przypadku katastrofy budowlanej, wycieku gazu z instalacji w budynku mieszkalnym, odnalezienia niewypału lub niewybuchu, zagrożenia lawiną, intensywnej śnieżycy;</w:t>
      </w:r>
    </w:p>
    <w:p>
      <w:pPr>
        <w:spacing w:before="25" w:after="0"/>
        <w:ind w:left="0"/>
        <w:jc w:val="both"/>
        <w:textAlignment w:val="auto"/>
      </w:pPr>
      <w:r>
        <w:rPr>
          <w:rFonts w:ascii="Times New Roman"/>
          <w:b w:val="false"/>
          <w:i w:val="false"/>
          <w:color w:val="000000"/>
          <w:sz w:val="24"/>
          <w:lang w:val="pl-Pl"/>
        </w:rPr>
        <w:t>8) przedstawia typowe zagrożenia zdrowia i życia podczas powodzi, pożaru lub innych klęsk żywiołowych;</w:t>
      </w:r>
    </w:p>
    <w:p>
      <w:pPr>
        <w:spacing w:before="25" w:after="0"/>
        <w:ind w:left="0"/>
        <w:jc w:val="both"/>
        <w:textAlignment w:val="auto"/>
      </w:pPr>
      <w:r>
        <w:rPr>
          <w:rFonts w:ascii="Times New Roman"/>
          <w:b w:val="false"/>
          <w:i w:val="false"/>
          <w:color w:val="000000"/>
          <w:sz w:val="24"/>
          <w:lang w:val="pl-Pl"/>
        </w:rPr>
        <w:t>9) wyjaśnia zasady postępowania w przypadku awarii instalacji chemicznej, środka transportu lub rozszczelnienia zbiorników z substancjami toksycznymi;</w:t>
      </w:r>
    </w:p>
    <w:p>
      <w:pPr>
        <w:spacing w:before="25" w:after="0"/>
        <w:ind w:left="0"/>
        <w:jc w:val="both"/>
        <w:textAlignment w:val="auto"/>
      </w:pPr>
      <w:r>
        <w:rPr>
          <w:rFonts w:ascii="Times New Roman"/>
          <w:b w:val="false"/>
          <w:i w:val="false"/>
          <w:color w:val="000000"/>
          <w:sz w:val="24"/>
          <w:lang w:val="pl-Pl"/>
        </w:rPr>
        <w:t>10) omawia zasady ewakuacji ludności i zwierząt z terenów zagrożonych;</w:t>
      </w:r>
    </w:p>
    <w:p>
      <w:pPr>
        <w:spacing w:before="25" w:after="0"/>
        <w:ind w:left="0"/>
        <w:jc w:val="both"/>
        <w:textAlignment w:val="auto"/>
      </w:pPr>
      <w:r>
        <w:rPr>
          <w:rFonts w:ascii="Times New Roman"/>
          <w:b w:val="false"/>
          <w:i w:val="false"/>
          <w:color w:val="000000"/>
          <w:sz w:val="24"/>
          <w:lang w:val="pl-Pl"/>
        </w:rPr>
        <w:t>11) wyjaśnia zasady zaopatrzenia ludności ewakuowanej w wodę i żywność;</w:t>
      </w:r>
    </w:p>
    <w:p>
      <w:pPr>
        <w:spacing w:before="25" w:after="0"/>
        <w:ind w:left="0"/>
        <w:jc w:val="both"/>
        <w:textAlignment w:val="auto"/>
      </w:pPr>
      <w:r>
        <w:rPr>
          <w:rFonts w:ascii="Times New Roman"/>
          <w:b w:val="false"/>
          <w:i w:val="false"/>
          <w:color w:val="000000"/>
          <w:sz w:val="24"/>
          <w:lang w:val="pl-Pl"/>
        </w:rPr>
        <w:t>12) charakteryzuje zagrożenia pożarowe w domu, w szkole i w najbliższej okolicy; wymienia rodzaje i zasady użycia podręcznego sprzętu gaśniczego oraz potrafi dobrać odpowiedni rodzaj środka gaśniczego w zależności od rodzaju pożaru (np. płonąca patelnia, komputer);</w:t>
      </w:r>
    </w:p>
    <w:p>
      <w:pPr>
        <w:spacing w:before="25" w:after="0"/>
        <w:ind w:left="0"/>
        <w:jc w:val="both"/>
        <w:textAlignment w:val="auto"/>
      </w:pPr>
      <w:r>
        <w:rPr>
          <w:rFonts w:ascii="Times New Roman"/>
          <w:b w:val="false"/>
          <w:i w:val="false"/>
          <w:color w:val="000000"/>
          <w:sz w:val="24"/>
          <w:lang w:val="pl-Pl"/>
        </w:rPr>
        <w:t>13) wyznacza strefę bezpieczeństwa w sytuacji zagrożenia;</w:t>
      </w:r>
    </w:p>
    <w:p>
      <w:pPr>
        <w:spacing w:before="25" w:after="0"/>
        <w:ind w:left="0"/>
        <w:jc w:val="both"/>
        <w:textAlignment w:val="auto"/>
      </w:pPr>
      <w:r>
        <w:rPr>
          <w:rFonts w:ascii="Times New Roman"/>
          <w:b w:val="false"/>
          <w:i w:val="false"/>
          <w:color w:val="000000"/>
          <w:sz w:val="24"/>
          <w:lang w:val="pl-Pl"/>
        </w:rPr>
        <w:t>14) uzasadnia potrzebę przeciwdziałania panice.</w:t>
      </w:r>
    </w:p>
    <w:p>
      <w:pPr>
        <w:spacing w:before="25" w:after="0"/>
        <w:ind w:left="0"/>
        <w:jc w:val="both"/>
        <w:textAlignment w:val="auto"/>
      </w:pPr>
      <w:r>
        <w:rPr>
          <w:rFonts w:ascii="Times New Roman"/>
          <w:b w:val="false"/>
          <w:i w:val="false"/>
          <w:color w:val="000000"/>
          <w:sz w:val="24"/>
          <w:lang w:val="pl-Pl"/>
        </w:rPr>
        <w:t>2. Źródła promieniowania jądrowego i jego skutki. Uczeń:</w:t>
      </w:r>
    </w:p>
    <w:p>
      <w:pPr>
        <w:spacing w:before="25" w:after="0"/>
        <w:ind w:left="0"/>
        <w:jc w:val="both"/>
        <w:textAlignment w:val="auto"/>
      </w:pPr>
      <w:r>
        <w:rPr>
          <w:rFonts w:ascii="Times New Roman"/>
          <w:b w:val="false"/>
          <w:i w:val="false"/>
          <w:color w:val="000000"/>
          <w:sz w:val="24"/>
          <w:lang w:val="pl-Pl"/>
        </w:rPr>
        <w:t>1) wymienia rodzaje znaków substancji toksycznych i miejsca ich eksponowania;</w:t>
      </w:r>
    </w:p>
    <w:p>
      <w:pPr>
        <w:spacing w:before="25" w:after="0"/>
        <w:ind w:left="0"/>
        <w:jc w:val="both"/>
        <w:textAlignment w:val="auto"/>
      </w:pPr>
      <w:r>
        <w:rPr>
          <w:rFonts w:ascii="Times New Roman"/>
          <w:b w:val="false"/>
          <w:i w:val="false"/>
          <w:color w:val="000000"/>
          <w:sz w:val="24"/>
          <w:lang w:val="pl-Pl"/>
        </w:rPr>
        <w:t>2) rozpoznaje znaki substancji toksycznych na pojazdach i budowlach;</w:t>
      </w:r>
    </w:p>
    <w:p>
      <w:pPr>
        <w:spacing w:before="25" w:after="0"/>
        <w:ind w:left="0"/>
        <w:jc w:val="both"/>
        <w:textAlignment w:val="auto"/>
      </w:pPr>
      <w:r>
        <w:rPr>
          <w:rFonts w:ascii="Times New Roman"/>
          <w:b w:val="false"/>
          <w:i w:val="false"/>
          <w:color w:val="000000"/>
          <w:sz w:val="24"/>
          <w:lang w:val="pl-Pl"/>
        </w:rPr>
        <w:t>3) omawia wpływ środków promieniotwórczych na ludzi, zwierzęta, żywność i wodę oraz wie, jakie materiały można wykorzystywać jako zastępcze środki ochrony dróg oddechowych i skóry;</w:t>
      </w:r>
    </w:p>
    <w:p>
      <w:pPr>
        <w:spacing w:before="25" w:after="0"/>
        <w:ind w:left="0"/>
        <w:jc w:val="both"/>
        <w:textAlignment w:val="auto"/>
      </w:pPr>
      <w:r>
        <w:rPr>
          <w:rFonts w:ascii="Times New Roman"/>
          <w:b w:val="false"/>
          <w:i w:val="false"/>
          <w:color w:val="000000"/>
          <w:sz w:val="24"/>
          <w:lang w:val="pl-Pl"/>
        </w:rPr>
        <w:t>4) wymienia sposoby zabezpieczenia żywności i wody przed skażeniami;</w:t>
      </w:r>
    </w:p>
    <w:p>
      <w:pPr>
        <w:spacing w:before="25" w:after="0"/>
        <w:ind w:left="0"/>
        <w:jc w:val="both"/>
        <w:textAlignment w:val="auto"/>
      </w:pPr>
      <w:r>
        <w:rPr>
          <w:rFonts w:ascii="Times New Roman"/>
          <w:b w:val="false"/>
          <w:i w:val="false"/>
          <w:color w:val="000000"/>
          <w:sz w:val="24"/>
          <w:lang w:val="pl-Pl"/>
        </w:rPr>
        <w:t>5) wyjaśnia zasady postępowania w przypadku awarii instalacji chemicznej, środka transportu lub rozszczelnienia zbiorników z substancjami toksycznymi;</w:t>
      </w:r>
    </w:p>
    <w:p>
      <w:pPr>
        <w:spacing w:before="25" w:after="0"/>
        <w:ind w:left="0"/>
        <w:jc w:val="both"/>
        <w:textAlignment w:val="auto"/>
      </w:pPr>
      <w:r>
        <w:rPr>
          <w:rFonts w:ascii="Times New Roman"/>
          <w:b w:val="false"/>
          <w:i w:val="false"/>
          <w:color w:val="000000"/>
          <w:sz w:val="24"/>
          <w:lang w:val="pl-Pl"/>
        </w:rPr>
        <w:t>6) wyjaśnia znaczenie pojęć: odkażanie, dezaktywacja, dezynfekcja, deratyzacja;</w:t>
      </w:r>
    </w:p>
    <w:p>
      <w:pPr>
        <w:spacing w:before="25" w:after="0"/>
        <w:ind w:left="0"/>
        <w:jc w:val="both"/>
        <w:textAlignment w:val="auto"/>
      </w:pPr>
      <w:r>
        <w:rPr>
          <w:rFonts w:ascii="Times New Roman"/>
          <w:b w:val="false"/>
          <w:i w:val="false"/>
          <w:color w:val="000000"/>
          <w:sz w:val="24"/>
          <w:lang w:val="pl-Pl"/>
        </w:rPr>
        <w:t>7) wyjaśnia, na czym polegają zabiegi specjalne i sanitarne.</w:t>
      </w:r>
    </w:p>
    <w:p>
      <w:pPr>
        <w:spacing w:before="25" w:after="0"/>
        <w:ind w:left="0"/>
        <w:jc w:val="both"/>
        <w:textAlignment w:val="auto"/>
      </w:pPr>
      <w:r>
        <w:rPr>
          <w:rFonts w:ascii="Times New Roman"/>
          <w:b w:val="false"/>
          <w:i w:val="false"/>
          <w:color w:val="000000"/>
          <w:sz w:val="24"/>
          <w:lang w:val="pl-Pl"/>
        </w:rPr>
        <w:t>3. Ostrzeganie ludności o zagrożeniach, alarmowanie. Uczeń:</w:t>
      </w:r>
    </w:p>
    <w:p>
      <w:pPr>
        <w:spacing w:before="25" w:after="0"/>
        <w:ind w:left="0"/>
        <w:jc w:val="both"/>
        <w:textAlignment w:val="auto"/>
      </w:pPr>
      <w:r>
        <w:rPr>
          <w:rFonts w:ascii="Times New Roman"/>
          <w:b w:val="false"/>
          <w:i w:val="false"/>
          <w:color w:val="000000"/>
          <w:sz w:val="24"/>
          <w:lang w:val="pl-Pl"/>
        </w:rPr>
        <w:t>1) definiuje i rozpoznaje rodzaje alarmów i sygnałów alarmowych;</w:t>
      </w:r>
    </w:p>
    <w:p>
      <w:pPr>
        <w:spacing w:before="25" w:after="0"/>
        <w:ind w:left="0"/>
        <w:jc w:val="both"/>
        <w:textAlignment w:val="auto"/>
      </w:pPr>
      <w:r>
        <w:rPr>
          <w:rFonts w:ascii="Times New Roman"/>
          <w:b w:val="false"/>
          <w:i w:val="false"/>
          <w:color w:val="000000"/>
          <w:sz w:val="24"/>
          <w:lang w:val="pl-Pl"/>
        </w:rPr>
        <w:t>2) charakteryzuje zasady zachowania się ludności po ogłoszeniu alarmu;</w:t>
      </w:r>
    </w:p>
    <w:p>
      <w:pPr>
        <w:spacing w:before="25" w:after="0"/>
        <w:ind w:left="0"/>
        <w:jc w:val="both"/>
        <w:textAlignment w:val="auto"/>
      </w:pPr>
      <w:r>
        <w:rPr>
          <w:rFonts w:ascii="Times New Roman"/>
          <w:b w:val="false"/>
          <w:i w:val="false"/>
          <w:color w:val="000000"/>
          <w:sz w:val="24"/>
          <w:lang w:val="pl-Pl"/>
        </w:rPr>
        <w:t>3) omawia zasady ewakuacji ludności i środków materiałowych;</w:t>
      </w:r>
    </w:p>
    <w:p>
      <w:pPr>
        <w:spacing w:before="25" w:after="0"/>
        <w:ind w:left="0"/>
        <w:jc w:val="both"/>
        <w:textAlignment w:val="auto"/>
      </w:pPr>
      <w:r>
        <w:rPr>
          <w:rFonts w:ascii="Times New Roman"/>
          <w:b w:val="false"/>
          <w:i w:val="false"/>
          <w:color w:val="000000"/>
          <w:sz w:val="24"/>
          <w:lang w:val="pl-Pl"/>
        </w:rPr>
        <w:t>4) wskazuje drogi ewakuacji w szkole;</w:t>
      </w:r>
    </w:p>
    <w:p>
      <w:pPr>
        <w:spacing w:before="25" w:after="0"/>
        <w:ind w:left="0"/>
        <w:jc w:val="both"/>
        <w:textAlignment w:val="auto"/>
      </w:pPr>
      <w:r>
        <w:rPr>
          <w:rFonts w:ascii="Times New Roman"/>
          <w:b w:val="false"/>
          <w:i w:val="false"/>
          <w:color w:val="000000"/>
          <w:sz w:val="24"/>
          <w:lang w:val="pl-Pl"/>
        </w:rPr>
        <w:t>5) potrafi zainstalować w telefonie komórkowym dostępny w miejscu swojego zamieszkania system ostrzegania o lokalnych zagrożeniach.</w:t>
      </w:r>
    </w:p>
    <w:p>
      <w:pPr>
        <w:spacing w:before="25" w:after="0"/>
        <w:ind w:left="0"/>
        <w:jc w:val="both"/>
        <w:textAlignment w:val="auto"/>
      </w:pPr>
      <w:r>
        <w:rPr>
          <w:rFonts w:ascii="Times New Roman"/>
          <w:b w:val="false"/>
          <w:i w:val="false"/>
          <w:color w:val="000000"/>
          <w:sz w:val="24"/>
          <w:lang w:val="pl-Pl"/>
        </w:rPr>
        <w:t>III. Podstawy pierwszej pomocy. Uczeń:</w:t>
      </w:r>
    </w:p>
    <w:p>
      <w:pPr>
        <w:spacing w:before="25" w:after="0"/>
        <w:ind w:left="0"/>
        <w:jc w:val="both"/>
        <w:textAlignment w:val="auto"/>
      </w:pPr>
      <w:r>
        <w:rPr>
          <w:rFonts w:ascii="Times New Roman"/>
          <w:b w:val="false"/>
          <w:i w:val="false"/>
          <w:color w:val="000000"/>
          <w:sz w:val="24"/>
          <w:lang w:val="pl-Pl"/>
        </w:rPr>
        <w:t>1) opisuje rolę układu oddychania, krążenia i nerwowego dla prawidłowego funkcjonowania organizmu; rozumie, jakie są następstwa zaburzeń czynności tych układów;</w:t>
      </w:r>
    </w:p>
    <w:p>
      <w:pPr>
        <w:spacing w:before="25" w:after="0"/>
        <w:ind w:left="0"/>
        <w:jc w:val="both"/>
        <w:textAlignment w:val="auto"/>
      </w:pPr>
      <w:r>
        <w:rPr>
          <w:rFonts w:ascii="Times New Roman"/>
          <w:b w:val="false"/>
          <w:i w:val="false"/>
          <w:color w:val="000000"/>
          <w:sz w:val="24"/>
          <w:lang w:val="pl-Pl"/>
        </w:rPr>
        <w:t>2) podaje definicję, wymienia cele i zadania pierwszej pomocy; wymienia działania wchodzące w zakres pierwszej pomocy;</w:t>
      </w:r>
    </w:p>
    <w:p>
      <w:pPr>
        <w:spacing w:before="25" w:after="0"/>
        <w:ind w:left="0"/>
        <w:jc w:val="both"/>
        <w:textAlignment w:val="auto"/>
      </w:pPr>
      <w:r>
        <w:rPr>
          <w:rFonts w:ascii="Times New Roman"/>
          <w:b w:val="false"/>
          <w:i w:val="false"/>
          <w:color w:val="000000"/>
          <w:sz w:val="24"/>
          <w:lang w:val="pl-Pl"/>
        </w:rPr>
        <w:t>3) rozumie znaczenie podejmowania działań z zakresu udzielania pierwszej pomocy przez świadka zdarzenia oraz przedstawia jego rolę;</w:t>
      </w:r>
    </w:p>
    <w:p>
      <w:pPr>
        <w:spacing w:before="25" w:after="0"/>
        <w:ind w:left="0"/>
        <w:jc w:val="both"/>
        <w:textAlignment w:val="auto"/>
      </w:pPr>
      <w:r>
        <w:rPr>
          <w:rFonts w:ascii="Times New Roman"/>
          <w:b w:val="false"/>
          <w:i w:val="false"/>
          <w:color w:val="000000"/>
          <w:sz w:val="24"/>
          <w:lang w:val="pl-Pl"/>
        </w:rPr>
        <w:t>4) zna zasady bezpiecznego postępowania w miejscu zdarzenia, w tym:</w:t>
      </w:r>
    </w:p>
    <w:p>
      <w:pPr>
        <w:spacing w:before="25" w:after="0"/>
        <w:ind w:left="0"/>
        <w:jc w:val="both"/>
        <w:textAlignment w:val="auto"/>
      </w:pPr>
      <w:r>
        <w:rPr>
          <w:rFonts w:ascii="Times New Roman"/>
          <w:b w:val="false"/>
          <w:i w:val="false"/>
          <w:color w:val="000000"/>
          <w:sz w:val="24"/>
          <w:lang w:val="pl-Pl"/>
        </w:rPr>
        <w:t>a) unikania narażania własnego zdrowia,</w:t>
      </w:r>
    </w:p>
    <w:p>
      <w:pPr>
        <w:spacing w:before="25" w:after="0"/>
        <w:ind w:left="0"/>
        <w:jc w:val="both"/>
        <w:textAlignment w:val="auto"/>
      </w:pPr>
      <w:r>
        <w:rPr>
          <w:rFonts w:ascii="Times New Roman"/>
          <w:b w:val="false"/>
          <w:i w:val="false"/>
          <w:color w:val="000000"/>
          <w:sz w:val="24"/>
          <w:lang w:val="pl-Pl"/>
        </w:rPr>
        <w:t>b) oceniania własnych możliwości,</w:t>
      </w:r>
    </w:p>
    <w:p>
      <w:pPr>
        <w:spacing w:before="25" w:after="0"/>
        <w:ind w:left="0"/>
        <w:jc w:val="both"/>
        <w:textAlignment w:val="auto"/>
      </w:pPr>
      <w:r>
        <w:rPr>
          <w:rFonts w:ascii="Times New Roman"/>
          <w:b w:val="false"/>
          <w:i w:val="false"/>
          <w:color w:val="000000"/>
          <w:sz w:val="24"/>
          <w:lang w:val="pl-Pl"/>
        </w:rPr>
        <w:t>c) rozpoznawania potencjalnych źródeł zagrożenia w kontakcie z poszkodowanym,</w:t>
      </w:r>
    </w:p>
    <w:p>
      <w:pPr>
        <w:spacing w:before="25" w:after="0"/>
        <w:ind w:left="0"/>
        <w:jc w:val="both"/>
        <w:textAlignment w:val="auto"/>
      </w:pPr>
      <w:r>
        <w:rPr>
          <w:rFonts w:ascii="Times New Roman"/>
          <w:b w:val="false"/>
          <w:i w:val="false"/>
          <w:color w:val="000000"/>
          <w:sz w:val="24"/>
          <w:lang w:val="pl-Pl"/>
        </w:rPr>
        <w:t>d) wskazywania sposobu zabezpieczenia się przed zakażeniem w kontakcie z krwią i płynami ustrojowymi, stosowania uniwersalnych środków ochrony osobistej;</w:t>
      </w:r>
    </w:p>
    <w:p>
      <w:pPr>
        <w:spacing w:before="25" w:after="0"/>
        <w:ind w:left="0"/>
        <w:jc w:val="both"/>
        <w:textAlignment w:val="auto"/>
      </w:pPr>
      <w:r>
        <w:rPr>
          <w:rFonts w:ascii="Times New Roman"/>
          <w:b w:val="false"/>
          <w:i w:val="false"/>
          <w:color w:val="000000"/>
          <w:sz w:val="24"/>
          <w:lang w:val="pl-Pl"/>
        </w:rPr>
        <w:t>5) podaje przykłady zagrożeń w środowisku domowym, ulicznym, wodnym, w przestrzeniach podziemnych, w lasach;</w:t>
      </w:r>
    </w:p>
    <w:p>
      <w:pPr>
        <w:spacing w:before="25" w:after="0"/>
        <w:ind w:left="0"/>
        <w:jc w:val="both"/>
        <w:textAlignment w:val="auto"/>
      </w:pPr>
      <w:r>
        <w:rPr>
          <w:rFonts w:ascii="Times New Roman"/>
          <w:b w:val="false"/>
          <w:i w:val="false"/>
          <w:color w:val="000000"/>
          <w:sz w:val="24"/>
          <w:lang w:val="pl-Pl"/>
        </w:rPr>
        <w:t>6) przedstawia metody zapewnienia bezpieczeństwa własnego, osoby poszkodowanej i otoczenia w sytuacjach symulowanych podczas zajęć;</w:t>
      </w:r>
    </w:p>
    <w:p>
      <w:pPr>
        <w:spacing w:before="25" w:after="0"/>
        <w:ind w:left="0"/>
        <w:jc w:val="both"/>
        <w:textAlignment w:val="auto"/>
      </w:pPr>
      <w:r>
        <w:rPr>
          <w:rFonts w:ascii="Times New Roman"/>
          <w:b w:val="false"/>
          <w:i w:val="false"/>
          <w:color w:val="000000"/>
          <w:sz w:val="24"/>
          <w:lang w:val="pl-Pl"/>
        </w:rPr>
        <w:t>7) potrafi rozpoznać osobę w stanie zagrożenia życia:</w:t>
      </w:r>
    </w:p>
    <w:p>
      <w:pPr>
        <w:spacing w:before="25" w:after="0"/>
        <w:ind w:left="0"/>
        <w:jc w:val="both"/>
        <w:textAlignment w:val="auto"/>
      </w:pPr>
      <w:r>
        <w:rPr>
          <w:rFonts w:ascii="Times New Roman"/>
          <w:b w:val="false"/>
          <w:i w:val="false"/>
          <w:color w:val="000000"/>
          <w:sz w:val="24"/>
          <w:lang w:val="pl-Pl"/>
        </w:rPr>
        <w:t>a) wyjaśnia pojęcie "stan zagrożenia życia",</w:t>
      </w:r>
    </w:p>
    <w:p>
      <w:pPr>
        <w:spacing w:before="25" w:after="0"/>
        <w:ind w:left="0"/>
        <w:jc w:val="both"/>
        <w:textAlignment w:val="auto"/>
      </w:pPr>
      <w:r>
        <w:rPr>
          <w:rFonts w:ascii="Times New Roman"/>
          <w:b w:val="false"/>
          <w:i w:val="false"/>
          <w:color w:val="000000"/>
          <w:sz w:val="24"/>
          <w:lang w:val="pl-Pl"/>
        </w:rPr>
        <w:t>b) wskazuje przyczyny i okoliczności prowadzące do szybkiego pogorszenia stanu zdrowia lub zagrożenia życia,</w:t>
      </w:r>
    </w:p>
    <w:p>
      <w:pPr>
        <w:spacing w:before="25" w:after="0"/>
        <w:ind w:left="0"/>
        <w:jc w:val="both"/>
        <w:textAlignment w:val="auto"/>
      </w:pPr>
      <w:r>
        <w:rPr>
          <w:rFonts w:ascii="Times New Roman"/>
          <w:b w:val="false"/>
          <w:i w:val="false"/>
          <w:color w:val="000000"/>
          <w:sz w:val="24"/>
          <w:lang w:val="pl-Pl"/>
        </w:rPr>
        <w:t>c) wyjaśnia rolę układu nerwowego, układu krążenia i układu oddechowego w utrzymywaniu podstawowych funkcji życiowych;</w:t>
      </w:r>
    </w:p>
    <w:p>
      <w:pPr>
        <w:spacing w:before="25" w:after="0"/>
        <w:ind w:left="0"/>
        <w:jc w:val="both"/>
        <w:textAlignment w:val="auto"/>
      </w:pPr>
      <w:r>
        <w:rPr>
          <w:rFonts w:ascii="Times New Roman"/>
          <w:b w:val="false"/>
          <w:i w:val="false"/>
          <w:color w:val="000000"/>
          <w:sz w:val="24"/>
          <w:lang w:val="pl-Pl"/>
        </w:rPr>
        <w:t>8) wie, jak prawidłowo wezwać pomoc:</w:t>
      </w:r>
    </w:p>
    <w:p>
      <w:pPr>
        <w:spacing w:before="25" w:after="0"/>
        <w:ind w:left="0"/>
        <w:jc w:val="both"/>
        <w:textAlignment w:val="auto"/>
      </w:pPr>
      <w:r>
        <w:rPr>
          <w:rFonts w:ascii="Times New Roman"/>
          <w:b w:val="false"/>
          <w:i w:val="false"/>
          <w:color w:val="000000"/>
          <w:sz w:val="24"/>
          <w:lang w:val="pl-Pl"/>
        </w:rPr>
        <w:t>a) wymienia nazwy służb ratunkowych i podaje ich numery alarmowe,</w:t>
      </w:r>
    </w:p>
    <w:p>
      <w:pPr>
        <w:spacing w:before="25" w:after="0"/>
        <w:ind w:left="0"/>
        <w:jc w:val="both"/>
        <w:textAlignment w:val="auto"/>
      </w:pPr>
      <w:r>
        <w:rPr>
          <w:rFonts w:ascii="Times New Roman"/>
          <w:b w:val="false"/>
          <w:i w:val="false"/>
          <w:color w:val="000000"/>
          <w:sz w:val="24"/>
          <w:lang w:val="pl-Pl"/>
        </w:rPr>
        <w:t>b) wskazuje, kiedy wezwać pomoc i w jaki sposób przekazać informacje o zdarzeniu;</w:t>
      </w:r>
    </w:p>
    <w:p>
      <w:pPr>
        <w:spacing w:before="25" w:after="0"/>
        <w:ind w:left="0"/>
        <w:jc w:val="both"/>
        <w:textAlignment w:val="auto"/>
      </w:pPr>
      <w:r>
        <w:rPr>
          <w:rFonts w:ascii="Times New Roman"/>
          <w:b w:val="false"/>
          <w:i w:val="false"/>
          <w:color w:val="000000"/>
          <w:sz w:val="24"/>
          <w:lang w:val="pl-Pl"/>
        </w:rPr>
        <w:t>9) podaje przykład aplikacji na telefon komórkowy wspierającej udzielanie pierwszej pomocy;</w:t>
      </w:r>
    </w:p>
    <w:p>
      <w:pPr>
        <w:spacing w:before="25" w:after="0"/>
        <w:ind w:left="0"/>
        <w:jc w:val="both"/>
        <w:textAlignment w:val="auto"/>
      </w:pPr>
      <w:r>
        <w:rPr>
          <w:rFonts w:ascii="Times New Roman"/>
          <w:b w:val="false"/>
          <w:i w:val="false"/>
          <w:color w:val="000000"/>
          <w:sz w:val="24"/>
          <w:lang w:val="pl-Pl"/>
        </w:rPr>
        <w:t>10) zna wyposażenie apteczki pierwszej pomocy; wymienia przedmioty, jakie powinny znaleźć się w apteczce np. domowej, samochodowej;</w:t>
      </w:r>
    </w:p>
    <w:p>
      <w:pPr>
        <w:spacing w:before="25" w:after="0"/>
        <w:ind w:left="0"/>
        <w:jc w:val="both"/>
        <w:textAlignment w:val="auto"/>
      </w:pPr>
      <w:r>
        <w:rPr>
          <w:rFonts w:ascii="Times New Roman"/>
          <w:b w:val="false"/>
          <w:i w:val="false"/>
          <w:color w:val="000000"/>
          <w:sz w:val="24"/>
          <w:lang w:val="pl-Pl"/>
        </w:rPr>
        <w:t>11) zna zasady postępowania z osobą nieprzytomną:</w:t>
      </w:r>
    </w:p>
    <w:p>
      <w:pPr>
        <w:spacing w:before="25" w:after="0"/>
        <w:ind w:left="0"/>
        <w:jc w:val="both"/>
        <w:textAlignment w:val="auto"/>
      </w:pPr>
      <w:r>
        <w:rPr>
          <w:rFonts w:ascii="Times New Roman"/>
          <w:b w:val="false"/>
          <w:i w:val="false"/>
          <w:color w:val="000000"/>
          <w:sz w:val="24"/>
          <w:lang w:val="pl-Pl"/>
        </w:rPr>
        <w:t>a) wymienia objawy utraty przytomności,</w:t>
      </w:r>
    </w:p>
    <w:p>
      <w:pPr>
        <w:spacing w:before="25" w:after="0"/>
        <w:ind w:left="0"/>
        <w:jc w:val="both"/>
        <w:textAlignment w:val="auto"/>
      </w:pPr>
      <w:r>
        <w:rPr>
          <w:rFonts w:ascii="Times New Roman"/>
          <w:b w:val="false"/>
          <w:i w:val="false"/>
          <w:color w:val="000000"/>
          <w:sz w:val="24"/>
          <w:lang w:val="pl-Pl"/>
        </w:rPr>
        <w:t>b) ocenia przytomność poszkodowanego,</w:t>
      </w:r>
    </w:p>
    <w:p>
      <w:pPr>
        <w:spacing w:before="25" w:after="0"/>
        <w:ind w:left="0"/>
        <w:jc w:val="both"/>
        <w:textAlignment w:val="auto"/>
      </w:pPr>
      <w:r>
        <w:rPr>
          <w:rFonts w:ascii="Times New Roman"/>
          <w:b w:val="false"/>
          <w:i w:val="false"/>
          <w:color w:val="000000"/>
          <w:sz w:val="24"/>
          <w:lang w:val="pl-Pl"/>
        </w:rPr>
        <w:t>c) ocenia czynność oddychania u osoby nieprzytomnej (trzema zmysłami, przez okres do 10 sekund),</w:t>
      </w:r>
    </w:p>
    <w:p>
      <w:pPr>
        <w:spacing w:before="25" w:after="0"/>
        <w:ind w:left="0"/>
        <w:jc w:val="both"/>
        <w:textAlignment w:val="auto"/>
      </w:pPr>
      <w:r>
        <w:rPr>
          <w:rFonts w:ascii="Times New Roman"/>
          <w:b w:val="false"/>
          <w:i w:val="false"/>
          <w:color w:val="000000"/>
          <w:sz w:val="24"/>
          <w:lang w:val="pl-Pl"/>
        </w:rPr>
        <w:t>d) wyjaśnia mechanizm niedrożności dróg oddechowych u osoby nieprzytomnej,</w:t>
      </w:r>
    </w:p>
    <w:p>
      <w:pPr>
        <w:spacing w:before="25" w:after="0"/>
        <w:ind w:left="0"/>
        <w:jc w:val="both"/>
        <w:textAlignment w:val="auto"/>
      </w:pPr>
      <w:r>
        <w:rPr>
          <w:rFonts w:ascii="Times New Roman"/>
          <w:b w:val="false"/>
          <w:i w:val="false"/>
          <w:color w:val="000000"/>
          <w:sz w:val="24"/>
          <w:lang w:val="pl-Pl"/>
        </w:rPr>
        <w:t>e) udrażnia drogi oddechowe rękoczynem czoło - żuchwa,</w:t>
      </w:r>
    </w:p>
    <w:p>
      <w:pPr>
        <w:spacing w:before="25" w:after="0"/>
        <w:ind w:left="0"/>
        <w:jc w:val="both"/>
        <w:textAlignment w:val="auto"/>
      </w:pPr>
      <w:r>
        <w:rPr>
          <w:rFonts w:ascii="Times New Roman"/>
          <w:b w:val="false"/>
          <w:i w:val="false"/>
          <w:color w:val="000000"/>
          <w:sz w:val="24"/>
          <w:lang w:val="pl-Pl"/>
        </w:rPr>
        <w:t>f) układa osobę nieprzytomną w pozycji bocznej bezpiecznej,</w:t>
      </w:r>
    </w:p>
    <w:p>
      <w:pPr>
        <w:spacing w:before="25" w:after="0"/>
        <w:ind w:left="0"/>
        <w:jc w:val="both"/>
        <w:textAlignment w:val="auto"/>
      </w:pPr>
      <w:r>
        <w:rPr>
          <w:rFonts w:ascii="Times New Roman"/>
          <w:b w:val="false"/>
          <w:i w:val="false"/>
          <w:color w:val="000000"/>
          <w:sz w:val="24"/>
          <w:lang w:val="pl-Pl"/>
        </w:rPr>
        <w:t>g) zapewnia osobie nieprzytomnej komfort termiczny;</w:t>
      </w:r>
    </w:p>
    <w:p>
      <w:pPr>
        <w:spacing w:before="25" w:after="0"/>
        <w:ind w:left="0"/>
        <w:jc w:val="both"/>
        <w:textAlignment w:val="auto"/>
      </w:pPr>
      <w:r>
        <w:rPr>
          <w:rFonts w:ascii="Times New Roman"/>
          <w:b w:val="false"/>
          <w:i w:val="false"/>
          <w:color w:val="000000"/>
          <w:sz w:val="24"/>
          <w:lang w:val="pl-Pl"/>
        </w:rPr>
        <w:t>h) systematycznie ponawia ocenę oddychania u osoby nieprzytomnej;</w:t>
      </w:r>
    </w:p>
    <w:p>
      <w:pPr>
        <w:spacing w:before="25" w:after="0"/>
        <w:ind w:left="0"/>
        <w:jc w:val="both"/>
        <w:textAlignment w:val="auto"/>
      </w:pPr>
      <w:r>
        <w:rPr>
          <w:rFonts w:ascii="Times New Roman"/>
          <w:b w:val="false"/>
          <w:i w:val="false"/>
          <w:color w:val="000000"/>
          <w:sz w:val="24"/>
          <w:lang w:val="pl-Pl"/>
        </w:rPr>
        <w:t>12) zna i wykonuje podstawowe czynności resuscytacji krążeniowo-oddechowej:</w:t>
      </w:r>
    </w:p>
    <w:p>
      <w:pPr>
        <w:spacing w:before="25" w:after="0"/>
        <w:ind w:left="0"/>
        <w:jc w:val="both"/>
        <w:textAlignment w:val="auto"/>
      </w:pPr>
      <w:r>
        <w:rPr>
          <w:rFonts w:ascii="Times New Roman"/>
          <w:b w:val="false"/>
          <w:i w:val="false"/>
          <w:color w:val="000000"/>
          <w:sz w:val="24"/>
          <w:lang w:val="pl-Pl"/>
        </w:rPr>
        <w:t>a) wyjaśnia pojęcie "nagłe zatrzymanie krążenia"; wymienia jego oznaki,</w:t>
      </w:r>
    </w:p>
    <w:p>
      <w:pPr>
        <w:spacing w:before="25" w:after="0"/>
        <w:ind w:left="0"/>
        <w:jc w:val="both"/>
        <w:textAlignment w:val="auto"/>
      </w:pPr>
      <w:r>
        <w:rPr>
          <w:rFonts w:ascii="Times New Roman"/>
          <w:b w:val="false"/>
          <w:i w:val="false"/>
          <w:color w:val="000000"/>
          <w:sz w:val="24"/>
          <w:lang w:val="pl-Pl"/>
        </w:rPr>
        <w:t>b) podaje przykłady zdarzeń, w których dochodzi do nagłego zatrzymania krążenia,</w:t>
      </w:r>
    </w:p>
    <w:p>
      <w:pPr>
        <w:spacing w:before="25" w:after="0"/>
        <w:ind w:left="0"/>
        <w:jc w:val="both"/>
        <w:textAlignment w:val="auto"/>
      </w:pPr>
      <w:r>
        <w:rPr>
          <w:rFonts w:ascii="Times New Roman"/>
          <w:b w:val="false"/>
          <w:i w:val="false"/>
          <w:color w:val="000000"/>
          <w:sz w:val="24"/>
          <w:lang w:val="pl-Pl"/>
        </w:rPr>
        <w:t>c) opisuje algorytm podstawowych czynności resuscytacyjnych u osoby dorosłej,</w:t>
      </w:r>
    </w:p>
    <w:p>
      <w:pPr>
        <w:spacing w:before="25" w:after="0"/>
        <w:ind w:left="0"/>
        <w:jc w:val="both"/>
        <w:textAlignment w:val="auto"/>
      </w:pPr>
      <w:r>
        <w:rPr>
          <w:rFonts w:ascii="Times New Roman"/>
          <w:b w:val="false"/>
          <w:i w:val="false"/>
          <w:color w:val="000000"/>
          <w:sz w:val="24"/>
          <w:lang w:val="pl-Pl"/>
        </w:rPr>
        <w:t>d) wymienia warunki i czynniki zapewniające resuscytację wysokiej jakości,</w:t>
      </w:r>
    </w:p>
    <w:p>
      <w:pPr>
        <w:spacing w:before="25" w:after="0"/>
        <w:ind w:left="0"/>
        <w:jc w:val="both"/>
        <w:textAlignment w:val="auto"/>
      </w:pPr>
      <w:r>
        <w:rPr>
          <w:rFonts w:ascii="Times New Roman"/>
          <w:b w:val="false"/>
          <w:i w:val="false"/>
          <w:color w:val="000000"/>
          <w:sz w:val="24"/>
          <w:lang w:val="pl-Pl"/>
        </w:rPr>
        <w:t>e) omawia uniwersalny algorytm w nagłym zatrzymaniu krążenia,</w:t>
      </w:r>
    </w:p>
    <w:p>
      <w:pPr>
        <w:spacing w:before="25" w:after="0"/>
        <w:ind w:left="0"/>
        <w:jc w:val="both"/>
        <w:textAlignment w:val="auto"/>
      </w:pPr>
      <w:r>
        <w:rPr>
          <w:rFonts w:ascii="Times New Roman"/>
          <w:b w:val="false"/>
          <w:i w:val="false"/>
          <w:color w:val="000000"/>
          <w:sz w:val="24"/>
          <w:lang w:val="pl-Pl"/>
        </w:rPr>
        <w:t>f) wykonuje na manekinie uciski klatki piersiowej i sztuczne oddychanie samodzielnie i we współpracy z drugą osobą,</w:t>
      </w:r>
    </w:p>
    <w:p>
      <w:pPr>
        <w:spacing w:before="25" w:after="0"/>
        <w:ind w:left="0"/>
        <w:jc w:val="both"/>
        <w:textAlignment w:val="auto"/>
      </w:pPr>
      <w:r>
        <w:rPr>
          <w:rFonts w:ascii="Times New Roman"/>
          <w:b w:val="false"/>
          <w:i w:val="false"/>
          <w:color w:val="000000"/>
          <w:sz w:val="24"/>
          <w:lang w:val="pl-Pl"/>
        </w:rPr>
        <w:t>g) opisuje zastosowanie automatycznego defibrylatora zewnętrznego (AED) oraz wskazuje na jego znaczenie dla zwiększenia skuteczności akcji resuscytacyjnej; zna algorytm podstawowych czynności resuscytacyjnych z użyciem AED,</w:t>
      </w:r>
    </w:p>
    <w:p>
      <w:pPr>
        <w:spacing w:before="25" w:after="0"/>
        <w:ind w:left="0"/>
        <w:jc w:val="both"/>
        <w:textAlignment w:val="auto"/>
      </w:pPr>
      <w:r>
        <w:rPr>
          <w:rFonts w:ascii="Times New Roman"/>
          <w:b w:val="false"/>
          <w:i w:val="false"/>
          <w:color w:val="000000"/>
          <w:sz w:val="24"/>
          <w:lang w:val="pl-Pl"/>
        </w:rPr>
        <w:t>h) przedstawia sytuacje, w których można prowadzić resuscytację z wyłącznym uciskaniem klatki piersiowej;</w:t>
      </w:r>
    </w:p>
    <w:p>
      <w:pPr>
        <w:spacing w:before="25" w:after="0"/>
        <w:ind w:left="0"/>
        <w:jc w:val="both"/>
        <w:textAlignment w:val="auto"/>
      </w:pPr>
      <w:r>
        <w:rPr>
          <w:rFonts w:ascii="Times New Roman"/>
          <w:b w:val="false"/>
          <w:i w:val="false"/>
          <w:color w:val="000000"/>
          <w:sz w:val="24"/>
          <w:lang w:val="pl-Pl"/>
        </w:rPr>
        <w:t>13) wykonuje podstawowe czynności pierwszej pomocy w zadławieniu:</w:t>
      </w:r>
    </w:p>
    <w:p>
      <w:pPr>
        <w:spacing w:before="25" w:after="0"/>
        <w:ind w:left="0"/>
        <w:jc w:val="both"/>
        <w:textAlignment w:val="auto"/>
      </w:pPr>
      <w:r>
        <w:rPr>
          <w:rFonts w:ascii="Times New Roman"/>
          <w:b w:val="false"/>
          <w:i w:val="false"/>
          <w:color w:val="000000"/>
          <w:sz w:val="24"/>
          <w:lang w:val="pl-Pl"/>
        </w:rPr>
        <w:t>a) wyjaśnia pojęcie i mechanizm zadławienia,</w:t>
      </w:r>
    </w:p>
    <w:p>
      <w:pPr>
        <w:spacing w:before="25" w:after="0"/>
        <w:ind w:left="0"/>
        <w:jc w:val="both"/>
        <w:textAlignment w:val="auto"/>
      </w:pPr>
      <w:r>
        <w:rPr>
          <w:rFonts w:ascii="Times New Roman"/>
          <w:b w:val="false"/>
          <w:i w:val="false"/>
          <w:color w:val="000000"/>
          <w:sz w:val="24"/>
          <w:lang w:val="pl-Pl"/>
        </w:rPr>
        <w:t>b) omawia schemat postępowania w przypadku zadławienia,</w:t>
      </w:r>
    </w:p>
    <w:p>
      <w:pPr>
        <w:spacing w:before="25" w:after="0"/>
        <w:ind w:left="0"/>
        <w:jc w:val="both"/>
        <w:textAlignment w:val="auto"/>
      </w:pPr>
      <w:r>
        <w:rPr>
          <w:rFonts w:ascii="Times New Roman"/>
          <w:b w:val="false"/>
          <w:i w:val="false"/>
          <w:color w:val="000000"/>
          <w:sz w:val="24"/>
          <w:lang w:val="pl-Pl"/>
        </w:rPr>
        <w:t>c) wykonuje na manekinie rękoczyny ratunkowe w przypadku zadławienia,</w:t>
      </w:r>
    </w:p>
    <w:p>
      <w:pPr>
        <w:spacing w:before="25" w:after="0"/>
        <w:ind w:left="0"/>
        <w:jc w:val="both"/>
        <w:textAlignment w:val="auto"/>
      </w:pPr>
      <w:r>
        <w:rPr>
          <w:rFonts w:ascii="Times New Roman"/>
          <w:b w:val="false"/>
          <w:i w:val="false"/>
          <w:color w:val="000000"/>
          <w:sz w:val="24"/>
          <w:lang w:val="pl-Pl"/>
        </w:rPr>
        <w:t>d) wymienia przykłady działań zapobiegających zadławieniu u małych dzieci;</w:t>
      </w:r>
    </w:p>
    <w:p>
      <w:pPr>
        <w:spacing w:before="25" w:after="0"/>
        <w:ind w:left="0"/>
        <w:jc w:val="both"/>
        <w:textAlignment w:val="auto"/>
      </w:pPr>
      <w:r>
        <w:rPr>
          <w:rFonts w:ascii="Times New Roman"/>
          <w:b w:val="false"/>
          <w:i w:val="false"/>
          <w:color w:val="000000"/>
          <w:sz w:val="24"/>
          <w:lang w:val="pl-Pl"/>
        </w:rPr>
        <w:t>14) zna zasady pierwszej pomocy w urazach kończyn:</w:t>
      </w:r>
    </w:p>
    <w:p>
      <w:pPr>
        <w:spacing w:before="25" w:after="0"/>
        <w:ind w:left="0"/>
        <w:jc w:val="both"/>
        <w:textAlignment w:val="auto"/>
      </w:pPr>
      <w:r>
        <w:rPr>
          <w:rFonts w:ascii="Times New Roman"/>
          <w:b w:val="false"/>
          <w:i w:val="false"/>
          <w:color w:val="000000"/>
          <w:sz w:val="24"/>
          <w:lang w:val="pl-Pl"/>
        </w:rPr>
        <w:t>a) wymienia objawy związane z najczęstszymi obrażeniami narządu ruchu,</w:t>
      </w:r>
    </w:p>
    <w:p>
      <w:pPr>
        <w:spacing w:before="25" w:after="0"/>
        <w:ind w:left="0"/>
        <w:jc w:val="both"/>
        <w:textAlignment w:val="auto"/>
      </w:pPr>
      <w:r>
        <w:rPr>
          <w:rFonts w:ascii="Times New Roman"/>
          <w:b w:val="false"/>
          <w:i w:val="false"/>
          <w:color w:val="000000"/>
          <w:sz w:val="24"/>
          <w:lang w:val="pl-Pl"/>
        </w:rPr>
        <w:t>b) opisuje metody udzielania pierwszej pomocy w urazach kończyn,</w:t>
      </w:r>
    </w:p>
    <w:p>
      <w:pPr>
        <w:spacing w:before="25" w:after="0"/>
        <w:ind w:left="0"/>
        <w:jc w:val="both"/>
        <w:textAlignment w:val="auto"/>
      </w:pPr>
      <w:r>
        <w:rPr>
          <w:rFonts w:ascii="Times New Roman"/>
          <w:b w:val="false"/>
          <w:i w:val="false"/>
          <w:color w:val="000000"/>
          <w:sz w:val="24"/>
          <w:lang w:val="pl-Pl"/>
        </w:rPr>
        <w:t>c) wyjaśnia cel doraźnego unieruchomienia kończyny (ograniczenie ruchu, zmniejszenie bólu, ograniczenie ryzyka pogłębiania urazu, umożliwienie bezpiecznego transportu,</w:t>
      </w:r>
    </w:p>
    <w:p>
      <w:pPr>
        <w:spacing w:before="25" w:after="0"/>
        <w:ind w:left="0"/>
        <w:jc w:val="both"/>
        <w:textAlignment w:val="auto"/>
      </w:pPr>
      <w:r>
        <w:rPr>
          <w:rFonts w:ascii="Times New Roman"/>
          <w:b w:val="false"/>
          <w:i w:val="false"/>
          <w:color w:val="000000"/>
          <w:sz w:val="24"/>
          <w:lang w:val="pl-Pl"/>
        </w:rPr>
        <w:t>d) zna i stosuje zasady unieruchomienia złamań kości długich i stawów (zasada Potta),</w:t>
      </w:r>
    </w:p>
    <w:p>
      <w:pPr>
        <w:spacing w:before="25" w:after="0"/>
        <w:ind w:left="0"/>
        <w:jc w:val="both"/>
        <w:textAlignment w:val="auto"/>
      </w:pPr>
      <w:r>
        <w:rPr>
          <w:rFonts w:ascii="Times New Roman"/>
          <w:b w:val="false"/>
          <w:i w:val="false"/>
          <w:color w:val="000000"/>
          <w:sz w:val="24"/>
          <w:lang w:val="pl-Pl"/>
        </w:rPr>
        <w:t>e) wykonuje opatrunek osłaniający na ranę w obrębie kończyny oraz opatrunek uciskowy;</w:t>
      </w:r>
    </w:p>
    <w:p>
      <w:pPr>
        <w:spacing w:before="25" w:after="0"/>
        <w:ind w:left="0"/>
        <w:jc w:val="both"/>
        <w:textAlignment w:val="auto"/>
      </w:pPr>
      <w:r>
        <w:rPr>
          <w:rFonts w:ascii="Times New Roman"/>
          <w:b w:val="false"/>
          <w:i w:val="false"/>
          <w:color w:val="000000"/>
          <w:sz w:val="24"/>
          <w:lang w:val="pl-Pl"/>
        </w:rPr>
        <w:t>f) w sytuacjach symulowanych prawidłowo unieruchamia kończynę po urazie w zastanej pozycji, wykorzystuje dostępny sprzęt do unieruchomienia złamanej kończyny,</w:t>
      </w:r>
    </w:p>
    <w:p>
      <w:pPr>
        <w:spacing w:before="25" w:after="0"/>
        <w:ind w:left="0"/>
        <w:jc w:val="both"/>
        <w:textAlignment w:val="auto"/>
      </w:pPr>
      <w:r>
        <w:rPr>
          <w:rFonts w:ascii="Times New Roman"/>
          <w:b w:val="false"/>
          <w:i w:val="false"/>
          <w:color w:val="000000"/>
          <w:sz w:val="24"/>
          <w:lang w:val="pl-Pl"/>
        </w:rPr>
        <w:t>g) wymienia sytuacje, w których może dojść do urazów kręgosłupa,</w:t>
      </w:r>
    </w:p>
    <w:p>
      <w:pPr>
        <w:spacing w:before="25" w:after="0"/>
        <w:ind w:left="0"/>
        <w:jc w:val="both"/>
        <w:textAlignment w:val="auto"/>
      </w:pPr>
      <w:r>
        <w:rPr>
          <w:rFonts w:ascii="Times New Roman"/>
          <w:b w:val="false"/>
          <w:i w:val="false"/>
          <w:color w:val="000000"/>
          <w:sz w:val="24"/>
          <w:lang w:val="pl-Pl"/>
        </w:rPr>
        <w:t>h) opisuje przykłady powikłań wynikających z urazu kręgosłupa,</w:t>
      </w:r>
    </w:p>
    <w:p>
      <w:pPr>
        <w:spacing w:before="25" w:after="0"/>
        <w:ind w:left="0"/>
        <w:jc w:val="both"/>
        <w:textAlignment w:val="auto"/>
      </w:pPr>
      <w:r>
        <w:rPr>
          <w:rFonts w:ascii="Times New Roman"/>
          <w:b w:val="false"/>
          <w:i w:val="false"/>
          <w:color w:val="000000"/>
          <w:sz w:val="24"/>
          <w:lang w:val="pl-Pl"/>
        </w:rPr>
        <w:t>i) przedstawia metody przenoszenia poszkodowanych z urazem kręgosłupa,</w:t>
      </w:r>
    </w:p>
    <w:p>
      <w:pPr>
        <w:spacing w:before="25" w:after="0"/>
        <w:ind w:left="0"/>
        <w:jc w:val="both"/>
        <w:textAlignment w:val="auto"/>
      </w:pPr>
      <w:r>
        <w:rPr>
          <w:rFonts w:ascii="Times New Roman"/>
          <w:b w:val="false"/>
          <w:i w:val="false"/>
          <w:color w:val="000000"/>
          <w:sz w:val="24"/>
          <w:lang w:val="pl-Pl"/>
        </w:rPr>
        <w:t>j) wymienia przykłady zapobiegania urazom w sporcie, w domu, w pracy;</w:t>
      </w:r>
    </w:p>
    <w:p>
      <w:pPr>
        <w:spacing w:before="25" w:after="0"/>
        <w:ind w:left="0"/>
        <w:jc w:val="both"/>
        <w:textAlignment w:val="auto"/>
      </w:pPr>
      <w:r>
        <w:rPr>
          <w:rFonts w:ascii="Times New Roman"/>
          <w:b w:val="false"/>
          <w:i w:val="false"/>
          <w:color w:val="000000"/>
          <w:sz w:val="24"/>
          <w:lang w:val="pl-Pl"/>
        </w:rPr>
        <w:t>15) rozumie, na czym polega udzielanie pierwszej pomocy w oparzeniach:</w:t>
      </w:r>
    </w:p>
    <w:p>
      <w:pPr>
        <w:spacing w:before="25" w:after="0"/>
        <w:ind w:left="0"/>
        <w:jc w:val="both"/>
        <w:textAlignment w:val="auto"/>
      </w:pPr>
      <w:r>
        <w:rPr>
          <w:rFonts w:ascii="Times New Roman"/>
          <w:b w:val="false"/>
          <w:i w:val="false"/>
          <w:color w:val="000000"/>
          <w:sz w:val="24"/>
          <w:lang w:val="pl-Pl"/>
        </w:rPr>
        <w:t>a) wyjaśnia pojęcie "oparzenie", wymienia przyczyny i rodzaje oparzeń,</w:t>
      </w:r>
    </w:p>
    <w:p>
      <w:pPr>
        <w:spacing w:before="25" w:after="0"/>
        <w:ind w:left="0"/>
        <w:jc w:val="both"/>
        <w:textAlignment w:val="auto"/>
      </w:pPr>
      <w:r>
        <w:rPr>
          <w:rFonts w:ascii="Times New Roman"/>
          <w:b w:val="false"/>
          <w:i w:val="false"/>
          <w:color w:val="000000"/>
          <w:sz w:val="24"/>
          <w:lang w:val="pl-Pl"/>
        </w:rPr>
        <w:t>b) omawia zasady postępowania w przypadku oparzenia termicznego,</w:t>
      </w:r>
    </w:p>
    <w:p>
      <w:pPr>
        <w:spacing w:before="25" w:after="0"/>
        <w:ind w:left="0"/>
        <w:jc w:val="both"/>
        <w:textAlignment w:val="auto"/>
      </w:pPr>
      <w:r>
        <w:rPr>
          <w:rFonts w:ascii="Times New Roman"/>
          <w:b w:val="false"/>
          <w:i w:val="false"/>
          <w:color w:val="000000"/>
          <w:sz w:val="24"/>
          <w:lang w:val="pl-Pl"/>
        </w:rPr>
        <w:t>c) demonstruje metodę chłodzenia w przypadku oparzenia kończyny,</w:t>
      </w:r>
    </w:p>
    <w:p>
      <w:pPr>
        <w:spacing w:before="25" w:after="0"/>
        <w:ind w:left="0"/>
        <w:jc w:val="both"/>
        <w:textAlignment w:val="auto"/>
      </w:pPr>
      <w:r>
        <w:rPr>
          <w:rFonts w:ascii="Times New Roman"/>
          <w:b w:val="false"/>
          <w:i w:val="false"/>
          <w:color w:val="000000"/>
          <w:sz w:val="24"/>
          <w:lang w:val="pl-Pl"/>
        </w:rPr>
        <w:t>d) wymienia przykłady zapobiegania oparzeniom, ze szczególnym uwzględnieniem środowiska domowego i małych dzieci;</w:t>
      </w:r>
    </w:p>
    <w:p>
      <w:pPr>
        <w:spacing w:before="25" w:after="0"/>
        <w:ind w:left="0"/>
        <w:jc w:val="both"/>
        <w:textAlignment w:val="auto"/>
      </w:pPr>
      <w:r>
        <w:rPr>
          <w:rFonts w:ascii="Times New Roman"/>
          <w:b w:val="false"/>
          <w:i w:val="false"/>
          <w:color w:val="000000"/>
          <w:sz w:val="24"/>
          <w:lang w:val="pl-Pl"/>
        </w:rPr>
        <w:t>16) rozumie, na czym polega udzielenie pierwszej pomocy we wstrząsie:</w:t>
      </w:r>
    </w:p>
    <w:p>
      <w:pPr>
        <w:spacing w:before="25" w:after="0"/>
        <w:ind w:left="0"/>
        <w:jc w:val="both"/>
        <w:textAlignment w:val="auto"/>
      </w:pPr>
      <w:r>
        <w:rPr>
          <w:rFonts w:ascii="Times New Roman"/>
          <w:b w:val="false"/>
          <w:i w:val="false"/>
          <w:color w:val="000000"/>
          <w:sz w:val="24"/>
          <w:lang w:val="pl-Pl"/>
        </w:rPr>
        <w:t>a) zna najważniejsze przyczyny wstrząsu, wymienia zagrożenia z niego wynikające,</w:t>
      </w:r>
    </w:p>
    <w:p>
      <w:pPr>
        <w:spacing w:before="25" w:after="0"/>
        <w:ind w:left="0"/>
        <w:jc w:val="both"/>
        <w:textAlignment w:val="auto"/>
      </w:pPr>
      <w:r>
        <w:rPr>
          <w:rFonts w:ascii="Times New Roman"/>
          <w:b w:val="false"/>
          <w:i w:val="false"/>
          <w:color w:val="000000"/>
          <w:sz w:val="24"/>
          <w:lang w:val="pl-Pl"/>
        </w:rPr>
        <w:t>b) stosuje zasady postępowania przeciwstrząsowego (ułożenie, ochrona przed wychłodzeniem, wsparcie psychiczne poszkodowanego);</w:t>
      </w:r>
    </w:p>
    <w:p>
      <w:pPr>
        <w:spacing w:before="25" w:after="0"/>
        <w:ind w:left="0"/>
        <w:jc w:val="both"/>
        <w:textAlignment w:val="auto"/>
      </w:pPr>
      <w:r>
        <w:rPr>
          <w:rFonts w:ascii="Times New Roman"/>
          <w:b w:val="false"/>
          <w:i w:val="false"/>
          <w:color w:val="000000"/>
          <w:sz w:val="24"/>
          <w:lang w:val="pl-Pl"/>
        </w:rPr>
        <w:t>17) rozumie, na czym polega udzielenie pierwszej pomocy osobie podtopionej:</w:t>
      </w:r>
    </w:p>
    <w:p>
      <w:pPr>
        <w:spacing w:before="25" w:after="0"/>
        <w:ind w:left="0"/>
        <w:jc w:val="both"/>
        <w:textAlignment w:val="auto"/>
      </w:pPr>
      <w:r>
        <w:rPr>
          <w:rFonts w:ascii="Times New Roman"/>
          <w:b w:val="false"/>
          <w:i w:val="false"/>
          <w:color w:val="000000"/>
          <w:sz w:val="24"/>
          <w:lang w:val="pl-Pl"/>
        </w:rPr>
        <w:t>a) opisuje sytuacje, w jakich dochodzi do tonięcia, wyjaśnia zagrożenia związane z wodą,</w:t>
      </w:r>
    </w:p>
    <w:p>
      <w:pPr>
        <w:spacing w:before="25" w:after="0"/>
        <w:ind w:left="0"/>
        <w:jc w:val="both"/>
        <w:textAlignment w:val="auto"/>
      </w:pPr>
      <w:r>
        <w:rPr>
          <w:rFonts w:ascii="Times New Roman"/>
          <w:b w:val="false"/>
          <w:i w:val="false"/>
          <w:color w:val="000000"/>
          <w:sz w:val="24"/>
          <w:lang w:val="pl-Pl"/>
        </w:rPr>
        <w:t>b) wyjaśnia różnicę między podtopieniem a utonięciem,</w:t>
      </w:r>
    </w:p>
    <w:p>
      <w:pPr>
        <w:spacing w:before="25" w:after="0"/>
        <w:ind w:left="0"/>
        <w:jc w:val="both"/>
        <w:textAlignment w:val="auto"/>
      </w:pPr>
      <w:r>
        <w:rPr>
          <w:rFonts w:ascii="Times New Roman"/>
          <w:b w:val="false"/>
          <w:i w:val="false"/>
          <w:color w:val="000000"/>
          <w:sz w:val="24"/>
          <w:lang w:val="pl-Pl"/>
        </w:rPr>
        <w:t>c) odtwarza etapy pomocy w podtopieniach, podejmuje w sytuacji symulowanej czynności pierwszej pomocy po wydobyciu poszkodowanego z wody (pozycja bezpieczna, zapobieganie zachłyśnięciu i wychłodzeniu),</w:t>
      </w:r>
    </w:p>
    <w:p>
      <w:pPr>
        <w:spacing w:before="25" w:after="0"/>
        <w:ind w:left="0"/>
        <w:jc w:val="both"/>
        <w:textAlignment w:val="auto"/>
      </w:pPr>
      <w:r>
        <w:rPr>
          <w:rFonts w:ascii="Times New Roman"/>
          <w:b w:val="false"/>
          <w:i w:val="false"/>
          <w:color w:val="000000"/>
          <w:sz w:val="24"/>
          <w:lang w:val="pl-Pl"/>
        </w:rPr>
        <w:t>d) wyjaśnia, jak zapobiegać tonięciu i wypadkom w akwenach wodnych;</w:t>
      </w:r>
    </w:p>
    <w:p>
      <w:pPr>
        <w:spacing w:before="25" w:after="0"/>
        <w:ind w:left="0"/>
        <w:jc w:val="both"/>
        <w:textAlignment w:val="auto"/>
      </w:pPr>
      <w:r>
        <w:rPr>
          <w:rFonts w:ascii="Times New Roman"/>
          <w:b w:val="false"/>
          <w:i w:val="false"/>
          <w:color w:val="000000"/>
          <w:sz w:val="24"/>
          <w:lang w:val="pl-Pl"/>
        </w:rPr>
        <w:t>18) rozumie, na czym polega udzielenie pierwszej pomocy w zatruciach:</w:t>
      </w:r>
    </w:p>
    <w:p>
      <w:pPr>
        <w:spacing w:before="25" w:after="0"/>
        <w:ind w:left="0"/>
        <w:jc w:val="both"/>
        <w:textAlignment w:val="auto"/>
      </w:pPr>
      <w:r>
        <w:rPr>
          <w:rFonts w:ascii="Times New Roman"/>
          <w:b w:val="false"/>
          <w:i w:val="false"/>
          <w:color w:val="000000"/>
          <w:sz w:val="24"/>
          <w:lang w:val="pl-Pl"/>
        </w:rPr>
        <w:t>a) omawia zatrucie tlenkiem węgla (czadem), lekami lub środkami odurzającymi; wymienia ich objawy,</w:t>
      </w:r>
    </w:p>
    <w:p>
      <w:pPr>
        <w:spacing w:before="25" w:after="0"/>
        <w:ind w:left="0"/>
        <w:jc w:val="both"/>
        <w:textAlignment w:val="auto"/>
      </w:pPr>
      <w:r>
        <w:rPr>
          <w:rFonts w:ascii="Times New Roman"/>
          <w:b w:val="false"/>
          <w:i w:val="false"/>
          <w:color w:val="000000"/>
          <w:sz w:val="24"/>
          <w:lang w:val="pl-Pl"/>
        </w:rPr>
        <w:t>b) opisuje zasady bezpieczeństwa w pomieszczeniach skażonych tlenkiem węgla, gazami toksycznymi,</w:t>
      </w:r>
    </w:p>
    <w:p>
      <w:pPr>
        <w:spacing w:before="25" w:after="0"/>
        <w:ind w:left="0"/>
        <w:jc w:val="both"/>
        <w:textAlignment w:val="auto"/>
      </w:pPr>
      <w:r>
        <w:rPr>
          <w:rFonts w:ascii="Times New Roman"/>
          <w:b w:val="false"/>
          <w:i w:val="false"/>
          <w:color w:val="000000"/>
          <w:sz w:val="24"/>
          <w:lang w:val="pl-Pl"/>
        </w:rPr>
        <w:t>c) w sytuacji symulowanej podejmuje prawidłowe działania wobec osoby podejrzanej o zatrucie.</w:t>
      </w:r>
    </w:p>
    <w:p>
      <w:pPr>
        <w:spacing w:before="25" w:after="0"/>
        <w:ind w:left="0"/>
        <w:jc w:val="both"/>
        <w:textAlignment w:val="auto"/>
      </w:pPr>
      <w:r>
        <w:rPr>
          <w:rFonts w:ascii="Times New Roman"/>
          <w:b w:val="false"/>
          <w:i w:val="false"/>
          <w:color w:val="000000"/>
          <w:sz w:val="24"/>
          <w:lang w:val="pl-Pl"/>
        </w:rPr>
        <w:t>IV. Edukacja zdrowotna. Zdrowie w wymiarze indywidualnym oraz zbiorowym. Zachowania prozdrowotne. Uczeń:</w:t>
      </w:r>
    </w:p>
    <w:p>
      <w:pPr>
        <w:spacing w:before="25" w:after="0"/>
        <w:ind w:left="0"/>
        <w:jc w:val="both"/>
        <w:textAlignment w:val="auto"/>
      </w:pPr>
      <w:r>
        <w:rPr>
          <w:rFonts w:ascii="Times New Roman"/>
          <w:b w:val="false"/>
          <w:i w:val="false"/>
          <w:color w:val="000000"/>
          <w:sz w:val="24"/>
          <w:lang w:val="pl-Pl"/>
        </w:rPr>
        <w:t>1. Choroby cywilizacyjne. Uczeń:</w:t>
      </w:r>
    </w:p>
    <w:p>
      <w:pPr>
        <w:spacing w:before="25" w:after="0"/>
        <w:ind w:left="0"/>
        <w:jc w:val="both"/>
        <w:textAlignment w:val="auto"/>
      </w:pPr>
      <w:r>
        <w:rPr>
          <w:rFonts w:ascii="Times New Roman"/>
          <w:b w:val="false"/>
          <w:i w:val="false"/>
          <w:color w:val="000000"/>
          <w:sz w:val="24"/>
          <w:lang w:val="pl-Pl"/>
        </w:rPr>
        <w:t>1) zna czynniki ryzyka chorób cywilizacyjnych, takich jak: nadciśnienie tętnicze, cukrzyca, zaburzenia gospodarki lipidowej, otyłość; definiuje pojęcie zespołu metabolicznego (nadciśnienie tętnicze, otyłość, cukrzyca, zaburzenia lipidowe); dokonuje pomiaru ciśnienia tętniczego;</w:t>
      </w:r>
    </w:p>
    <w:p>
      <w:pPr>
        <w:spacing w:before="25" w:after="0"/>
        <w:ind w:left="0"/>
        <w:jc w:val="both"/>
        <w:textAlignment w:val="auto"/>
      </w:pPr>
      <w:r>
        <w:rPr>
          <w:rFonts w:ascii="Times New Roman"/>
          <w:b w:val="false"/>
          <w:i w:val="false"/>
          <w:color w:val="000000"/>
          <w:sz w:val="24"/>
          <w:lang w:val="pl-Pl"/>
        </w:rPr>
        <w:t>2) potrafi ocenić korzyści kontroli czynników ryzyka miażdżycy w populacji;</w:t>
      </w:r>
    </w:p>
    <w:p>
      <w:pPr>
        <w:spacing w:before="25" w:after="0"/>
        <w:ind w:left="0"/>
        <w:jc w:val="both"/>
        <w:textAlignment w:val="auto"/>
      </w:pPr>
      <w:r>
        <w:rPr>
          <w:rFonts w:ascii="Times New Roman"/>
          <w:b w:val="false"/>
          <w:i w:val="false"/>
          <w:color w:val="000000"/>
          <w:sz w:val="24"/>
          <w:lang w:val="pl-Pl"/>
        </w:rPr>
        <w:t>3) zna pojęcie wskaźnika masy ciała (BMI) i potrafi określić do czego służy; zna tendencje związane z otyłością wśród dzieci, młodzieży i dorosłych w Polsce.</w:t>
      </w:r>
    </w:p>
    <w:p>
      <w:pPr>
        <w:spacing w:before="25" w:after="0"/>
        <w:ind w:left="0"/>
        <w:jc w:val="both"/>
        <w:textAlignment w:val="auto"/>
      </w:pPr>
      <w:r>
        <w:rPr>
          <w:rFonts w:ascii="Times New Roman"/>
          <w:b w:val="false"/>
          <w:i w:val="false"/>
          <w:color w:val="000000"/>
          <w:sz w:val="24"/>
          <w:lang w:val="pl-Pl"/>
        </w:rPr>
        <w:t>2. Elementy zdrowia psychicznego. Uczeń:</w:t>
      </w:r>
    </w:p>
    <w:p>
      <w:pPr>
        <w:spacing w:before="25" w:after="0"/>
        <w:ind w:left="0"/>
        <w:jc w:val="both"/>
        <w:textAlignment w:val="auto"/>
      </w:pPr>
      <w:r>
        <w:rPr>
          <w:rFonts w:ascii="Times New Roman"/>
          <w:b w:val="false"/>
          <w:i w:val="false"/>
          <w:color w:val="000000"/>
          <w:sz w:val="24"/>
          <w:lang w:val="pl-Pl"/>
        </w:rPr>
        <w:t>1) wyjaśnia zależności między zdrowiem fizycznym, psychicznym, emocjonalnym, a społecznym; wyjaśnia wpływ stresu na zdrowie;</w:t>
      </w:r>
    </w:p>
    <w:p>
      <w:pPr>
        <w:spacing w:before="25" w:after="0"/>
        <w:ind w:left="0"/>
        <w:jc w:val="both"/>
        <w:textAlignment w:val="auto"/>
      </w:pPr>
      <w:r>
        <w:rPr>
          <w:rFonts w:ascii="Times New Roman"/>
          <w:b w:val="false"/>
          <w:i w:val="false"/>
          <w:color w:val="000000"/>
          <w:sz w:val="24"/>
          <w:lang w:val="pl-Pl"/>
        </w:rPr>
        <w:t>2) wymienia rzetelne źródła informacji o zdrowiu, chorobach, świadczeniach i usługach zdrowotnych;</w:t>
      </w:r>
    </w:p>
    <w:p>
      <w:pPr>
        <w:spacing w:before="25" w:after="0"/>
        <w:ind w:left="0"/>
        <w:jc w:val="both"/>
        <w:textAlignment w:val="auto"/>
      </w:pPr>
      <w:r>
        <w:rPr>
          <w:rFonts w:ascii="Times New Roman"/>
          <w:b w:val="false"/>
          <w:i w:val="false"/>
          <w:color w:val="000000"/>
          <w:sz w:val="24"/>
          <w:lang w:val="pl-Pl"/>
        </w:rPr>
        <w:t>3) ocenia własne zachowania związane ze zdrowiem, ustala indywidualny plan działania na rzecz własnego zdrowia;</w:t>
      </w:r>
    </w:p>
    <w:p>
      <w:pPr>
        <w:spacing w:before="25" w:after="0"/>
        <w:ind w:left="0"/>
        <w:jc w:val="both"/>
        <w:textAlignment w:val="auto"/>
      </w:pPr>
      <w:r>
        <w:rPr>
          <w:rFonts w:ascii="Times New Roman"/>
          <w:b w:val="false"/>
          <w:i w:val="false"/>
          <w:color w:val="000000"/>
          <w:sz w:val="24"/>
          <w:lang w:val="pl-Pl"/>
        </w:rPr>
        <w:t>4) zna podstawowe sygnały i objawy problemów ze zdrowiem psychicznym (stres fizyczny i emocjonalny, zaburzenia odżywiania, depresja kliniczna);</w:t>
      </w:r>
    </w:p>
    <w:p>
      <w:pPr>
        <w:spacing w:before="25" w:after="0"/>
        <w:ind w:left="0"/>
        <w:jc w:val="both"/>
        <w:textAlignment w:val="auto"/>
      </w:pPr>
      <w:r>
        <w:rPr>
          <w:rFonts w:ascii="Times New Roman"/>
          <w:b w:val="false"/>
          <w:i w:val="false"/>
          <w:color w:val="000000"/>
          <w:sz w:val="24"/>
          <w:lang w:val="pl-Pl"/>
        </w:rPr>
        <w:t>5) opisuje konstruktywne i niekonstruktywne sposoby radzenia sobie z emocjami, w tym negatywnymi;</w:t>
      </w:r>
    </w:p>
    <w:p>
      <w:pPr>
        <w:spacing w:before="25" w:after="0"/>
        <w:ind w:left="0"/>
        <w:jc w:val="both"/>
        <w:textAlignment w:val="auto"/>
      </w:pPr>
      <w:r>
        <w:rPr>
          <w:rFonts w:ascii="Times New Roman"/>
          <w:b w:val="false"/>
          <w:i w:val="false"/>
          <w:color w:val="000000"/>
          <w:sz w:val="24"/>
          <w:lang w:val="pl-Pl"/>
        </w:rPr>
        <w:t>6) określa, gdzie w okolicy swojego miejsca zamieszkania działają instytucje i organizacje świadczące leczenie, pomoc i wsparcie w przypadkach problemów zdrowia psychicznego, w szczególności świadczące usługi dla młodzieży;</w:t>
      </w:r>
    </w:p>
    <w:p>
      <w:pPr>
        <w:spacing w:before="25" w:after="0"/>
        <w:ind w:left="0"/>
        <w:jc w:val="both"/>
        <w:textAlignment w:val="auto"/>
      </w:pPr>
      <w:r>
        <w:rPr>
          <w:rFonts w:ascii="Times New Roman"/>
          <w:b w:val="false"/>
          <w:i w:val="false"/>
          <w:color w:val="000000"/>
          <w:sz w:val="24"/>
          <w:lang w:val="pl-Pl"/>
        </w:rPr>
        <w:t>7) dobiera i demonstruje umiejętności komunikacji interpersonalnej istotne dla zdrowia i bezpieczeństwa (odmowa, zachowania asertywne, negocjowanie).</w:t>
      </w:r>
    </w:p>
    <w:p>
      <w:pPr>
        <w:spacing w:before="25" w:after="0"/>
        <w:ind w:left="0"/>
        <w:jc w:val="both"/>
        <w:textAlignment w:val="auto"/>
      </w:pPr>
      <w:r>
        <w:rPr>
          <w:rFonts w:ascii="Times New Roman"/>
          <w:b w:val="false"/>
          <w:i w:val="false"/>
          <w:color w:val="000000"/>
          <w:sz w:val="24"/>
          <w:lang w:val="pl-Pl"/>
        </w:rPr>
        <w:t>3. Aktywność fizyczna. Uczeń:</w:t>
      </w:r>
    </w:p>
    <w:p>
      <w:pPr>
        <w:spacing w:before="25" w:after="0"/>
        <w:ind w:left="0"/>
        <w:jc w:val="both"/>
        <w:textAlignment w:val="auto"/>
      </w:pPr>
      <w:r>
        <w:rPr>
          <w:rFonts w:ascii="Times New Roman"/>
          <w:b w:val="false"/>
          <w:i w:val="false"/>
          <w:color w:val="000000"/>
          <w:sz w:val="24"/>
          <w:lang w:val="pl-Pl"/>
        </w:rPr>
        <w:t>1) wymienia zachowania, które sprzyjają zdrowiu (prozdrowotne) oraz zagrażają zdrowiu oraz wskazuje te, które szczególnie często występują wśród nastolatków;</w:t>
      </w:r>
    </w:p>
    <w:p>
      <w:pPr>
        <w:spacing w:before="25" w:after="0"/>
        <w:ind w:left="0"/>
        <w:jc w:val="both"/>
        <w:textAlignment w:val="auto"/>
      </w:pPr>
      <w:r>
        <w:rPr>
          <w:rFonts w:ascii="Times New Roman"/>
          <w:b w:val="false"/>
          <w:i w:val="false"/>
          <w:color w:val="000000"/>
          <w:sz w:val="24"/>
          <w:lang w:val="pl-Pl"/>
        </w:rPr>
        <w:t>2) odróżnia czynniki środowiskowe i społeczne (korzystne i szkodliwe), na które człowiek może mieć wpływ od takich, na które nie może;</w:t>
      </w:r>
    </w:p>
    <w:p>
      <w:pPr>
        <w:spacing w:before="25" w:after="0"/>
        <w:ind w:left="0"/>
        <w:jc w:val="both"/>
        <w:textAlignment w:val="auto"/>
      </w:pPr>
      <w:r>
        <w:rPr>
          <w:rFonts w:ascii="Times New Roman"/>
          <w:b w:val="false"/>
          <w:i w:val="false"/>
          <w:color w:val="000000"/>
          <w:sz w:val="24"/>
          <w:lang w:val="pl-Pl"/>
        </w:rPr>
        <w:t>3) omawia krótkoterminowe i długoterminowe konsekwencje zachowań sprzyjających (prozdrowotnych) i zagrażających zdrowiu;</w:t>
      </w:r>
    </w:p>
    <w:p>
      <w:pPr>
        <w:spacing w:before="25" w:after="0"/>
        <w:ind w:left="0"/>
        <w:jc w:val="both"/>
        <w:textAlignment w:val="auto"/>
      </w:pPr>
      <w:r>
        <w:rPr>
          <w:rFonts w:ascii="Times New Roman"/>
          <w:b w:val="false"/>
          <w:i w:val="false"/>
          <w:color w:val="000000"/>
          <w:sz w:val="24"/>
          <w:lang w:val="pl-Pl"/>
        </w:rPr>
        <w:t>4) wyjaśnia zagadnienia związane z właściwą i racjonalną aktywnością fizyczną; uzasadnia jej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5) analizuje tendencje związane z brakiem aktywności fizycznej wśród dzieci, młodzieży i dorosłych w Polsce;</w:t>
      </w:r>
    </w:p>
    <w:p>
      <w:pPr>
        <w:spacing w:before="25" w:after="0"/>
        <w:ind w:left="0"/>
        <w:jc w:val="both"/>
        <w:textAlignment w:val="auto"/>
      </w:pPr>
      <w:r>
        <w:rPr>
          <w:rFonts w:ascii="Times New Roman"/>
          <w:b w:val="false"/>
          <w:i w:val="false"/>
          <w:color w:val="000000"/>
          <w:sz w:val="24"/>
          <w:lang w:val="pl-Pl"/>
        </w:rPr>
        <w:t>6) potrafi ocenić intensywność wysiłku fizycznego (np. na podstawie pomiaru częstości akcji serca w czasie i po wysiłku);</w:t>
      </w:r>
    </w:p>
    <w:p>
      <w:pPr>
        <w:spacing w:before="25" w:after="0"/>
        <w:ind w:left="0"/>
        <w:jc w:val="both"/>
        <w:textAlignment w:val="auto"/>
      </w:pPr>
      <w:r>
        <w:rPr>
          <w:rFonts w:ascii="Times New Roman"/>
          <w:b w:val="false"/>
          <w:i w:val="false"/>
          <w:color w:val="000000"/>
          <w:sz w:val="24"/>
          <w:lang w:val="pl-Pl"/>
        </w:rPr>
        <w:t>7) potrafi analizować wartość odżywczą produktów żywnościowych np. na podstawie informacji o ich składzie umieszczanych przez producenta na opakowaniu.</w:t>
      </w:r>
    </w:p>
    <w:p>
      <w:pPr>
        <w:spacing w:before="25" w:after="0"/>
        <w:ind w:left="0"/>
        <w:jc w:val="both"/>
        <w:textAlignment w:val="auto"/>
      </w:pPr>
      <w:r>
        <w:rPr>
          <w:rFonts w:ascii="Times New Roman"/>
          <w:b w:val="false"/>
          <w:i w:val="false"/>
          <w:color w:val="000000"/>
          <w:sz w:val="24"/>
          <w:lang w:val="pl-Pl"/>
        </w:rPr>
        <w:t>4. Odżywianie. Uczeń:</w:t>
      </w:r>
    </w:p>
    <w:p>
      <w:pPr>
        <w:spacing w:before="25" w:after="0"/>
        <w:ind w:left="0"/>
        <w:jc w:val="both"/>
        <w:textAlignment w:val="auto"/>
      </w:pPr>
      <w:r>
        <w:rPr>
          <w:rFonts w:ascii="Times New Roman"/>
          <w:b w:val="false"/>
          <w:i w:val="false"/>
          <w:color w:val="000000"/>
          <w:sz w:val="24"/>
          <w:lang w:val="pl-Pl"/>
        </w:rPr>
        <w:t>1) wyjaśnia związki między aktywnością fizyczną zwyczajami żywieniowymi i dobrostanem emocjonalnym;</w:t>
      </w:r>
    </w:p>
    <w:p>
      <w:pPr>
        <w:spacing w:before="25" w:after="0"/>
        <w:ind w:left="0"/>
        <w:jc w:val="both"/>
        <w:textAlignment w:val="auto"/>
      </w:pPr>
      <w:r>
        <w:rPr>
          <w:rFonts w:ascii="Times New Roman"/>
          <w:b w:val="false"/>
          <w:i w:val="false"/>
          <w:color w:val="000000"/>
          <w:sz w:val="24"/>
          <w:lang w:val="pl-Pl"/>
        </w:rPr>
        <w:t>2) wyjaśnia zagadnienia związane z właściwym, racjonalnym żywieniem; uzasadnia jego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3) definiuje pojęcia bulimia i anoreksja; wyjaśnia ich następstwa;</w:t>
      </w:r>
    </w:p>
    <w:p>
      <w:pPr>
        <w:spacing w:before="25" w:after="0"/>
        <w:ind w:left="0"/>
        <w:jc w:val="both"/>
        <w:textAlignment w:val="auto"/>
      </w:pPr>
      <w:r>
        <w:rPr>
          <w:rFonts w:ascii="Times New Roman"/>
          <w:b w:val="false"/>
          <w:i w:val="false"/>
          <w:color w:val="000000"/>
          <w:sz w:val="24"/>
          <w:lang w:val="pl-Pl"/>
        </w:rPr>
        <w:t>4) wyjaśnia zagadnienia związane z właściwym, racjonalnym odżywianiem; uzasadnia jego znaczenie dla zdrowia i rozwoju, w tym ochrony przed chorobami przewlekłymi.</w:t>
      </w:r>
    </w:p>
    <w:p>
      <w:pPr>
        <w:spacing w:before="25" w:after="0"/>
        <w:ind w:left="0"/>
        <w:jc w:val="both"/>
        <w:textAlignment w:val="auto"/>
      </w:pPr>
      <w:r>
        <w:rPr>
          <w:rFonts w:ascii="Times New Roman"/>
          <w:b w:val="false"/>
          <w:i w:val="false"/>
          <w:color w:val="000000"/>
          <w:sz w:val="24"/>
          <w:lang w:val="pl-Pl"/>
        </w:rPr>
        <w:t>5. Uzależnienia. Uczeń:</w:t>
      </w:r>
    </w:p>
    <w:p>
      <w:pPr>
        <w:spacing w:before="25" w:after="0"/>
        <w:ind w:left="0"/>
        <w:jc w:val="both"/>
        <w:textAlignment w:val="auto"/>
      </w:pPr>
      <w:r>
        <w:rPr>
          <w:rFonts w:ascii="Times New Roman"/>
          <w:b w:val="false"/>
          <w:i w:val="false"/>
          <w:color w:val="000000"/>
          <w:sz w:val="24"/>
          <w:lang w:val="pl-Pl"/>
        </w:rPr>
        <w:t>1) analizuje objawy różnych rodzajów uzależnień behawioralnych, w tym uzależnienie od komputera, internetu, hazardu;</w:t>
      </w:r>
    </w:p>
    <w:p>
      <w:pPr>
        <w:spacing w:before="25" w:after="0"/>
        <w:ind w:left="0"/>
        <w:jc w:val="both"/>
        <w:textAlignment w:val="auto"/>
      </w:pPr>
      <w:r>
        <w:rPr>
          <w:rFonts w:ascii="Times New Roman"/>
          <w:b w:val="false"/>
          <w:i w:val="false"/>
          <w:color w:val="000000"/>
          <w:sz w:val="24"/>
          <w:lang w:val="pl-Pl"/>
        </w:rPr>
        <w:t>2) wie, jakie przekonania dotyczące spożycia alkoholu, palenia tytoniu, brania dopalaczy i narkotyków przez młodzież mogą mieć wpływ na podejmowanie wymienionych zachowań;</w:t>
      </w:r>
    </w:p>
    <w:p>
      <w:pPr>
        <w:spacing w:before="25" w:after="0"/>
        <w:ind w:left="0"/>
        <w:jc w:val="both"/>
        <w:textAlignment w:val="auto"/>
      </w:pPr>
      <w:r>
        <w:rPr>
          <w:rFonts w:ascii="Times New Roman"/>
          <w:b w:val="false"/>
          <w:i w:val="false"/>
          <w:color w:val="000000"/>
          <w:sz w:val="24"/>
          <w:lang w:val="pl-Pl"/>
        </w:rPr>
        <w:t>3) zna wiarygodne źródła informacji na temat tendencji i skutków dotyczących spożycia alkoholu, palenia tytoniu, brania dopalaczy i narkotyków przez młodzież w Polsce; wyjaśnia, w jaki sposób można unikać picia alkoholu, palenia tytoniu, brania dopalaczy i narkotyków;</w:t>
      </w:r>
    </w:p>
    <w:p>
      <w:pPr>
        <w:spacing w:before="25" w:after="0"/>
        <w:ind w:left="0"/>
        <w:jc w:val="both"/>
        <w:textAlignment w:val="auto"/>
      </w:pPr>
      <w:r>
        <w:rPr>
          <w:rFonts w:ascii="Times New Roman"/>
          <w:b w:val="false"/>
          <w:i w:val="false"/>
          <w:color w:val="000000"/>
          <w:sz w:val="24"/>
          <w:lang w:val="pl-Pl"/>
        </w:rPr>
        <w:t>4) zna zasady odpowiedniego stosowania leków (produktów leczniczych) i suplementów diety;</w:t>
      </w:r>
    </w:p>
    <w:p>
      <w:pPr>
        <w:spacing w:before="25" w:after="0"/>
        <w:ind w:left="0"/>
        <w:jc w:val="both"/>
        <w:textAlignment w:val="auto"/>
      </w:pPr>
      <w:r>
        <w:rPr>
          <w:rFonts w:ascii="Times New Roman"/>
          <w:b w:val="false"/>
          <w:i w:val="false"/>
          <w:color w:val="000000"/>
          <w:sz w:val="24"/>
          <w:lang w:val="pl-Pl"/>
        </w:rPr>
        <w:t>5) ustala, co sam może zrobić, aby tworzyć warunki środowiskowe i społeczne, które są korzystne dla zdrowia (ochrona środowiska przyrodniczego, wsparcie społeczne, komunikacja interpersonalna, współpraca osób, instytucji i organizacji na rzecz zdrowia itp.);</w:t>
      </w:r>
    </w:p>
    <w:p>
      <w:pPr>
        <w:spacing w:before="25" w:after="0"/>
        <w:ind w:left="0"/>
        <w:jc w:val="both"/>
        <w:textAlignment w:val="auto"/>
      </w:pPr>
      <w:r>
        <w:rPr>
          <w:rFonts w:ascii="Times New Roman"/>
          <w:b w:val="false"/>
          <w:i w:val="false"/>
          <w:color w:val="000000"/>
          <w:sz w:val="24"/>
          <w:lang w:val="pl-Pl"/>
        </w:rPr>
        <w:t>6) wyjaśnia wpływ substancji psychoaktywnych na sprawność kierowcy, zna przepisy prawa dotyczące używania substancji psychoaktywnych i prowadzenia pojazdów.</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ramach przedmiotu edukacja dla bezpieczeństwa uczniowie zdobywają wiedzę oraz umiejętności umożliwiające zrozumienie zróżnicowanej natury mechanizmów oraz zmiennych wpływających na szeroko pojmowane bezpieczeństwo państwa, ich dynamikę oraz wzajemne zależności wynikające m.in. ze struktury i funkcjonowania państwa. Zadaniem nauczyciela jest też wyrabianie u uczniów nawyków oraz opanowanie zasad działania ratowniczego zarówno w przypadku zagrożeń nadzwyczajnych (wypadki masowe, katastrofy), jak i elementarnej pierwszej pomocy.</w:t>
      </w:r>
    </w:p>
    <w:p>
      <w:pPr>
        <w:spacing w:before="25" w:after="0"/>
        <w:ind w:left="0"/>
        <w:jc w:val="both"/>
        <w:textAlignment w:val="auto"/>
      </w:pPr>
      <w:r>
        <w:rPr>
          <w:rFonts w:ascii="Times New Roman"/>
          <w:b w:val="false"/>
          <w:i w:val="false"/>
          <w:color w:val="000000"/>
          <w:sz w:val="24"/>
          <w:lang w:val="pl-Pl"/>
        </w:rPr>
        <w:t>Tempo zachodzących przeobrażeń powinno stanowić dla nauczyciela bodziec do stałego uzupełniania swojej wiedzy, monitorowania zmian, w tym organizacyjno-prawnych, samodoskonalenia, tak by przekazywane uczniom informacje były aktualne, rzetelne (ważna jest tu kontrola materiałów źródłowych innych niż podręcznik oraz materiały opracowane dla nauczyciela, dbałość o wiarygodność informacji).</w:t>
      </w:r>
    </w:p>
    <w:p>
      <w:pPr>
        <w:spacing w:before="25" w:after="0"/>
        <w:ind w:left="0"/>
        <w:jc w:val="both"/>
        <w:textAlignment w:val="auto"/>
      </w:pPr>
      <w:r>
        <w:rPr>
          <w:rFonts w:ascii="Times New Roman"/>
          <w:b w:val="false"/>
          <w:i w:val="false"/>
          <w:color w:val="000000"/>
          <w:sz w:val="24"/>
          <w:lang w:val="pl-Pl"/>
        </w:rPr>
        <w:t>Wskazane jest zaplecze umożliwiające przechowywanie pomocy, podstawowych materiałów i przyborów nauczyciela niezbędnych do prowadzenia zajęć oraz ewentualnych prac uczniów. Niezbędny jest sprzęt audiowizualny i prezentacyjny (komputer, rzutnik; zamontowany na stałe lub przenośny), dostęp do internetu. Jeżeli szkoła nie dysponuje pracownią przeznaczoną do realizacji przedmiotu edukacja dla bezpieczeństwa, w klasie, w której realizowane są zajęcia, powinny być zagwarantowane wymienione elementy bazowe.</w:t>
      </w:r>
    </w:p>
    <w:p>
      <w:pPr>
        <w:spacing w:before="25" w:after="0"/>
        <w:ind w:left="0"/>
        <w:jc w:val="both"/>
        <w:textAlignment w:val="auto"/>
      </w:pPr>
      <w:r>
        <w:rPr>
          <w:rFonts w:ascii="Times New Roman"/>
          <w:b w:val="false"/>
          <w:i w:val="false"/>
          <w:color w:val="000000"/>
          <w:sz w:val="24"/>
          <w:lang w:val="pl-Pl"/>
        </w:rPr>
        <w:t>Osiągnięcie przez uczniów umiejętności praktycznego udzielania pierwszej pomocy wymaga realizacji zajęć w blokach po dwie godziny lekcyjne. W celu zapewnienia efektywnej nauki przedmiotu klasę należy podzielić na grupy o liczebności nie większej niż 15 uczniów, w szczególności podczas ćwiczeń z resuscytacji krążeniowo-oddechowej.</w:t>
      </w:r>
    </w:p>
    <w:p>
      <w:pPr>
        <w:spacing w:before="25" w:after="0"/>
        <w:ind w:left="0"/>
        <w:jc w:val="both"/>
        <w:textAlignment w:val="auto"/>
      </w:pPr>
      <w:r>
        <w:rPr>
          <w:rFonts w:ascii="Times New Roman"/>
          <w:b w:val="false"/>
          <w:i w:val="false"/>
          <w:color w:val="000000"/>
          <w:sz w:val="24"/>
          <w:lang w:val="pl-Pl"/>
        </w:rPr>
        <w:t>Ćwiczenia na manekinach szkoleniowych wymagają zapewnienia uniwersalnych warunków i środków higieny i dezynfekcji (mycie rąk, wymiana worków oddechowych w manekinach, używanie środka odkażającego, maseczek).</w:t>
      </w:r>
    </w:p>
    <w:p>
      <w:pPr>
        <w:spacing w:before="25" w:after="0"/>
        <w:ind w:left="0"/>
        <w:jc w:val="both"/>
        <w:textAlignment w:val="auto"/>
      </w:pPr>
      <w:r>
        <w:rPr>
          <w:rFonts w:ascii="Times New Roman"/>
          <w:b w:val="false"/>
          <w:i w:val="false"/>
          <w:color w:val="000000"/>
          <w:sz w:val="24"/>
          <w:lang w:val="pl-Pl"/>
        </w:rPr>
        <w:t>Ze względów bezpieczeństwa uczniowie nie mogą wykonywać ćwiczeń, które mogłyby spowodować przeciążenie kręgosłupa. Dlatego niedozwolone jest podczas zajęć ćwiczenie dźwigania poszkodowanych w ramach doraźnej ewakuacji z miejsca zdarzenia.</w:t>
      </w:r>
    </w:p>
    <w:p>
      <w:pPr>
        <w:spacing w:before="25" w:after="0"/>
        <w:ind w:left="0"/>
        <w:jc w:val="both"/>
        <w:textAlignment w:val="auto"/>
      </w:pPr>
      <w:r>
        <w:rPr>
          <w:rFonts w:ascii="Times New Roman"/>
          <w:b w:val="false"/>
          <w:i w:val="false"/>
          <w:color w:val="000000"/>
          <w:sz w:val="24"/>
          <w:lang w:val="pl-Pl"/>
        </w:rPr>
        <w:t>Lekcje w szkole powinny być uzupełniane innymi formami zajęć, wśród których wymienić można:</w:t>
      </w:r>
    </w:p>
    <w:p>
      <w:pPr>
        <w:spacing w:before="25" w:after="0"/>
        <w:ind w:left="0"/>
        <w:jc w:val="both"/>
        <w:textAlignment w:val="auto"/>
      </w:pPr>
      <w:r>
        <w:rPr>
          <w:rFonts w:ascii="Times New Roman"/>
          <w:b w:val="false"/>
          <w:i w:val="false"/>
          <w:color w:val="000000"/>
          <w:sz w:val="24"/>
          <w:lang w:val="pl-Pl"/>
        </w:rPr>
        <w:t>1) wizyty w: instytucjach państwa, Centrum Zarządzania Kryzysowego, Straży Pożarnej, stacjach Pogotowia Ratunkowego;</w:t>
      </w:r>
    </w:p>
    <w:p>
      <w:pPr>
        <w:spacing w:before="25" w:after="0"/>
        <w:ind w:left="0"/>
        <w:jc w:val="both"/>
        <w:textAlignment w:val="auto"/>
      </w:pPr>
      <w:r>
        <w:rPr>
          <w:rFonts w:ascii="Times New Roman"/>
          <w:b w:val="false"/>
          <w:i w:val="false"/>
          <w:color w:val="000000"/>
          <w:sz w:val="24"/>
          <w:lang w:val="pl-Pl"/>
        </w:rPr>
        <w:t>2) specjalistyczne obozy szkoleniowo-wypoczynkowe realizowane podczas ferii letnich lub krótsze, kilkudniowe kursy;</w:t>
      </w:r>
    </w:p>
    <w:p>
      <w:pPr>
        <w:spacing w:before="25" w:after="0"/>
        <w:ind w:left="0"/>
        <w:jc w:val="both"/>
        <w:textAlignment w:val="auto"/>
      </w:pPr>
      <w:r>
        <w:rPr>
          <w:rFonts w:ascii="Times New Roman"/>
          <w:b w:val="false"/>
          <w:i w:val="false"/>
          <w:color w:val="000000"/>
          <w:sz w:val="24"/>
          <w:lang w:val="pl-Pl"/>
        </w:rPr>
        <w:t>3) wycieczki;</w:t>
      </w:r>
    </w:p>
    <w:p>
      <w:pPr>
        <w:spacing w:before="25" w:after="0"/>
        <w:ind w:left="0"/>
        <w:jc w:val="both"/>
        <w:textAlignment w:val="auto"/>
      </w:pPr>
      <w:r>
        <w:rPr>
          <w:rFonts w:ascii="Times New Roman"/>
          <w:b w:val="false"/>
          <w:i w:val="false"/>
          <w:color w:val="000000"/>
          <w:sz w:val="24"/>
          <w:lang w:val="pl-Pl"/>
        </w:rPr>
        <w:t>4) zajęcia plenerowe;</w:t>
      </w:r>
    </w:p>
    <w:p>
      <w:pPr>
        <w:spacing w:before="25" w:after="0"/>
        <w:ind w:left="0"/>
        <w:jc w:val="both"/>
        <w:textAlignment w:val="auto"/>
      </w:pPr>
      <w:r>
        <w:rPr>
          <w:rFonts w:ascii="Times New Roman"/>
          <w:b w:val="false"/>
          <w:i w:val="false"/>
          <w:color w:val="000000"/>
          <w:sz w:val="24"/>
          <w:lang w:val="pl-Pl"/>
        </w:rPr>
        <w:t>5) tworzenie wystaw prac własnych, klasowych i szkolnych, promujących zdrowy tryb życia i właściwe zachowania w razie zagrożeń;</w:t>
      </w:r>
    </w:p>
    <w:p>
      <w:pPr>
        <w:spacing w:before="25" w:after="0"/>
        <w:ind w:left="0"/>
        <w:jc w:val="both"/>
        <w:textAlignment w:val="auto"/>
      </w:pPr>
      <w:r>
        <w:rPr>
          <w:rFonts w:ascii="Times New Roman"/>
          <w:b w:val="false"/>
          <w:i w:val="false"/>
          <w:color w:val="000000"/>
          <w:sz w:val="24"/>
          <w:lang w:val="pl-Pl"/>
        </w:rPr>
        <w:t>6) zwiedzanie wystaw powiązanych z treściami przedmiotu;</w:t>
      </w:r>
    </w:p>
    <w:p>
      <w:pPr>
        <w:spacing w:before="25" w:after="0"/>
        <w:ind w:left="0"/>
        <w:jc w:val="both"/>
        <w:textAlignment w:val="auto"/>
      </w:pPr>
      <w:r>
        <w:rPr>
          <w:rFonts w:ascii="Times New Roman"/>
          <w:b w:val="false"/>
          <w:i w:val="false"/>
          <w:color w:val="000000"/>
          <w:sz w:val="24"/>
          <w:lang w:val="pl-Pl"/>
        </w:rPr>
        <w:t>7) spotkania (np. udział w zajęciach), prelekcje, wykłady z pracownikami kluczowych instytucji bezpieczeństwa - Policji, Państwowej Straży Pożarnej i Sił Zbrojnych RP oraz pracownikami straży miejskiej, pogotowia, kombatantami, ekologami, psychologami;</w:t>
      </w:r>
    </w:p>
    <w:p>
      <w:pPr>
        <w:spacing w:before="25" w:after="0"/>
        <w:ind w:left="0"/>
        <w:jc w:val="both"/>
        <w:textAlignment w:val="auto"/>
      </w:pPr>
      <w:r>
        <w:rPr>
          <w:rFonts w:ascii="Times New Roman"/>
          <w:b w:val="false"/>
          <w:i w:val="false"/>
          <w:color w:val="000000"/>
          <w:sz w:val="24"/>
          <w:lang w:val="pl-Pl"/>
        </w:rPr>
        <w:t>8) udział w konkursach, których zakres zgodny jest bądź zbieżny z problematyką przedmiotu edukacja dla bezpieczeństwa.</w:t>
      </w:r>
    </w:p>
    <w:p>
      <w:pPr>
        <w:spacing w:before="25" w:after="0"/>
        <w:ind w:left="0"/>
        <w:jc w:val="both"/>
        <w:textAlignment w:val="auto"/>
      </w:pPr>
      <w:r>
        <w:rPr>
          <w:rFonts w:ascii="Times New Roman"/>
          <w:b w:val="false"/>
          <w:i w:val="false"/>
          <w:color w:val="000000"/>
          <w:sz w:val="24"/>
          <w:lang w:val="pl-Pl"/>
        </w:rPr>
        <w:t>Wskazane jest nawiązywanie współpracy między szkołami a lokalnymi jednostkami Policji, Państwową Strażą Pożarną, ośrodkami szkolenia, jednostkami wojskowymi i organizacjami, np. Ochotniczą Strażą Pożarną, Polskim Czerwonym Krzyżem, Ligą Obrony Kraju, zarówno we wspomnianym zakresie prowadzenia zajęć, jak i udostępnianiu specjalistycznego sprzętu czy pomocy dydaktycznych.</w:t>
      </w:r>
    </w:p>
    <w:p>
      <w:pPr>
        <w:spacing w:before="25" w:after="0"/>
        <w:ind w:left="0"/>
        <w:jc w:val="both"/>
        <w:textAlignment w:val="auto"/>
      </w:pPr>
      <w:r>
        <w:rPr>
          <w:rFonts w:ascii="Times New Roman"/>
          <w:b w:val="false"/>
          <w:i w:val="false"/>
          <w:color w:val="000000"/>
          <w:sz w:val="24"/>
          <w:lang w:val="pl-Pl"/>
        </w:rPr>
        <w:t>Ważne znaczenie w rozwoju ma też wychowanie mające na celu kształtowanie tzw. postawy patriotycznej oraz poczucia odpowiedzialności za dorobek minionych pokoleń. Trwający proces globalizacyjny we wszystkich obszarach życia generuje nowe problemy, zagrożenia, nakłania do stawiania pytań. Nauczyciel powinien stwarzać warunki sprzyjające swobodnej wymianie myśli i poglądów, z zachowaniem niezbędnej dyscypliny i porządku zajęć.</w:t>
      </w:r>
    </w:p>
    <w:p>
      <w:pPr>
        <w:spacing w:before="25" w:after="0"/>
        <w:ind w:left="0"/>
        <w:jc w:val="both"/>
        <w:textAlignment w:val="auto"/>
      </w:pPr>
      <w:r>
        <w:rPr>
          <w:rFonts w:ascii="Times New Roman"/>
          <w:b w:val="false"/>
          <w:i w:val="false"/>
          <w:color w:val="000000"/>
          <w:sz w:val="24"/>
          <w:lang w:val="pl-Pl"/>
        </w:rPr>
        <w:t>Zalecane warunki bazowe do realizacji programu: pracownia lub klasa do prowadzenia zajęć z przedmiotu edukacja dla bezpieczeństwa o wielkości umożliwiającej aranżację do ćwiczeń praktycznych. Wskazane zaplecze lub zabezpieczone miejsce umożliwiające przechowywanie pomocy, podstawowych materiałów i przyborów nauczyciela niezbędnych do prowadzenia zajęć oraz ewentualnych prac uczniów. Zalecany jest sprzęt audiowizualny i prezentacyjny (komputer, rzutnik; zamontowany na stałe lub przenośny), dostęp do internetu. Jeżeli szkoła nie dysponuje pracownią przeznaczoną do realizacji przedmiotu edukacja dla bezpieczeństwa, w klasie, w której realizowane są zajęcia, powinny być zagwarantowane wymienione elementy bazowe.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DO ŻYCIA W RODZINIE</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Pogłębianie wiedzy związanej z funkcjami rodziny, miłością, przyjaźnią, pełnieniem ról małżeńskich i rodzicielskich, seksualnością człowieka i prokreacją; umiejętność podejmowania odpowiedzialnych decyzji dotyczących wyboru drogi życiowej, małżeństwa i rodziny.</w:t>
      </w:r>
    </w:p>
    <w:p>
      <w:pPr>
        <w:spacing w:before="25" w:after="0"/>
        <w:ind w:left="0"/>
        <w:jc w:val="both"/>
        <w:textAlignment w:val="auto"/>
      </w:pPr>
      <w:r>
        <w:rPr>
          <w:rFonts w:ascii="Times New Roman"/>
          <w:b w:val="false"/>
          <w:i w:val="false"/>
          <w:color w:val="000000"/>
          <w:sz w:val="24"/>
          <w:lang w:val="pl-Pl"/>
        </w:rPr>
        <w:t>II. Rozwijanie umiejętności rozwiązywania problemów związanych z okresem dojrzewania, dorastania i wyborem drogi życiowej; umiejętność świadomego kreowania własnej osobowości.</w:t>
      </w:r>
    </w:p>
    <w:p>
      <w:pPr>
        <w:spacing w:before="25" w:after="0"/>
        <w:ind w:left="0"/>
        <w:jc w:val="both"/>
        <w:textAlignment w:val="auto"/>
      </w:pPr>
      <w:r>
        <w:rPr>
          <w:rFonts w:ascii="Times New Roman"/>
          <w:b w:val="false"/>
          <w:i w:val="false"/>
          <w:color w:val="000000"/>
          <w:sz w:val="24"/>
          <w:lang w:val="pl-Pl"/>
        </w:rPr>
        <w:t>III. Uzyskanie lepszego rozumienia siebie i najbliższego otoczenia; umiejętność poszukiwania i udzielania odpowiedzi na pytania o istotę człowieczeństwa, sens, cele i zadania życiowe.</w:t>
      </w:r>
    </w:p>
    <w:p>
      <w:pPr>
        <w:spacing w:before="25" w:after="0"/>
        <w:ind w:left="0"/>
        <w:jc w:val="both"/>
        <w:textAlignment w:val="auto"/>
      </w:pPr>
      <w:r>
        <w:rPr>
          <w:rFonts w:ascii="Times New Roman"/>
          <w:b w:val="false"/>
          <w:i w:val="false"/>
          <w:color w:val="000000"/>
          <w:sz w:val="24"/>
          <w:lang w:val="pl-Pl"/>
        </w:rPr>
        <w:t>IV. Przyjęcie pozytywnej postawy wobec życia ludzkiego, osób niepełnosprawnych i chorych; przygotowanie, na podstawie wiedzy i wykształconych umiejętności do poszanowania godności życia ludzkiego i dojrzałego funkcjonowania w rodzinie.</w:t>
      </w:r>
    </w:p>
    <w:p>
      <w:pPr>
        <w:spacing w:before="25" w:after="0"/>
        <w:ind w:left="0"/>
        <w:jc w:val="both"/>
        <w:textAlignment w:val="auto"/>
      </w:pPr>
      <w:r>
        <w:rPr>
          <w:rFonts w:ascii="Times New Roman"/>
          <w:b w:val="false"/>
          <w:i w:val="false"/>
          <w:color w:val="000000"/>
          <w:sz w:val="24"/>
          <w:lang w:val="pl-Pl"/>
        </w:rPr>
        <w:t>V. Znajomość podstawowych zasad postępowania w sferze ludzkiej płciowości i płodności; kształtowanie postaw prozdrowotnych, prospołecznych i prorodzinnych.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Rodzina. Uczeń:</w:t>
      </w:r>
    </w:p>
    <w:p>
      <w:pPr>
        <w:spacing w:before="25" w:after="0"/>
        <w:ind w:left="0"/>
        <w:jc w:val="both"/>
        <w:textAlignment w:val="auto"/>
      </w:pPr>
      <w:r>
        <w:rPr>
          <w:rFonts w:ascii="Times New Roman"/>
          <w:b w:val="false"/>
          <w:i w:val="false"/>
          <w:color w:val="000000"/>
          <w:sz w:val="24"/>
          <w:lang w:val="pl-Pl"/>
        </w:rPr>
        <w:t>1) zna i rozumie konstytucyjnie chronione wartości związane z funkcjonowaniem jednostki w społeczeństwie: małżeństwo, rodzina, macierzyństwo, rodzicielstwo;</w:t>
      </w:r>
    </w:p>
    <w:p>
      <w:pPr>
        <w:spacing w:before="25" w:after="0"/>
        <w:ind w:left="0"/>
        <w:jc w:val="both"/>
        <w:textAlignment w:val="auto"/>
      </w:pPr>
      <w:r>
        <w:rPr>
          <w:rFonts w:ascii="Times New Roman"/>
          <w:b w:val="false"/>
          <w:i w:val="false"/>
          <w:color w:val="000000"/>
          <w:sz w:val="24"/>
          <w:lang w:val="pl-Pl"/>
        </w:rPr>
        <w:t>2) rozumie, jakie znaczenie ma zawarcie małżeństwa i jego trwałość dla rozwoju społeczeństwa;</w:t>
      </w:r>
    </w:p>
    <w:p>
      <w:pPr>
        <w:spacing w:before="25" w:after="0"/>
        <w:ind w:left="0"/>
        <w:jc w:val="both"/>
        <w:textAlignment w:val="auto"/>
      </w:pPr>
      <w:r>
        <w:rPr>
          <w:rFonts w:ascii="Times New Roman"/>
          <w:b w:val="false"/>
          <w:i w:val="false"/>
          <w:color w:val="000000"/>
          <w:sz w:val="24"/>
          <w:lang w:val="pl-Pl"/>
        </w:rPr>
        <w:t>3) wyjaśnia, na czym polega dojrzałość do małżeństwa (fizyczna, prawna, psychiczna, umysłowa, uczuciowa, społeczna, socjalna), omawia przyczyny niedojrzałości wyboru małżonka (np. chęć ucieczki z domu, nieplanowana ciąża, kwestie materialne);</w:t>
      </w:r>
    </w:p>
    <w:p>
      <w:pPr>
        <w:spacing w:before="25" w:after="0"/>
        <w:ind w:left="0"/>
        <w:jc w:val="both"/>
        <w:textAlignment w:val="auto"/>
      </w:pPr>
      <w:r>
        <w:rPr>
          <w:rFonts w:ascii="Times New Roman"/>
          <w:b w:val="false"/>
          <w:i w:val="false"/>
          <w:color w:val="000000"/>
          <w:sz w:val="24"/>
          <w:lang w:val="pl-Pl"/>
        </w:rPr>
        <w:t>4) opisuje fundamenty, na których powinno opierać się dobre małżeństwo;</w:t>
      </w:r>
    </w:p>
    <w:p>
      <w:pPr>
        <w:spacing w:before="25" w:after="0"/>
        <w:ind w:left="0"/>
        <w:jc w:val="both"/>
        <w:textAlignment w:val="auto"/>
      </w:pPr>
      <w:r>
        <w:rPr>
          <w:rFonts w:ascii="Times New Roman"/>
          <w:b w:val="false"/>
          <w:i w:val="false"/>
          <w:color w:val="000000"/>
          <w:sz w:val="24"/>
          <w:lang w:val="pl-Pl"/>
        </w:rPr>
        <w:t>5) przedstawia wizję swojego małżeństwa, opisuje fundamenty, na których powinno się ono opierać;</w:t>
      </w:r>
    </w:p>
    <w:p>
      <w:pPr>
        <w:spacing w:before="25" w:after="0"/>
        <w:ind w:left="0"/>
        <w:jc w:val="both"/>
        <w:textAlignment w:val="auto"/>
      </w:pPr>
      <w:r>
        <w:rPr>
          <w:rFonts w:ascii="Times New Roman"/>
          <w:b w:val="false"/>
          <w:i w:val="false"/>
          <w:color w:val="000000"/>
          <w:sz w:val="24"/>
          <w:lang w:val="pl-Pl"/>
        </w:rPr>
        <w:t>6) określa znaczenie zobowiązania podejmowanego podczas aktu zaślubin;</w:t>
      </w:r>
    </w:p>
    <w:p>
      <w:pPr>
        <w:spacing w:before="25" w:after="0"/>
        <w:ind w:left="0"/>
        <w:jc w:val="both"/>
        <w:textAlignment w:val="auto"/>
      </w:pPr>
      <w:r>
        <w:rPr>
          <w:rFonts w:ascii="Times New Roman"/>
          <w:b w:val="false"/>
          <w:i w:val="false"/>
          <w:color w:val="000000"/>
          <w:sz w:val="24"/>
          <w:lang w:val="pl-Pl"/>
        </w:rPr>
        <w:t>7) odróżnia separację od rozwodu;</w:t>
      </w:r>
    </w:p>
    <w:p>
      <w:pPr>
        <w:spacing w:before="25" w:after="0"/>
        <w:ind w:left="0"/>
        <w:jc w:val="both"/>
        <w:textAlignment w:val="auto"/>
      </w:pPr>
      <w:r>
        <w:rPr>
          <w:rFonts w:ascii="Times New Roman"/>
          <w:b w:val="false"/>
          <w:i w:val="false"/>
          <w:color w:val="000000"/>
          <w:sz w:val="24"/>
          <w:lang w:val="pl-Pl"/>
        </w:rPr>
        <w:t>8) rozpoznaje typy struktury rodziny: rodzina wielopokoleniowa, rodzina pełna, rodzina niepełna, rodzina zrekonstruowana;</w:t>
      </w:r>
    </w:p>
    <w:p>
      <w:pPr>
        <w:spacing w:before="25" w:after="0"/>
        <w:ind w:left="0"/>
        <w:jc w:val="both"/>
        <w:textAlignment w:val="auto"/>
      </w:pPr>
      <w:r>
        <w:rPr>
          <w:rFonts w:ascii="Times New Roman"/>
          <w:b w:val="false"/>
          <w:i w:val="false"/>
          <w:color w:val="000000"/>
          <w:sz w:val="24"/>
          <w:lang w:val="pl-Pl"/>
        </w:rPr>
        <w:t>9) zna i rozumie funkcje rodziny: prokreacyjna, opiekuńcza, wychowawcza, ekonomiczna i profilaktyczna oraz ich znaczenie na poszczególnych etapach rozwoju człowieka;</w:t>
      </w:r>
    </w:p>
    <w:p>
      <w:pPr>
        <w:spacing w:before="25" w:after="0"/>
        <w:ind w:left="0"/>
        <w:jc w:val="both"/>
        <w:textAlignment w:val="auto"/>
      </w:pPr>
      <w:r>
        <w:rPr>
          <w:rFonts w:ascii="Times New Roman"/>
          <w:b w:val="false"/>
          <w:i w:val="false"/>
          <w:color w:val="000000"/>
          <w:sz w:val="24"/>
          <w:lang w:val="pl-Pl"/>
        </w:rPr>
        <w:t>10) przyswaja wartości i tradycje ważne w rodzinie, w tym wspólne świętowanie, organizacja i przeżywanie wolnego czasu;</w:t>
      </w:r>
    </w:p>
    <w:p>
      <w:pPr>
        <w:spacing w:before="25" w:after="0"/>
        <w:ind w:left="0"/>
        <w:jc w:val="both"/>
        <w:textAlignment w:val="auto"/>
      </w:pPr>
      <w:r>
        <w:rPr>
          <w:rFonts w:ascii="Times New Roman"/>
          <w:b w:val="false"/>
          <w:i w:val="false"/>
          <w:color w:val="000000"/>
          <w:sz w:val="24"/>
          <w:lang w:val="pl-Pl"/>
        </w:rPr>
        <w:t>11) rozumie, na czym polega wierność, zaufanie i dialog w rodzinie; omawia relacje osobowe w rodzinie, wskazuje czynniki je osłabiające;</w:t>
      </w:r>
    </w:p>
    <w:p>
      <w:pPr>
        <w:spacing w:before="25" w:after="0"/>
        <w:ind w:left="0"/>
        <w:jc w:val="both"/>
        <w:textAlignment w:val="auto"/>
      </w:pPr>
      <w:r>
        <w:rPr>
          <w:rFonts w:ascii="Times New Roman"/>
          <w:b w:val="false"/>
          <w:i w:val="false"/>
          <w:color w:val="000000"/>
          <w:sz w:val="24"/>
          <w:lang w:val="pl-Pl"/>
        </w:rPr>
        <w:t>12) wyjaśnia miejsce dziecka w rodzinie;</w:t>
      </w:r>
    </w:p>
    <w:p>
      <w:pPr>
        <w:spacing w:before="25" w:after="0"/>
        <w:ind w:left="0"/>
        <w:jc w:val="both"/>
        <w:textAlignment w:val="auto"/>
      </w:pPr>
      <w:r>
        <w:rPr>
          <w:rFonts w:ascii="Times New Roman"/>
          <w:b w:val="false"/>
          <w:i w:val="false"/>
          <w:color w:val="000000"/>
          <w:sz w:val="24"/>
          <w:lang w:val="pl-Pl"/>
        </w:rPr>
        <w:t>13) wskazuje źródło konfliktów i określa ich przyczyny; zna sposoby rozwiązywania konfliktów;</w:t>
      </w:r>
    </w:p>
    <w:p>
      <w:pPr>
        <w:spacing w:before="25" w:after="0"/>
        <w:ind w:left="0"/>
        <w:jc w:val="both"/>
        <w:textAlignment w:val="auto"/>
      </w:pPr>
      <w:r>
        <w:rPr>
          <w:rFonts w:ascii="Times New Roman"/>
          <w:b w:val="false"/>
          <w:i w:val="false"/>
          <w:color w:val="000000"/>
          <w:sz w:val="24"/>
          <w:lang w:val="pl-Pl"/>
        </w:rPr>
        <w:t>14) zna prawodawstwo dotyczące rodziny;</w:t>
      </w:r>
    </w:p>
    <w:p>
      <w:pPr>
        <w:spacing w:before="25" w:after="0"/>
        <w:ind w:left="0"/>
        <w:jc w:val="both"/>
        <w:textAlignment w:val="auto"/>
      </w:pPr>
      <w:r>
        <w:rPr>
          <w:rFonts w:ascii="Times New Roman"/>
          <w:b w:val="false"/>
          <w:i w:val="false"/>
          <w:color w:val="000000"/>
          <w:sz w:val="24"/>
          <w:lang w:val="pl-Pl"/>
        </w:rPr>
        <w:t>15) omawia prawa i obowiązki małżonków i rodziców; prawa dziecka oraz obowiązki państwa wobec rodziny;</w:t>
      </w:r>
    </w:p>
    <w:p>
      <w:pPr>
        <w:spacing w:before="25" w:after="0"/>
        <w:ind w:left="0"/>
        <w:jc w:val="both"/>
        <w:textAlignment w:val="auto"/>
      </w:pPr>
      <w:r>
        <w:rPr>
          <w:rFonts w:ascii="Times New Roman"/>
          <w:b w:val="false"/>
          <w:i w:val="false"/>
          <w:color w:val="000000"/>
          <w:sz w:val="24"/>
          <w:lang w:val="pl-Pl"/>
        </w:rPr>
        <w:t>16) wie, na czym polega instytucjonalna pomoc rodzinie w sytuacji: choroby, uzależnienia, ubóstwa, bezrobocia, zachowań ryzykownych, problemów pedagogicznych, psychologicznych, prawnych.</w:t>
      </w:r>
    </w:p>
    <w:p>
      <w:pPr>
        <w:spacing w:before="25" w:after="0"/>
        <w:ind w:left="0"/>
        <w:jc w:val="both"/>
        <w:textAlignment w:val="auto"/>
      </w:pPr>
      <w:r>
        <w:rPr>
          <w:rFonts w:ascii="Times New Roman"/>
          <w:b w:val="false"/>
          <w:i w:val="false"/>
          <w:color w:val="000000"/>
          <w:sz w:val="24"/>
          <w:lang w:val="pl-Pl"/>
        </w:rPr>
        <w:t>II. Dojrzewanie. Uczeń:</w:t>
      </w:r>
    </w:p>
    <w:p>
      <w:pPr>
        <w:spacing w:before="25" w:after="0"/>
        <w:ind w:left="0"/>
        <w:jc w:val="both"/>
        <w:textAlignment w:val="auto"/>
      </w:pPr>
      <w:r>
        <w:rPr>
          <w:rFonts w:ascii="Times New Roman"/>
          <w:b w:val="false"/>
          <w:i w:val="false"/>
          <w:color w:val="000000"/>
          <w:sz w:val="24"/>
          <w:lang w:val="pl-Pl"/>
        </w:rPr>
        <w:t>1) rozpoznaje zmiany fizyczne i psychiczne; zróżnicowane, indywidualne tempo rozwoju;</w:t>
      </w:r>
    </w:p>
    <w:p>
      <w:pPr>
        <w:spacing w:before="25" w:after="0"/>
        <w:ind w:left="0"/>
        <w:jc w:val="both"/>
        <w:textAlignment w:val="auto"/>
      </w:pPr>
      <w:r>
        <w:rPr>
          <w:rFonts w:ascii="Times New Roman"/>
          <w:b w:val="false"/>
          <w:i w:val="false"/>
          <w:color w:val="000000"/>
          <w:sz w:val="24"/>
          <w:lang w:val="pl-Pl"/>
        </w:rPr>
        <w:t>2) rozumie i akceptuje kryteria dojrzałości biologicznej, psychicznej i społecznej;</w:t>
      </w:r>
    </w:p>
    <w:p>
      <w:pPr>
        <w:spacing w:before="25" w:after="0"/>
        <w:ind w:left="0"/>
        <w:jc w:val="both"/>
        <w:textAlignment w:val="auto"/>
      </w:pPr>
      <w:r>
        <w:rPr>
          <w:rFonts w:ascii="Times New Roman"/>
          <w:b w:val="false"/>
          <w:i w:val="false"/>
          <w:color w:val="000000"/>
          <w:sz w:val="24"/>
          <w:lang w:val="pl-Pl"/>
        </w:rPr>
        <w:t>3) zna podstawy higieny okresu dojrzewania; troszczy się o zdrowie: właściwe odżywianie, odpowiedni strój, sen i aktywność fizyczna;</w:t>
      </w:r>
    </w:p>
    <w:p>
      <w:pPr>
        <w:spacing w:before="25" w:after="0"/>
        <w:ind w:left="0"/>
        <w:jc w:val="both"/>
        <w:textAlignment w:val="auto"/>
      </w:pPr>
      <w:r>
        <w:rPr>
          <w:rFonts w:ascii="Times New Roman"/>
          <w:b w:val="false"/>
          <w:i w:val="false"/>
          <w:color w:val="000000"/>
          <w:sz w:val="24"/>
          <w:lang w:val="pl-Pl"/>
        </w:rPr>
        <w:t>4) rozumie, czym jest cielesność, płciowość, integracja seksualna;</w:t>
      </w:r>
    </w:p>
    <w:p>
      <w:pPr>
        <w:spacing w:before="25" w:after="0"/>
        <w:ind w:left="0"/>
        <w:jc w:val="both"/>
        <w:textAlignment w:val="auto"/>
      </w:pPr>
      <w:r>
        <w:rPr>
          <w:rFonts w:ascii="Times New Roman"/>
          <w:b w:val="false"/>
          <w:i w:val="false"/>
          <w:color w:val="000000"/>
          <w:sz w:val="24"/>
          <w:lang w:val="pl-Pl"/>
        </w:rPr>
        <w:t>5) wskazuje różnice w rozwoju psychoseksualnym dziewcząt i chłopców;</w:t>
      </w:r>
    </w:p>
    <w:p>
      <w:pPr>
        <w:spacing w:before="25" w:after="0"/>
        <w:ind w:left="0"/>
        <w:jc w:val="both"/>
        <w:textAlignment w:val="auto"/>
      </w:pPr>
      <w:r>
        <w:rPr>
          <w:rFonts w:ascii="Times New Roman"/>
          <w:b w:val="false"/>
          <w:i w:val="false"/>
          <w:color w:val="000000"/>
          <w:sz w:val="24"/>
          <w:lang w:val="pl-Pl"/>
        </w:rPr>
        <w:t>6) wyjaśnia, na czym polega identyfikacja z własną płcią;</w:t>
      </w:r>
    </w:p>
    <w:p>
      <w:pPr>
        <w:spacing w:before="25" w:after="0"/>
        <w:ind w:left="0"/>
        <w:jc w:val="both"/>
        <w:textAlignment w:val="auto"/>
      </w:pPr>
      <w:r>
        <w:rPr>
          <w:rFonts w:ascii="Times New Roman"/>
          <w:b w:val="false"/>
          <w:i w:val="false"/>
          <w:color w:val="000000"/>
          <w:sz w:val="24"/>
          <w:lang w:val="pl-Pl"/>
        </w:rPr>
        <w:t>7) zna zagrożenia okresu dojrzewania: uzależnienia chemiczne behawioralne, presja seksualna, pornografia, prostytucja nieletnich, ekshibicjonizm także w internecie;</w:t>
      </w:r>
    </w:p>
    <w:p>
      <w:pPr>
        <w:spacing w:before="25" w:after="0"/>
        <w:ind w:left="0"/>
        <w:jc w:val="both"/>
        <w:textAlignment w:val="auto"/>
      </w:pPr>
      <w:r>
        <w:rPr>
          <w:rFonts w:ascii="Times New Roman"/>
          <w:b w:val="false"/>
          <w:i w:val="false"/>
          <w:color w:val="000000"/>
          <w:sz w:val="24"/>
          <w:lang w:val="pl-Pl"/>
        </w:rPr>
        <w:t>8) omawia problemy wieku młodzieńczego i sposoby radzenia sobie z nimi;</w:t>
      </w:r>
    </w:p>
    <w:p>
      <w:pPr>
        <w:spacing w:before="25" w:after="0"/>
        <w:ind w:left="0"/>
        <w:jc w:val="both"/>
        <w:textAlignment w:val="auto"/>
      </w:pPr>
      <w:r>
        <w:rPr>
          <w:rFonts w:ascii="Times New Roman"/>
          <w:b w:val="false"/>
          <w:i w:val="false"/>
          <w:color w:val="000000"/>
          <w:sz w:val="24"/>
          <w:lang w:val="pl-Pl"/>
        </w:rPr>
        <w:t>9) rozumie, jak budowane są relacje międzyosobowe, wyjaśnia ich znaczenie w rozwoju społeczno-emocjonalnym; w tym: istota koleżeństwa i przyjaźni, sympatie młodzieńcze; pierwsze fascynacje, zakochanie, miłość, wzajemny szacunek, udzielanie sobie pomocy, współpraca, empatia.</w:t>
      </w:r>
    </w:p>
    <w:p>
      <w:pPr>
        <w:spacing w:before="25" w:after="0"/>
        <w:ind w:left="0"/>
        <w:jc w:val="both"/>
        <w:textAlignment w:val="auto"/>
      </w:pPr>
      <w:r>
        <w:rPr>
          <w:rFonts w:ascii="Times New Roman"/>
          <w:b w:val="false"/>
          <w:i w:val="false"/>
          <w:color w:val="000000"/>
          <w:sz w:val="24"/>
          <w:lang w:val="pl-Pl"/>
        </w:rPr>
        <w:t>III. Seksualność człowieka. Uczeń:</w:t>
      </w:r>
    </w:p>
    <w:p>
      <w:pPr>
        <w:spacing w:before="25" w:after="0"/>
        <w:ind w:left="0"/>
        <w:jc w:val="both"/>
        <w:textAlignment w:val="auto"/>
      </w:pPr>
      <w:r>
        <w:rPr>
          <w:rFonts w:ascii="Times New Roman"/>
          <w:b w:val="false"/>
          <w:i w:val="false"/>
          <w:color w:val="000000"/>
          <w:sz w:val="24"/>
          <w:lang w:val="pl-Pl"/>
        </w:rPr>
        <w:t>1) określa pojęcia związane z seksualnością człowieka: męskość, kobiecość, miłość, małżeństwo, rodzicielstwo;</w:t>
      </w:r>
    </w:p>
    <w:p>
      <w:pPr>
        <w:spacing w:before="25" w:after="0"/>
        <w:ind w:left="0"/>
        <w:jc w:val="both"/>
        <w:textAlignment w:val="auto"/>
      </w:pPr>
      <w:r>
        <w:rPr>
          <w:rFonts w:ascii="Times New Roman"/>
          <w:b w:val="false"/>
          <w:i w:val="false"/>
          <w:color w:val="000000"/>
          <w:sz w:val="24"/>
          <w:lang w:val="pl-Pl"/>
        </w:rPr>
        <w:t>2) rozumie znaczenie odpowiedzialności w przeżywaniu własnej płciowości oraz budowaniu trwałych i szczęśliwych więzi;</w:t>
      </w:r>
    </w:p>
    <w:p>
      <w:pPr>
        <w:spacing w:before="25" w:after="0"/>
        <w:ind w:left="0"/>
        <w:jc w:val="both"/>
        <w:textAlignment w:val="auto"/>
      </w:pPr>
      <w:r>
        <w:rPr>
          <w:rFonts w:ascii="Times New Roman"/>
          <w:b w:val="false"/>
          <w:i w:val="false"/>
          <w:color w:val="000000"/>
          <w:sz w:val="24"/>
          <w:lang w:val="pl-Pl"/>
        </w:rPr>
        <w:t>3) określa główne funkcje płciowości: wyrażanie miłości, budowanie więzi i rodzicielstwo, wzajemna pomoc i uzupełnianie, integralna współpraca płci;</w:t>
      </w:r>
    </w:p>
    <w:p>
      <w:pPr>
        <w:spacing w:before="25" w:after="0"/>
        <w:ind w:left="0"/>
        <w:jc w:val="both"/>
        <w:textAlignment w:val="auto"/>
      </w:pPr>
      <w:r>
        <w:rPr>
          <w:rFonts w:ascii="Times New Roman"/>
          <w:b w:val="false"/>
          <w:i w:val="false"/>
          <w:color w:val="000000"/>
          <w:sz w:val="24"/>
          <w:lang w:val="pl-Pl"/>
        </w:rPr>
        <w:t>4) rozumie, na czym polega odpowiedzialność za sferę seksualną i prokreację;</w:t>
      </w:r>
    </w:p>
    <w:p>
      <w:pPr>
        <w:spacing w:before="25" w:after="0"/>
        <w:ind w:left="0"/>
        <w:jc w:val="both"/>
        <w:textAlignment w:val="auto"/>
      </w:pPr>
      <w:r>
        <w:rPr>
          <w:rFonts w:ascii="Times New Roman"/>
          <w:b w:val="false"/>
          <w:i w:val="false"/>
          <w:color w:val="000000"/>
          <w:sz w:val="24"/>
          <w:lang w:val="pl-Pl"/>
        </w:rPr>
        <w:t>5) wie, na czym polega macierzyństwo i ojcostwo, posiada podstawową wiedzę dotyczącą budowy i funkcjonowania układu rozrodczego człowieka;</w:t>
      </w:r>
    </w:p>
    <w:p>
      <w:pPr>
        <w:spacing w:before="25" w:after="0"/>
        <w:ind w:left="0"/>
        <w:jc w:val="both"/>
        <w:textAlignment w:val="auto"/>
      </w:pPr>
      <w:r>
        <w:rPr>
          <w:rFonts w:ascii="Times New Roman"/>
          <w:b w:val="false"/>
          <w:i w:val="false"/>
          <w:color w:val="000000"/>
          <w:sz w:val="24"/>
          <w:lang w:val="pl-Pl"/>
        </w:rPr>
        <w:t>6) rozumie związek pomiędzy aktywnością seksualną a miłością i odpowiedzialnością;</w:t>
      </w:r>
    </w:p>
    <w:p>
      <w:pPr>
        <w:spacing w:before="25" w:after="0"/>
        <w:ind w:left="0"/>
        <w:jc w:val="both"/>
        <w:textAlignment w:val="auto"/>
      </w:pPr>
      <w:r>
        <w:rPr>
          <w:rFonts w:ascii="Times New Roman"/>
          <w:b w:val="false"/>
          <w:i w:val="false"/>
          <w:color w:val="000000"/>
          <w:sz w:val="24"/>
          <w:lang w:val="pl-Pl"/>
        </w:rPr>
        <w:t>7) omawia problemy związane z przedmiotowym traktowaniem człowieka</w:t>
      </w:r>
    </w:p>
    <w:p>
      <w:pPr>
        <w:spacing w:before="25" w:after="0"/>
        <w:ind w:left="0"/>
        <w:jc w:val="both"/>
        <w:textAlignment w:val="auto"/>
      </w:pPr>
      <w:r>
        <w:rPr>
          <w:rFonts w:ascii="Times New Roman"/>
          <w:b w:val="false"/>
          <w:i w:val="false"/>
          <w:color w:val="000000"/>
          <w:sz w:val="24"/>
          <w:lang w:val="pl-Pl"/>
        </w:rPr>
        <w:t>w dziedzinie seksualnej;</w:t>
      </w:r>
    </w:p>
    <w:p>
      <w:pPr>
        <w:spacing w:before="25" w:after="0"/>
        <w:ind w:left="0"/>
        <w:jc w:val="both"/>
        <w:textAlignment w:val="auto"/>
      </w:pPr>
      <w:r>
        <w:rPr>
          <w:rFonts w:ascii="Times New Roman"/>
          <w:b w:val="false"/>
          <w:i w:val="false"/>
          <w:color w:val="000000"/>
          <w:sz w:val="24"/>
          <w:lang w:val="pl-Pl"/>
        </w:rPr>
        <w:t>8) rozumie, na czym polega prawo człowieka do intymności i ochrona tego prawa;</w:t>
      </w:r>
    </w:p>
    <w:p>
      <w:pPr>
        <w:spacing w:before="25" w:after="0"/>
        <w:ind w:left="0"/>
        <w:jc w:val="both"/>
        <w:textAlignment w:val="auto"/>
      </w:pPr>
      <w:r>
        <w:rPr>
          <w:rFonts w:ascii="Times New Roman"/>
          <w:b w:val="false"/>
          <w:i w:val="false"/>
          <w:color w:val="000000"/>
          <w:sz w:val="24"/>
          <w:lang w:val="pl-Pl"/>
        </w:rPr>
        <w:t>9) przedstawia przyczyny, skutki i profilaktykę przedwczesnej inicjacji seksualnej;</w:t>
      </w:r>
    </w:p>
    <w:p>
      <w:pPr>
        <w:spacing w:before="25" w:after="0"/>
        <w:ind w:left="0"/>
        <w:jc w:val="both"/>
        <w:textAlignment w:val="auto"/>
      </w:pPr>
      <w:r>
        <w:rPr>
          <w:rFonts w:ascii="Times New Roman"/>
          <w:b w:val="false"/>
          <w:i w:val="false"/>
          <w:color w:val="000000"/>
          <w:sz w:val="24"/>
          <w:lang w:val="pl-Pl"/>
        </w:rPr>
        <w:t>10) zna choroby przenoszone drogą płciową; rozumie ich specyfikę, rozwój i objawy; wie, jakie są drogi przenoszenia zakażenia, zna zasady profilaktyki.</w:t>
      </w:r>
    </w:p>
    <w:p>
      <w:pPr>
        <w:spacing w:before="25" w:after="0"/>
        <w:ind w:left="0"/>
        <w:jc w:val="both"/>
        <w:textAlignment w:val="auto"/>
      </w:pPr>
      <w:r>
        <w:rPr>
          <w:rFonts w:ascii="Times New Roman"/>
          <w:b w:val="false"/>
          <w:i w:val="false"/>
          <w:color w:val="000000"/>
          <w:sz w:val="24"/>
          <w:lang w:val="pl-Pl"/>
        </w:rPr>
        <w:t>IV. Życie jako fundamentalna wartość. Uczeń:</w:t>
      </w:r>
    </w:p>
    <w:p>
      <w:pPr>
        <w:spacing w:before="25" w:after="0"/>
        <w:ind w:left="0"/>
        <w:jc w:val="both"/>
        <w:textAlignment w:val="auto"/>
      </w:pPr>
      <w:r>
        <w:rPr>
          <w:rFonts w:ascii="Times New Roman"/>
          <w:b w:val="false"/>
          <w:i w:val="false"/>
          <w:color w:val="000000"/>
          <w:sz w:val="24"/>
          <w:lang w:val="pl-Pl"/>
        </w:rPr>
        <w:t>1) rozumie potrzebę planowania dzietności rodziny;</w:t>
      </w:r>
    </w:p>
    <w:p>
      <w:pPr>
        <w:spacing w:before="25" w:after="0"/>
        <w:ind w:left="0"/>
        <w:jc w:val="both"/>
        <w:textAlignment w:val="auto"/>
      </w:pPr>
      <w:r>
        <w:rPr>
          <w:rFonts w:ascii="Times New Roman"/>
          <w:b w:val="false"/>
          <w:i w:val="false"/>
          <w:color w:val="000000"/>
          <w:sz w:val="24"/>
          <w:lang w:val="pl-Pl"/>
        </w:rPr>
        <w:t>2) rozumie potrzebę przygotowania kobiety i mężczyzny na poczęcie dziecka i wie, czym jest odpowiedzialne rodzicielstwo;</w:t>
      </w:r>
    </w:p>
    <w:p>
      <w:pPr>
        <w:spacing w:before="25" w:after="0"/>
        <w:ind w:left="0"/>
        <w:jc w:val="both"/>
        <w:textAlignment w:val="auto"/>
      </w:pPr>
      <w:r>
        <w:rPr>
          <w:rFonts w:ascii="Times New Roman"/>
          <w:b w:val="false"/>
          <w:i w:val="false"/>
          <w:color w:val="000000"/>
          <w:sz w:val="24"/>
          <w:lang w:val="pl-Pl"/>
        </w:rPr>
        <w:t>3) rozumie, czym jest opieka prekoncepcyjna i prenatalna;</w:t>
      </w:r>
    </w:p>
    <w:p>
      <w:pPr>
        <w:spacing w:before="25" w:after="0"/>
        <w:ind w:left="0"/>
        <w:jc w:val="both"/>
        <w:textAlignment w:val="auto"/>
      </w:pPr>
      <w:r>
        <w:rPr>
          <w:rFonts w:ascii="Times New Roman"/>
          <w:b w:val="false"/>
          <w:i w:val="false"/>
          <w:color w:val="000000"/>
          <w:sz w:val="24"/>
          <w:lang w:val="pl-Pl"/>
        </w:rPr>
        <w:t>4) ma szacunek dla ludzkiego życia od poczęcia do naturalnej śmierci;</w:t>
      </w:r>
    </w:p>
    <w:p>
      <w:pPr>
        <w:spacing w:before="25" w:after="0"/>
        <w:ind w:left="0"/>
        <w:jc w:val="both"/>
        <w:textAlignment w:val="auto"/>
      </w:pPr>
      <w:r>
        <w:rPr>
          <w:rFonts w:ascii="Times New Roman"/>
          <w:b w:val="false"/>
          <w:i w:val="false"/>
          <w:color w:val="000000"/>
          <w:sz w:val="24"/>
          <w:lang w:val="pl-Pl"/>
        </w:rPr>
        <w:t>5) rozumie, na czym polega gotowość członków rodziny na przyjęcie dziecka z niepełnosprawnością - aspekt medyczny, psychologiczny, społeczny.</w:t>
      </w:r>
    </w:p>
    <w:p>
      <w:pPr>
        <w:spacing w:before="25" w:after="0"/>
        <w:ind w:left="0"/>
        <w:jc w:val="both"/>
        <w:textAlignment w:val="auto"/>
      </w:pPr>
      <w:r>
        <w:rPr>
          <w:rFonts w:ascii="Times New Roman"/>
          <w:b w:val="false"/>
          <w:i w:val="false"/>
          <w:color w:val="000000"/>
          <w:sz w:val="24"/>
          <w:lang w:val="pl-Pl"/>
        </w:rPr>
        <w:t>V. Płodność. Uczeń:</w:t>
      </w:r>
    </w:p>
    <w:p>
      <w:pPr>
        <w:spacing w:before="25" w:after="0"/>
        <w:ind w:left="0"/>
        <w:jc w:val="both"/>
        <w:textAlignment w:val="auto"/>
      </w:pPr>
      <w:r>
        <w:rPr>
          <w:rFonts w:ascii="Times New Roman"/>
          <w:b w:val="false"/>
          <w:i w:val="false"/>
          <w:color w:val="000000"/>
          <w:sz w:val="24"/>
          <w:lang w:val="pl-Pl"/>
        </w:rPr>
        <w:t>1) rozumie, że płodność jest wspólną sprawą mężczyzny i kobiety;</w:t>
      </w:r>
    </w:p>
    <w:p>
      <w:pPr>
        <w:spacing w:before="25" w:after="0"/>
        <w:ind w:left="0"/>
        <w:jc w:val="both"/>
        <w:textAlignment w:val="auto"/>
      </w:pPr>
      <w:r>
        <w:rPr>
          <w:rFonts w:ascii="Times New Roman"/>
          <w:b w:val="false"/>
          <w:i w:val="false"/>
          <w:color w:val="000000"/>
          <w:sz w:val="24"/>
          <w:lang w:val="pl-Pl"/>
        </w:rPr>
        <w:t>2) wyjaśnia fizjologię płodności i jej neurohormonalne uwarunkowania;</w:t>
      </w:r>
    </w:p>
    <w:p>
      <w:pPr>
        <w:spacing w:before="25" w:after="0"/>
        <w:ind w:left="0"/>
        <w:jc w:val="both"/>
        <w:textAlignment w:val="auto"/>
      </w:pPr>
      <w:r>
        <w:rPr>
          <w:rFonts w:ascii="Times New Roman"/>
          <w:b w:val="false"/>
          <w:i w:val="false"/>
          <w:color w:val="000000"/>
          <w:sz w:val="24"/>
          <w:lang w:val="pl-Pl"/>
        </w:rPr>
        <w:t>3) zna metody rozpoznawania płodności;</w:t>
      </w:r>
    </w:p>
    <w:p>
      <w:pPr>
        <w:spacing w:before="25" w:after="0"/>
        <w:ind w:left="0"/>
        <w:jc w:val="both"/>
        <w:textAlignment w:val="auto"/>
      </w:pPr>
      <w:r>
        <w:rPr>
          <w:rFonts w:ascii="Times New Roman"/>
          <w:b w:val="false"/>
          <w:i w:val="false"/>
          <w:color w:val="000000"/>
          <w:sz w:val="24"/>
          <w:lang w:val="pl-Pl"/>
        </w:rPr>
        <w:t>4) określa problemy niepłodności: rodzaje, przyczyny, skutki, profilaktyka i leczenie;</w:t>
      </w:r>
    </w:p>
    <w:p>
      <w:pPr>
        <w:spacing w:before="25" w:after="0"/>
        <w:ind w:left="0"/>
        <w:jc w:val="both"/>
        <w:textAlignment w:val="auto"/>
      </w:pPr>
      <w:r>
        <w:rPr>
          <w:rFonts w:ascii="Times New Roman"/>
          <w:b w:val="false"/>
          <w:i w:val="false"/>
          <w:color w:val="000000"/>
          <w:sz w:val="24"/>
          <w:lang w:val="pl-Pl"/>
        </w:rPr>
        <w:t>5) wie, czym jest ciąża i poród oraz przyjęcie dziecka jako nowego członka rodziny;</w:t>
      </w:r>
    </w:p>
    <w:p>
      <w:pPr>
        <w:spacing w:before="25" w:after="0"/>
        <w:ind w:left="0"/>
        <w:jc w:val="both"/>
        <w:textAlignment w:val="auto"/>
      </w:pPr>
      <w:r>
        <w:rPr>
          <w:rFonts w:ascii="Times New Roman"/>
          <w:b w:val="false"/>
          <w:i w:val="false"/>
          <w:color w:val="000000"/>
          <w:sz w:val="24"/>
          <w:lang w:val="pl-Pl"/>
        </w:rPr>
        <w:t>6) omawia antykoncepcję i wskazuje jej rodzaje i skutki w aspekcie medycznym, psychologicznym i moralnym.</w:t>
      </w:r>
    </w:p>
    <w:p>
      <w:pPr>
        <w:spacing w:before="25" w:after="0"/>
        <w:ind w:left="0"/>
        <w:jc w:val="both"/>
        <w:textAlignment w:val="auto"/>
      </w:pPr>
      <w:r>
        <w:rPr>
          <w:rFonts w:ascii="Times New Roman"/>
          <w:b w:val="false"/>
          <w:i w:val="false"/>
          <w:color w:val="000000"/>
          <w:sz w:val="24"/>
          <w:lang w:val="pl-Pl"/>
        </w:rPr>
        <w:t>VI. Postawy. Uczeń:</w:t>
      </w:r>
    </w:p>
    <w:p>
      <w:pPr>
        <w:spacing w:before="25" w:after="0"/>
        <w:ind w:left="0"/>
        <w:jc w:val="both"/>
        <w:textAlignment w:val="auto"/>
      </w:pPr>
      <w:r>
        <w:rPr>
          <w:rFonts w:ascii="Times New Roman"/>
          <w:b w:val="false"/>
          <w:i w:val="false"/>
          <w:color w:val="000000"/>
          <w:sz w:val="24"/>
          <w:lang w:val="pl-Pl"/>
        </w:rPr>
        <w:t>1) potrafi komunikować swoje uczucia i budować prawidłowe relacje w rodzinie i grupie społecznej;</w:t>
      </w:r>
    </w:p>
    <w:p>
      <w:pPr>
        <w:spacing w:before="25" w:after="0"/>
        <w:ind w:left="0"/>
        <w:jc w:val="both"/>
        <w:textAlignment w:val="auto"/>
      </w:pPr>
      <w:r>
        <w:rPr>
          <w:rFonts w:ascii="Times New Roman"/>
          <w:b w:val="false"/>
          <w:i w:val="false"/>
          <w:color w:val="000000"/>
          <w:sz w:val="24"/>
          <w:lang w:val="pl-Pl"/>
        </w:rPr>
        <w:t>2) rozumie, na czym polega odpowiedzialność wszystkich członków za atmosferę panującą w rodzinie;</w:t>
      </w:r>
    </w:p>
    <w:p>
      <w:pPr>
        <w:spacing w:before="25" w:after="0"/>
        <w:ind w:left="0"/>
        <w:jc w:val="both"/>
        <w:textAlignment w:val="auto"/>
      </w:pPr>
      <w:r>
        <w:rPr>
          <w:rFonts w:ascii="Times New Roman"/>
          <w:b w:val="false"/>
          <w:i w:val="false"/>
          <w:color w:val="000000"/>
          <w:sz w:val="24"/>
          <w:lang w:val="pl-Pl"/>
        </w:rPr>
        <w:t>3) radzi sobie w sytuacji konfliktu, presji grupy, stresu; umie obronić własne poglądy;</w:t>
      </w:r>
    </w:p>
    <w:p>
      <w:pPr>
        <w:spacing w:before="25" w:after="0"/>
        <w:ind w:left="0"/>
        <w:jc w:val="both"/>
        <w:textAlignment w:val="auto"/>
      </w:pPr>
      <w:r>
        <w:rPr>
          <w:rFonts w:ascii="Times New Roman"/>
          <w:b w:val="false"/>
          <w:i w:val="false"/>
          <w:color w:val="000000"/>
          <w:sz w:val="24"/>
          <w:lang w:val="pl-Pl"/>
        </w:rPr>
        <w:t>4) zna zasady savoir-vivre'u w domu rodzinnym i różnych sytuacjach społecznych;</w:t>
      </w:r>
    </w:p>
    <w:p>
      <w:pPr>
        <w:spacing w:before="25" w:after="0"/>
        <w:ind w:left="0"/>
        <w:jc w:val="both"/>
        <w:textAlignment w:val="auto"/>
      </w:pPr>
      <w:r>
        <w:rPr>
          <w:rFonts w:ascii="Times New Roman"/>
          <w:b w:val="false"/>
          <w:i w:val="false"/>
          <w:color w:val="000000"/>
          <w:sz w:val="24"/>
          <w:lang w:val="pl-Pl"/>
        </w:rPr>
        <w:t>5) rozumie zasady komunikacji werbalnej i niewerbalnej i jej znaczenie w relacjach interpersonalnych; bierze udział w życiu społecznym poprzez wolontariat, stowarzyszenia, grupy nieformalne i aktywność indywidualną; wrażliwość na osoby potrzebujące pomocy i konkretne sposoby jej udzielania;</w:t>
      </w:r>
    </w:p>
    <w:p>
      <w:pPr>
        <w:spacing w:before="25" w:after="0"/>
        <w:ind w:left="0"/>
        <w:jc w:val="both"/>
        <w:textAlignment w:val="auto"/>
      </w:pPr>
      <w:r>
        <w:rPr>
          <w:rFonts w:ascii="Times New Roman"/>
          <w:b w:val="false"/>
          <w:i w:val="false"/>
          <w:color w:val="000000"/>
          <w:sz w:val="24"/>
          <w:lang w:val="pl-Pl"/>
        </w:rPr>
        <w:t>6) rozumie, że osoby z niepełnosprawnością mogą być kolegami i przyjaciółmi; świadomie korzysta ze środków społecznego przekazu;</w:t>
      </w:r>
    </w:p>
    <w:p>
      <w:pPr>
        <w:spacing w:before="25" w:after="0"/>
        <w:ind w:left="0"/>
        <w:jc w:val="both"/>
        <w:textAlignment w:val="auto"/>
      </w:pPr>
      <w:r>
        <w:rPr>
          <w:rFonts w:ascii="Times New Roman"/>
          <w:b w:val="false"/>
          <w:i w:val="false"/>
          <w:color w:val="000000"/>
          <w:sz w:val="24"/>
          <w:lang w:val="pl-Pl"/>
        </w:rPr>
        <w:t>7) jest odpowiedzialny za własny rozwój i samowychowanie.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Punktem wyjścia przedmiotu wychowanie do życia w rodzinie jest założenie, że zdolność człowieka do miłości jest rezultatem szacunku i miłości do samego siebie. Zmiany psychiczne, dokonujące się w procesie dojrzewania, wyrażające się we wzroście samoświadomości, krytycyzmie, zdolności do abstrakcyjnego myślenia, stanowią podstawę dojrzałości, która umożliwia człowiekowi odpowiedzialne podejmowanie decyzji prowadzących do założenia rodziny. Zagadnienia te są związane z samookreślaniem się jednostki, tworzeniem poczucia własnej wartości, szacunku dla samego siebie, ochrony własnego "ja" i stanowią podstawę refleksji na temat odpowiedzialności za własne życie.</w:t>
      </w:r>
    </w:p>
    <w:p>
      <w:pPr>
        <w:spacing w:before="25" w:after="0"/>
        <w:ind w:left="0"/>
        <w:jc w:val="both"/>
        <w:textAlignment w:val="auto"/>
      </w:pPr>
      <w:r>
        <w:rPr>
          <w:rFonts w:ascii="Times New Roman"/>
          <w:b w:val="false"/>
          <w:i w:val="false"/>
          <w:color w:val="000000"/>
          <w:sz w:val="24"/>
          <w:lang w:val="pl-Pl"/>
        </w:rPr>
        <w:t>Kolejny blok zagadnień związany jest ze zrozumieniem istoty procesu dojrzewania. Świadome przeżywanie i akceptacja zmian biologicznych związanych z dojrzewaniem płciowym, spostrzeganie ich w perspektywie całości ludzkiego życia, umożliwi przeciwstawianie się szkodliwym stereotypom dotyczącym ciała, zdrowia, rozumienia seksualności, dorosłości, wolności i miłości. Poznanie i zrozumienie ważności zmian w funkcjonowaniu własnego ciała, budzącej się seksualności i zdolności do prokreacji (w sensie biologicznym) oraz mechanizmów nią rządzących, powinny stać się w przyszłości podstawą świadomego macierzyństwa i ojcostwa.</w:t>
      </w:r>
    </w:p>
    <w:p>
      <w:pPr>
        <w:spacing w:before="25" w:after="0"/>
        <w:ind w:left="0"/>
        <w:jc w:val="both"/>
        <w:textAlignment w:val="auto"/>
      </w:pPr>
      <w:r>
        <w:rPr>
          <w:rFonts w:ascii="Times New Roman"/>
          <w:b w:val="false"/>
          <w:i w:val="false"/>
          <w:color w:val="000000"/>
          <w:sz w:val="24"/>
          <w:lang w:val="pl-Pl"/>
        </w:rPr>
        <w:t>Podstawa programowa obejmuje ponadto zagadnienia związane z tworzeniem pozytywnych relacji z innymi ludźmi. Treści są skoncentrowane wokół pozytywnych aspektów płciowości, seksualności, życia w grupie rówieśniczej i w rodzinie oraz mają budować poczucie odpowiedzialności za siebie i innych. Poznanie podstawowych zasad komunikacji i przełożenie ich na konkretne zachowania w relacjach koleżeńskich i rodzinnych powinny uwiadomić uczniom bogactwo form wyrażania pozytywnych uczuć i umożliwić w przyszłości budowanie wartościowych, intymnych więzi z płcią przeciwną w fazie tworzenia związku i zakładania rodziny.</w:t>
      </w:r>
    </w:p>
    <w:p>
      <w:pPr>
        <w:spacing w:before="25" w:after="0"/>
        <w:ind w:left="0"/>
        <w:jc w:val="both"/>
        <w:textAlignment w:val="auto"/>
      </w:pPr>
      <w:r>
        <w:rPr>
          <w:rFonts w:ascii="Times New Roman"/>
          <w:b w:val="false"/>
          <w:i w:val="false"/>
          <w:color w:val="000000"/>
          <w:sz w:val="24"/>
          <w:lang w:val="pl-Pl"/>
        </w:rPr>
        <w:t>Ze względu na konieczność podziału klasy na grupy dziewcząt i chłopców przy realizacji niektórych tematów oraz ze względu na zapewnienie młodzieży dobrowolności uczestnictwa wskazane byłoby przeprowadzanie tych zajęć na pierwszej lub ostatniej godzinie lekcyjnej. Nauczyciel powinien stworzyć w czasie lekcji atmosferę otwartości, szczerości, zaufania i dyskrecji.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after="0"/>
        <w:ind w:left="0"/>
        <w:jc w:val="center"/>
        <w:textAlignment w:val="auto"/>
      </w:pPr>
      <w:r>
        <w:rPr>
          <w:rFonts w:ascii="Times New Roman"/>
          <w:b/>
          <w:i w:val="false"/>
          <w:color w:val="000000"/>
          <w:sz w:val="24"/>
          <w:lang w:val="pl-Pl"/>
        </w:rPr>
        <w:t>ZAKRES PODSTAWOWY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Tożsamość, podmiotowość i rozwój moralny.</w:t>
      </w:r>
    </w:p>
    <w:p>
      <w:pPr>
        <w:spacing w:before="25" w:after="0"/>
        <w:ind w:left="0"/>
        <w:jc w:val="both"/>
        <w:textAlignment w:val="auto"/>
      </w:pPr>
      <w:r>
        <w:rPr>
          <w:rFonts w:ascii="Times New Roman"/>
          <w:b w:val="false"/>
          <w:i w:val="false"/>
          <w:color w:val="000000"/>
          <w:sz w:val="24"/>
          <w:lang w:val="pl-Pl"/>
        </w:rPr>
        <w:t>1. Rozwijanie wrażliwości moralnej.</w:t>
      </w:r>
    </w:p>
    <w:p>
      <w:pPr>
        <w:spacing w:before="25" w:after="0"/>
        <w:ind w:left="0"/>
        <w:jc w:val="both"/>
        <w:textAlignment w:val="auto"/>
      </w:pPr>
      <w:r>
        <w:rPr>
          <w:rFonts w:ascii="Times New Roman"/>
          <w:b w:val="false"/>
          <w:i w:val="false"/>
          <w:color w:val="000000"/>
          <w:sz w:val="24"/>
          <w:lang w:val="pl-Pl"/>
        </w:rPr>
        <w:t>2. Identyfikowanie i rozumienie wartości, norm oraz postaw moralnych związanych z różnymi dziedzinami życia indywidualnego i społecznego.</w:t>
      </w:r>
    </w:p>
    <w:p>
      <w:pPr>
        <w:spacing w:before="25" w:after="0"/>
        <w:ind w:left="0"/>
        <w:jc w:val="both"/>
        <w:textAlignment w:val="auto"/>
      </w:pPr>
      <w:r>
        <w:rPr>
          <w:rFonts w:ascii="Times New Roman"/>
          <w:b w:val="false"/>
          <w:i w:val="false"/>
          <w:color w:val="000000"/>
          <w:sz w:val="24"/>
          <w:lang w:val="pl-Pl"/>
        </w:rPr>
        <w:t>3. Rozwijanie postawy szacunku wobec każdego człowieka.</w:t>
      </w:r>
    </w:p>
    <w:p>
      <w:pPr>
        <w:spacing w:before="25" w:after="0"/>
        <w:ind w:left="0"/>
        <w:jc w:val="both"/>
        <w:textAlignment w:val="auto"/>
      </w:pPr>
      <w:r>
        <w:rPr>
          <w:rFonts w:ascii="Times New Roman"/>
          <w:b w:val="false"/>
          <w:i w:val="false"/>
          <w:color w:val="000000"/>
          <w:sz w:val="24"/>
          <w:lang w:val="pl-Pl"/>
        </w:rPr>
        <w:t>4. Rozwijanie postawy odpowiedzialności za siebie oraz swoje społeczne i przyrodnicze otoczenie.</w:t>
      </w:r>
    </w:p>
    <w:p>
      <w:pPr>
        <w:spacing w:before="25" w:after="0"/>
        <w:ind w:left="0"/>
        <w:jc w:val="both"/>
        <w:textAlignment w:val="auto"/>
      </w:pPr>
      <w:r>
        <w:rPr>
          <w:rFonts w:ascii="Times New Roman"/>
          <w:b w:val="false"/>
          <w:i w:val="false"/>
          <w:color w:val="000000"/>
          <w:sz w:val="24"/>
          <w:lang w:val="pl-Pl"/>
        </w:rPr>
        <w:t>5. Rozwijanie umiejętności krytycznego myślenia.</w:t>
      </w:r>
    </w:p>
    <w:p>
      <w:pPr>
        <w:spacing w:before="25" w:after="0"/>
        <w:ind w:left="0"/>
        <w:jc w:val="both"/>
        <w:textAlignment w:val="auto"/>
      </w:pPr>
      <w:r>
        <w:rPr>
          <w:rFonts w:ascii="Times New Roman"/>
          <w:b w:val="false"/>
          <w:i w:val="false"/>
          <w:color w:val="000000"/>
          <w:sz w:val="24"/>
          <w:lang w:val="pl-Pl"/>
        </w:rPr>
        <w:t>6. Identyfikowanie i analizowanie problemów oraz dylematów moralnych.</w:t>
      </w:r>
    </w:p>
    <w:p>
      <w:pPr>
        <w:spacing w:before="25" w:after="0"/>
        <w:ind w:left="0"/>
        <w:jc w:val="both"/>
        <w:textAlignment w:val="auto"/>
      </w:pPr>
      <w:r>
        <w:rPr>
          <w:rFonts w:ascii="Times New Roman"/>
          <w:b w:val="false"/>
          <w:i w:val="false"/>
          <w:color w:val="000000"/>
          <w:sz w:val="24"/>
          <w:lang w:val="pl-Pl"/>
        </w:rPr>
        <w:t>7. Tworzenie aksjologiczno-moralnego komponentu własnego światopoglądu.</w:t>
      </w:r>
    </w:p>
    <w:p>
      <w:pPr>
        <w:spacing w:before="25" w:after="0"/>
        <w:ind w:left="0"/>
        <w:jc w:val="both"/>
        <w:textAlignment w:val="auto"/>
      </w:pPr>
      <w:r>
        <w:rPr>
          <w:rFonts w:ascii="Times New Roman"/>
          <w:b w:val="false"/>
          <w:i w:val="false"/>
          <w:color w:val="000000"/>
          <w:sz w:val="24"/>
          <w:lang w:val="pl-Pl"/>
        </w:rPr>
        <w:t>8. Rozwijanie postaw społecznych, obywatelskich i patriotycznych.</w:t>
      </w:r>
    </w:p>
    <w:p>
      <w:pPr>
        <w:spacing w:before="25" w:after="0"/>
        <w:ind w:left="0"/>
        <w:jc w:val="both"/>
        <w:textAlignment w:val="auto"/>
      </w:pPr>
      <w:r>
        <w:rPr>
          <w:rFonts w:ascii="Times New Roman"/>
          <w:b w:val="false"/>
          <w:i w:val="false"/>
          <w:color w:val="000000"/>
          <w:sz w:val="24"/>
          <w:lang w:val="pl-Pl"/>
        </w:rPr>
        <w:t>II. Wiedza o etyce.</w:t>
      </w:r>
    </w:p>
    <w:p>
      <w:pPr>
        <w:spacing w:before="25" w:after="0"/>
        <w:ind w:left="0"/>
        <w:jc w:val="both"/>
        <w:textAlignment w:val="auto"/>
      </w:pPr>
      <w:r>
        <w:rPr>
          <w:rFonts w:ascii="Times New Roman"/>
          <w:b w:val="false"/>
          <w:i w:val="false"/>
          <w:color w:val="000000"/>
          <w:sz w:val="24"/>
          <w:lang w:val="pl-Pl"/>
        </w:rPr>
        <w:t>1. Rozumienie specyfiki refleksji etycznej.</w:t>
      </w:r>
    </w:p>
    <w:p>
      <w:pPr>
        <w:spacing w:before="25" w:after="0"/>
        <w:ind w:left="0"/>
        <w:jc w:val="both"/>
        <w:textAlignment w:val="auto"/>
      </w:pPr>
      <w:r>
        <w:rPr>
          <w:rFonts w:ascii="Times New Roman"/>
          <w:b w:val="false"/>
          <w:i w:val="false"/>
          <w:color w:val="000000"/>
          <w:sz w:val="24"/>
          <w:lang w:val="pl-Pl"/>
        </w:rPr>
        <w:t>2. Znajomość głównych pojęć, problemów, sporów, stanowisk i wybranych koncepcji w etyce.</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Formułowanie pytań dotyczących sfery aksjologiczno-moralnej.</w:t>
      </w:r>
    </w:p>
    <w:p>
      <w:pPr>
        <w:spacing w:before="25" w:after="0"/>
        <w:ind w:left="0"/>
        <w:jc w:val="both"/>
        <w:textAlignment w:val="auto"/>
      </w:pPr>
      <w:r>
        <w:rPr>
          <w:rFonts w:ascii="Times New Roman"/>
          <w:b w:val="false"/>
          <w:i w:val="false"/>
          <w:color w:val="000000"/>
          <w:sz w:val="24"/>
          <w:lang w:val="pl-Pl"/>
        </w:rPr>
        <w:t>2. Formułowanie sądów wartościujących oraz ich uzasadnianie.</w:t>
      </w:r>
    </w:p>
    <w:p>
      <w:pPr>
        <w:spacing w:before="25" w:after="0"/>
        <w:ind w:left="0"/>
        <w:jc w:val="both"/>
        <w:textAlignment w:val="auto"/>
      </w:pPr>
      <w:r>
        <w:rPr>
          <w:rFonts w:ascii="Times New Roman"/>
          <w:b w:val="false"/>
          <w:i w:val="false"/>
          <w:color w:val="000000"/>
          <w:sz w:val="24"/>
          <w:lang w:val="pl-Pl"/>
        </w:rPr>
        <w:t>3. Doskonalenie umiejętności uczestniczenia w dialogu i umiejętności dyskutowania o zagadnieniach moralnych.</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Rozwijanie umiejętności samodzielnego poszukiwania i wartościowania informacji oraz odpowiedzialnego korzystania z wiedzy.</w:t>
      </w:r>
    </w:p>
    <w:p>
      <w:pPr>
        <w:spacing w:before="25" w:after="0"/>
        <w:ind w:left="0"/>
        <w:jc w:val="both"/>
        <w:textAlignment w:val="auto"/>
      </w:pPr>
      <w:r>
        <w:rPr>
          <w:rFonts w:ascii="Times New Roman"/>
          <w:b w:val="false"/>
          <w:i w:val="false"/>
          <w:color w:val="000000"/>
          <w:sz w:val="24"/>
          <w:lang w:val="pl-Pl"/>
        </w:rPr>
        <w:t>2. Kształcenie umiejętności uczenia się.</w:t>
      </w:r>
    </w:p>
    <w:p>
      <w:pPr>
        <w:spacing w:before="25" w:after="0"/>
        <w:ind w:left="0"/>
        <w:jc w:val="both"/>
        <w:textAlignment w:val="auto"/>
      </w:pPr>
      <w:r>
        <w:rPr>
          <w:rFonts w:ascii="Times New Roman"/>
          <w:b w:val="false"/>
          <w:i w:val="false"/>
          <w:color w:val="000000"/>
          <w:sz w:val="24"/>
          <w:lang w:val="pl-Pl"/>
        </w:rPr>
        <w:t>3. Rozwijanie samoświadomości moralnej.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w:t>
      </w:r>
    </w:p>
    <w:p>
      <w:pPr>
        <w:spacing w:before="25" w:after="0"/>
        <w:ind w:left="0"/>
        <w:jc w:val="both"/>
        <w:textAlignment w:val="auto"/>
      </w:pPr>
      <w:r>
        <w:rPr>
          <w:rFonts w:ascii="Times New Roman"/>
          <w:b w:val="false"/>
          <w:i w:val="false"/>
          <w:color w:val="000000"/>
          <w:sz w:val="24"/>
          <w:lang w:val="pl-Pl"/>
        </w:rPr>
        <w:t>1. Podstawy etyki. Uczeń:</w:t>
      </w:r>
    </w:p>
    <w:p>
      <w:pPr>
        <w:spacing w:before="25" w:after="0"/>
        <w:ind w:left="0"/>
        <w:jc w:val="both"/>
        <w:textAlignment w:val="auto"/>
      </w:pPr>
      <w:r>
        <w:rPr>
          <w:rFonts w:ascii="Times New Roman"/>
          <w:b w:val="false"/>
          <w:i w:val="false"/>
          <w:color w:val="000000"/>
          <w:sz w:val="24"/>
          <w:lang w:val="pl-Pl"/>
        </w:rPr>
        <w:t>1) wie i wyjaśnia, czym jest etyka;</w:t>
      </w:r>
    </w:p>
    <w:p>
      <w:pPr>
        <w:spacing w:before="25" w:after="0"/>
        <w:ind w:left="0"/>
        <w:jc w:val="both"/>
        <w:textAlignment w:val="auto"/>
      </w:pPr>
      <w:r>
        <w:rPr>
          <w:rFonts w:ascii="Times New Roman"/>
          <w:b w:val="false"/>
          <w:i w:val="false"/>
          <w:color w:val="000000"/>
          <w:sz w:val="24"/>
          <w:lang w:val="pl-Pl"/>
        </w:rPr>
        <w:t>2) charakteryzuje główne typy refleksji etycznej: etyka opisowa, etyka normatywna, etyka ogólna, etyka szczegółowa (etyka praktyczna), metaetyka;</w:t>
      </w:r>
    </w:p>
    <w:p>
      <w:pPr>
        <w:spacing w:before="25" w:after="0"/>
        <w:ind w:left="0"/>
        <w:jc w:val="both"/>
        <w:textAlignment w:val="auto"/>
      </w:pPr>
      <w:r>
        <w:rPr>
          <w:rFonts w:ascii="Times New Roman"/>
          <w:b w:val="false"/>
          <w:i w:val="false"/>
          <w:color w:val="000000"/>
          <w:sz w:val="24"/>
          <w:lang w:val="pl-Pl"/>
        </w:rPr>
        <w:t>3) analizuje i wyjaśnia relacje między etyką, moralnością, obyczajami, prawem i religią;</w:t>
      </w:r>
    </w:p>
    <w:p>
      <w:pPr>
        <w:spacing w:before="25" w:after="0"/>
        <w:ind w:left="0"/>
        <w:jc w:val="both"/>
        <w:textAlignment w:val="auto"/>
      </w:pPr>
      <w:r>
        <w:rPr>
          <w:rFonts w:ascii="Times New Roman"/>
          <w:b w:val="false"/>
          <w:i w:val="false"/>
          <w:color w:val="000000"/>
          <w:sz w:val="24"/>
          <w:lang w:val="pl-Pl"/>
        </w:rPr>
        <w:t>4) objaśnia pojęcia: dobro i zło, wartość, godność, prawda, wolność, odpowiedzialność oraz rozważa rolę tych pojęć w etyce;</w:t>
      </w:r>
    </w:p>
    <w:p>
      <w:pPr>
        <w:spacing w:before="25" w:after="0"/>
        <w:ind w:left="0"/>
        <w:jc w:val="both"/>
        <w:textAlignment w:val="auto"/>
      </w:pPr>
      <w:r>
        <w:rPr>
          <w:rFonts w:ascii="Times New Roman"/>
          <w:b w:val="false"/>
          <w:i w:val="false"/>
          <w:color w:val="000000"/>
          <w:sz w:val="24"/>
          <w:lang w:val="pl-Pl"/>
        </w:rPr>
        <w:t>5) wyjaśnia pojęcie normy moralnej oraz przedstawia genezę norm moralnych;</w:t>
      </w:r>
    </w:p>
    <w:p>
      <w:pPr>
        <w:spacing w:before="25" w:after="0"/>
        <w:ind w:left="0"/>
        <w:jc w:val="both"/>
        <w:textAlignment w:val="auto"/>
      </w:pPr>
      <w:r>
        <w:rPr>
          <w:rFonts w:ascii="Times New Roman"/>
          <w:b w:val="false"/>
          <w:i w:val="false"/>
          <w:color w:val="000000"/>
          <w:sz w:val="24"/>
          <w:lang w:val="pl-Pl"/>
        </w:rPr>
        <w:t>6) zna i objaśnia klasyczną koncepcję osoby;</w:t>
      </w:r>
    </w:p>
    <w:p>
      <w:pPr>
        <w:spacing w:before="25" w:after="0"/>
        <w:ind w:left="0"/>
        <w:jc w:val="both"/>
        <w:textAlignment w:val="auto"/>
      </w:pPr>
      <w:r>
        <w:rPr>
          <w:rFonts w:ascii="Times New Roman"/>
          <w:b w:val="false"/>
          <w:i w:val="false"/>
          <w:color w:val="000000"/>
          <w:sz w:val="24"/>
          <w:lang w:val="pl-Pl"/>
        </w:rPr>
        <w:t>7) charakteryzuje wybrane filozoficzne koncepcje człowieka oraz wyjaśnia zależności między rozstrzygnięciami antropologicznymi a etycznymi;</w:t>
      </w:r>
    </w:p>
    <w:p>
      <w:pPr>
        <w:spacing w:before="25" w:after="0"/>
        <w:ind w:left="0"/>
        <w:jc w:val="both"/>
        <w:textAlignment w:val="auto"/>
      </w:pPr>
      <w:r>
        <w:rPr>
          <w:rFonts w:ascii="Times New Roman"/>
          <w:b w:val="false"/>
          <w:i w:val="false"/>
          <w:color w:val="000000"/>
          <w:sz w:val="24"/>
          <w:lang w:val="pl-Pl"/>
        </w:rPr>
        <w:t>8) definiuje odpowiednie terminy, rekonstruuje argumenty i zajmuje określone stanowisko w sporze absolutyzmu z relatywizmem etycznym;</w:t>
      </w:r>
    </w:p>
    <w:p>
      <w:pPr>
        <w:spacing w:before="25" w:after="0"/>
        <w:ind w:left="0"/>
        <w:jc w:val="both"/>
        <w:textAlignment w:val="auto"/>
      </w:pPr>
      <w:r>
        <w:rPr>
          <w:rFonts w:ascii="Times New Roman"/>
          <w:b w:val="false"/>
          <w:i w:val="false"/>
          <w:color w:val="000000"/>
          <w:sz w:val="24"/>
          <w:lang w:val="pl-Pl"/>
        </w:rPr>
        <w:t>9) charakteryzuje główne typy refleksji etycznej i stosuje wybrane teorie etyczne do analizy szczegółowych zagadnień moralnych:</w:t>
      </w:r>
    </w:p>
    <w:p>
      <w:pPr>
        <w:spacing w:before="25" w:after="0"/>
        <w:ind w:left="0"/>
        <w:jc w:val="both"/>
        <w:textAlignment w:val="auto"/>
      </w:pPr>
      <w:r>
        <w:rPr>
          <w:rFonts w:ascii="Times New Roman"/>
          <w:b w:val="false"/>
          <w:i w:val="false"/>
          <w:color w:val="000000"/>
          <w:sz w:val="24"/>
          <w:lang w:val="pl-Pl"/>
        </w:rPr>
        <w:t>a) etyka aretologiczna (np. etyka Arystotelesa, współczesna etyka cnót),</w:t>
      </w:r>
    </w:p>
    <w:p>
      <w:pPr>
        <w:spacing w:before="25" w:after="0"/>
        <w:ind w:left="0"/>
        <w:jc w:val="both"/>
        <w:textAlignment w:val="auto"/>
      </w:pPr>
      <w:r>
        <w:rPr>
          <w:rFonts w:ascii="Times New Roman"/>
          <w:b w:val="false"/>
          <w:i w:val="false"/>
          <w:color w:val="000000"/>
          <w:sz w:val="24"/>
          <w:lang w:val="pl-Pl"/>
        </w:rPr>
        <w:t>b) etyka deontologiczna (np. etyka prawa naturalnego, etyka Immanuela Kanta),</w:t>
      </w:r>
    </w:p>
    <w:p>
      <w:pPr>
        <w:spacing w:before="25" w:after="0"/>
        <w:ind w:left="0"/>
        <w:jc w:val="both"/>
        <w:textAlignment w:val="auto"/>
      </w:pPr>
      <w:r>
        <w:rPr>
          <w:rFonts w:ascii="Times New Roman"/>
          <w:b w:val="false"/>
          <w:i w:val="false"/>
          <w:color w:val="000000"/>
          <w:sz w:val="24"/>
          <w:lang w:val="pl-Pl"/>
        </w:rPr>
        <w:t>c) etyka konsekwencjalistyczna (np. utylitaryzm).</w:t>
      </w:r>
    </w:p>
    <w:p>
      <w:pPr>
        <w:spacing w:before="25" w:after="0"/>
        <w:ind w:left="0"/>
        <w:jc w:val="both"/>
        <w:textAlignment w:val="auto"/>
      </w:pPr>
      <w:r>
        <w:rPr>
          <w:rFonts w:ascii="Times New Roman"/>
          <w:b w:val="false"/>
          <w:i w:val="false"/>
          <w:color w:val="000000"/>
          <w:sz w:val="24"/>
          <w:lang w:val="pl-Pl"/>
        </w:rPr>
        <w:t>2. Analiza ludzkiego działania w aspekcie moralnym. Uczeń:</w:t>
      </w:r>
    </w:p>
    <w:p>
      <w:pPr>
        <w:spacing w:before="25" w:after="0"/>
        <w:ind w:left="0"/>
        <w:jc w:val="both"/>
        <w:textAlignment w:val="auto"/>
      </w:pPr>
      <w:r>
        <w:rPr>
          <w:rFonts w:ascii="Times New Roman"/>
          <w:b w:val="false"/>
          <w:i w:val="false"/>
          <w:color w:val="000000"/>
          <w:sz w:val="24"/>
          <w:lang w:val="pl-Pl"/>
        </w:rPr>
        <w:t>1) identyfikuje główne elementy struktury ludzkiego działania: podmiot (sprawca), adresat, przedmiot (wewnętrzna treść), motyw, intencja, skutki, okoliczności;</w:t>
      </w:r>
    </w:p>
    <w:p>
      <w:pPr>
        <w:spacing w:before="25" w:after="0"/>
        <w:ind w:left="0"/>
        <w:jc w:val="both"/>
        <w:textAlignment w:val="auto"/>
      </w:pPr>
      <w:r>
        <w:rPr>
          <w:rFonts w:ascii="Times New Roman"/>
          <w:b w:val="false"/>
          <w:i w:val="false"/>
          <w:color w:val="000000"/>
          <w:sz w:val="24"/>
          <w:lang w:val="pl-Pl"/>
        </w:rPr>
        <w:t>2) rozpoznaje i nazywa podstawowe emocje oraz uczucia; posługuje się nazwami emocji i uczuć do charakteryzowania przeżyć własnych oraz przeżyć innych osób - rzeczywistych i fikcyjnych;</w:t>
      </w:r>
    </w:p>
    <w:p>
      <w:pPr>
        <w:spacing w:before="25" w:after="0"/>
        <w:ind w:left="0"/>
        <w:jc w:val="both"/>
        <w:textAlignment w:val="auto"/>
      </w:pPr>
      <w:r>
        <w:rPr>
          <w:rFonts w:ascii="Times New Roman"/>
          <w:b w:val="false"/>
          <w:i w:val="false"/>
          <w:color w:val="000000"/>
          <w:sz w:val="24"/>
          <w:lang w:val="pl-Pl"/>
        </w:rPr>
        <w:t>3) zna i wyjaśnia pojęcia sprawstwa i zaniechania, opisuje i wyjaśnia zjawisko trafu moralnego;</w:t>
      </w:r>
    </w:p>
    <w:p>
      <w:pPr>
        <w:spacing w:before="25" w:after="0"/>
        <w:ind w:left="0"/>
        <w:jc w:val="both"/>
        <w:textAlignment w:val="auto"/>
      </w:pPr>
      <w:r>
        <w:rPr>
          <w:rFonts w:ascii="Times New Roman"/>
          <w:b w:val="false"/>
          <w:i w:val="false"/>
          <w:color w:val="000000"/>
          <w:sz w:val="24"/>
          <w:lang w:val="pl-Pl"/>
        </w:rPr>
        <w:t>4) zna różne kryteria moralnego wartościowania i posługuje się nimi przy wyznaczaniu moralnej wartości czynów;</w:t>
      </w:r>
    </w:p>
    <w:p>
      <w:pPr>
        <w:spacing w:before="25" w:after="0"/>
        <w:ind w:left="0"/>
        <w:jc w:val="both"/>
        <w:textAlignment w:val="auto"/>
      </w:pPr>
      <w:r>
        <w:rPr>
          <w:rFonts w:ascii="Times New Roman"/>
          <w:b w:val="false"/>
          <w:i w:val="false"/>
          <w:color w:val="000000"/>
          <w:sz w:val="24"/>
          <w:lang w:val="pl-Pl"/>
        </w:rPr>
        <w:t>5) zna, objaśnia i stosuje główne kategorie deontyczne: działania nakazane, zakazane, dozwolone, chwalebne (supererogacyjne);</w:t>
      </w:r>
    </w:p>
    <w:p>
      <w:pPr>
        <w:spacing w:before="25" w:after="0"/>
        <w:ind w:left="0"/>
        <w:jc w:val="both"/>
        <w:textAlignment w:val="auto"/>
      </w:pPr>
      <w:r>
        <w:rPr>
          <w:rFonts w:ascii="Times New Roman"/>
          <w:b w:val="false"/>
          <w:i w:val="false"/>
          <w:color w:val="000000"/>
          <w:sz w:val="24"/>
          <w:lang w:val="pl-Pl"/>
        </w:rPr>
        <w:t>6) zna, objaśnia i stosuje główne kategorie aretyczne: cnota, wada, charakter, wzór osobowy;</w:t>
      </w:r>
    </w:p>
    <w:p>
      <w:pPr>
        <w:spacing w:before="25" w:after="0"/>
        <w:ind w:left="0"/>
        <w:jc w:val="both"/>
        <w:textAlignment w:val="auto"/>
      </w:pPr>
      <w:r>
        <w:rPr>
          <w:rFonts w:ascii="Times New Roman"/>
          <w:b w:val="false"/>
          <w:i w:val="false"/>
          <w:color w:val="000000"/>
          <w:sz w:val="24"/>
          <w:lang w:val="pl-Pl"/>
        </w:rPr>
        <w:t>7) charakteryzuje roztropność jako zdolność usprawniającą podmiot do podejmowania trafnych decyzji; rozwija cnotę roztropności;</w:t>
      </w:r>
    </w:p>
    <w:p>
      <w:pPr>
        <w:spacing w:before="25" w:after="0"/>
        <w:ind w:left="0"/>
        <w:jc w:val="both"/>
        <w:textAlignment w:val="auto"/>
      </w:pPr>
      <w:r>
        <w:rPr>
          <w:rFonts w:ascii="Times New Roman"/>
          <w:b w:val="false"/>
          <w:i w:val="false"/>
          <w:color w:val="000000"/>
          <w:sz w:val="24"/>
          <w:lang w:val="pl-Pl"/>
        </w:rPr>
        <w:t>8) zna i wyjaśnia klasyczną koncepcję sumienia, kształtuje sumienie;</w:t>
      </w:r>
    </w:p>
    <w:p>
      <w:pPr>
        <w:spacing w:before="25" w:after="0"/>
        <w:ind w:left="0"/>
        <w:jc w:val="both"/>
        <w:textAlignment w:val="auto"/>
      </w:pPr>
      <w:r>
        <w:rPr>
          <w:rFonts w:ascii="Times New Roman"/>
          <w:b w:val="false"/>
          <w:i w:val="false"/>
          <w:color w:val="000000"/>
          <w:sz w:val="24"/>
          <w:lang w:val="pl-Pl"/>
        </w:rPr>
        <w:t>9) wykorzystuje pojęcia dyskursu etycznego do analizowania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II. Wybrane zagadnienia etyki szczegółowej (praktycznej, stosowanej, zawodowej).</w:t>
      </w:r>
    </w:p>
    <w:p>
      <w:pPr>
        <w:spacing w:before="25" w:after="0"/>
        <w:ind w:left="0"/>
        <w:jc w:val="both"/>
        <w:textAlignment w:val="auto"/>
      </w:pPr>
      <w:r>
        <w:rPr>
          <w:rFonts w:ascii="Times New Roman"/>
          <w:b w:val="false"/>
          <w:i w:val="false"/>
          <w:color w:val="000000"/>
          <w:sz w:val="24"/>
          <w:lang w:val="pl-Pl"/>
        </w:rPr>
        <w:t>1. Etyka życia osobistego (indywidualnego). Uczeń:</w:t>
      </w:r>
    </w:p>
    <w:p>
      <w:pPr>
        <w:spacing w:before="25" w:after="0"/>
        <w:ind w:left="0"/>
        <w:jc w:val="both"/>
        <w:textAlignment w:val="auto"/>
      </w:pPr>
      <w:r>
        <w:rPr>
          <w:rFonts w:ascii="Times New Roman"/>
          <w:b w:val="false"/>
          <w:i w:val="false"/>
          <w:color w:val="000000"/>
          <w:sz w:val="24"/>
          <w:lang w:val="pl-Pl"/>
        </w:rPr>
        <w:t>1) identyfikuje i analizuje problem sensu życia w kontekście klasycznego pytania etycznego: "jak należy żyć?";</w:t>
      </w:r>
    </w:p>
    <w:p>
      <w:pPr>
        <w:spacing w:before="25" w:after="0"/>
        <w:ind w:left="0"/>
        <w:jc w:val="both"/>
        <w:textAlignment w:val="auto"/>
      </w:pPr>
      <w:r>
        <w:rPr>
          <w:rFonts w:ascii="Times New Roman"/>
          <w:b w:val="false"/>
          <w:i w:val="false"/>
          <w:color w:val="000000"/>
          <w:sz w:val="24"/>
          <w:lang w:val="pl-Pl"/>
        </w:rPr>
        <w:t>2) identyfikuje i analizuje problem szczęścia, rozważa relację szczęścia do moralności;</w:t>
      </w:r>
    </w:p>
    <w:p>
      <w:pPr>
        <w:spacing w:before="25" w:after="0"/>
        <w:ind w:left="0"/>
        <w:jc w:val="both"/>
        <w:textAlignment w:val="auto"/>
      </w:pPr>
      <w:r>
        <w:rPr>
          <w:rFonts w:ascii="Times New Roman"/>
          <w:b w:val="false"/>
          <w:i w:val="false"/>
          <w:color w:val="000000"/>
          <w:sz w:val="24"/>
          <w:lang w:val="pl-Pl"/>
        </w:rPr>
        <w:t>3) identyfikuje i analizuje moralne aspekty przyjaźni, charakteryzuje przyjaźń jako relację międzyosobową, ocenia wartość przyjaźni;</w:t>
      </w:r>
    </w:p>
    <w:p>
      <w:pPr>
        <w:spacing w:before="25" w:after="0"/>
        <w:ind w:left="0"/>
        <w:jc w:val="both"/>
        <w:textAlignment w:val="auto"/>
      </w:pPr>
      <w:r>
        <w:rPr>
          <w:rFonts w:ascii="Times New Roman"/>
          <w:b w:val="false"/>
          <w:i w:val="false"/>
          <w:color w:val="000000"/>
          <w:sz w:val="24"/>
          <w:lang w:val="pl-Pl"/>
        </w:rPr>
        <w:t>4) identyfikuje i analizuje moralne aspekty miłości, charakteryzuje miłość jako relację międzyosobową, rozważa relację miłości do moralności;</w:t>
      </w:r>
    </w:p>
    <w:p>
      <w:pPr>
        <w:spacing w:before="25" w:after="0"/>
        <w:ind w:left="0"/>
        <w:jc w:val="both"/>
        <w:textAlignment w:val="auto"/>
      </w:pPr>
      <w:r>
        <w:rPr>
          <w:rFonts w:ascii="Times New Roman"/>
          <w:b w:val="false"/>
          <w:i w:val="false"/>
          <w:color w:val="000000"/>
          <w:sz w:val="24"/>
          <w:lang w:val="pl-Pl"/>
        </w:rPr>
        <w:t>5) identyfikuje i analizuje moralne aspekty ludzkiej seksualności, rozpoznaje biologiczne, psychiczne, społeczne i kulturowe uwarunkowania ludzkiej seksualności, formułuje ocenę moralną różnych zachowań seksualnych;</w:t>
      </w:r>
    </w:p>
    <w:p>
      <w:pPr>
        <w:spacing w:before="25" w:after="0"/>
        <w:ind w:left="0"/>
        <w:jc w:val="both"/>
        <w:textAlignment w:val="auto"/>
      </w:pPr>
      <w:r>
        <w:rPr>
          <w:rFonts w:ascii="Times New Roman"/>
          <w:b w:val="false"/>
          <w:i w:val="false"/>
          <w:color w:val="000000"/>
          <w:sz w:val="24"/>
          <w:lang w:val="pl-Pl"/>
        </w:rPr>
        <w:t>6) podaje przykłady działań, które są wyrazem troski o własne zdrowie i życie; wyjaśnia, dlaczego należy odnosić się z szacunkiem do własnego ciała;</w:t>
      </w:r>
    </w:p>
    <w:p>
      <w:pPr>
        <w:spacing w:before="25" w:after="0"/>
        <w:ind w:left="0"/>
        <w:jc w:val="both"/>
        <w:textAlignment w:val="auto"/>
      </w:pPr>
      <w:r>
        <w:rPr>
          <w:rFonts w:ascii="Times New Roman"/>
          <w:b w:val="false"/>
          <w:i w:val="false"/>
          <w:color w:val="000000"/>
          <w:sz w:val="24"/>
          <w:lang w:val="pl-Pl"/>
        </w:rPr>
        <w:t>7) analizuje problem stosowania środków psychoaktywnych i formułuje ocenę moralną dotyczącą tego typu działań (m.in. na przykładzie skutków ich stosowania przez uczestników ruchu drogowego);</w:t>
      </w:r>
    </w:p>
    <w:p>
      <w:pPr>
        <w:spacing w:before="25" w:after="0"/>
        <w:ind w:left="0"/>
        <w:jc w:val="both"/>
        <w:textAlignment w:val="auto"/>
      </w:pPr>
      <w:r>
        <w:rPr>
          <w:rFonts w:ascii="Times New Roman"/>
          <w:b w:val="false"/>
          <w:i w:val="false"/>
          <w:color w:val="000000"/>
          <w:sz w:val="24"/>
          <w:lang w:val="pl-Pl"/>
        </w:rPr>
        <w:t>8) identyfikuje i analizuje moralne aspekty życia rodzinnego, zna i porównuje różne historyczne i kulturowe modele rodziny, wyjaśnia znaczenie relacji rodzinnych w kontekście rozwoju moralnego człowieka, ocenia wartość rodziny;</w:t>
      </w:r>
    </w:p>
    <w:p>
      <w:pPr>
        <w:spacing w:before="25" w:after="0"/>
        <w:ind w:left="0"/>
        <w:jc w:val="both"/>
        <w:textAlignment w:val="auto"/>
      </w:pPr>
      <w:r>
        <w:rPr>
          <w:rFonts w:ascii="Times New Roman"/>
          <w:b w:val="false"/>
          <w:i w:val="false"/>
          <w:color w:val="000000"/>
          <w:sz w:val="24"/>
          <w:lang w:val="pl-Pl"/>
        </w:rPr>
        <w:t>9) wyjaśnia, dlaczego człowiekowi należy okazywać szacunek; kształtuje postawę szacunku wobec każdego człowieka;</w:t>
      </w:r>
    </w:p>
    <w:p>
      <w:pPr>
        <w:spacing w:before="25" w:after="0"/>
        <w:ind w:left="0"/>
        <w:jc w:val="both"/>
        <w:textAlignment w:val="auto"/>
      </w:pPr>
      <w:r>
        <w:rPr>
          <w:rFonts w:ascii="Times New Roman"/>
          <w:b w:val="false"/>
          <w:i w:val="false"/>
          <w:color w:val="000000"/>
          <w:sz w:val="24"/>
          <w:lang w:val="pl-Pl"/>
        </w:rPr>
        <w:t>10) wyjaśnia, na czym polega autonomia człowieka, podaje przykłady postaw autonomicznych i nieautonomicznych;</w:t>
      </w:r>
    </w:p>
    <w:p>
      <w:pPr>
        <w:spacing w:before="25" w:after="0"/>
        <w:ind w:left="0"/>
        <w:jc w:val="both"/>
        <w:textAlignment w:val="auto"/>
      </w:pPr>
      <w:r>
        <w:rPr>
          <w:rFonts w:ascii="Times New Roman"/>
          <w:b w:val="false"/>
          <w:i w:val="false"/>
          <w:color w:val="000000"/>
          <w:sz w:val="24"/>
          <w:lang w:val="pl-Pl"/>
        </w:rPr>
        <w:t>11) analizuje fenomen śmierci, rozpoznaje biologiczne, psychiczne, społeczno-kulturowe aspekty śmierci i umierania.</w:t>
      </w:r>
    </w:p>
    <w:p>
      <w:pPr>
        <w:spacing w:before="25" w:after="0"/>
        <w:ind w:left="0"/>
        <w:jc w:val="both"/>
        <w:textAlignment w:val="auto"/>
      </w:pPr>
      <w:r>
        <w:rPr>
          <w:rFonts w:ascii="Times New Roman"/>
          <w:b w:val="false"/>
          <w:i w:val="false"/>
          <w:color w:val="000000"/>
          <w:sz w:val="24"/>
          <w:lang w:val="pl-Pl"/>
        </w:rPr>
        <w:t>2. Bioetyka. Uczeń identyfikuje i rozważa problemy moralne związane z:</w:t>
      </w:r>
    </w:p>
    <w:p>
      <w:pPr>
        <w:spacing w:before="25" w:after="0"/>
        <w:ind w:left="0"/>
        <w:jc w:val="both"/>
        <w:textAlignment w:val="auto"/>
      </w:pPr>
      <w:r>
        <w:rPr>
          <w:rFonts w:ascii="Times New Roman"/>
          <w:b w:val="false"/>
          <w:i w:val="false"/>
          <w:color w:val="000000"/>
          <w:sz w:val="24"/>
          <w:lang w:val="pl-Pl"/>
        </w:rPr>
        <w:t>1) początkiem ludzkiego życia (np. sztuczne zapłodnienie, aborcja);</w:t>
      </w:r>
    </w:p>
    <w:p>
      <w:pPr>
        <w:spacing w:before="25" w:after="0"/>
        <w:ind w:left="0"/>
        <w:jc w:val="both"/>
        <w:textAlignment w:val="auto"/>
      </w:pPr>
      <w:r>
        <w:rPr>
          <w:rFonts w:ascii="Times New Roman"/>
          <w:b w:val="false"/>
          <w:i w:val="false"/>
          <w:color w:val="000000"/>
          <w:sz w:val="24"/>
          <w:lang w:val="pl-Pl"/>
        </w:rPr>
        <w:t>2) trwaniem i rozwojem ludzkiego życia (np. transplantacje, inżynieria genetyczna - klonowanie);</w:t>
      </w:r>
    </w:p>
    <w:p>
      <w:pPr>
        <w:spacing w:before="25" w:after="0"/>
        <w:ind w:left="0"/>
        <w:jc w:val="both"/>
        <w:textAlignment w:val="auto"/>
      </w:pPr>
      <w:r>
        <w:rPr>
          <w:rFonts w:ascii="Times New Roman"/>
          <w:b w:val="false"/>
          <w:i w:val="false"/>
          <w:color w:val="000000"/>
          <w:sz w:val="24"/>
          <w:lang w:val="pl-Pl"/>
        </w:rPr>
        <w:t>3) końcem ludzkiego życia (np. uporczywa terapia, opieka paliatywna, eutanazja, samobójstwo).</w:t>
      </w:r>
    </w:p>
    <w:p>
      <w:pPr>
        <w:spacing w:before="25" w:after="0"/>
        <w:ind w:left="0"/>
        <w:jc w:val="both"/>
        <w:textAlignment w:val="auto"/>
      </w:pPr>
      <w:r>
        <w:rPr>
          <w:rFonts w:ascii="Times New Roman"/>
          <w:b w:val="false"/>
          <w:i w:val="false"/>
          <w:color w:val="000000"/>
          <w:sz w:val="24"/>
          <w:lang w:val="pl-Pl"/>
        </w:rPr>
        <w:t>3. Etyka społeczna i polityczna. Uczeń:</w:t>
      </w:r>
    </w:p>
    <w:p>
      <w:pPr>
        <w:spacing w:before="25" w:after="0"/>
        <w:ind w:left="0"/>
        <w:jc w:val="both"/>
        <w:textAlignment w:val="auto"/>
      </w:pPr>
      <w:r>
        <w:rPr>
          <w:rFonts w:ascii="Times New Roman"/>
          <w:b w:val="false"/>
          <w:i w:val="false"/>
          <w:color w:val="000000"/>
          <w:sz w:val="24"/>
          <w:lang w:val="pl-Pl"/>
        </w:rPr>
        <w:t>1) charakteryzuje relację: polityka - moralność;</w:t>
      </w:r>
    </w:p>
    <w:p>
      <w:pPr>
        <w:spacing w:before="25" w:after="0"/>
        <w:ind w:left="0"/>
        <w:jc w:val="both"/>
        <w:textAlignment w:val="auto"/>
      </w:pPr>
      <w:r>
        <w:rPr>
          <w:rFonts w:ascii="Times New Roman"/>
          <w:b w:val="false"/>
          <w:i w:val="false"/>
          <w:color w:val="000000"/>
          <w:sz w:val="24"/>
          <w:lang w:val="pl-Pl"/>
        </w:rPr>
        <w:t>2) rozważa zagadnienie relacji: jednostka - społeczeństwo w kontekście sporu między indywidualizmem a kolektywizmem;</w:t>
      </w:r>
    </w:p>
    <w:p>
      <w:pPr>
        <w:spacing w:before="25" w:after="0"/>
        <w:ind w:left="0"/>
        <w:jc w:val="both"/>
        <w:textAlignment w:val="auto"/>
      </w:pPr>
      <w:r>
        <w:rPr>
          <w:rFonts w:ascii="Times New Roman"/>
          <w:b w:val="false"/>
          <w:i w:val="false"/>
          <w:color w:val="000000"/>
          <w:sz w:val="24"/>
          <w:lang w:val="pl-Pl"/>
        </w:rPr>
        <w:t>3) rozważa zagadnienie naczelnych wartości w życiu społecznym w kontekście sporu między liberalizmem kulturowym a konserwatyzmem;</w:t>
      </w:r>
    </w:p>
    <w:p>
      <w:pPr>
        <w:spacing w:before="25" w:after="0"/>
        <w:ind w:left="0"/>
        <w:jc w:val="both"/>
        <w:textAlignment w:val="auto"/>
      </w:pPr>
      <w:r>
        <w:rPr>
          <w:rFonts w:ascii="Times New Roman"/>
          <w:b w:val="false"/>
          <w:i w:val="false"/>
          <w:color w:val="000000"/>
          <w:sz w:val="24"/>
          <w:lang w:val="pl-Pl"/>
        </w:rPr>
        <w:t>4) rozważa relację między prawem a moralnością w kontekście sporu między teorią prawa naturalnego a pozytywizmem prawniczym;</w:t>
      </w:r>
    </w:p>
    <w:p>
      <w:pPr>
        <w:spacing w:before="25" w:after="0"/>
        <w:ind w:left="0"/>
        <w:jc w:val="both"/>
        <w:textAlignment w:val="auto"/>
      </w:pPr>
      <w:r>
        <w:rPr>
          <w:rFonts w:ascii="Times New Roman"/>
          <w:b w:val="false"/>
          <w:i w:val="false"/>
          <w:color w:val="000000"/>
          <w:sz w:val="24"/>
          <w:lang w:val="pl-Pl"/>
        </w:rPr>
        <w:t>5) wyjaśnia pojęcie dobra wspólnego oraz podaje jego przykłady; angażuje się w realizację dobra wspólnego;</w:t>
      </w:r>
    </w:p>
    <w:p>
      <w:pPr>
        <w:spacing w:before="25" w:after="0"/>
        <w:ind w:left="0"/>
        <w:jc w:val="both"/>
        <w:textAlignment w:val="auto"/>
      </w:pPr>
      <w:r>
        <w:rPr>
          <w:rFonts w:ascii="Times New Roman"/>
          <w:b w:val="false"/>
          <w:i w:val="false"/>
          <w:color w:val="000000"/>
          <w:sz w:val="24"/>
          <w:lang w:val="pl-Pl"/>
        </w:rPr>
        <w:t>6) wyjaśnia znaczenie zasady solidaryzmu i kształtuje postawę solidarności;</w:t>
      </w:r>
    </w:p>
    <w:p>
      <w:pPr>
        <w:spacing w:before="25" w:after="0"/>
        <w:ind w:left="0"/>
        <w:jc w:val="both"/>
        <w:textAlignment w:val="auto"/>
      </w:pPr>
      <w:r>
        <w:rPr>
          <w:rFonts w:ascii="Times New Roman"/>
          <w:b w:val="false"/>
          <w:i w:val="false"/>
          <w:color w:val="000000"/>
          <w:sz w:val="24"/>
          <w:lang w:val="pl-Pl"/>
        </w:rPr>
        <w:t>7) wyjaśnia pojęcie sprawiedliwości; kształtuje cnotę sprawiedliwości;</w:t>
      </w:r>
    </w:p>
    <w:p>
      <w:pPr>
        <w:spacing w:before="25" w:after="0"/>
        <w:ind w:left="0"/>
        <w:jc w:val="both"/>
        <w:textAlignment w:val="auto"/>
      </w:pPr>
      <w:r>
        <w:rPr>
          <w:rFonts w:ascii="Times New Roman"/>
          <w:b w:val="false"/>
          <w:i w:val="false"/>
          <w:color w:val="000000"/>
          <w:sz w:val="24"/>
          <w:lang w:val="pl-Pl"/>
        </w:rPr>
        <w:t>8) zna i analizuje pojęcie tolerancji, rozważa zagadnienie granic tolerancji, kształtuje postawę otwartości i tolerancji;</w:t>
      </w:r>
    </w:p>
    <w:p>
      <w:pPr>
        <w:spacing w:before="25" w:after="0"/>
        <w:ind w:left="0"/>
        <w:jc w:val="both"/>
        <w:textAlignment w:val="auto"/>
      </w:pPr>
      <w:r>
        <w:rPr>
          <w:rFonts w:ascii="Times New Roman"/>
          <w:b w:val="false"/>
          <w:i w:val="false"/>
          <w:color w:val="000000"/>
          <w:sz w:val="24"/>
          <w:lang w:val="pl-Pl"/>
        </w:rPr>
        <w:t>9) wyjaśnia pojęcie praw człowieka, analizuje wybrane artykuły Powszechnej Deklaracji Praw Człowieka, wskazuje przykłady łamania praw człowieka oraz rozważa różne sposoby ich ochrony;</w:t>
      </w:r>
    </w:p>
    <w:p>
      <w:pPr>
        <w:spacing w:before="25" w:after="0"/>
        <w:ind w:left="0"/>
        <w:jc w:val="both"/>
        <w:textAlignment w:val="auto"/>
      </w:pPr>
      <w:r>
        <w:rPr>
          <w:rFonts w:ascii="Times New Roman"/>
          <w:b w:val="false"/>
          <w:i w:val="false"/>
          <w:color w:val="000000"/>
          <w:sz w:val="24"/>
          <w:lang w:val="pl-Pl"/>
        </w:rPr>
        <w:t>10) identyfikuje źródła totalitaryzmu i rozważa jego moralne aspekty;</w:t>
      </w:r>
    </w:p>
    <w:p>
      <w:pPr>
        <w:spacing w:before="25" w:after="0"/>
        <w:ind w:left="0"/>
        <w:jc w:val="both"/>
        <w:textAlignment w:val="auto"/>
      </w:pPr>
      <w:r>
        <w:rPr>
          <w:rFonts w:ascii="Times New Roman"/>
          <w:b w:val="false"/>
          <w:i w:val="false"/>
          <w:color w:val="000000"/>
          <w:sz w:val="24"/>
          <w:lang w:val="pl-Pl"/>
        </w:rPr>
        <w:t>11) rozważa zalety i ograniczenia demokracji;</w:t>
      </w:r>
    </w:p>
    <w:p>
      <w:pPr>
        <w:spacing w:before="25" w:after="0"/>
        <w:ind w:left="0"/>
        <w:jc w:val="both"/>
        <w:textAlignment w:val="auto"/>
      </w:pPr>
      <w:r>
        <w:rPr>
          <w:rFonts w:ascii="Times New Roman"/>
          <w:b w:val="false"/>
          <w:i w:val="false"/>
          <w:color w:val="000000"/>
          <w:sz w:val="24"/>
          <w:lang w:val="pl-Pl"/>
        </w:rPr>
        <w:t>12) rozważa znaczenie prawdy w życiu społecznym i politycznym; kształtuje postawę uczciwości;</w:t>
      </w:r>
    </w:p>
    <w:p>
      <w:pPr>
        <w:spacing w:before="25" w:after="0"/>
        <w:ind w:left="0"/>
        <w:jc w:val="both"/>
        <w:textAlignment w:val="auto"/>
      </w:pPr>
      <w:r>
        <w:rPr>
          <w:rFonts w:ascii="Times New Roman"/>
          <w:b w:val="false"/>
          <w:i w:val="false"/>
          <w:color w:val="000000"/>
          <w:sz w:val="24"/>
          <w:lang w:val="pl-Pl"/>
        </w:rPr>
        <w:t>13) rozpoznaje różne przejawy kłamstwa, zna społeczne skutki kłamstwa i dokonuje moralnej oceny kłamstwa;</w:t>
      </w:r>
    </w:p>
    <w:p>
      <w:pPr>
        <w:spacing w:before="25" w:after="0"/>
        <w:ind w:left="0"/>
        <w:jc w:val="both"/>
        <w:textAlignment w:val="auto"/>
      </w:pPr>
      <w:r>
        <w:rPr>
          <w:rFonts w:ascii="Times New Roman"/>
          <w:b w:val="false"/>
          <w:i w:val="false"/>
          <w:color w:val="000000"/>
          <w:sz w:val="24"/>
          <w:lang w:val="pl-Pl"/>
        </w:rPr>
        <w:t>14) identyfikuje i analizuje problemy moralne dotyczące kwestii wolności słowa i jej granic;</w:t>
      </w:r>
    </w:p>
    <w:p>
      <w:pPr>
        <w:spacing w:before="25" w:after="0"/>
        <w:ind w:left="0"/>
        <w:jc w:val="both"/>
        <w:textAlignment w:val="auto"/>
      </w:pPr>
      <w:r>
        <w:rPr>
          <w:rFonts w:ascii="Times New Roman"/>
          <w:b w:val="false"/>
          <w:i w:val="false"/>
          <w:color w:val="000000"/>
          <w:sz w:val="24"/>
          <w:lang w:val="pl-Pl"/>
        </w:rPr>
        <w:t>15) analizuje problem relacji między sztuką a moralnością, rozważa zagadnienie wolności artystycznej i jej granic;</w:t>
      </w:r>
    </w:p>
    <w:p>
      <w:pPr>
        <w:spacing w:before="25" w:after="0"/>
        <w:ind w:left="0"/>
        <w:jc w:val="both"/>
        <w:textAlignment w:val="auto"/>
      </w:pPr>
      <w:r>
        <w:rPr>
          <w:rFonts w:ascii="Times New Roman"/>
          <w:b w:val="false"/>
          <w:i w:val="false"/>
          <w:color w:val="000000"/>
          <w:sz w:val="24"/>
          <w:lang w:val="pl-Pl"/>
        </w:rPr>
        <w:t>16) rozważa kwestię różnorodności kulturowej Europy i świata, wartościowania kultur i dialogu międzykulturowego, identyfikuje i analizuje problemy moralne dotyczące kwestii imigrantów i uchodźców;</w:t>
      </w:r>
    </w:p>
    <w:p>
      <w:pPr>
        <w:spacing w:before="25" w:after="0"/>
        <w:ind w:left="0"/>
        <w:jc w:val="both"/>
        <w:textAlignment w:val="auto"/>
      </w:pPr>
      <w:r>
        <w:rPr>
          <w:rFonts w:ascii="Times New Roman"/>
          <w:b w:val="false"/>
          <w:i w:val="false"/>
          <w:color w:val="000000"/>
          <w:sz w:val="24"/>
          <w:lang w:val="pl-Pl"/>
        </w:rPr>
        <w:t>17) rozważa moralne aspekty wojny i pokoju, przedstawia koncepcję wojny sprawiedliwej, rekonstruuje stanowisko pacyfizmu, rozważa zjawisko terroryzmu i formułuje jego ocenę moralną;</w:t>
      </w:r>
    </w:p>
    <w:p>
      <w:pPr>
        <w:spacing w:before="25" w:after="0"/>
        <w:ind w:left="0"/>
        <w:jc w:val="both"/>
        <w:textAlignment w:val="auto"/>
      </w:pPr>
      <w:r>
        <w:rPr>
          <w:rFonts w:ascii="Times New Roman"/>
          <w:b w:val="false"/>
          <w:i w:val="false"/>
          <w:color w:val="000000"/>
          <w:sz w:val="24"/>
          <w:lang w:val="pl-Pl"/>
        </w:rPr>
        <w:t>18) wyjaśnia pojęcie kary kryminalnej, zna główne koncepcje kary kryminalnej, rozważa kwestię uzasadnienia stosowania kary kryminalnej; rozważa argumenty za i przeciw karze śmierci, formułuje ocenę moralną kary śmierci.</w:t>
      </w:r>
    </w:p>
    <w:p>
      <w:pPr>
        <w:spacing w:before="25" w:after="0"/>
        <w:ind w:left="0"/>
        <w:jc w:val="both"/>
        <w:textAlignment w:val="auto"/>
      </w:pPr>
      <w:r>
        <w:rPr>
          <w:rFonts w:ascii="Times New Roman"/>
          <w:b w:val="false"/>
          <w:i w:val="false"/>
          <w:color w:val="000000"/>
          <w:sz w:val="24"/>
          <w:lang w:val="pl-Pl"/>
        </w:rPr>
        <w:t>4. Etyka a nauka i technika. Uczeń:</w:t>
      </w:r>
    </w:p>
    <w:p>
      <w:pPr>
        <w:spacing w:before="25" w:after="0"/>
        <w:ind w:left="0"/>
        <w:jc w:val="both"/>
        <w:textAlignment w:val="auto"/>
      </w:pPr>
      <w:r>
        <w:rPr>
          <w:rFonts w:ascii="Times New Roman"/>
          <w:b w:val="false"/>
          <w:i w:val="false"/>
          <w:color w:val="000000"/>
          <w:sz w:val="24"/>
          <w:lang w:val="pl-Pl"/>
        </w:rPr>
        <w:t>1) podaje przykłady właściwego i niewłaściwego wykorzystywania nowych technologii, w szczególności technologii informatycznych;</w:t>
      </w:r>
    </w:p>
    <w:p>
      <w:pPr>
        <w:spacing w:before="25" w:after="0"/>
        <w:ind w:left="0"/>
        <w:jc w:val="both"/>
        <w:textAlignment w:val="auto"/>
      </w:pPr>
      <w:r>
        <w:rPr>
          <w:rFonts w:ascii="Times New Roman"/>
          <w:b w:val="false"/>
          <w:i w:val="false"/>
          <w:color w:val="000000"/>
          <w:sz w:val="24"/>
          <w:lang w:val="pl-Pl"/>
        </w:rPr>
        <w:t>2)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3) identyfikuje i analizuje wybrane problemy moralne związane z postępem naukowo-technicznym (np. problem ochrony prywatności, ochrony praw autorskich, cyberprzemocy, rozwój sztucznej inteligencji, transhumanizm).</w:t>
      </w:r>
    </w:p>
    <w:p>
      <w:pPr>
        <w:spacing w:before="25" w:after="0"/>
        <w:ind w:left="0"/>
        <w:jc w:val="both"/>
        <w:textAlignment w:val="auto"/>
      </w:pPr>
      <w:r>
        <w:rPr>
          <w:rFonts w:ascii="Times New Roman"/>
          <w:b w:val="false"/>
          <w:i w:val="false"/>
          <w:color w:val="000000"/>
          <w:sz w:val="24"/>
          <w:lang w:val="pl-Pl"/>
        </w:rPr>
        <w:t>5. Etyka środowiskowa. Uczeń:</w:t>
      </w:r>
    </w:p>
    <w:p>
      <w:pPr>
        <w:spacing w:before="25" w:after="0"/>
        <w:ind w:left="0"/>
        <w:jc w:val="both"/>
        <w:textAlignment w:val="auto"/>
      </w:pPr>
      <w:r>
        <w:rPr>
          <w:rFonts w:ascii="Times New Roman"/>
          <w:b w:val="false"/>
          <w:i w:val="false"/>
          <w:color w:val="000000"/>
          <w:sz w:val="24"/>
          <w:lang w:val="pl-Pl"/>
        </w:rPr>
        <w:t>1) określa, czym jest bioróżnorodność, uzasadnia potrzebę ochrony bioróżnorodności;</w:t>
      </w:r>
    </w:p>
    <w:p>
      <w:pPr>
        <w:spacing w:before="25" w:after="0"/>
        <w:ind w:left="0"/>
        <w:jc w:val="both"/>
        <w:textAlignment w:val="auto"/>
      </w:pPr>
      <w:r>
        <w:rPr>
          <w:rFonts w:ascii="Times New Roman"/>
          <w:b w:val="false"/>
          <w:i w:val="false"/>
          <w:color w:val="000000"/>
          <w:sz w:val="24"/>
          <w:lang w:val="pl-Pl"/>
        </w:rPr>
        <w:t>2) rozważa zagadnienie moralnego statusu zwierząt;</w:t>
      </w:r>
    </w:p>
    <w:p>
      <w:pPr>
        <w:spacing w:before="25" w:after="0"/>
        <w:ind w:left="0"/>
        <w:jc w:val="both"/>
        <w:textAlignment w:val="auto"/>
      </w:pPr>
      <w:r>
        <w:rPr>
          <w:rFonts w:ascii="Times New Roman"/>
          <w:b w:val="false"/>
          <w:i w:val="false"/>
          <w:color w:val="000000"/>
          <w:sz w:val="24"/>
          <w:lang w:val="pl-Pl"/>
        </w:rPr>
        <w:t>3) formułuje argumenty na rzecz ochrony przyrody, angażuje się w działania na rzecz ochrony środowiska.</w:t>
      </w:r>
    </w:p>
    <w:p>
      <w:pPr>
        <w:spacing w:before="25" w:after="0"/>
        <w:ind w:left="0"/>
        <w:jc w:val="both"/>
        <w:textAlignment w:val="auto"/>
      </w:pPr>
      <w:r>
        <w:rPr>
          <w:rFonts w:ascii="Times New Roman"/>
          <w:b w:val="false"/>
          <w:i w:val="false"/>
          <w:color w:val="000000"/>
          <w:sz w:val="24"/>
          <w:lang w:val="pl-Pl"/>
        </w:rPr>
        <w:t>6. Etyki zawodowe. Uczeń:</w:t>
      </w:r>
    </w:p>
    <w:p>
      <w:pPr>
        <w:spacing w:before="25" w:after="0"/>
        <w:ind w:left="0"/>
        <w:jc w:val="both"/>
        <w:textAlignment w:val="auto"/>
      </w:pPr>
      <w:r>
        <w:rPr>
          <w:rFonts w:ascii="Times New Roman"/>
          <w:b w:val="false"/>
          <w:i w:val="false"/>
          <w:color w:val="000000"/>
          <w:sz w:val="24"/>
          <w:lang w:val="pl-Pl"/>
        </w:rPr>
        <w:t>1)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2) zna główne zasady etyk zawodowych i stosuje je do analizy szczegółowych zagadnień z zakresu wybranych etyk zawodowych (np. etyki dziennikarskiej, etyki lekarskiej, etyki menedżerskiej, etyki nauczycielskiej, etyki pracownika PR, etyki prawniczej);</w:t>
      </w:r>
    </w:p>
    <w:p>
      <w:pPr>
        <w:spacing w:before="25" w:after="0"/>
        <w:ind w:left="0"/>
        <w:jc w:val="both"/>
        <w:textAlignment w:val="auto"/>
      </w:pPr>
      <w:r>
        <w:rPr>
          <w:rFonts w:ascii="Times New Roman"/>
          <w:b w:val="false"/>
          <w:i w:val="false"/>
          <w:color w:val="000000"/>
          <w:sz w:val="24"/>
          <w:lang w:val="pl-Pl"/>
        </w:rPr>
        <w:t>3) w analizie wybranych zagadnień z zakresu etyk zawodowych wykorzystuje zapisy stosownych kodeksów etycznych;</w:t>
      </w:r>
    </w:p>
    <w:p>
      <w:pPr>
        <w:spacing w:before="25" w:after="0"/>
        <w:ind w:left="0"/>
        <w:jc w:val="both"/>
        <w:textAlignment w:val="auto"/>
      </w:pPr>
      <w:r>
        <w:rPr>
          <w:rFonts w:ascii="Times New Roman"/>
          <w:b w:val="false"/>
          <w:i w:val="false"/>
          <w:color w:val="000000"/>
          <w:sz w:val="24"/>
          <w:lang w:val="pl-Pl"/>
        </w:rPr>
        <w:t>4) rozważa zalety i wady kodeksów etycznych;</w:t>
      </w:r>
    </w:p>
    <w:p>
      <w:pPr>
        <w:spacing w:before="25" w:after="0"/>
        <w:ind w:left="0"/>
        <w:jc w:val="both"/>
        <w:textAlignment w:val="auto"/>
      </w:pPr>
      <w:r>
        <w:rPr>
          <w:rFonts w:ascii="Times New Roman"/>
          <w:b w:val="false"/>
          <w:i w:val="false"/>
          <w:color w:val="000000"/>
          <w:sz w:val="24"/>
          <w:lang w:val="pl-Pl"/>
        </w:rPr>
        <w:t>5) tworzy kodeks etyczny klasy (szkoły);</w:t>
      </w:r>
    </w:p>
    <w:p>
      <w:pPr>
        <w:spacing w:before="25" w:after="0"/>
        <w:ind w:left="0"/>
        <w:jc w:val="both"/>
        <w:textAlignment w:val="auto"/>
      </w:pPr>
      <w:r>
        <w:rPr>
          <w:rFonts w:ascii="Times New Roman"/>
          <w:b w:val="false"/>
          <w:i w:val="false"/>
          <w:color w:val="000000"/>
          <w:sz w:val="24"/>
          <w:lang w:val="pl-Pl"/>
        </w:rPr>
        <w:t>6) objaśnia, czym jest społeczna odpowiedzialność biznesu.</w:t>
      </w:r>
    </w:p>
    <w:p>
      <w:pPr>
        <w:spacing w:before="25" w:after="0"/>
        <w:ind w:left="0"/>
        <w:jc w:val="both"/>
        <w:textAlignment w:val="auto"/>
      </w:pPr>
      <w:r>
        <w:rPr>
          <w:rFonts w:ascii="Times New Roman"/>
          <w:b w:val="false"/>
          <w:i w:val="false"/>
          <w:color w:val="000000"/>
          <w:sz w:val="24"/>
          <w:lang w:val="pl-Pl"/>
        </w:rPr>
        <w:t>Lista lektur (zalecane do wykorzystania przy omawianiu wybranych zagadnień etycznych):</w:t>
      </w:r>
    </w:p>
    <w:p>
      <w:pPr>
        <w:spacing w:before="25" w:after="0"/>
        <w:ind w:left="0"/>
        <w:jc w:val="both"/>
        <w:textAlignment w:val="auto"/>
      </w:pPr>
      <w:r>
        <w:rPr>
          <w:rFonts w:ascii="Times New Roman"/>
          <w:b w:val="false"/>
          <w:i w:val="false"/>
          <w:color w:val="000000"/>
          <w:sz w:val="24"/>
          <w:lang w:val="pl-Pl"/>
        </w:rPr>
        <w:t>1) Arystoteles, Etyka nikomachejska (fragmenty);</w:t>
      </w:r>
    </w:p>
    <w:p>
      <w:pPr>
        <w:spacing w:before="25" w:after="0"/>
        <w:ind w:left="0"/>
        <w:jc w:val="both"/>
        <w:textAlignment w:val="auto"/>
      </w:pPr>
      <w:r>
        <w:rPr>
          <w:rFonts w:ascii="Times New Roman"/>
          <w:b w:val="false"/>
          <w:i w:val="false"/>
          <w:color w:val="000000"/>
          <w:sz w:val="24"/>
          <w:lang w:val="pl-Pl"/>
        </w:rPr>
        <w:t>2) Epikur, List do Menoikeusa (fragmenty);</w:t>
      </w:r>
    </w:p>
    <w:p>
      <w:pPr>
        <w:spacing w:before="25" w:after="0"/>
        <w:ind w:left="0"/>
        <w:jc w:val="both"/>
        <w:textAlignment w:val="auto"/>
      </w:pPr>
      <w:r>
        <w:rPr>
          <w:rFonts w:ascii="Times New Roman"/>
          <w:b w:val="false"/>
          <w:i w:val="false"/>
          <w:color w:val="000000"/>
          <w:sz w:val="24"/>
          <w:lang w:val="pl-Pl"/>
        </w:rPr>
        <w:t>3) św. Tomasz z Akwinu, Suma teologiczna (fragmenty);</w:t>
      </w:r>
    </w:p>
    <w:p>
      <w:pPr>
        <w:spacing w:before="25" w:after="0"/>
        <w:ind w:left="0"/>
        <w:jc w:val="both"/>
        <w:textAlignment w:val="auto"/>
      </w:pPr>
      <w:r>
        <w:rPr>
          <w:rFonts w:ascii="Times New Roman"/>
          <w:b w:val="false"/>
          <w:i w:val="false"/>
          <w:color w:val="000000"/>
          <w:sz w:val="24"/>
          <w:lang w:val="pl-Pl"/>
        </w:rPr>
        <w:t>4) I. Kant, Uzasadnienie metafizyki moralności (fragmenty);</w:t>
      </w:r>
    </w:p>
    <w:p>
      <w:pPr>
        <w:spacing w:before="25" w:after="0"/>
        <w:ind w:left="0"/>
        <w:jc w:val="both"/>
        <w:textAlignment w:val="auto"/>
      </w:pPr>
      <w:r>
        <w:rPr>
          <w:rFonts w:ascii="Times New Roman"/>
          <w:b w:val="false"/>
          <w:i w:val="false"/>
          <w:color w:val="000000"/>
          <w:sz w:val="24"/>
          <w:lang w:val="pl-Pl"/>
        </w:rPr>
        <w:t>5) J. S. Mill, Utylitaryzm (fragmenty), O wolności (fragmenty);</w:t>
      </w:r>
    </w:p>
    <w:p>
      <w:pPr>
        <w:spacing w:before="25" w:after="0"/>
        <w:ind w:left="0"/>
        <w:jc w:val="both"/>
        <w:textAlignment w:val="auto"/>
      </w:pPr>
      <w:r>
        <w:rPr>
          <w:rFonts w:ascii="Times New Roman"/>
          <w:b w:val="false"/>
          <w:i w:val="false"/>
          <w:color w:val="000000"/>
          <w:sz w:val="24"/>
          <w:lang w:val="pl-Pl"/>
        </w:rPr>
        <w:t>6) T. Kotarbiński, Medytacje o życiu godziwym (fragmenty);</w:t>
      </w:r>
    </w:p>
    <w:p>
      <w:pPr>
        <w:spacing w:before="25" w:after="0"/>
        <w:ind w:left="0"/>
        <w:jc w:val="both"/>
        <w:textAlignment w:val="auto"/>
      </w:pPr>
      <w:r>
        <w:rPr>
          <w:rFonts w:ascii="Times New Roman"/>
          <w:b w:val="false"/>
          <w:i w:val="false"/>
          <w:color w:val="000000"/>
          <w:sz w:val="24"/>
          <w:lang w:val="pl-Pl"/>
        </w:rPr>
        <w:t>7) R. Ingarden, Książeczka o człowieku (fragmenty);</w:t>
      </w:r>
    </w:p>
    <w:p>
      <w:pPr>
        <w:spacing w:before="25" w:after="0"/>
        <w:ind w:left="0"/>
        <w:jc w:val="both"/>
        <w:textAlignment w:val="auto"/>
      </w:pPr>
      <w:r>
        <w:rPr>
          <w:rFonts w:ascii="Times New Roman"/>
          <w:b w:val="false"/>
          <w:i w:val="false"/>
          <w:color w:val="000000"/>
          <w:sz w:val="24"/>
          <w:lang w:val="pl-Pl"/>
        </w:rPr>
        <w:t>8) K. Wojtyła, Miłość i odpowiedzialność (fragmenty).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Proponowana podstawa programowa etyki dla szkół ponadpodstawowych opiera się na określonych założeniach dotyczących warunków (podmiotowych, przedmiotowych i organizacyjnych) oraz sposobu jej realizacji.</w:t>
      </w:r>
    </w:p>
    <w:p>
      <w:pPr>
        <w:spacing w:before="25" w:after="0"/>
        <w:ind w:left="0"/>
        <w:jc w:val="both"/>
        <w:textAlignment w:val="auto"/>
      </w:pPr>
      <w:r>
        <w:rPr>
          <w:rFonts w:ascii="Times New Roman"/>
          <w:b w:val="false"/>
          <w:i w:val="false"/>
          <w:color w:val="000000"/>
          <w:sz w:val="24"/>
          <w:lang w:val="pl-Pl"/>
        </w:rPr>
        <w:t>Zakłada się, że uczestnicy zajęć z etyki będą zmagali się z typowymi zadaniami rozwojowymi okresu dorastania, takimi jak: psychiczne usamodzielnianie się wobec rodziców i innych dorosłych, interioryzowanie określonych wartości, zasad, wzorców, wypracowywanie satysfakcjonujących relacji z innymi (przede wszystkim z rówieśnikami), przygotowanie się do wyboru i pełnienia doniosłych ról społecznych (partnerskich, małżeńskich, rodzicielskich, zawodowych, obywatelskich). Warto mieć na uwadze, że zazwyczaj z tego typu zadaniami idą w parze takie postawy, przeżycia i zachowania jak: niepewność, kontestacja, zmienność emocjonalna i poznawcza, krytycyzm, ciekawość, skłonność do poszukiwań i eksperymentowania. Mając na uwadze podmiotowe warunki realizacji podstawy programowej, można uznać, iż lekcje etyki mają dopomóc uczniowi w jego samoidentyfikacji jako podmiotu moralnego i stymulować jego rozwój moralny na poziomie kognitywno-afektywnym i behawioralnym. Ważnym zadaniem nauczyciela jest stworzenie takich warunków na lekcjach etyki, aby uczniowie mogli uświadomić sobie różne aspekty podmiotowości, aby mogli swobodnie wyrażać swoje przekonania, konfrontować je z przekonaniami innych i uczestniczyć we wspólnym, krytycznym i odpowiedzialnym analizowaniu zachowań, postaw i poglądów własnych oraz innych osób - rzeczywistych i fikcyjnych.</w:t>
      </w:r>
    </w:p>
    <w:p>
      <w:pPr>
        <w:spacing w:before="25" w:after="0"/>
        <w:ind w:left="0"/>
        <w:jc w:val="both"/>
        <w:textAlignment w:val="auto"/>
      </w:pPr>
      <w:r>
        <w:rPr>
          <w:rFonts w:ascii="Times New Roman"/>
          <w:b w:val="false"/>
          <w:i w:val="false"/>
          <w:color w:val="000000"/>
          <w:sz w:val="24"/>
          <w:lang w:val="pl-Pl"/>
        </w:rPr>
        <w:t>Podstawa programowa obejmuje wybrane zagadnienia szczegółowe z zakresu szeroko rozumianej etyki praktycznej. Podstawa programowa koncentruje się na zarysowaniu spektrum problematyki moralnej podejmowanej w różnych typach refleksji etycznej - bardziej rozbudowana lista zagadnień szczegółowych dotyczy problematyki społeczno-politycznej, ze względu na potrzebę rozwijania kompetencji społecznych i obywatelskich jako tzw. kompetencji kluczowych oraz z zakresu etyki życia osobistego, ze względu na opisane już warunki podmiotowe podstawy programowej.</w:t>
      </w:r>
    </w:p>
    <w:p>
      <w:pPr>
        <w:spacing w:before="25" w:after="0"/>
        <w:ind w:left="0"/>
        <w:jc w:val="both"/>
        <w:textAlignment w:val="auto"/>
      </w:pPr>
      <w:r>
        <w:rPr>
          <w:rFonts w:ascii="Times New Roman"/>
          <w:b w:val="false"/>
          <w:i w:val="false"/>
          <w:color w:val="000000"/>
          <w:sz w:val="24"/>
          <w:lang w:val="pl-Pl"/>
        </w:rPr>
        <w:t>Ważne jest ponadto, aby w ramach edukacji etycznej uczniowie wykorzystywali nowoczesne technologie informatyczno-komunikacyjne, respektując prawo autorskie i zasady bezpieczeństwa w sieci. W szczególności stałym komponentem metodycznym edukacji etycznej powinna być racjonalna, respektująca wymogi logiki, ale i etyki dyskusja. Stałą praktyką dydaktyczną powinno być również odwoływanie się do różnorodnych codziennych doświadczeń uczestników zajęć oraz do różnych tekstów kultury.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after="0"/>
        <w:ind w:left="0"/>
        <w:jc w:val="center"/>
        <w:textAlignment w:val="auto"/>
      </w:pPr>
      <w:r>
        <w:rPr>
          <w:rFonts w:ascii="Times New Roman"/>
          <w:b/>
          <w:i w:val="false"/>
          <w:color w:val="000000"/>
          <w:sz w:val="24"/>
          <w:lang w:val="pl-Pl"/>
        </w:rPr>
        <w:t>ZAKRES PODSTAWOWY I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narodowej lub etnicznej.</w:t>
      </w:r>
    </w:p>
    <w:p>
      <w:pPr>
        <w:spacing w:before="25" w:after="0"/>
        <w:ind w:left="0"/>
        <w:jc w:val="both"/>
        <w:textAlignment w:val="auto"/>
      </w:pPr>
      <w:r>
        <w:rPr>
          <w:rFonts w:ascii="Times New Roman"/>
          <w:b w:val="false"/>
          <w:i w:val="false"/>
          <w:color w:val="000000"/>
          <w:sz w:val="24"/>
          <w:lang w:val="pl-Pl"/>
        </w:rPr>
        <w:t>2. Pogłębianie znajomości historii narodowej lub etnicznej.</w:t>
      </w:r>
    </w:p>
    <w:p>
      <w:pPr>
        <w:spacing w:before="25" w:after="0"/>
        <w:ind w:left="0"/>
        <w:jc w:val="both"/>
        <w:textAlignment w:val="auto"/>
      </w:pPr>
      <w:r>
        <w:rPr>
          <w:rFonts w:ascii="Times New Roman"/>
          <w:b w:val="false"/>
          <w:i w:val="false"/>
          <w:color w:val="000000"/>
          <w:sz w:val="24"/>
          <w:lang w:val="pl-Pl"/>
        </w:rPr>
        <w:t>3. Pogłębianie wiedzy z zakresu kultury narodowej lub etnicznej.</w:t>
      </w:r>
    </w:p>
    <w:p>
      <w:pPr>
        <w:spacing w:before="25" w:after="0"/>
        <w:ind w:left="0"/>
        <w:jc w:val="both"/>
        <w:textAlignment w:val="auto"/>
      </w:pPr>
      <w:r>
        <w:rPr>
          <w:rFonts w:ascii="Times New Roman"/>
          <w:b w:val="false"/>
          <w:i w:val="false"/>
          <w:color w:val="000000"/>
          <w:sz w:val="24"/>
          <w:lang w:val="pl-Pl"/>
        </w:rPr>
        <w:t>4. Kształtowanie świadomego uczestnictwa w życiu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Rozumienie wartości języka ojczystego oraz jego funkcji w budowaniu wspólnoty rodzinnej, narodowej i kulturowej.</w:t>
      </w:r>
    </w:p>
    <w:p>
      <w:pPr>
        <w:spacing w:before="25" w:after="0"/>
        <w:ind w:left="0"/>
        <w:jc w:val="both"/>
        <w:textAlignment w:val="auto"/>
      </w:pPr>
      <w:r>
        <w:rPr>
          <w:rFonts w:ascii="Times New Roman"/>
          <w:b w:val="false"/>
          <w:i w:val="false"/>
          <w:color w:val="000000"/>
          <w:sz w:val="24"/>
          <w:lang w:val="pl-Pl"/>
        </w:rPr>
        <w:t>2. Kształtowanie odpowiedzialności za świadome posługiwanie się językiem ojczystym.</w:t>
      </w:r>
    </w:p>
    <w:p>
      <w:pPr>
        <w:spacing w:before="25" w:after="0"/>
        <w:ind w:left="0"/>
        <w:jc w:val="both"/>
        <w:textAlignment w:val="auto"/>
      </w:pPr>
      <w:r>
        <w:rPr>
          <w:rFonts w:ascii="Times New Roman"/>
          <w:b w:val="false"/>
          <w:i w:val="false"/>
          <w:color w:val="000000"/>
          <w:sz w:val="24"/>
          <w:lang w:val="pl-Pl"/>
        </w:rPr>
        <w:t>3. Poznawanie pojęć służących do opisywania języka jako narzędzia komunikacji.</w:t>
      </w:r>
    </w:p>
    <w:p>
      <w:pPr>
        <w:spacing w:before="25" w:after="0"/>
        <w:ind w:left="0"/>
        <w:jc w:val="both"/>
        <w:textAlignment w:val="auto"/>
      </w:pPr>
      <w:r>
        <w:rPr>
          <w:rFonts w:ascii="Times New Roman"/>
          <w:b w:val="false"/>
          <w:i w:val="false"/>
          <w:color w:val="000000"/>
          <w:sz w:val="24"/>
          <w:lang w:val="pl-Pl"/>
        </w:rPr>
        <w:t>4. Zdobycie funkcjonalnej wiedzy na temat wybranych zagadnień z zakresu gramatyki.</w:t>
      </w:r>
    </w:p>
    <w:p>
      <w:pPr>
        <w:spacing w:before="25" w:after="0"/>
        <w:ind w:left="0"/>
        <w:jc w:val="both"/>
        <w:textAlignment w:val="auto"/>
      </w:pPr>
      <w:r>
        <w:rPr>
          <w:rFonts w:ascii="Times New Roman"/>
          <w:b w:val="false"/>
          <w:i w:val="false"/>
          <w:color w:val="000000"/>
          <w:sz w:val="24"/>
          <w:lang w:val="pl-Pl"/>
        </w:rPr>
        <w:t>5. Pogłębianie umiejętności porozumiewania się (słuchania, mówienia, czytania i pisania) w sytuacjach prywatnych i publicznych, w tym z osobami z trudnościami w komunikowaniu się.</w:t>
      </w:r>
    </w:p>
    <w:p>
      <w:pPr>
        <w:spacing w:before="25" w:after="0"/>
        <w:ind w:left="0"/>
        <w:jc w:val="both"/>
        <w:textAlignment w:val="auto"/>
      </w:pPr>
      <w:r>
        <w:rPr>
          <w:rFonts w:ascii="Times New Roman"/>
          <w:b w:val="false"/>
          <w:i w:val="false"/>
          <w:color w:val="000000"/>
          <w:sz w:val="24"/>
          <w:lang w:val="pl-Pl"/>
        </w:rPr>
        <w:t>6. Pogłębianie umiejętności poprawnego mówienia i pisania zgodnego z zasadami poprawności językowej.</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Pogłębianie umiejętności analizy i interpretacji utworów literackich i innych tekstów kultury z wykorzystaniem właściwej terminologii.</w:t>
      </w:r>
    </w:p>
    <w:p>
      <w:pPr>
        <w:spacing w:before="25" w:after="0"/>
        <w:ind w:left="0"/>
        <w:jc w:val="both"/>
        <w:textAlignment w:val="auto"/>
      </w:pPr>
      <w:r>
        <w:rPr>
          <w:rFonts w:ascii="Times New Roman"/>
          <w:b w:val="false"/>
          <w:i w:val="false"/>
          <w:color w:val="000000"/>
          <w:sz w:val="24"/>
          <w:lang w:val="pl-Pl"/>
        </w:rPr>
        <w:t>2. Rozumienie zależności między wydarzeniami historycznymi a literaturą i kulturą.</w:t>
      </w:r>
    </w:p>
    <w:p>
      <w:pPr>
        <w:spacing w:before="25" w:after="0"/>
        <w:ind w:left="0"/>
        <w:jc w:val="both"/>
        <w:textAlignment w:val="auto"/>
      </w:pPr>
      <w:r>
        <w:rPr>
          <w:rFonts w:ascii="Times New Roman"/>
          <w:b w:val="false"/>
          <w:i w:val="false"/>
          <w:color w:val="000000"/>
          <w:sz w:val="24"/>
          <w:lang w:val="pl-Pl"/>
        </w:rPr>
        <w:t>3. Pogłębianie zdolności rozumienia wartości o charakterze narodowym, etnicznym i uniwersalnym.</w:t>
      </w:r>
    </w:p>
    <w:p>
      <w:pPr>
        <w:spacing w:before="25" w:after="0"/>
        <w:ind w:left="0"/>
        <w:jc w:val="both"/>
        <w:textAlignment w:val="auto"/>
      </w:pPr>
      <w:r>
        <w:rPr>
          <w:rFonts w:ascii="Times New Roman"/>
          <w:b w:val="false"/>
          <w:i w:val="false"/>
          <w:color w:val="000000"/>
          <w:sz w:val="24"/>
          <w:lang w:val="pl-Pl"/>
        </w:rPr>
        <w:t>4. Kształtowanie świadomego uczestnictwa w kulturze.</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i pogłębianie umiejętności wypowiadania się w różnych formach.</w:t>
      </w:r>
    </w:p>
    <w:p>
      <w:pPr>
        <w:spacing w:before="25" w:after="0"/>
        <w:ind w:left="0"/>
        <w:jc w:val="both"/>
        <w:textAlignment w:val="auto"/>
      </w:pPr>
      <w:r>
        <w:rPr>
          <w:rFonts w:ascii="Times New Roman"/>
          <w:b w:val="false"/>
          <w:i w:val="false"/>
          <w:color w:val="000000"/>
          <w:sz w:val="24"/>
          <w:lang w:val="pl-Pl"/>
        </w:rPr>
        <w:t>2. Doskonalenie umiejętności wygłaszania, recytacji i interpretacji głosowej tekstów.</w:t>
      </w:r>
    </w:p>
    <w:p>
      <w:pPr>
        <w:spacing w:before="25" w:after="0"/>
        <w:ind w:left="0"/>
        <w:jc w:val="both"/>
        <w:textAlignment w:val="auto"/>
      </w:pPr>
      <w:r>
        <w:rPr>
          <w:rFonts w:ascii="Times New Roman"/>
          <w:b w:val="false"/>
          <w:i w:val="false"/>
          <w:color w:val="000000"/>
          <w:sz w:val="24"/>
          <w:lang w:val="pl-Pl"/>
        </w:rPr>
        <w:t>3. Doskonalenie posługiwania się zasadami retoryki, w szczególności argumentowania.</w:t>
      </w:r>
    </w:p>
    <w:p>
      <w:pPr>
        <w:spacing w:before="25" w:after="0"/>
        <w:ind w:left="0"/>
        <w:jc w:val="both"/>
        <w:textAlignment w:val="auto"/>
      </w:pPr>
      <w:r>
        <w:rPr>
          <w:rFonts w:ascii="Times New Roman"/>
          <w:b w:val="false"/>
          <w:i w:val="false"/>
          <w:color w:val="000000"/>
          <w:sz w:val="24"/>
          <w:lang w:val="pl-Pl"/>
        </w:rPr>
        <w:t>4. Doskonalenie umiejętności tworzenia wypowiedzi pisemnych.</w:t>
      </w:r>
    </w:p>
    <w:p>
      <w:pPr>
        <w:spacing w:before="25" w:after="0"/>
        <w:ind w:left="0"/>
        <w:jc w:val="both"/>
        <w:textAlignment w:val="auto"/>
      </w:pPr>
      <w:r>
        <w:rPr>
          <w:rFonts w:ascii="Times New Roman"/>
          <w:b w:val="false"/>
          <w:i w:val="false"/>
          <w:color w:val="000000"/>
          <w:sz w:val="24"/>
          <w:lang w:val="pl-Pl"/>
        </w:rPr>
        <w:t>5) Wyrażanie własnych poglądów i opinii.</w:t>
      </w:r>
    </w:p>
    <w:p>
      <w:pPr>
        <w:spacing w:before="25" w:after="0"/>
        <w:ind w:left="0"/>
        <w:jc w:val="both"/>
        <w:textAlignment w:val="auto"/>
      </w:pPr>
      <w:r>
        <w:rPr>
          <w:rFonts w:ascii="Times New Roman"/>
          <w:b w:val="false"/>
          <w:i w:val="false"/>
          <w:color w:val="000000"/>
          <w:sz w:val="24"/>
          <w:lang w:val="pl-Pl"/>
        </w:rPr>
        <w:t>6) Tworzenie wypowiedzi pisemnych, z uwzględnieniem estetyki tekstu i zasad jego organizacji, również z wykorzystaniem nowoczesnych technologii.</w:t>
      </w:r>
    </w:p>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38"/>
        <w:gridCol w:w="6437"/>
      </w:tblGrid>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Świadomość własnego dziedzictwa narodowego lub etnicznego. Uczeń:</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analizuje różne wzorce postaw społecznych, narodowych, obywatelskich, obyczajowych, kulturowych, moralnych, religijnych i w ich kontekście kształtuje swoją tożsamość;</w:t>
            </w:r>
          </w:p>
          <w:p>
            <w:pPr>
              <w:spacing w:before="25" w:after="0"/>
              <w:ind w:left="0"/>
              <w:jc w:val="left"/>
              <w:textAlignment w:val="auto"/>
            </w:pPr>
            <w:r>
              <w:rPr>
                <w:rFonts w:ascii="Times New Roman"/>
                <w:b w:val="false"/>
                <w:i w:val="false"/>
                <w:color w:val="000000"/>
                <w:sz w:val="24"/>
                <w:lang w:val="pl-Pl"/>
              </w:rPr>
              <w:t>2) rozumie tematy, motywy, toposy charakterystyczne dla literatury narodowej;</w:t>
            </w:r>
          </w:p>
          <w:p>
            <w:pPr>
              <w:spacing w:before="25" w:after="0"/>
              <w:ind w:left="0"/>
              <w:jc w:val="left"/>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left"/>
              <w:textAlignment w:val="auto"/>
            </w:pPr>
            <w:r>
              <w:rPr>
                <w:rFonts w:ascii="Times New Roman"/>
                <w:b w:val="false"/>
                <w:i w:val="false"/>
                <w:color w:val="000000"/>
                <w:sz w:val="24"/>
                <w:lang w:val="pl-Pl"/>
              </w:rPr>
              <w:t>4) wykazuje korzyści wynikające</w:t>
            </w:r>
          </w:p>
          <w:p>
            <w:pPr>
              <w:spacing w:before="25" w:after="0"/>
              <w:ind w:left="0"/>
              <w:jc w:val="left"/>
              <w:textAlignment w:val="auto"/>
            </w:pPr>
            <w:r>
              <w:rPr>
                <w:rFonts w:ascii="Times New Roman"/>
                <w:b w:val="false"/>
                <w:i w:val="false"/>
                <w:color w:val="000000"/>
                <w:sz w:val="24"/>
                <w:lang w:val="pl-Pl"/>
              </w:rPr>
              <w:t>z wzajemnego przenikania się kultur.</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rozpoznaje w tekstach kultury problemy religijne, społeczne, polityczne związane z życiem mniejszości narodowej lub etnicznej;</w:t>
            </w:r>
          </w:p>
          <w:p>
            <w:pPr>
              <w:spacing w:before="25" w:after="0"/>
              <w:ind w:left="0"/>
              <w:jc w:val="left"/>
              <w:textAlignment w:val="auto"/>
            </w:pPr>
            <w:r>
              <w:rPr>
                <w:rFonts w:ascii="Times New Roman"/>
                <w:b w:val="false"/>
                <w:i w:val="false"/>
                <w:color w:val="000000"/>
                <w:sz w:val="24"/>
                <w:lang w:val="pl-Pl"/>
              </w:rPr>
              <w:t>2) rozpoznaje i rozumie wpływy innych języków na język mniejszości narodowej lub etnicznej;</w:t>
            </w:r>
          </w:p>
          <w:p>
            <w:pPr>
              <w:spacing w:before="25" w:after="0"/>
              <w:ind w:left="0"/>
              <w:jc w:val="left"/>
              <w:textAlignment w:val="auto"/>
            </w:pPr>
            <w:r>
              <w:rPr>
                <w:rFonts w:ascii="Times New Roman"/>
                <w:b w:val="false"/>
                <w:i w:val="false"/>
                <w:color w:val="000000"/>
                <w:sz w:val="24"/>
                <w:lang w:val="pl-Pl"/>
              </w:rPr>
              <w:t>3) rozumie relacje międzykulturowe w Polsce.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Kształcenie językowe.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Gramatyka. Uczeń:</w:t>
            </w:r>
          </w:p>
        </w:tc>
      </w:tr>
      <w:tr>
        <w:trPr>
          <w:trHeight w:val="2700"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odmienia części mowy;</w:t>
            </w:r>
          </w:p>
          <w:p>
            <w:pPr>
              <w:spacing w:before="25" w:after="0"/>
              <w:ind w:left="0"/>
              <w:jc w:val="left"/>
              <w:textAlignment w:val="auto"/>
            </w:pPr>
            <w:r>
              <w:rPr>
                <w:rFonts w:ascii="Times New Roman"/>
                <w:b w:val="false"/>
                <w:i w:val="false"/>
                <w:color w:val="000000"/>
                <w:sz w:val="24"/>
                <w:lang w:val="pl-Pl"/>
              </w:rPr>
              <w:t>2) wskazuje różnice między nieodmiennymi częściami mowy;</w:t>
            </w:r>
          </w:p>
          <w:p>
            <w:pPr>
              <w:spacing w:before="25" w:after="0"/>
              <w:ind w:left="0"/>
              <w:jc w:val="left"/>
              <w:textAlignment w:val="auto"/>
            </w:pPr>
            <w:r>
              <w:rPr>
                <w:rFonts w:ascii="Times New Roman"/>
                <w:b w:val="false"/>
                <w:i w:val="false"/>
                <w:color w:val="000000"/>
                <w:sz w:val="24"/>
                <w:lang w:val="pl-Pl"/>
              </w:rPr>
              <w:t>3) wskazuje funkcje składniowe wyrazów użytych w zdaniu;</w:t>
            </w:r>
          </w:p>
          <w:p>
            <w:pPr>
              <w:spacing w:before="25" w:after="0"/>
              <w:ind w:left="0"/>
              <w:jc w:val="left"/>
              <w:textAlignment w:val="auto"/>
            </w:pPr>
            <w:r>
              <w:rPr>
                <w:rFonts w:ascii="Times New Roman"/>
                <w:b w:val="false"/>
                <w:i w:val="false"/>
                <w:color w:val="000000"/>
                <w:sz w:val="24"/>
                <w:lang w:val="pl-Pl"/>
              </w:rPr>
              <w:t>4) analizuje zdania złożone współrzędnie</w:t>
            </w:r>
          </w:p>
          <w:p>
            <w:pPr>
              <w:spacing w:before="25" w:after="0"/>
              <w:ind w:left="0"/>
              <w:jc w:val="left"/>
              <w:textAlignment w:val="auto"/>
            </w:pPr>
            <w:r>
              <w:rPr>
                <w:rFonts w:ascii="Times New Roman"/>
                <w:b w:val="false"/>
                <w:i w:val="false"/>
                <w:color w:val="000000"/>
                <w:sz w:val="24"/>
                <w:lang w:val="pl-Pl"/>
              </w:rPr>
              <w:t>i podrzędnie, rozpoznaje równoważniki zdań;</w:t>
            </w:r>
          </w:p>
          <w:p>
            <w:pPr>
              <w:spacing w:before="25" w:after="0"/>
              <w:ind w:left="0"/>
              <w:jc w:val="left"/>
              <w:textAlignment w:val="auto"/>
            </w:pPr>
            <w:r>
              <w:rPr>
                <w:rFonts w:ascii="Times New Roman"/>
                <w:b w:val="false"/>
                <w:i w:val="false"/>
                <w:color w:val="000000"/>
                <w:sz w:val="24"/>
                <w:lang w:val="pl-Pl"/>
              </w:rPr>
              <w:t>5) rozpoznaje temat słowotwórczy</w:t>
            </w:r>
          </w:p>
          <w:p>
            <w:pPr>
              <w:spacing w:before="25" w:after="0"/>
              <w:ind w:left="0"/>
              <w:jc w:val="left"/>
              <w:textAlignment w:val="auto"/>
            </w:pPr>
            <w:r>
              <w:rPr>
                <w:rFonts w:ascii="Times New Roman"/>
                <w:b w:val="false"/>
                <w:i w:val="false"/>
                <w:color w:val="000000"/>
                <w:sz w:val="24"/>
                <w:lang w:val="pl-Pl"/>
              </w:rPr>
              <w:t>i formant w wyrazach pochodnych i wskazuje funkcje formantów w nadawaniu znaczenia wyrazom pochodnym;</w:t>
            </w:r>
          </w:p>
          <w:p>
            <w:pPr>
              <w:spacing w:before="25" w:after="0"/>
              <w:ind w:left="0"/>
              <w:jc w:val="left"/>
              <w:textAlignment w:val="auto"/>
            </w:pPr>
            <w:r>
              <w:rPr>
                <w:rFonts w:ascii="Times New Roman"/>
                <w:b w:val="false"/>
                <w:i w:val="false"/>
                <w:color w:val="000000"/>
                <w:sz w:val="24"/>
                <w:lang w:val="pl-Pl"/>
              </w:rPr>
              <w:t>6) rozpoznaje znaczenie akcentu wyrazowego.</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Zróżnicowanie języka. Uczeń:</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zna pojęcia znaku językowego</w:t>
            </w:r>
          </w:p>
          <w:p>
            <w:pPr>
              <w:spacing w:before="25" w:after="0"/>
              <w:ind w:left="0"/>
              <w:jc w:val="left"/>
              <w:textAlignment w:val="auto"/>
            </w:pPr>
            <w:r>
              <w:rPr>
                <w:rFonts w:ascii="Times New Roman"/>
                <w:b w:val="false"/>
                <w:i w:val="false"/>
                <w:color w:val="000000"/>
                <w:sz w:val="24"/>
                <w:lang w:val="pl-Pl"/>
              </w:rPr>
              <w:t>i systemu znaków; potrafi uzasadnić, że język jest systemem znaków; rozróżnia treści wprowadzane do komunikatu za pomocą znaków werbalnych i niewerbalnych, mając świadomość różnych sposobów ich odbioru i interpretacji;</w:t>
            </w:r>
          </w:p>
          <w:p>
            <w:pPr>
              <w:spacing w:before="25" w:after="0"/>
              <w:ind w:left="0"/>
              <w:jc w:val="left"/>
              <w:textAlignment w:val="auto"/>
            </w:pPr>
            <w:r>
              <w:rPr>
                <w:rFonts w:ascii="Times New Roman"/>
                <w:b w:val="false"/>
                <w:i w:val="false"/>
                <w:color w:val="000000"/>
                <w:sz w:val="24"/>
                <w:lang w:val="pl-Pl"/>
              </w:rPr>
              <w:t>2) rozpoznaje wyrazy wieloznaczne</w:t>
            </w:r>
          </w:p>
          <w:p>
            <w:pPr>
              <w:spacing w:before="25" w:after="0"/>
              <w:ind w:left="0"/>
              <w:jc w:val="left"/>
              <w:textAlignment w:val="auto"/>
            </w:pPr>
            <w:r>
              <w:rPr>
                <w:rFonts w:ascii="Times New Roman"/>
                <w:b w:val="false"/>
                <w:i w:val="false"/>
                <w:color w:val="000000"/>
                <w:sz w:val="24"/>
                <w:lang w:val="pl-Pl"/>
              </w:rPr>
              <w:t>i rozumie ich znaczenia w tekście;</w:t>
            </w:r>
          </w:p>
          <w:p>
            <w:pPr>
              <w:spacing w:before="25" w:after="0"/>
              <w:ind w:left="0"/>
              <w:jc w:val="left"/>
              <w:textAlignment w:val="auto"/>
            </w:pPr>
            <w:r>
              <w:rPr>
                <w:rFonts w:ascii="Times New Roman"/>
                <w:b w:val="false"/>
                <w:i w:val="false"/>
                <w:color w:val="000000"/>
                <w:sz w:val="24"/>
                <w:lang w:val="pl-Pl"/>
              </w:rPr>
              <w:t>3) rozumie pojęcie stylu, rozpoznaje styl potoczny, urzędowy, artystyczny, naukowy, publicystyczny;</w:t>
            </w:r>
          </w:p>
          <w:p>
            <w:pPr>
              <w:spacing w:before="25" w:after="0"/>
              <w:ind w:left="0"/>
              <w:jc w:val="left"/>
              <w:textAlignment w:val="auto"/>
            </w:pPr>
            <w:r>
              <w:rPr>
                <w:rFonts w:ascii="Times New Roman"/>
                <w:b w:val="false"/>
                <w:i w:val="false"/>
                <w:color w:val="000000"/>
                <w:sz w:val="24"/>
                <w:lang w:val="pl-Pl"/>
              </w:rPr>
              <w:t>4) rozpoznaje funkcję języka w tekście;</w:t>
            </w:r>
          </w:p>
          <w:p>
            <w:pPr>
              <w:spacing w:before="25" w:after="0"/>
              <w:ind w:left="0"/>
              <w:jc w:val="left"/>
              <w:textAlignment w:val="auto"/>
            </w:pPr>
            <w:r>
              <w:rPr>
                <w:rFonts w:ascii="Times New Roman"/>
                <w:b w:val="false"/>
                <w:i w:val="false"/>
                <w:color w:val="000000"/>
                <w:sz w:val="24"/>
                <w:lang w:val="pl-Pl"/>
              </w:rPr>
              <w:t>5) dostrzega zróżnicowanie słownictwa rozpoznaje słownictwo ogólnonarodowe i słownictwo o ograniczonym zasięgu (wyrazy gwarowe, terminy naukowe, archaizmy i neologizmy, eufemizmy i wulgaryzmy);</w:t>
            </w:r>
          </w:p>
          <w:p>
            <w:pPr>
              <w:spacing w:before="25" w:after="0"/>
              <w:ind w:left="0"/>
              <w:jc w:val="left"/>
              <w:textAlignment w:val="auto"/>
            </w:pPr>
            <w:r>
              <w:rPr>
                <w:rFonts w:ascii="Times New Roman"/>
                <w:b w:val="false"/>
                <w:i w:val="false"/>
                <w:color w:val="000000"/>
                <w:sz w:val="24"/>
                <w:lang w:val="pl-Pl"/>
              </w:rPr>
              <w:t>6) rozpoznaje wyrazy rodzime</w:t>
            </w:r>
          </w:p>
          <w:p>
            <w:pPr>
              <w:spacing w:before="25" w:after="0"/>
              <w:ind w:left="0"/>
              <w:jc w:val="left"/>
              <w:textAlignment w:val="auto"/>
            </w:pPr>
            <w:r>
              <w:rPr>
                <w:rFonts w:ascii="Times New Roman"/>
                <w:b w:val="false"/>
                <w:i w:val="false"/>
                <w:color w:val="000000"/>
                <w:sz w:val="24"/>
                <w:lang w:val="pl-Pl"/>
              </w:rPr>
              <w:t>i zapożyczone, rozumie ich funkcję w tekście;</w:t>
            </w:r>
          </w:p>
          <w:p>
            <w:pPr>
              <w:spacing w:before="25" w:after="0"/>
              <w:ind w:left="0"/>
              <w:jc w:val="left"/>
              <w:textAlignment w:val="auto"/>
            </w:pPr>
            <w:r>
              <w:rPr>
                <w:rFonts w:ascii="Times New Roman"/>
                <w:b w:val="false"/>
                <w:i w:val="false"/>
                <w:color w:val="000000"/>
                <w:sz w:val="24"/>
                <w:lang w:val="pl-Pl"/>
              </w:rPr>
              <w:t>7) rozpoznaje różne odmiany języka, np. potoczny, gwarowy, literacki, dialekt.</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 rozpoznaje i wskazuje wybrane cechy języka ojczystego/etnicznego; sytuuje język ojczysty/etniczny na tle innych języków używanych w Europie.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Komunikacja językowa i kultura języka. Uczeń:</w:t>
            </w:r>
          </w:p>
        </w:tc>
      </w:tr>
      <w:tr>
        <w:trPr>
          <w:trHeight w:val="6750"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sprawnie posługuje się oficjalną i nieoficjalną odmianą języka narodowego lub etnicznego;</w:t>
            </w:r>
          </w:p>
          <w:p>
            <w:pPr>
              <w:spacing w:before="25" w:after="0"/>
              <w:ind w:left="0"/>
              <w:jc w:val="left"/>
              <w:textAlignment w:val="auto"/>
            </w:pPr>
            <w:r>
              <w:rPr>
                <w:rFonts w:ascii="Times New Roman"/>
                <w:b w:val="false"/>
                <w:i w:val="false"/>
                <w:color w:val="000000"/>
                <w:sz w:val="24"/>
                <w:lang w:val="pl-Pl"/>
              </w:rPr>
              <w:t>2) rozumie pojęcie aktu komunikacji językowej i wskazuje jego składowe, dostrzega i omawia współczesne zmiany modelu komunikacji językowej (np. różnice między tradycyjną</w:t>
            </w:r>
          </w:p>
          <w:p>
            <w:pPr>
              <w:spacing w:before="25" w:after="0"/>
              <w:ind w:left="0"/>
              <w:jc w:val="left"/>
              <w:textAlignment w:val="auto"/>
            </w:pPr>
            <w:r>
              <w:rPr>
                <w:rFonts w:ascii="Times New Roman"/>
                <w:b w:val="false"/>
                <w:i w:val="false"/>
                <w:color w:val="000000"/>
                <w:sz w:val="24"/>
                <w:lang w:val="pl-Pl"/>
              </w:rPr>
              <w:t>komunikacją ustną lub pisaną a komunikacją przez internet);</w:t>
            </w:r>
          </w:p>
          <w:p>
            <w:pPr>
              <w:spacing w:before="25" w:after="0"/>
              <w:ind w:left="0"/>
              <w:jc w:val="left"/>
              <w:textAlignment w:val="auto"/>
            </w:pPr>
            <w:r>
              <w:rPr>
                <w:rFonts w:ascii="Times New Roman"/>
                <w:b w:val="false"/>
                <w:i w:val="false"/>
                <w:color w:val="000000"/>
                <w:sz w:val="24"/>
                <w:lang w:val="pl-Pl"/>
              </w:rPr>
              <w:t>3) rozumie konsekwencje stosowania form charakterystycznych dla środków elektronicznych (takich jak: SMS, e-mail, czat);</w:t>
            </w:r>
          </w:p>
          <w:p>
            <w:pPr>
              <w:spacing w:before="25" w:after="0"/>
              <w:ind w:left="0"/>
              <w:jc w:val="left"/>
              <w:textAlignment w:val="auto"/>
            </w:pPr>
            <w:r>
              <w:rPr>
                <w:rFonts w:ascii="Times New Roman"/>
                <w:b w:val="false"/>
                <w:i w:val="false"/>
                <w:color w:val="000000"/>
                <w:sz w:val="24"/>
                <w:lang w:val="pl-Pl"/>
              </w:rPr>
              <w:t>4) świadomie korzysta z zasobów internetu, w tym multimedialnych, np. z: bibliotek, słowników on-line, wydawnictw e-book, autorskich stron internetowych twórców; dokonuje wyboru źródeł internetowych, uwzględniając kryterium poprawności rzeczowej oraz krytycznie ocenia ich wartość, przestrzega praw bezpieczeństwa w sieci;</w:t>
            </w:r>
          </w:p>
          <w:p>
            <w:pPr>
              <w:spacing w:before="25" w:after="0"/>
              <w:ind w:left="0"/>
              <w:jc w:val="left"/>
              <w:textAlignment w:val="auto"/>
            </w:pPr>
            <w:r>
              <w:rPr>
                <w:rFonts w:ascii="Times New Roman"/>
                <w:b w:val="false"/>
                <w:i w:val="false"/>
                <w:color w:val="000000"/>
                <w:sz w:val="24"/>
                <w:lang w:val="pl-Pl"/>
              </w:rPr>
              <w:t>5) stosuje uczciwe zabiegi perswazyjne, zdając sobie sprawę z ich wartości</w:t>
            </w:r>
          </w:p>
          <w:p>
            <w:pPr>
              <w:spacing w:before="25" w:after="0"/>
              <w:ind w:left="0"/>
              <w:jc w:val="left"/>
              <w:textAlignment w:val="auto"/>
            </w:pPr>
            <w:r>
              <w:rPr>
                <w:rFonts w:ascii="Times New Roman"/>
                <w:b w:val="false"/>
                <w:i w:val="false"/>
                <w:color w:val="000000"/>
                <w:sz w:val="24"/>
                <w:lang w:val="pl-Pl"/>
              </w:rPr>
              <w:t>i funkcji;</w:t>
            </w:r>
          </w:p>
          <w:p>
            <w:pPr>
              <w:spacing w:before="25" w:after="0"/>
              <w:ind w:left="0"/>
              <w:jc w:val="left"/>
              <w:textAlignment w:val="auto"/>
            </w:pPr>
            <w:r>
              <w:rPr>
                <w:rFonts w:ascii="Times New Roman"/>
                <w:b w:val="false"/>
                <w:i w:val="false"/>
                <w:color w:val="000000"/>
                <w:sz w:val="24"/>
                <w:lang w:val="pl-Pl"/>
              </w:rPr>
              <w:t>6) rozpoznaje typ nadawcy i adresata tekstu;</w:t>
            </w:r>
          </w:p>
          <w:p>
            <w:pPr>
              <w:spacing w:before="25" w:after="0"/>
              <w:ind w:left="0"/>
              <w:jc w:val="left"/>
              <w:textAlignment w:val="auto"/>
            </w:pPr>
            <w:r>
              <w:rPr>
                <w:rFonts w:ascii="Times New Roman"/>
                <w:b w:val="false"/>
                <w:i w:val="false"/>
                <w:color w:val="000000"/>
                <w:sz w:val="24"/>
                <w:lang w:val="pl-Pl"/>
              </w:rPr>
              <w:t>7) rozróżnia pojęcia błędu językowego i innowacji językowej, poprawności</w:t>
            </w:r>
          </w:p>
          <w:p>
            <w:pPr>
              <w:spacing w:before="25" w:after="0"/>
              <w:ind w:left="0"/>
              <w:jc w:val="left"/>
              <w:textAlignment w:val="auto"/>
            </w:pPr>
            <w:r>
              <w:rPr>
                <w:rFonts w:ascii="Times New Roman"/>
                <w:b w:val="false"/>
                <w:i w:val="false"/>
                <w:color w:val="000000"/>
                <w:sz w:val="24"/>
                <w:lang w:val="pl-Pl"/>
              </w:rPr>
              <w:t>i stosowności wypowiedzi; rozpoznaje i poprawia różne typy błędów językowych;</w:t>
            </w:r>
          </w:p>
          <w:p>
            <w:pPr>
              <w:spacing w:before="25" w:after="0"/>
              <w:ind w:left="0"/>
              <w:jc w:val="left"/>
              <w:textAlignment w:val="auto"/>
            </w:pPr>
            <w:r>
              <w:rPr>
                <w:rFonts w:ascii="Times New Roman"/>
                <w:b w:val="false"/>
                <w:i w:val="false"/>
                <w:color w:val="000000"/>
                <w:sz w:val="24"/>
                <w:lang w:val="pl-Pl"/>
              </w:rPr>
              <w:t>8) czerpie dodatkowe informacje z przypisu;</w:t>
            </w:r>
          </w:p>
          <w:p>
            <w:pPr>
              <w:spacing w:before="25" w:after="0"/>
              <w:ind w:left="0"/>
              <w:jc w:val="left"/>
              <w:textAlignment w:val="auto"/>
            </w:pPr>
            <w:r>
              <w:rPr>
                <w:rFonts w:ascii="Times New Roman"/>
                <w:b w:val="false"/>
                <w:i w:val="false"/>
                <w:color w:val="000000"/>
                <w:sz w:val="24"/>
                <w:lang w:val="pl-Pl"/>
              </w:rPr>
              <w:t>9) stosuje zasady etyki i etykiety językowej, wie, w jaki sposób zwracać się do rozmówcy w zależności od sytuacji i relacji z rozmówcą.</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rozróżnia i omawia na wybranych przykładach funkcje języka - poznawczą (kategoryzowanie świata), komunikacyjną (tworzenie wypowiedzi i stosowanie języka w aktach komunikacji) oraz społeczną (jednoczenie grupy i budowanie tożsamości zbiorowej - regionalnej, środowiskowej, narodowej);</w:t>
            </w:r>
          </w:p>
          <w:p>
            <w:pPr>
              <w:spacing w:before="25" w:after="0"/>
              <w:ind w:left="0"/>
              <w:jc w:val="left"/>
              <w:textAlignment w:val="auto"/>
            </w:pPr>
            <w:r>
              <w:rPr>
                <w:rFonts w:ascii="Times New Roman"/>
                <w:b w:val="false"/>
                <w:i w:val="false"/>
                <w:color w:val="000000"/>
                <w:sz w:val="24"/>
                <w:lang w:val="pl-Pl"/>
              </w:rPr>
              <w:t>2) dostrzega funkcje wypowiedzi towarzyszące funkcji komunikacyjnej: sprawczą i fatyczną.</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Odbiór przekazu językowego. Uczeń:</w:t>
            </w:r>
          </w:p>
        </w:tc>
      </w:tr>
      <w:tr>
        <w:trPr>
          <w:trHeight w:val="673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wskazuje charakterystyczne cechy stylu danego tekstu, nazywa zastosowane w nim środki językowe i określa ich funkcje w tekście;</w:t>
            </w:r>
          </w:p>
          <w:p>
            <w:pPr>
              <w:spacing w:before="25" w:after="0"/>
              <w:ind w:left="0"/>
              <w:jc w:val="left"/>
              <w:textAlignment w:val="auto"/>
            </w:pPr>
            <w:r>
              <w:rPr>
                <w:rFonts w:ascii="Times New Roman"/>
                <w:b w:val="false"/>
                <w:i w:val="false"/>
                <w:color w:val="000000"/>
                <w:sz w:val="24"/>
                <w:lang w:val="pl-Pl"/>
              </w:rPr>
              <w:t>2) odczytuje sens tekstu (a w nim znaczenia wyrazów, związków frazeologicznych, zdań, grup zdań porządkowanych w akapicie), potrafi wydzielić jego fragmenty i objaśnić</w:t>
            </w:r>
          </w:p>
          <w:p>
            <w:pPr>
              <w:spacing w:before="25" w:after="0"/>
              <w:ind w:left="0"/>
              <w:jc w:val="left"/>
              <w:textAlignment w:val="auto"/>
            </w:pPr>
            <w:r>
              <w:rPr>
                <w:rFonts w:ascii="Times New Roman"/>
                <w:b w:val="false"/>
                <w:i w:val="false"/>
                <w:color w:val="000000"/>
                <w:sz w:val="24"/>
                <w:lang w:val="pl-Pl"/>
              </w:rPr>
              <w:t>ich sens oraz funkcję na tle całości;</w:t>
            </w:r>
          </w:p>
          <w:p>
            <w:pPr>
              <w:spacing w:before="25" w:after="0"/>
              <w:ind w:left="0"/>
              <w:jc w:val="left"/>
              <w:textAlignment w:val="auto"/>
            </w:pPr>
            <w:r>
              <w:rPr>
                <w:rFonts w:ascii="Times New Roman"/>
                <w:b w:val="false"/>
                <w:i w:val="false"/>
                <w:color w:val="000000"/>
                <w:sz w:val="24"/>
                <w:lang w:val="pl-Pl"/>
              </w:rPr>
              <w:t>3) dokonuje logicznego streszczenia tekstu argumentacyjnego (wyróżniając kluczowe pojęcia, twierdzenia</w:t>
            </w:r>
          </w:p>
          <w:p>
            <w:pPr>
              <w:spacing w:before="25" w:after="0"/>
              <w:ind w:left="0"/>
              <w:jc w:val="left"/>
              <w:textAlignment w:val="auto"/>
            </w:pPr>
            <w:r>
              <w:rPr>
                <w:rFonts w:ascii="Times New Roman"/>
                <w:b w:val="false"/>
                <w:i w:val="false"/>
                <w:color w:val="000000"/>
                <w:sz w:val="24"/>
                <w:lang w:val="pl-Pl"/>
              </w:rPr>
              <w:t>i sposób ich uzasadnienia);</w:t>
            </w:r>
          </w:p>
          <w:p>
            <w:pPr>
              <w:spacing w:before="25" w:after="0"/>
              <w:ind w:left="0"/>
              <w:jc w:val="left"/>
              <w:textAlignment w:val="auto"/>
            </w:pPr>
            <w:r>
              <w:rPr>
                <w:rFonts w:ascii="Times New Roman"/>
                <w:b w:val="false"/>
                <w:i w:val="false"/>
                <w:color w:val="000000"/>
                <w:sz w:val="24"/>
                <w:lang w:val="pl-Pl"/>
              </w:rPr>
              <w:t>4) odczytuje sens tekstów artystycznych, publicystycznych (artykuł, reportaż), popularnonaukowych, prasowych (wiadomość, komentarz), również</w:t>
            </w:r>
          </w:p>
          <w:p>
            <w:pPr>
              <w:spacing w:before="25" w:after="0"/>
              <w:ind w:left="0"/>
              <w:jc w:val="left"/>
              <w:textAlignment w:val="auto"/>
            </w:pPr>
            <w:r>
              <w:rPr>
                <w:rFonts w:ascii="Times New Roman"/>
                <w:b w:val="false"/>
                <w:i w:val="false"/>
                <w:color w:val="000000"/>
                <w:sz w:val="24"/>
                <w:lang w:val="pl-Pl"/>
              </w:rPr>
              <w:t>w sieci internet, uwzględniając zawarte w nich informacje zarówno jawne, jak i ukryte;</w:t>
            </w:r>
          </w:p>
          <w:p>
            <w:pPr>
              <w:spacing w:before="25" w:after="0"/>
              <w:ind w:left="0"/>
              <w:jc w:val="left"/>
              <w:textAlignment w:val="auto"/>
            </w:pPr>
            <w:r>
              <w:rPr>
                <w:rFonts w:ascii="Times New Roman"/>
                <w:b w:val="false"/>
                <w:i w:val="false"/>
                <w:color w:val="000000"/>
                <w:sz w:val="24"/>
                <w:lang w:val="pl-Pl"/>
              </w:rPr>
              <w:t>5) nazywa swoje reakcje czytelnicze (np. wrażenia);</w:t>
            </w:r>
          </w:p>
          <w:p>
            <w:pPr>
              <w:spacing w:before="25" w:after="0"/>
              <w:ind w:left="0"/>
              <w:jc w:val="left"/>
              <w:textAlignment w:val="auto"/>
            </w:pPr>
            <w:r>
              <w:rPr>
                <w:rFonts w:ascii="Times New Roman"/>
                <w:b w:val="false"/>
                <w:i w:val="false"/>
                <w:color w:val="000000"/>
                <w:sz w:val="24"/>
                <w:lang w:val="pl-Pl"/>
              </w:rPr>
              <w:t>6) formułuje wnioski wynikające</w:t>
            </w:r>
          </w:p>
          <w:p>
            <w:pPr>
              <w:spacing w:before="25" w:after="0"/>
              <w:ind w:left="0"/>
              <w:jc w:val="left"/>
              <w:textAlignment w:val="auto"/>
            </w:pPr>
            <w:r>
              <w:rPr>
                <w:rFonts w:ascii="Times New Roman"/>
                <w:b w:val="false"/>
                <w:i w:val="false"/>
                <w:color w:val="000000"/>
                <w:sz w:val="24"/>
                <w:lang w:val="pl-Pl"/>
              </w:rPr>
              <w:t>z przesłanek zawartych w tekście;</w:t>
            </w:r>
          </w:p>
          <w:p>
            <w:pPr>
              <w:spacing w:before="25" w:after="0"/>
              <w:ind w:left="0"/>
              <w:jc w:val="left"/>
              <w:textAlignment w:val="auto"/>
            </w:pPr>
            <w:r>
              <w:rPr>
                <w:rFonts w:ascii="Times New Roman"/>
                <w:b w:val="false"/>
                <w:i w:val="false"/>
                <w:color w:val="000000"/>
                <w:sz w:val="24"/>
                <w:lang w:val="pl-Pl"/>
              </w:rPr>
              <w:t>7) rozpoznaje wypowiedź argumentacyjną, wskazuje tezę, argumenty i wnioski;</w:t>
            </w:r>
          </w:p>
          <w:p>
            <w:pPr>
              <w:spacing w:before="25" w:after="0"/>
              <w:ind w:left="0"/>
              <w:jc w:val="left"/>
              <w:textAlignment w:val="auto"/>
            </w:pPr>
            <w:r>
              <w:rPr>
                <w:rFonts w:ascii="Times New Roman"/>
                <w:b w:val="false"/>
                <w:i w:val="false"/>
                <w:color w:val="000000"/>
                <w:sz w:val="24"/>
                <w:lang w:val="pl-Pl"/>
              </w:rPr>
              <w:t>8) rozpoznaje wypowiedź o charakterze informacyjnym, ekspresywnym</w:t>
            </w:r>
          </w:p>
          <w:p>
            <w:pPr>
              <w:spacing w:before="25" w:after="0"/>
              <w:ind w:left="0"/>
              <w:jc w:val="left"/>
              <w:textAlignment w:val="auto"/>
            </w:pPr>
            <w:r>
              <w:rPr>
                <w:rFonts w:ascii="Times New Roman"/>
                <w:b w:val="false"/>
                <w:i w:val="false"/>
                <w:color w:val="000000"/>
                <w:sz w:val="24"/>
                <w:lang w:val="pl-Pl"/>
              </w:rPr>
              <w:t>i impresywnym;</w:t>
            </w:r>
          </w:p>
          <w:p>
            <w:pPr>
              <w:spacing w:before="25" w:after="0"/>
              <w:ind w:left="0"/>
              <w:jc w:val="left"/>
              <w:textAlignment w:val="auto"/>
            </w:pPr>
            <w:r>
              <w:rPr>
                <w:rFonts w:ascii="Times New Roman"/>
                <w:b w:val="false"/>
                <w:i w:val="false"/>
                <w:color w:val="000000"/>
                <w:sz w:val="24"/>
                <w:lang w:val="pl-Pl"/>
              </w:rPr>
              <w:t>9) rozpoznaje manipulację językową;</w:t>
            </w:r>
          </w:p>
          <w:p>
            <w:pPr>
              <w:spacing w:before="25" w:after="0"/>
              <w:ind w:left="0"/>
              <w:jc w:val="left"/>
              <w:textAlignment w:val="auto"/>
            </w:pPr>
            <w:r>
              <w:rPr>
                <w:rFonts w:ascii="Times New Roman"/>
                <w:b w:val="false"/>
                <w:i w:val="false"/>
                <w:color w:val="000000"/>
                <w:sz w:val="24"/>
                <w:lang w:val="pl-Pl"/>
              </w:rPr>
              <w:t>10) odróżnia opinię od faktu;</w:t>
            </w:r>
          </w:p>
          <w:p>
            <w:pPr>
              <w:spacing w:before="25" w:after="0"/>
              <w:ind w:left="0"/>
              <w:jc w:val="left"/>
              <w:textAlignment w:val="auto"/>
            </w:pPr>
            <w:r>
              <w:rPr>
                <w:rFonts w:ascii="Times New Roman"/>
                <w:b w:val="false"/>
                <w:i w:val="false"/>
                <w:color w:val="000000"/>
                <w:sz w:val="24"/>
                <w:lang w:val="pl-Pl"/>
              </w:rPr>
              <w:t>11) rozpoznaje gatunki publicystyczne, prasowe, radiowe i telewizyjne.</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 Ortografia i interpunkcja. Uczeń:</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pisze poprawnie pod względem ortograficznym i interpunkcyjnym;</w:t>
            </w:r>
          </w:p>
          <w:p>
            <w:pPr>
              <w:spacing w:before="25" w:after="0"/>
              <w:ind w:left="0"/>
              <w:jc w:val="left"/>
              <w:textAlignment w:val="auto"/>
            </w:pPr>
            <w:r>
              <w:rPr>
                <w:rFonts w:ascii="Times New Roman"/>
                <w:b w:val="false"/>
                <w:i w:val="false"/>
                <w:color w:val="000000"/>
                <w:sz w:val="24"/>
                <w:lang w:val="pl-Pl"/>
              </w:rPr>
              <w:t>2) wykorzystuje wiedzę o składni</w:t>
            </w:r>
          </w:p>
          <w:p>
            <w:pPr>
              <w:spacing w:before="25" w:after="0"/>
              <w:ind w:left="0"/>
              <w:jc w:val="left"/>
              <w:textAlignment w:val="auto"/>
            </w:pPr>
            <w:r>
              <w:rPr>
                <w:rFonts w:ascii="Times New Roman"/>
                <w:b w:val="false"/>
                <w:i w:val="false"/>
                <w:color w:val="000000"/>
                <w:sz w:val="24"/>
                <w:lang w:val="pl-Pl"/>
              </w:rPr>
              <w:t>w stosowaniu reguł interpunkcyjnych.</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Kształcenie literackie i kulturowe.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Analiza i interpretacja utworów literackich. Uczeń:</w:t>
            </w:r>
          </w:p>
        </w:tc>
      </w:tr>
      <w:tr>
        <w:trPr>
          <w:trHeight w:val="697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zna podstawy periodyzacji literatury mniejszości narodowej lub etnicznej;</w:t>
            </w:r>
          </w:p>
          <w:p>
            <w:pPr>
              <w:spacing w:before="25" w:after="0"/>
              <w:ind w:left="0"/>
              <w:jc w:val="left"/>
              <w:textAlignment w:val="auto"/>
            </w:pPr>
            <w:r>
              <w:rPr>
                <w:rFonts w:ascii="Times New Roman"/>
                <w:b w:val="false"/>
                <w:i w:val="false"/>
                <w:color w:val="000000"/>
                <w:sz w:val="24"/>
                <w:lang w:val="pl-Pl"/>
              </w:rPr>
              <w:t>2) zna prądy literackie i artystyczne w epokach literackich, określa ich cechy;</w:t>
            </w:r>
          </w:p>
          <w:p>
            <w:pPr>
              <w:spacing w:before="25" w:after="0"/>
              <w:ind w:left="0"/>
              <w:jc w:val="left"/>
              <w:textAlignment w:val="auto"/>
            </w:pPr>
            <w:r>
              <w:rPr>
                <w:rFonts w:ascii="Times New Roman"/>
                <w:b w:val="false"/>
                <w:i w:val="false"/>
                <w:color w:val="000000"/>
                <w:sz w:val="24"/>
                <w:lang w:val="pl-Pl"/>
              </w:rPr>
              <w:t>3) rozpoznaje gatunki literackie, potrafi wymienić ich cechy;</w:t>
            </w:r>
          </w:p>
          <w:p>
            <w:pPr>
              <w:spacing w:before="25" w:after="0"/>
              <w:ind w:left="0"/>
              <w:jc w:val="left"/>
              <w:textAlignment w:val="auto"/>
            </w:pPr>
            <w:r>
              <w:rPr>
                <w:rFonts w:ascii="Times New Roman"/>
                <w:b w:val="false"/>
                <w:i w:val="false"/>
                <w:color w:val="000000"/>
                <w:sz w:val="24"/>
                <w:lang w:val="pl-Pl"/>
              </w:rPr>
              <w:t>4) wskazuje różnice między dramatem i teatrem;</w:t>
            </w:r>
          </w:p>
          <w:p>
            <w:pPr>
              <w:spacing w:before="25" w:after="0"/>
              <w:ind w:left="0"/>
              <w:jc w:val="left"/>
              <w:textAlignment w:val="auto"/>
            </w:pPr>
            <w:r>
              <w:rPr>
                <w:rFonts w:ascii="Times New Roman"/>
                <w:b w:val="false"/>
                <w:i w:val="false"/>
                <w:color w:val="000000"/>
                <w:sz w:val="24"/>
                <w:lang w:val="pl-Pl"/>
              </w:rPr>
              <w:t>5) wskazuje zastosowane w utworze językowe środki wyrazu artystycznego oraz inne wyznaczniki poetyki danego utworu (z zakresu podstaw wersyfikacji, kompozycji, genologii) i określa ich funkcje;</w:t>
            </w:r>
          </w:p>
          <w:p>
            <w:pPr>
              <w:spacing w:before="25" w:after="0"/>
              <w:ind w:left="0"/>
              <w:jc w:val="left"/>
              <w:textAlignment w:val="auto"/>
            </w:pPr>
            <w:r>
              <w:rPr>
                <w:rFonts w:ascii="Times New Roman"/>
                <w:b w:val="false"/>
                <w:i w:val="false"/>
                <w:color w:val="000000"/>
                <w:sz w:val="24"/>
                <w:lang w:val="pl-Pl"/>
              </w:rPr>
              <w:t>6) korzysta z informacji zawartych w encyklopediach i słownikach</w:t>
            </w:r>
          </w:p>
          <w:p>
            <w:pPr>
              <w:spacing w:before="25" w:after="0"/>
              <w:ind w:left="0"/>
              <w:jc w:val="left"/>
              <w:textAlignment w:val="auto"/>
            </w:pPr>
            <w:r>
              <w:rPr>
                <w:rFonts w:ascii="Times New Roman"/>
                <w:b w:val="false"/>
                <w:i w:val="false"/>
                <w:color w:val="000000"/>
                <w:sz w:val="24"/>
                <w:lang w:val="pl-Pl"/>
              </w:rPr>
              <w:t>w formie książkowej i elektronicznej;</w:t>
            </w:r>
          </w:p>
          <w:p>
            <w:pPr>
              <w:spacing w:before="25" w:after="0"/>
              <w:ind w:left="0"/>
              <w:jc w:val="left"/>
              <w:textAlignment w:val="auto"/>
            </w:pPr>
            <w:r>
              <w:rPr>
                <w:rFonts w:ascii="Times New Roman"/>
                <w:b w:val="false"/>
                <w:i w:val="false"/>
                <w:color w:val="000000"/>
                <w:sz w:val="24"/>
                <w:lang w:val="pl-Pl"/>
              </w:rPr>
              <w:t>7) rozpoznaje w utworze sposoby kreowania bohatera i świata przedstawionego (narracja, fabuła, sytuacja liryczna, akcja) oraz różne sposoby pokazywania świata przedstawionego: realizm, fantastyka, groteska;</w:t>
            </w:r>
          </w:p>
          <w:p>
            <w:pPr>
              <w:spacing w:before="25" w:after="0"/>
              <w:ind w:left="0"/>
              <w:jc w:val="left"/>
              <w:textAlignment w:val="auto"/>
            </w:pPr>
            <w:r>
              <w:rPr>
                <w:rFonts w:ascii="Times New Roman"/>
                <w:b w:val="false"/>
                <w:i w:val="false"/>
                <w:color w:val="000000"/>
                <w:sz w:val="24"/>
                <w:lang w:val="pl-Pl"/>
              </w:rPr>
              <w:t>8) rozpoznaje podstawowe motywy (np. ojczyzny, poety, matki, ziemi, inne) oraz ich funkcje w utworze;</w:t>
            </w:r>
          </w:p>
          <w:p>
            <w:pPr>
              <w:spacing w:before="25" w:after="0"/>
              <w:ind w:left="0"/>
              <w:jc w:val="left"/>
              <w:textAlignment w:val="auto"/>
            </w:pPr>
            <w:r>
              <w:rPr>
                <w:rFonts w:ascii="Times New Roman"/>
                <w:b w:val="false"/>
                <w:i w:val="false"/>
                <w:color w:val="000000"/>
                <w:sz w:val="24"/>
                <w:lang w:val="pl-Pl"/>
              </w:rPr>
              <w:t>9) wykorzystuje w interpretacji elementy znaczące dla odczytania sensu utworu (tytuł, podtytuł, puenta, kompozycja, słowa klucze, motto);</w:t>
            </w:r>
          </w:p>
          <w:p>
            <w:pPr>
              <w:spacing w:before="25" w:after="0"/>
              <w:ind w:left="0"/>
              <w:jc w:val="left"/>
              <w:textAlignment w:val="auto"/>
            </w:pPr>
            <w:r>
              <w:rPr>
                <w:rFonts w:ascii="Times New Roman"/>
                <w:b w:val="false"/>
                <w:i w:val="false"/>
                <w:color w:val="000000"/>
                <w:sz w:val="24"/>
                <w:lang w:val="pl-Pl"/>
              </w:rPr>
              <w:t>10) wykorzystuje w interpretacji utworu konteksty: literacki, kulturowy, filozoficzny, biograficzny;</w:t>
            </w:r>
          </w:p>
          <w:p>
            <w:pPr>
              <w:spacing w:before="25" w:after="0"/>
              <w:ind w:left="0"/>
              <w:jc w:val="left"/>
              <w:textAlignment w:val="auto"/>
            </w:pPr>
            <w:r>
              <w:rPr>
                <w:rFonts w:ascii="Times New Roman"/>
                <w:b w:val="false"/>
                <w:i w:val="false"/>
                <w:color w:val="000000"/>
                <w:sz w:val="24"/>
                <w:lang w:val="pl-Pl"/>
              </w:rPr>
              <w:t>11) dostrzega obecne w utworach literackich oraz innych tekstach kultury wartości narodowe</w:t>
            </w:r>
          </w:p>
          <w:p>
            <w:pPr>
              <w:spacing w:before="25" w:after="0"/>
              <w:ind w:left="0"/>
              <w:jc w:val="left"/>
              <w:textAlignment w:val="auto"/>
            </w:pPr>
            <w:r>
              <w:rPr>
                <w:rFonts w:ascii="Times New Roman"/>
                <w:b w:val="false"/>
                <w:i w:val="false"/>
                <w:color w:val="000000"/>
                <w:sz w:val="24"/>
                <w:lang w:val="pl-Pl"/>
              </w:rPr>
              <w:t>i uniwersalne.</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dostrzega przemiany konwencji</w:t>
            </w:r>
          </w:p>
          <w:p>
            <w:pPr>
              <w:spacing w:before="25" w:after="0"/>
              <w:ind w:left="0"/>
              <w:jc w:val="left"/>
              <w:textAlignment w:val="auto"/>
            </w:pPr>
            <w:r>
              <w:rPr>
                <w:rFonts w:ascii="Times New Roman"/>
                <w:b w:val="false"/>
                <w:i w:val="false"/>
                <w:color w:val="000000"/>
                <w:sz w:val="24"/>
                <w:lang w:val="pl-Pl"/>
              </w:rPr>
              <w:t>i praktykę ich łączenia (synkretyzm konwencji i gatunków);</w:t>
            </w:r>
          </w:p>
          <w:p>
            <w:pPr>
              <w:spacing w:before="25" w:after="0"/>
              <w:ind w:left="0"/>
              <w:jc w:val="left"/>
              <w:textAlignment w:val="auto"/>
            </w:pPr>
            <w:r>
              <w:rPr>
                <w:rFonts w:ascii="Times New Roman"/>
                <w:b w:val="false"/>
                <w:i w:val="false"/>
                <w:color w:val="000000"/>
                <w:sz w:val="24"/>
                <w:lang w:val="pl-Pl"/>
              </w:rPr>
              <w:t>2) wskazuje teksty wzorcowe dla utworów</w:t>
            </w:r>
          </w:p>
          <w:p>
            <w:pPr>
              <w:spacing w:before="25" w:after="0"/>
              <w:ind w:left="0"/>
              <w:jc w:val="left"/>
              <w:textAlignment w:val="auto"/>
            </w:pPr>
            <w:r>
              <w:rPr>
                <w:rFonts w:ascii="Times New Roman"/>
                <w:b w:val="false"/>
                <w:i w:val="false"/>
                <w:color w:val="000000"/>
                <w:sz w:val="24"/>
                <w:lang w:val="pl-Pl"/>
              </w:rPr>
              <w:t>będących parafrazami, parodiami i trawestacjami;</w:t>
            </w:r>
          </w:p>
          <w:p>
            <w:pPr>
              <w:spacing w:before="25" w:after="0"/>
              <w:ind w:left="0"/>
              <w:jc w:val="left"/>
              <w:textAlignment w:val="auto"/>
            </w:pPr>
            <w:r>
              <w:rPr>
                <w:rFonts w:ascii="Times New Roman"/>
                <w:b w:val="false"/>
                <w:i w:val="false"/>
                <w:color w:val="000000"/>
                <w:sz w:val="24"/>
                <w:lang w:val="pl-Pl"/>
              </w:rPr>
              <w:t>3) dostrzega i potrafi komentować estetyczne wartości utworu literackiego;</w:t>
            </w:r>
          </w:p>
          <w:p>
            <w:pPr>
              <w:spacing w:before="25" w:after="0"/>
              <w:ind w:left="0"/>
              <w:jc w:val="left"/>
              <w:textAlignment w:val="auto"/>
            </w:pPr>
            <w:r>
              <w:rPr>
                <w:rFonts w:ascii="Times New Roman"/>
                <w:b w:val="false"/>
                <w:i w:val="false"/>
                <w:color w:val="000000"/>
                <w:sz w:val="24"/>
                <w:lang w:val="pl-Pl"/>
              </w:rPr>
              <w:t>4) przeprowadza interpretację porównawczą utworów literackich;</w:t>
            </w:r>
          </w:p>
          <w:p>
            <w:pPr>
              <w:spacing w:before="25" w:after="0"/>
              <w:ind w:left="0"/>
              <w:jc w:val="left"/>
              <w:textAlignment w:val="auto"/>
            </w:pPr>
            <w:r>
              <w:rPr>
                <w:rFonts w:ascii="Times New Roman"/>
                <w:b w:val="false"/>
                <w:i w:val="false"/>
                <w:color w:val="000000"/>
                <w:sz w:val="24"/>
                <w:lang w:val="pl-Pl"/>
              </w:rPr>
              <w:t>5) w interpretacji eseju i felietonu wykorzystuje wiedzę o ich cechach gatunkowych.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Odbiór tekstów kultury. Uczeń:</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interpretuje dzieła sztuki;</w:t>
            </w:r>
          </w:p>
          <w:p>
            <w:pPr>
              <w:spacing w:before="25" w:after="0"/>
              <w:ind w:left="0"/>
              <w:jc w:val="left"/>
              <w:textAlignment w:val="auto"/>
            </w:pPr>
            <w:r>
              <w:rPr>
                <w:rFonts w:ascii="Times New Roman"/>
                <w:b w:val="false"/>
                <w:i w:val="false"/>
                <w:color w:val="000000"/>
                <w:sz w:val="24"/>
                <w:lang w:val="pl-Pl"/>
              </w:rPr>
              <w:t>2) określa wartości estetyczne poznawanych tekstów kultury;</w:t>
            </w:r>
          </w:p>
          <w:p>
            <w:pPr>
              <w:spacing w:before="25" w:after="0"/>
              <w:ind w:left="0"/>
              <w:jc w:val="left"/>
              <w:textAlignment w:val="auto"/>
            </w:pPr>
            <w:r>
              <w:rPr>
                <w:rFonts w:ascii="Times New Roman"/>
                <w:b w:val="false"/>
                <w:i w:val="false"/>
                <w:color w:val="000000"/>
                <w:sz w:val="24"/>
                <w:lang w:val="pl-Pl"/>
              </w:rPr>
              <w:t>3) dostrzega specyfikę przekazów audiowizualnych (przedstawień teatralnych, filmów, programów informacyjnych, programów rozrywkowych), potrafi nazwać ich tworzywo (ruchome obrazy, warstwa dźwiękowa).</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Tworzenie wypowiedzi.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Mówienie. Uczeń:</w:t>
            </w:r>
          </w:p>
        </w:tc>
      </w:tr>
      <w:tr>
        <w:trPr>
          <w:trHeight w:val="4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2) przygotowuje wypowiedź (analizuje temat, dostosowuje do niego formę wypowiedzi, sporządza plan wypowiedzi);</w:t>
            </w:r>
          </w:p>
          <w:p>
            <w:pPr>
              <w:spacing w:before="25" w:after="0"/>
              <w:ind w:left="0"/>
              <w:jc w:val="left"/>
              <w:textAlignment w:val="auto"/>
            </w:pPr>
            <w:r>
              <w:rPr>
                <w:rFonts w:ascii="Times New Roman"/>
                <w:b w:val="false"/>
                <w:i w:val="false"/>
                <w:color w:val="000000"/>
                <w:sz w:val="24"/>
                <w:lang w:val="pl-Pl"/>
              </w:rPr>
              <w:t>3) publicznie wygłasza przygotowaną przez siebie wypowiedź, dbając</w:t>
            </w:r>
          </w:p>
          <w:p>
            <w:pPr>
              <w:spacing w:before="25" w:after="0"/>
              <w:ind w:left="0"/>
              <w:jc w:val="left"/>
              <w:textAlignment w:val="auto"/>
            </w:pPr>
            <w:r>
              <w:rPr>
                <w:rFonts w:ascii="Times New Roman"/>
                <w:b w:val="false"/>
                <w:i w:val="false"/>
                <w:color w:val="000000"/>
                <w:sz w:val="24"/>
                <w:lang w:val="pl-Pl"/>
              </w:rPr>
              <w:t>o dźwiękową wyrazistość przekazu (w tym także tempo mowy i donośność, poprawny akcent wyrazowy oraz poprawną intonację zdania);</w:t>
            </w:r>
          </w:p>
          <w:p>
            <w:pPr>
              <w:spacing w:before="25" w:after="0"/>
              <w:ind w:left="0"/>
              <w:jc w:val="left"/>
              <w:textAlignment w:val="auto"/>
            </w:pPr>
            <w:r>
              <w:rPr>
                <w:rFonts w:ascii="Times New Roman"/>
                <w:b w:val="false"/>
                <w:i w:val="false"/>
                <w:color w:val="000000"/>
                <w:sz w:val="24"/>
                <w:lang w:val="pl-Pl"/>
              </w:rPr>
              <w:t>4) hierarchizuje informacje w zależności od ich funkcji w przekazie.</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rozróżnia normę językową wzorcową i użytkową;</w:t>
            </w:r>
          </w:p>
          <w:p>
            <w:pPr>
              <w:spacing w:before="25" w:after="0"/>
              <w:ind w:left="0"/>
              <w:jc w:val="left"/>
              <w:textAlignment w:val="auto"/>
            </w:pPr>
            <w:r>
              <w:rPr>
                <w:rFonts w:ascii="Times New Roman"/>
                <w:b w:val="false"/>
                <w:i w:val="false"/>
                <w:color w:val="000000"/>
                <w:sz w:val="24"/>
                <w:lang w:val="pl-Pl"/>
              </w:rPr>
              <w:t>2) ocenia własne kompetencje językowe (poprawność gramatyczną</w:t>
            </w:r>
          </w:p>
          <w:p>
            <w:pPr>
              <w:spacing w:before="25" w:after="0"/>
              <w:ind w:left="0"/>
              <w:jc w:val="left"/>
              <w:textAlignment w:val="auto"/>
            </w:pPr>
            <w:r>
              <w:rPr>
                <w:rFonts w:ascii="Times New Roman"/>
                <w:b w:val="false"/>
                <w:i w:val="false"/>
                <w:color w:val="000000"/>
                <w:sz w:val="24"/>
                <w:lang w:val="pl-Pl"/>
              </w:rPr>
              <w:t>i słownikową) oraz kompetencje komunikacyjne (stosowność i skuteczność wypowiadania się).</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Pisanie. Uczeń:</w:t>
            </w:r>
          </w:p>
        </w:tc>
      </w:tr>
      <w:tr>
        <w:trPr>
          <w:trHeight w:val="5835" w:hRule="atLeast"/>
        </w:trPr>
        <w:tc>
          <w:tcPr>
            <w:tcW w:w="643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hierarchizuje informacje w zależności od ich funkcji w przekazie;</w:t>
            </w:r>
          </w:p>
          <w:p>
            <w:pPr>
              <w:spacing w:before="25" w:after="0"/>
              <w:ind w:left="0"/>
              <w:jc w:val="left"/>
              <w:textAlignment w:val="auto"/>
            </w:pPr>
            <w:r>
              <w:rPr>
                <w:rFonts w:ascii="Times New Roman"/>
                <w:b w:val="false"/>
                <w:i w:val="false"/>
                <w:color w:val="000000"/>
                <w:sz w:val="24"/>
                <w:lang w:val="pl-Pl"/>
              </w:rPr>
              <w:t>2) tworzy dłuższy tekst pisany</w:t>
            </w:r>
          </w:p>
          <w:p>
            <w:pPr>
              <w:spacing w:before="25" w:after="0"/>
              <w:ind w:left="0"/>
              <w:jc w:val="left"/>
              <w:textAlignment w:val="auto"/>
            </w:pPr>
            <w:r>
              <w:rPr>
                <w:rFonts w:ascii="Times New Roman"/>
                <w:b w:val="false"/>
                <w:i w:val="false"/>
                <w:color w:val="000000"/>
                <w:sz w:val="24"/>
                <w:lang w:val="pl-Pl"/>
              </w:rPr>
              <w:t>(rozprawka, recenzja, referat, interpretacja utworu literackiego lub fragmentu) zgodnie z podstawowymi regułami jego organizacji, przestrzegając zasad spójności znaczeniowej i logicznej, w tym celu posługuje się też technologią informacyjno-technologiczną;</w:t>
            </w:r>
          </w:p>
          <w:p>
            <w:pPr>
              <w:spacing w:before="25" w:after="0"/>
              <w:ind w:left="0"/>
              <w:jc w:val="left"/>
              <w:textAlignment w:val="auto"/>
            </w:pPr>
            <w:r>
              <w:rPr>
                <w:rFonts w:ascii="Times New Roman"/>
                <w:b w:val="false"/>
                <w:i w:val="false"/>
                <w:color w:val="000000"/>
                <w:sz w:val="24"/>
                <w:lang w:val="pl-Pl"/>
              </w:rPr>
              <w:t>3)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4) przygotowuje wypowiedź (analizuje temat, dostosowuje do niego formę wypowiedzi, sporządza plan wypowiedzi);</w:t>
            </w:r>
          </w:p>
          <w:p>
            <w:pPr>
              <w:spacing w:before="25" w:after="0"/>
              <w:ind w:left="0"/>
              <w:jc w:val="left"/>
              <w:textAlignment w:val="auto"/>
            </w:pPr>
            <w:r>
              <w:rPr>
                <w:rFonts w:ascii="Times New Roman"/>
                <w:b w:val="false"/>
                <w:i w:val="false"/>
                <w:color w:val="000000"/>
                <w:sz w:val="24"/>
                <w:lang w:val="pl-Pl"/>
              </w:rPr>
              <w:t>5) opracowuje redakcyjnie własny tekst (dokonuje przeróbek, uzupełnień, transformacji, skrótów, eliminuje przypadkową niejednoznaczność wypowiedzi);</w:t>
            </w:r>
          </w:p>
          <w:p>
            <w:pPr>
              <w:spacing w:before="25" w:after="0"/>
              <w:ind w:left="0"/>
              <w:jc w:val="left"/>
              <w:textAlignment w:val="auto"/>
            </w:pPr>
            <w:r>
              <w:rPr>
                <w:rFonts w:ascii="Times New Roman"/>
                <w:b w:val="false"/>
                <w:i w:val="false"/>
                <w:color w:val="000000"/>
                <w:sz w:val="24"/>
                <w:lang w:val="pl-Pl"/>
              </w:rPr>
              <w:t>6) wykonuje różne działania na tekście cudzym (np. streszcza, parafrazuje, sporządza konspekt, cytuje, sporządza przypisy);</w:t>
            </w:r>
          </w:p>
          <w:p>
            <w:pPr>
              <w:spacing w:before="25" w:after="0"/>
              <w:ind w:left="0"/>
              <w:jc w:val="left"/>
              <w:textAlignment w:val="auto"/>
            </w:pPr>
            <w:r>
              <w:rPr>
                <w:rFonts w:ascii="Times New Roman"/>
                <w:b w:val="false"/>
                <w:i w:val="false"/>
                <w:color w:val="000000"/>
                <w:sz w:val="24"/>
                <w:lang w:val="pl-Pl"/>
              </w:rPr>
              <w:t>7) uwzględnia w interpretacji potrzebne konteksty, np. biograficzny, historyczny.</w:t>
            </w:r>
          </w:p>
        </w:tc>
        <w:tc>
          <w:tcPr>
            <w:tcW w:w="643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 adjustuje na poziomie elementarnym tekst pisany i dokonuje jego korekty.</w:t>
            </w:r>
          </w:p>
        </w:tc>
      </w:tr>
    </w:tbl>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ponadpodstawowa to czas wchodzenia młodego człowieka w dorosłe życie, pogłębiania poczucia własnej świadomości narodowej lub etnicznej, poznawania kultury, doskonalenia umiejętności komunikacyjnych, myślenia konkretnego i abstrakcyjnego. To również okres intensywnego rozwoju osobowości ucznia zarówno pod względem intelektualnym, jak i emocjonalnym, jego zainteresowań, wyznaczania sobie celów, do których dąży. Uczeń tworzy fundamenty swojego światopoglądu, kształtuje hierarchię wartości, samodzielnie analizuje i porządkuje rzeczywistość. Staje się świadomym odbiorcą kultury, potrafi systematyzować swoją wiedzę o języku, tradycji i współczesności, dostrzegać i rozumieć wartości narodowe i uniwersalne.</w:t>
      </w:r>
    </w:p>
    <w:p>
      <w:pPr>
        <w:spacing w:before="25" w:after="0"/>
        <w:ind w:left="0"/>
        <w:jc w:val="both"/>
        <w:textAlignment w:val="auto"/>
      </w:pPr>
      <w:r>
        <w:rPr>
          <w:rFonts w:ascii="Times New Roman"/>
          <w:b w:val="false"/>
          <w:i w:val="false"/>
          <w:color w:val="000000"/>
          <w:sz w:val="24"/>
          <w:lang w:val="pl-Pl"/>
        </w:rPr>
        <w:t>Zadaniem nauczyciela języka mniejszości narodowej lub etnicznej na III etapie edukacyjnym jest przede wszystkim:</w:t>
      </w:r>
    </w:p>
    <w:p>
      <w:pPr>
        <w:spacing w:before="25" w:after="0"/>
        <w:ind w:left="0"/>
        <w:jc w:val="both"/>
        <w:textAlignment w:val="auto"/>
      </w:pPr>
      <w:r>
        <w:rPr>
          <w:rFonts w:ascii="Times New Roman"/>
          <w:b w:val="false"/>
          <w:i w:val="false"/>
          <w:color w:val="000000"/>
          <w:sz w:val="24"/>
          <w:lang w:val="pl-Pl"/>
        </w:rPr>
        <w:t>1) pogłębianie poczucia tożsamości narodowej lub etnicznej, szacunku do kultury i tradycji;</w:t>
      </w:r>
    </w:p>
    <w:p>
      <w:pPr>
        <w:spacing w:before="25" w:after="0"/>
        <w:ind w:left="0"/>
        <w:jc w:val="both"/>
        <w:textAlignment w:val="auto"/>
      </w:pPr>
      <w:r>
        <w:rPr>
          <w:rFonts w:ascii="Times New Roman"/>
          <w:b w:val="false"/>
          <w:i w:val="false"/>
          <w:color w:val="000000"/>
          <w:sz w:val="24"/>
          <w:lang w:val="pl-Pl"/>
        </w:rPr>
        <w:t>2) rozwijanie motywacji do poznawania języka, kultury, tradycji;</w:t>
      </w:r>
    </w:p>
    <w:p>
      <w:pPr>
        <w:spacing w:before="25" w:after="0"/>
        <w:ind w:left="0"/>
        <w:jc w:val="both"/>
        <w:textAlignment w:val="auto"/>
      </w:pPr>
      <w:r>
        <w:rPr>
          <w:rFonts w:ascii="Times New Roman"/>
          <w:b w:val="false"/>
          <w:i w:val="false"/>
          <w:color w:val="000000"/>
          <w:sz w:val="24"/>
          <w:lang w:val="pl-Pl"/>
        </w:rPr>
        <w:t>3) zapoznanie z najważniejszymi tendencjami w kulturze współczesnej mniejszości narodowej lub etnicznej;</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pogłębianie umiejętności sprawnego posługiwania się językiem mniejszości narodowej lub etnicznej w różnych sytuacjach komunikacyjnych z zachowaniem norm kultury, etyki i etyki językowej;</w:t>
      </w:r>
    </w:p>
    <w:p>
      <w:pPr>
        <w:spacing w:before="25" w:after="0"/>
        <w:ind w:left="0"/>
        <w:jc w:val="both"/>
        <w:textAlignment w:val="auto"/>
      </w:pPr>
      <w:r>
        <w:rPr>
          <w:rFonts w:ascii="Times New Roman"/>
          <w:b w:val="false"/>
          <w:i w:val="false"/>
          <w:color w:val="000000"/>
          <w:sz w:val="24"/>
          <w:lang w:val="pl-Pl"/>
        </w:rPr>
        <w:t>6) pogłębianie umiejętności posługiwania się różnymi gatunkami wypowiedzi ustnych i pisemnych, które są niezbędne w edukacji szkolnej oraz w różnych sytuacjach życiowych;</w:t>
      </w:r>
    </w:p>
    <w:p>
      <w:pPr>
        <w:spacing w:before="25" w:after="0"/>
        <w:ind w:left="0"/>
        <w:jc w:val="both"/>
        <w:textAlignment w:val="auto"/>
      </w:pPr>
      <w:r>
        <w:rPr>
          <w:rFonts w:ascii="Times New Roman"/>
          <w:b w:val="false"/>
          <w:i w:val="false"/>
          <w:color w:val="000000"/>
          <w:sz w:val="24"/>
          <w:lang w:val="pl-Pl"/>
        </w:rPr>
        <w:t>7) inspirowanie ucznia do samodzielnego poszukiwania źródeł wiedzy, również z wykorzystaniem środowiska wirtualnego z zachowaniem zasad bezpieczeństwa w sieci.</w:t>
      </w:r>
    </w:p>
    <w:p>
      <w:pPr>
        <w:spacing w:before="25" w:after="0"/>
        <w:ind w:left="0"/>
        <w:jc w:val="both"/>
        <w:textAlignment w:val="auto"/>
      </w:pPr>
      <w:r>
        <w:rPr>
          <w:rFonts w:ascii="Times New Roman"/>
          <w:b w:val="false"/>
          <w:i w:val="false"/>
          <w:color w:val="000000"/>
          <w:sz w:val="24"/>
          <w:lang w:val="pl-Pl"/>
        </w:rPr>
        <w:t>Nauczyciel odwołuje się do wiedzy i umiejętności, które uczeń nabył na wcześniejszych etapach edukacyjnych. Wprowadza go w świat kultury wysokiej, uczy świadomego, krytycznego odbioru tekstów kultury. Zwraca uwagę na specyfikę życia mniejszości narodowej lub etnicznej. Stwarza warunki do samodzielnego rozwoju intelektualnego oraz inspiruje do pogłębiania wiedzy. W tym celu stosuje wybrane metody wspierające rozwój ucznia, w tym metodę projektu, polegającą na szerokiej współpracy pomiędzy uczniami.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after="0"/>
        <w:ind w:left="0"/>
        <w:jc w:val="center"/>
        <w:textAlignment w:val="auto"/>
      </w:pPr>
      <w:r>
        <w:rPr>
          <w:rFonts w:ascii="Times New Roman"/>
          <w:b/>
          <w:i w:val="false"/>
          <w:color w:val="000000"/>
          <w:sz w:val="24"/>
          <w:lang w:val="pl-Pl"/>
        </w:rPr>
        <w:t>ZAKRES PODSTAWOWY I ROZSZERZONY</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regionalnego.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regionalnej.</w:t>
      </w:r>
    </w:p>
    <w:p>
      <w:pPr>
        <w:spacing w:before="25" w:after="0"/>
        <w:ind w:left="0"/>
        <w:jc w:val="both"/>
        <w:textAlignment w:val="auto"/>
      </w:pPr>
      <w:r>
        <w:rPr>
          <w:rFonts w:ascii="Times New Roman"/>
          <w:b w:val="false"/>
          <w:i w:val="false"/>
          <w:color w:val="000000"/>
          <w:sz w:val="24"/>
          <w:lang w:val="pl-Pl"/>
        </w:rPr>
        <w:t>2. Pogłębianie znajomości literatury, języka, historii i kultury regionu.</w:t>
      </w:r>
    </w:p>
    <w:p>
      <w:pPr>
        <w:spacing w:before="25" w:after="0"/>
        <w:ind w:left="0"/>
        <w:jc w:val="both"/>
        <w:textAlignment w:val="auto"/>
      </w:pPr>
      <w:r>
        <w:rPr>
          <w:rFonts w:ascii="Times New Roman"/>
          <w:b w:val="false"/>
          <w:i w:val="false"/>
          <w:color w:val="000000"/>
          <w:sz w:val="24"/>
          <w:lang w:val="pl-Pl"/>
        </w:rPr>
        <w:t>3. Przygotowanie do świadomego uczestnictwa w życiu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Kształcenie umiejętności posługiwania się leksykalnymi zasobami języka.</w:t>
      </w:r>
    </w:p>
    <w:p>
      <w:pPr>
        <w:spacing w:before="25" w:after="0"/>
        <w:ind w:left="0"/>
        <w:jc w:val="both"/>
        <w:textAlignment w:val="auto"/>
      </w:pPr>
      <w:r>
        <w:rPr>
          <w:rFonts w:ascii="Times New Roman"/>
          <w:b w:val="false"/>
          <w:i w:val="false"/>
          <w:color w:val="000000"/>
          <w:sz w:val="24"/>
          <w:lang w:val="pl-Pl"/>
        </w:rPr>
        <w:t>2. Świadome wykorzystanie języka regionalnego do wzmacniania poczucia tożsamości i uczestnictwa w życiu wspólnoty regionalnej.</w:t>
      </w:r>
    </w:p>
    <w:p>
      <w:pPr>
        <w:spacing w:before="25" w:after="0"/>
        <w:ind w:left="0"/>
        <w:jc w:val="both"/>
        <w:textAlignment w:val="auto"/>
      </w:pPr>
      <w:r>
        <w:rPr>
          <w:rFonts w:ascii="Times New Roman"/>
          <w:b w:val="false"/>
          <w:i w:val="false"/>
          <w:color w:val="000000"/>
          <w:sz w:val="24"/>
          <w:lang w:val="pl-Pl"/>
        </w:rPr>
        <w:t>3. Pogłębianie wiedzy na temat zagadnień z zakresu nauki o języku.</w:t>
      </w:r>
    </w:p>
    <w:p>
      <w:pPr>
        <w:spacing w:before="25" w:after="0"/>
        <w:ind w:left="0"/>
        <w:jc w:val="both"/>
        <w:textAlignment w:val="auto"/>
      </w:pPr>
      <w:r>
        <w:rPr>
          <w:rFonts w:ascii="Times New Roman"/>
          <w:b w:val="false"/>
          <w:i w:val="false"/>
          <w:color w:val="000000"/>
          <w:sz w:val="24"/>
          <w:lang w:val="pl-Pl"/>
        </w:rPr>
        <w:t>4. Wzbogacanie umiejętności komunikacyjnych, wykorzystywanie języka kaszubskiego w różnych sytuacjach.</w:t>
      </w:r>
    </w:p>
    <w:p>
      <w:pPr>
        <w:spacing w:before="25" w:after="0"/>
        <w:ind w:left="0"/>
        <w:jc w:val="both"/>
        <w:textAlignment w:val="auto"/>
      </w:pPr>
      <w:r>
        <w:rPr>
          <w:rFonts w:ascii="Times New Roman"/>
          <w:b w:val="false"/>
          <w:i w:val="false"/>
          <w:color w:val="000000"/>
          <w:sz w:val="24"/>
          <w:lang w:val="pl-Pl"/>
        </w:rPr>
        <w:t>5. Stosowanie szeroko pojętej indywidualizacji nauczania w wyrównywaniu kompetencji językowych uczniów.</w:t>
      </w:r>
    </w:p>
    <w:p>
      <w:pPr>
        <w:spacing w:before="25" w:after="0"/>
        <w:ind w:left="0"/>
        <w:jc w:val="both"/>
        <w:textAlignment w:val="auto"/>
      </w:pPr>
      <w:r>
        <w:rPr>
          <w:rFonts w:ascii="Times New Roman"/>
          <w:b w:val="false"/>
          <w:i w:val="false"/>
          <w:color w:val="000000"/>
          <w:sz w:val="24"/>
          <w:lang w:val="pl-Pl"/>
        </w:rPr>
        <w:t>6. Wyrabianie szacunku do lokalnych odmian języka regionalnego.</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Poznawanie i poszerzanie zakresu znajomości literatury kaszubskiej.</w:t>
      </w:r>
    </w:p>
    <w:p>
      <w:pPr>
        <w:spacing w:before="25" w:after="0"/>
        <w:ind w:left="0"/>
        <w:jc w:val="both"/>
        <w:textAlignment w:val="auto"/>
      </w:pPr>
      <w:r>
        <w:rPr>
          <w:rFonts w:ascii="Times New Roman"/>
          <w:b w:val="false"/>
          <w:i w:val="false"/>
          <w:color w:val="000000"/>
          <w:sz w:val="24"/>
          <w:lang w:val="pl-Pl"/>
        </w:rPr>
        <w:t>2. Kształcenie umiejętności analizy i interpretacji dzieł literackich i innych tekstów kultury.</w:t>
      </w:r>
    </w:p>
    <w:p>
      <w:pPr>
        <w:spacing w:before="25" w:after="0"/>
        <w:ind w:left="0"/>
        <w:jc w:val="both"/>
        <w:textAlignment w:val="auto"/>
      </w:pPr>
      <w:r>
        <w:rPr>
          <w:rFonts w:ascii="Times New Roman"/>
          <w:b w:val="false"/>
          <w:i w:val="false"/>
          <w:color w:val="000000"/>
          <w:sz w:val="24"/>
          <w:lang w:val="pl-Pl"/>
        </w:rPr>
        <w:t>3. Kształtowanie umiejętności świadomego uczestniczenia w kulturze: regionalnej, polskiej, europejskiej i światowej.</w:t>
      </w:r>
    </w:p>
    <w:p>
      <w:pPr>
        <w:spacing w:before="25" w:after="0"/>
        <w:ind w:left="0"/>
        <w:jc w:val="both"/>
        <w:textAlignment w:val="auto"/>
      </w:pPr>
      <w:r>
        <w:rPr>
          <w:rFonts w:ascii="Times New Roman"/>
          <w:b w:val="false"/>
          <w:i w:val="false"/>
          <w:color w:val="000000"/>
          <w:sz w:val="24"/>
          <w:lang w:val="pl-Pl"/>
        </w:rPr>
        <w:t>4. Kształcenie szacunku dla kultury własnej i innych.</w:t>
      </w:r>
    </w:p>
    <w:p>
      <w:pPr>
        <w:spacing w:before="25" w:after="0"/>
        <w:ind w:left="0"/>
        <w:jc w:val="both"/>
        <w:textAlignment w:val="auto"/>
      </w:pPr>
      <w:r>
        <w:rPr>
          <w:rFonts w:ascii="Times New Roman"/>
          <w:b w:val="false"/>
          <w:i w:val="false"/>
          <w:color w:val="000000"/>
          <w:sz w:val="24"/>
          <w:lang w:val="pl-Pl"/>
        </w:rPr>
        <w:t>5. Rozwijanie zainteresowania kulturą w środowisku lokalnym i rozwijanie potrzeby uczestnictwa w wydarzeniach kulturalnych.</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języku kaszubskim w różnych formach wypowiedzi ustnych i pisemnych.</w:t>
      </w:r>
    </w:p>
    <w:p>
      <w:pPr>
        <w:spacing w:before="25" w:after="0"/>
        <w:ind w:left="0"/>
        <w:jc w:val="both"/>
        <w:textAlignment w:val="auto"/>
      </w:pPr>
      <w:r>
        <w:rPr>
          <w:rFonts w:ascii="Times New Roman"/>
          <w:b w:val="false"/>
          <w:i w:val="false"/>
          <w:color w:val="000000"/>
          <w:sz w:val="24"/>
          <w:lang w:val="pl-Pl"/>
        </w:rPr>
        <w:t>2. Szerokie wykorzystywanie kompetencji językowych w różnych sytuacjach.</w:t>
      </w:r>
    </w:p>
    <w:p>
      <w:pPr>
        <w:spacing w:before="25" w:after="0"/>
        <w:ind w:left="0"/>
        <w:jc w:val="both"/>
        <w:textAlignment w:val="auto"/>
      </w:pPr>
      <w:r>
        <w:rPr>
          <w:rFonts w:ascii="Times New Roman"/>
          <w:b w:val="false"/>
          <w:i w:val="false"/>
          <w:color w:val="000000"/>
          <w:sz w:val="24"/>
          <w:lang w:val="pl-Pl"/>
        </w:rPr>
        <w:t>3. Doskonalenie umiejętności wyrażania własnych sądów, poglądów i opinii.</w:t>
      </w:r>
    </w:p>
    <w:p>
      <w:pPr>
        <w:spacing w:before="25" w:after="0"/>
        <w:ind w:left="0"/>
        <w:jc w:val="both"/>
        <w:textAlignment w:val="auto"/>
      </w:pPr>
      <w:r>
        <w:rPr>
          <w:rFonts w:ascii="Times New Roman"/>
          <w:b/>
          <w:i w:val="false"/>
          <w:color w:val="000000"/>
          <w:sz w:val="24"/>
          <w:lang w:val="pl-Pl"/>
        </w:rPr>
        <w:t>Treści nauczania - wymagania szczegółowe</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242"/>
        <w:gridCol w:w="6633"/>
      </w:tblGrid>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PODSTAWOWY</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ZAKRES ROZSZERZONY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 Świadomość własnego dziedzictwa regionalnego.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analizuje różne wzorce postaw i w ich kontekście kształtuje swoją tożsamość;</w:t>
            </w:r>
          </w:p>
          <w:p>
            <w:pPr>
              <w:spacing w:before="25" w:after="0"/>
              <w:ind w:left="0"/>
              <w:jc w:val="left"/>
              <w:textAlignment w:val="auto"/>
            </w:pPr>
            <w:r>
              <w:rPr>
                <w:rFonts w:ascii="Times New Roman"/>
                <w:b w:val="false"/>
                <w:i w:val="false"/>
                <w:color w:val="000000"/>
                <w:sz w:val="24"/>
                <w:lang w:val="pl-Pl"/>
              </w:rPr>
              <w:t>2) rozumie tematy, motywy, toposy charakterystyczne dla literatury kaszubskiej;</w:t>
            </w:r>
          </w:p>
          <w:p>
            <w:pPr>
              <w:spacing w:before="25" w:after="0"/>
              <w:ind w:left="0"/>
              <w:jc w:val="left"/>
              <w:textAlignment w:val="auto"/>
            </w:pPr>
            <w:r>
              <w:rPr>
                <w:rFonts w:ascii="Times New Roman"/>
                <w:b w:val="false"/>
                <w:i w:val="false"/>
                <w:color w:val="000000"/>
                <w:sz w:val="24"/>
                <w:lang w:val="pl-Pl"/>
              </w:rPr>
              <w:t>3) rozumie kontekst kulturowy poznawanych utworów literackich;</w:t>
            </w:r>
          </w:p>
          <w:p>
            <w:pPr>
              <w:spacing w:before="25" w:after="0"/>
              <w:ind w:left="0"/>
              <w:jc w:val="left"/>
              <w:textAlignment w:val="auto"/>
            </w:pPr>
            <w:r>
              <w:rPr>
                <w:rFonts w:ascii="Times New Roman"/>
                <w:b w:val="false"/>
                <w:i w:val="false"/>
                <w:color w:val="000000"/>
                <w:sz w:val="24"/>
                <w:lang w:val="pl-Pl"/>
              </w:rPr>
              <w:t>4) dostrzega korzyści wynikające</w:t>
            </w:r>
          </w:p>
          <w:p>
            <w:pPr>
              <w:spacing w:before="25" w:after="0"/>
              <w:ind w:left="0"/>
              <w:jc w:val="left"/>
              <w:textAlignment w:val="auto"/>
            </w:pPr>
            <w:r>
              <w:rPr>
                <w:rFonts w:ascii="Times New Roman"/>
                <w:b w:val="false"/>
                <w:i w:val="false"/>
                <w:color w:val="000000"/>
                <w:sz w:val="24"/>
                <w:lang w:val="pl-Pl"/>
              </w:rPr>
              <w:t>z wzajemnego przenikania się kultur;</w:t>
            </w:r>
          </w:p>
          <w:p>
            <w:pPr>
              <w:spacing w:before="25" w:after="0"/>
              <w:ind w:left="0"/>
              <w:jc w:val="left"/>
              <w:textAlignment w:val="auto"/>
            </w:pPr>
            <w:r>
              <w:rPr>
                <w:rFonts w:ascii="Times New Roman"/>
                <w:b w:val="false"/>
                <w:i w:val="false"/>
                <w:color w:val="000000"/>
                <w:sz w:val="24"/>
                <w:lang w:val="pl-Pl"/>
              </w:rPr>
              <w:t>5) dostrzega wartości tkwiące w szeroko pojętym nazewnictwie regionalnym.</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rozpoznaje w tekstach kultury różne problemy związane z życiem społeczności posługującej się językiem regionalnym kaszubskim;</w:t>
            </w:r>
          </w:p>
          <w:p>
            <w:pPr>
              <w:spacing w:before="25" w:after="0"/>
              <w:ind w:left="0"/>
              <w:jc w:val="left"/>
              <w:textAlignment w:val="auto"/>
            </w:pPr>
            <w:r>
              <w:rPr>
                <w:rFonts w:ascii="Times New Roman"/>
                <w:b w:val="false"/>
                <w:i w:val="false"/>
                <w:color w:val="000000"/>
                <w:sz w:val="24"/>
                <w:lang w:val="pl-Pl"/>
              </w:rPr>
              <w:t>2) rozpoznaje i rozumie wzajemne wpływy języków na siebie;</w:t>
            </w:r>
          </w:p>
          <w:p>
            <w:pPr>
              <w:spacing w:before="25" w:after="0"/>
              <w:ind w:left="0"/>
              <w:jc w:val="left"/>
              <w:textAlignment w:val="auto"/>
            </w:pPr>
            <w:r>
              <w:rPr>
                <w:rFonts w:ascii="Times New Roman"/>
                <w:b w:val="false"/>
                <w:i w:val="false"/>
                <w:color w:val="000000"/>
                <w:sz w:val="24"/>
                <w:lang w:val="pl-Pl"/>
              </w:rPr>
              <w:t>3) ma świadomość współistnienia różnych kultur;</w:t>
            </w:r>
          </w:p>
          <w:p>
            <w:pPr>
              <w:spacing w:before="25" w:after="0"/>
              <w:ind w:left="0"/>
              <w:jc w:val="left"/>
              <w:textAlignment w:val="auto"/>
            </w:pPr>
            <w:r>
              <w:rPr>
                <w:rFonts w:ascii="Times New Roman"/>
                <w:b w:val="false"/>
                <w:i w:val="false"/>
                <w:color w:val="000000"/>
                <w:sz w:val="24"/>
                <w:lang w:val="pl-Pl"/>
              </w:rPr>
              <w:t>4) poznaje kaszubskie zabytki językowe.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 Kształcenie językowe.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Gramatyka.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wykazuje się wiedzą z zakresu fonetyki, fleksji, słowotwórstwa i składni;</w:t>
            </w:r>
          </w:p>
          <w:p>
            <w:pPr>
              <w:spacing w:before="25" w:after="0"/>
              <w:ind w:left="0"/>
              <w:jc w:val="left"/>
              <w:textAlignment w:val="auto"/>
            </w:pPr>
            <w:r>
              <w:rPr>
                <w:rFonts w:ascii="Times New Roman"/>
                <w:b w:val="false"/>
                <w:i w:val="false"/>
                <w:color w:val="000000"/>
                <w:sz w:val="24"/>
                <w:lang w:val="pl-Pl"/>
              </w:rPr>
              <w:t>2) odnosi się z szacunkiem do lokalnych odmian języka regionalnego;</w:t>
            </w:r>
          </w:p>
          <w:p>
            <w:pPr>
              <w:spacing w:before="25" w:after="0"/>
              <w:ind w:left="0"/>
              <w:jc w:val="left"/>
              <w:textAlignment w:val="auto"/>
            </w:pPr>
            <w:r>
              <w:rPr>
                <w:rFonts w:ascii="Times New Roman"/>
                <w:b w:val="false"/>
                <w:i w:val="false"/>
                <w:color w:val="000000"/>
                <w:sz w:val="24"/>
                <w:lang w:val="pl-Pl"/>
              </w:rPr>
              <w:t>3) stosuje w tekście zasady ortografii i interpunkcji;</w:t>
            </w:r>
          </w:p>
          <w:p>
            <w:pPr>
              <w:spacing w:before="25" w:after="0"/>
              <w:ind w:left="0"/>
              <w:jc w:val="left"/>
              <w:textAlignment w:val="auto"/>
            </w:pPr>
            <w:r>
              <w:rPr>
                <w:rFonts w:ascii="Times New Roman"/>
                <w:b w:val="false"/>
                <w:i w:val="false"/>
                <w:color w:val="000000"/>
                <w:sz w:val="24"/>
                <w:lang w:val="pl-Pl"/>
              </w:rPr>
              <w:t>4) analizuje zdania złożone współrzędnie</w:t>
            </w:r>
          </w:p>
          <w:p>
            <w:pPr>
              <w:spacing w:before="25" w:after="0"/>
              <w:ind w:left="0"/>
              <w:jc w:val="left"/>
              <w:textAlignment w:val="auto"/>
            </w:pPr>
            <w:r>
              <w:rPr>
                <w:rFonts w:ascii="Times New Roman"/>
                <w:b w:val="false"/>
                <w:i w:val="false"/>
                <w:color w:val="000000"/>
                <w:sz w:val="24"/>
                <w:lang w:val="pl-Pl"/>
              </w:rPr>
              <w:t>i podrzędnie, rozpoznaje równoważniki zdań;</w:t>
            </w:r>
          </w:p>
          <w:p>
            <w:pPr>
              <w:spacing w:before="25" w:after="0"/>
              <w:ind w:left="0"/>
              <w:jc w:val="left"/>
              <w:textAlignment w:val="auto"/>
            </w:pPr>
            <w:r>
              <w:rPr>
                <w:rFonts w:ascii="Times New Roman"/>
                <w:b w:val="false"/>
                <w:i w:val="false"/>
                <w:color w:val="000000"/>
                <w:sz w:val="24"/>
                <w:lang w:val="pl-Pl"/>
              </w:rPr>
              <w:t>5) rozpoznaje temat słowotwórczy</w:t>
            </w:r>
          </w:p>
          <w:p>
            <w:pPr>
              <w:spacing w:before="25" w:after="0"/>
              <w:ind w:left="0"/>
              <w:jc w:val="left"/>
              <w:textAlignment w:val="auto"/>
            </w:pPr>
            <w:r>
              <w:rPr>
                <w:rFonts w:ascii="Times New Roman"/>
                <w:b w:val="false"/>
                <w:i w:val="false"/>
                <w:color w:val="000000"/>
                <w:sz w:val="24"/>
                <w:lang w:val="pl-Pl"/>
              </w:rPr>
              <w:t>i formant w wyrazach pochodnych i wskazuje funkcje formantów w nadawaniu znaczenia wyrazom pochodnym.</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 zna specyficzne właściwości języka w obrębie jego gramatyki.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Zróżnicowanie języka.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wie, że język jest systemem znaków, a komunikacja odbywa się na poziomie werbalnym i niewerbalnym;</w:t>
            </w:r>
          </w:p>
          <w:p>
            <w:pPr>
              <w:spacing w:before="25" w:after="0"/>
              <w:ind w:left="0"/>
              <w:jc w:val="left"/>
              <w:textAlignment w:val="auto"/>
            </w:pPr>
            <w:r>
              <w:rPr>
                <w:rFonts w:ascii="Times New Roman"/>
                <w:b w:val="false"/>
                <w:i w:val="false"/>
                <w:color w:val="000000"/>
                <w:sz w:val="24"/>
                <w:lang w:val="pl-Pl"/>
              </w:rPr>
              <w:t>2) rozpoznaje wyrazy wieloznaczne</w:t>
            </w:r>
          </w:p>
          <w:p>
            <w:pPr>
              <w:spacing w:before="25" w:after="0"/>
              <w:ind w:left="0"/>
              <w:jc w:val="left"/>
              <w:textAlignment w:val="auto"/>
            </w:pPr>
            <w:r>
              <w:rPr>
                <w:rFonts w:ascii="Times New Roman"/>
                <w:b w:val="false"/>
                <w:i w:val="false"/>
                <w:color w:val="000000"/>
                <w:sz w:val="24"/>
                <w:lang w:val="pl-Pl"/>
              </w:rPr>
              <w:t>i rozumie ich znaczenia w tekście;</w:t>
            </w:r>
          </w:p>
          <w:p>
            <w:pPr>
              <w:spacing w:before="25" w:after="0"/>
              <w:ind w:left="0"/>
              <w:jc w:val="left"/>
              <w:textAlignment w:val="auto"/>
            </w:pPr>
            <w:r>
              <w:rPr>
                <w:rFonts w:ascii="Times New Roman"/>
                <w:b w:val="false"/>
                <w:i w:val="false"/>
                <w:color w:val="000000"/>
                <w:sz w:val="24"/>
                <w:lang w:val="pl-Pl"/>
              </w:rPr>
              <w:t>3) rozumie pojęcie stylu i potrafi rozpoznać różne jego rodzaje;</w:t>
            </w:r>
          </w:p>
          <w:p>
            <w:pPr>
              <w:spacing w:before="25" w:after="0"/>
              <w:ind w:left="0"/>
              <w:jc w:val="left"/>
              <w:textAlignment w:val="auto"/>
            </w:pPr>
            <w:r>
              <w:rPr>
                <w:rFonts w:ascii="Times New Roman"/>
                <w:b w:val="false"/>
                <w:i w:val="false"/>
                <w:color w:val="000000"/>
                <w:sz w:val="24"/>
                <w:lang w:val="pl-Pl"/>
              </w:rPr>
              <w:t>4) rozpoznaje funkcje języka w tekście;</w:t>
            </w:r>
          </w:p>
          <w:p>
            <w:pPr>
              <w:spacing w:before="25" w:after="0"/>
              <w:ind w:left="0"/>
              <w:jc w:val="left"/>
              <w:textAlignment w:val="auto"/>
            </w:pPr>
            <w:r>
              <w:rPr>
                <w:rFonts w:ascii="Times New Roman"/>
                <w:b w:val="false"/>
                <w:i w:val="false"/>
                <w:color w:val="000000"/>
                <w:sz w:val="24"/>
                <w:lang w:val="pl-Pl"/>
              </w:rPr>
              <w:t>5) dostrzega wpływ leksyki na tworzenie różnych odmian języka;</w:t>
            </w:r>
          </w:p>
          <w:p>
            <w:pPr>
              <w:spacing w:before="25" w:after="0"/>
              <w:ind w:left="0"/>
              <w:jc w:val="left"/>
              <w:textAlignment w:val="auto"/>
            </w:pPr>
            <w:r>
              <w:rPr>
                <w:rFonts w:ascii="Times New Roman"/>
                <w:b w:val="false"/>
                <w:i w:val="false"/>
                <w:color w:val="000000"/>
                <w:sz w:val="24"/>
                <w:lang w:val="pl-Pl"/>
              </w:rPr>
              <w:t>6) rozpoznaje różne typy słownictwa (np. archaizmy, neologizmy, eufemizmy, wulgaryzmy).</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rozpoznaje i nazywa wybrane cechy języka kaszubskiego;</w:t>
            </w:r>
          </w:p>
          <w:p>
            <w:pPr>
              <w:spacing w:before="25" w:after="0"/>
              <w:ind w:left="0"/>
              <w:jc w:val="left"/>
              <w:textAlignment w:val="auto"/>
            </w:pPr>
            <w:r>
              <w:rPr>
                <w:rFonts w:ascii="Times New Roman"/>
                <w:b w:val="false"/>
                <w:i w:val="false"/>
                <w:color w:val="000000"/>
                <w:sz w:val="24"/>
                <w:lang w:val="pl-Pl"/>
              </w:rPr>
              <w:t>2) sytuuje język kaszubski na tle innych języków.</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 Komunikacja językowa i kultura języka. Uczeń:</w:t>
            </w:r>
          </w:p>
        </w:tc>
      </w:tr>
      <w:tr>
        <w:trPr>
          <w:trHeight w:val="45" w:hRule="atLeast"/>
        </w:trPr>
        <w:tc>
          <w:tcPr>
            <w:tcW w:w="6242"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posługuje się literacką odmianą języka w piśmie oraz literacką lub lokalną odmianą w mowie;</w:t>
            </w:r>
          </w:p>
          <w:p>
            <w:pPr>
              <w:spacing w:before="25" w:after="0"/>
              <w:ind w:left="0"/>
              <w:jc w:val="left"/>
              <w:textAlignment w:val="auto"/>
            </w:pPr>
            <w:r>
              <w:rPr>
                <w:rFonts w:ascii="Times New Roman"/>
                <w:b w:val="false"/>
                <w:i w:val="false"/>
                <w:color w:val="000000"/>
                <w:sz w:val="24"/>
                <w:lang w:val="pl-Pl"/>
              </w:rPr>
              <w:t>2) stosuje poprawne formy wyrazów w komunikowaniu się za pomocą środków elektronicznych;</w:t>
            </w:r>
          </w:p>
          <w:p>
            <w:pPr>
              <w:spacing w:before="25" w:after="0"/>
              <w:ind w:left="0"/>
              <w:jc w:val="left"/>
              <w:textAlignment w:val="auto"/>
            </w:pPr>
            <w:r>
              <w:rPr>
                <w:rFonts w:ascii="Times New Roman"/>
                <w:b w:val="false"/>
                <w:i w:val="false"/>
                <w:color w:val="000000"/>
                <w:sz w:val="24"/>
                <w:lang w:val="pl-Pl"/>
              </w:rPr>
              <w:t>3) świadomie korzysta z zasobów internetu oraz krytycznie ocenia ich wartość;</w:t>
            </w:r>
          </w:p>
          <w:p>
            <w:pPr>
              <w:spacing w:before="25" w:after="0"/>
              <w:ind w:left="0"/>
              <w:jc w:val="left"/>
              <w:textAlignment w:val="auto"/>
            </w:pPr>
            <w:r>
              <w:rPr>
                <w:rFonts w:ascii="Times New Roman"/>
                <w:b w:val="false"/>
                <w:i w:val="false"/>
                <w:color w:val="000000"/>
                <w:sz w:val="24"/>
                <w:lang w:val="pl-Pl"/>
              </w:rPr>
              <w:t>4) rozróżnia pojęcia błędu językowego i innowacji językowej, poprawności i stosowności wypowiedzi;</w:t>
            </w:r>
          </w:p>
          <w:p>
            <w:pPr>
              <w:spacing w:before="25" w:after="0"/>
              <w:ind w:left="0"/>
              <w:jc w:val="left"/>
              <w:textAlignment w:val="auto"/>
            </w:pPr>
            <w:r>
              <w:rPr>
                <w:rFonts w:ascii="Times New Roman"/>
                <w:b w:val="false"/>
                <w:i w:val="false"/>
                <w:color w:val="000000"/>
                <w:sz w:val="24"/>
                <w:lang w:val="pl-Pl"/>
              </w:rPr>
              <w:t>5) czerpie dodatkowe informacje z przypisu i innych treści towarzyszących tekstowi;</w:t>
            </w:r>
          </w:p>
          <w:p>
            <w:pPr>
              <w:spacing w:before="25" w:after="0"/>
              <w:ind w:left="0"/>
              <w:jc w:val="left"/>
              <w:textAlignment w:val="auto"/>
            </w:pPr>
            <w:r>
              <w:rPr>
                <w:rFonts w:ascii="Times New Roman"/>
                <w:b w:val="false"/>
                <w:i w:val="false"/>
                <w:color w:val="000000"/>
                <w:sz w:val="24"/>
                <w:lang w:val="pl-Pl"/>
              </w:rPr>
              <w:t>6) stosuje zasady etyki i etykiety językowej, wie, w jaki sposób zwracać się do rozmówcy w zależności od sytuacji i relacji z rozmówcą.</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rozróżnia i omawia na wybranych przykładach funkcje języka - poznawczą (kategoryzowanie świata), komunikacyjną (tworzenie wypowiedzi i stosowanie języka w aktach komunikacji) oraz społeczną</w:t>
            </w:r>
          </w:p>
        </w:tc>
      </w:tr>
      <w:tr>
        <w:trPr>
          <w:trHeight w:val="45" w:hRule="atLeast"/>
        </w:trPr>
        <w:tc>
          <w:tcPr>
            <w:tcW w:w="0" w:type="auto"/>
            <w:vMerge/>
            <w:tcBorders>
              <w:top w:val="nil"/>
              <w:bottom w:val="single" w:color="000000" w:sz="8"/>
              <w:right w:val="single" w:color="000000" w:sz="8"/>
            </w:tcBorders>
          </w:tcP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(jednoczenie grupy i budowanie tożsamości zbiorowej - regionalnej, środowiskowej, narodowej);</w:t>
            </w:r>
          </w:p>
          <w:p>
            <w:pPr>
              <w:spacing w:before="25" w:after="0"/>
              <w:ind w:left="0"/>
              <w:jc w:val="left"/>
              <w:textAlignment w:val="auto"/>
            </w:pPr>
            <w:r>
              <w:rPr>
                <w:rFonts w:ascii="Times New Roman"/>
                <w:b w:val="false"/>
                <w:i w:val="false"/>
                <w:color w:val="000000"/>
                <w:sz w:val="24"/>
                <w:lang w:val="pl-Pl"/>
              </w:rPr>
              <w:t>2) dostrzega funkcje wypowiedzi towarzyszące funkcji komunikacyjnej: sprawczą i fatyczną;</w:t>
            </w:r>
          </w:p>
          <w:p>
            <w:pPr>
              <w:spacing w:before="25" w:after="0"/>
              <w:ind w:left="0"/>
              <w:jc w:val="left"/>
              <w:textAlignment w:val="auto"/>
            </w:pPr>
            <w:r>
              <w:rPr>
                <w:rFonts w:ascii="Times New Roman"/>
                <w:b w:val="false"/>
                <w:i w:val="false"/>
                <w:color w:val="000000"/>
                <w:sz w:val="24"/>
                <w:lang w:val="pl-Pl"/>
              </w:rPr>
              <w:t>3) rozpoznaje i poprawia różne typy błędów językowych.</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 Odbiór przekazu językowego.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rozpoznaje charakterystyczne cechy stylu danego tekstu;</w:t>
            </w:r>
          </w:p>
          <w:p>
            <w:pPr>
              <w:spacing w:before="25" w:after="0"/>
              <w:ind w:left="0"/>
              <w:jc w:val="left"/>
              <w:textAlignment w:val="auto"/>
            </w:pPr>
            <w:r>
              <w:rPr>
                <w:rFonts w:ascii="Times New Roman"/>
                <w:b w:val="false"/>
                <w:i w:val="false"/>
                <w:color w:val="000000"/>
                <w:sz w:val="24"/>
                <w:lang w:val="pl-Pl"/>
              </w:rPr>
              <w:t>2) odczytuje sens tekstu (np. znaczenia wyrazów, związków frazeologicznych, zdań, grup zdań porządkowanych</w:t>
            </w:r>
          </w:p>
          <w:p>
            <w:pPr>
              <w:spacing w:before="25" w:after="0"/>
              <w:ind w:left="0"/>
              <w:jc w:val="left"/>
              <w:textAlignment w:val="auto"/>
            </w:pPr>
            <w:r>
              <w:rPr>
                <w:rFonts w:ascii="Times New Roman"/>
                <w:b w:val="false"/>
                <w:i w:val="false"/>
                <w:color w:val="000000"/>
                <w:sz w:val="24"/>
                <w:lang w:val="pl-Pl"/>
              </w:rPr>
              <w:t>w akapicie), potrafi wydzielić jego fragmenty i objaśnić ich sens oraz funkcję na tle całości;</w:t>
            </w:r>
          </w:p>
          <w:p>
            <w:pPr>
              <w:spacing w:before="25" w:after="0"/>
              <w:ind w:left="0"/>
              <w:jc w:val="left"/>
              <w:textAlignment w:val="auto"/>
            </w:pPr>
            <w:r>
              <w:rPr>
                <w:rFonts w:ascii="Times New Roman"/>
                <w:b w:val="false"/>
                <w:i w:val="false"/>
                <w:color w:val="000000"/>
                <w:sz w:val="24"/>
                <w:lang w:val="pl-Pl"/>
              </w:rPr>
              <w:t>3) odczytuje sens tekstów artystycznych, publicystycznych; popularnonaukowych, prasowych;</w:t>
            </w:r>
          </w:p>
          <w:p>
            <w:pPr>
              <w:spacing w:before="25" w:after="0"/>
              <w:ind w:left="0"/>
              <w:jc w:val="left"/>
              <w:textAlignment w:val="auto"/>
            </w:pPr>
            <w:r>
              <w:rPr>
                <w:rFonts w:ascii="Times New Roman"/>
                <w:b w:val="false"/>
                <w:i w:val="false"/>
                <w:color w:val="000000"/>
                <w:sz w:val="24"/>
                <w:lang w:val="pl-Pl"/>
              </w:rPr>
              <w:t>4) rozpoznaje gatunki publicystyczne, prasowe, radiowe i telewizyjne.</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dokonuje logicznego streszczenia tekstu argumentacyjnego (wyróżniając kluczowe pojęcia, twierdzenia i sposób ich uzasadnienia);</w:t>
            </w:r>
          </w:p>
          <w:p>
            <w:pPr>
              <w:spacing w:before="25" w:after="0"/>
              <w:ind w:left="0"/>
              <w:jc w:val="left"/>
              <w:textAlignment w:val="auto"/>
            </w:pPr>
            <w:r>
              <w:rPr>
                <w:rFonts w:ascii="Times New Roman"/>
                <w:b w:val="false"/>
                <w:i w:val="false"/>
                <w:color w:val="000000"/>
                <w:sz w:val="24"/>
                <w:lang w:val="pl-Pl"/>
              </w:rPr>
              <w:t>2) rozpoznaje wypowiedź argumentacyjną, wskazuje tezę, argumenty i wnioski.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III. Kształcenie literackie i kulturowe.</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Analiza i interpretacja utworów literackich. Uczeń:</w:t>
            </w:r>
          </w:p>
        </w:tc>
      </w:tr>
      <w:tr>
        <w:trPr>
          <w:trHeight w:val="427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rozpoznaje rodzaje i gatunki literackie, potrafi wymienić ich cechy;</w:t>
            </w:r>
          </w:p>
          <w:p>
            <w:pPr>
              <w:spacing w:before="25" w:after="0"/>
              <w:ind w:left="0"/>
              <w:jc w:val="left"/>
              <w:textAlignment w:val="auto"/>
            </w:pPr>
            <w:r>
              <w:rPr>
                <w:rFonts w:ascii="Times New Roman"/>
                <w:b w:val="false"/>
                <w:i w:val="false"/>
                <w:color w:val="000000"/>
                <w:sz w:val="24"/>
                <w:lang w:val="pl-Pl"/>
              </w:rPr>
              <w:t>2) rozpoznaje zastosowane w utworze językowe środki wyrazu artystycznego oraz inne wyznaczniki poetyki danego utworu i określa ich funkcje;</w:t>
            </w:r>
          </w:p>
          <w:p>
            <w:pPr>
              <w:spacing w:before="25" w:after="0"/>
              <w:ind w:left="0"/>
              <w:jc w:val="left"/>
              <w:textAlignment w:val="auto"/>
            </w:pPr>
            <w:r>
              <w:rPr>
                <w:rFonts w:ascii="Times New Roman"/>
                <w:b w:val="false"/>
                <w:i w:val="false"/>
                <w:color w:val="000000"/>
                <w:sz w:val="24"/>
                <w:lang w:val="pl-Pl"/>
              </w:rPr>
              <w:t>3) rozpoznaje w utworze sposoby kreowania bohatera i świata przedstawionego;</w:t>
            </w:r>
          </w:p>
          <w:p>
            <w:pPr>
              <w:spacing w:before="25" w:after="0"/>
              <w:ind w:left="0"/>
              <w:jc w:val="left"/>
              <w:textAlignment w:val="auto"/>
            </w:pPr>
            <w:r>
              <w:rPr>
                <w:rFonts w:ascii="Times New Roman"/>
                <w:b w:val="false"/>
                <w:i w:val="false"/>
                <w:color w:val="000000"/>
                <w:sz w:val="24"/>
                <w:lang w:val="pl-Pl"/>
              </w:rPr>
              <w:t>4) rozpoznaje podstawowe motywy</w:t>
            </w:r>
          </w:p>
          <w:p>
            <w:pPr>
              <w:spacing w:before="25" w:after="0"/>
              <w:ind w:left="0"/>
              <w:jc w:val="left"/>
              <w:textAlignment w:val="auto"/>
            </w:pPr>
            <w:r>
              <w:rPr>
                <w:rFonts w:ascii="Times New Roman"/>
                <w:b w:val="false"/>
                <w:i w:val="false"/>
                <w:color w:val="000000"/>
                <w:sz w:val="24"/>
                <w:lang w:val="pl-Pl"/>
              </w:rPr>
              <w:t>i toposy (np. ojczyzny, poety, matki, ziemi, wędrówki, inne) oraz ich funkcje w utworze;</w:t>
            </w:r>
          </w:p>
          <w:p>
            <w:pPr>
              <w:spacing w:before="25" w:after="0"/>
              <w:ind w:left="0"/>
              <w:jc w:val="left"/>
              <w:textAlignment w:val="auto"/>
            </w:pPr>
            <w:r>
              <w:rPr>
                <w:rFonts w:ascii="Times New Roman"/>
                <w:b w:val="false"/>
                <w:i w:val="false"/>
                <w:color w:val="000000"/>
                <w:sz w:val="24"/>
                <w:lang w:val="pl-Pl"/>
              </w:rPr>
              <w:t>5) wykorzystuje w interpretacji elementy znaczące dla odczytania sensu utworu (tytuł, podtytuł, puenta, kompozycja, słowa klucze, motto);</w:t>
            </w:r>
          </w:p>
          <w:p>
            <w:pPr>
              <w:spacing w:before="25" w:after="0"/>
              <w:ind w:left="0"/>
              <w:jc w:val="left"/>
              <w:textAlignment w:val="auto"/>
            </w:pPr>
            <w:r>
              <w:rPr>
                <w:rFonts w:ascii="Times New Roman"/>
                <w:b w:val="false"/>
                <w:i w:val="false"/>
                <w:color w:val="000000"/>
                <w:sz w:val="24"/>
                <w:lang w:val="pl-Pl"/>
              </w:rPr>
              <w:t>6) wykorzystuje w interpretacji utworu konteksty: literacki, kulturowy, filozoficzny, biograficzny;</w:t>
            </w:r>
          </w:p>
          <w:p>
            <w:pPr>
              <w:spacing w:before="25" w:after="0"/>
              <w:ind w:left="0"/>
              <w:jc w:val="left"/>
              <w:textAlignment w:val="auto"/>
            </w:pPr>
            <w:r>
              <w:rPr>
                <w:rFonts w:ascii="Times New Roman"/>
                <w:b w:val="false"/>
                <w:i w:val="false"/>
                <w:color w:val="000000"/>
                <w:sz w:val="24"/>
                <w:lang w:val="pl-Pl"/>
              </w:rPr>
              <w:t>7) dostrzega obecne w utworach literackich oraz innych tekstach kultury wartości regionalne, narodowe i uniwersalne.</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wskazuje teksty wyjściowe dla utworów będących parafrazami, parodiami</w:t>
            </w:r>
          </w:p>
          <w:p>
            <w:pPr>
              <w:spacing w:before="25" w:after="0"/>
              <w:ind w:left="0"/>
              <w:jc w:val="left"/>
              <w:textAlignment w:val="auto"/>
            </w:pPr>
            <w:r>
              <w:rPr>
                <w:rFonts w:ascii="Times New Roman"/>
                <w:b w:val="false"/>
                <w:i w:val="false"/>
                <w:color w:val="000000"/>
                <w:sz w:val="24"/>
                <w:lang w:val="pl-Pl"/>
              </w:rPr>
              <w:t>i trawestacjami;</w:t>
            </w:r>
          </w:p>
          <w:p>
            <w:pPr>
              <w:spacing w:before="25" w:after="0"/>
              <w:ind w:left="0"/>
              <w:jc w:val="left"/>
              <w:textAlignment w:val="auto"/>
            </w:pPr>
            <w:r>
              <w:rPr>
                <w:rFonts w:ascii="Times New Roman"/>
                <w:b w:val="false"/>
                <w:i w:val="false"/>
                <w:color w:val="000000"/>
                <w:sz w:val="24"/>
                <w:lang w:val="pl-Pl"/>
              </w:rPr>
              <w:t>2) dostrzega estetyczne wartości utworu literackiego;</w:t>
            </w:r>
          </w:p>
          <w:p>
            <w:pPr>
              <w:spacing w:before="25" w:after="0"/>
              <w:ind w:left="0"/>
              <w:jc w:val="left"/>
              <w:textAlignment w:val="auto"/>
            </w:pPr>
            <w:r>
              <w:rPr>
                <w:rFonts w:ascii="Times New Roman"/>
                <w:b w:val="false"/>
                <w:i w:val="false"/>
                <w:color w:val="000000"/>
                <w:sz w:val="24"/>
                <w:lang w:val="pl-Pl"/>
              </w:rPr>
              <w:t>3) przeprowadza interpretację porównawczą utworów literackich;</w:t>
            </w:r>
          </w:p>
          <w:p>
            <w:pPr>
              <w:spacing w:before="25" w:after="0"/>
              <w:ind w:left="0"/>
              <w:jc w:val="left"/>
              <w:textAlignment w:val="auto"/>
            </w:pPr>
            <w:r>
              <w:rPr>
                <w:rFonts w:ascii="Times New Roman"/>
                <w:b w:val="false"/>
                <w:i w:val="false"/>
                <w:color w:val="000000"/>
                <w:sz w:val="24"/>
                <w:lang w:val="pl-Pl"/>
              </w:rPr>
              <w:t>4) w interpretacji tekstów wykorzystuje wiedzę o ich cechach gatunkowych;</w:t>
            </w:r>
          </w:p>
          <w:p>
            <w:pPr>
              <w:spacing w:before="25" w:after="0"/>
              <w:ind w:left="0"/>
              <w:jc w:val="left"/>
              <w:textAlignment w:val="auto"/>
            </w:pPr>
            <w:r>
              <w:rPr>
                <w:rFonts w:ascii="Times New Roman"/>
                <w:b w:val="false"/>
                <w:i w:val="false"/>
                <w:color w:val="000000"/>
                <w:sz w:val="24"/>
                <w:lang w:val="pl-Pl"/>
              </w:rPr>
              <w:t>5) przyporządkowuje poznane utwory do określonych grup literackich (np.</w:t>
            </w:r>
          </w:p>
          <w:p>
            <w:pPr>
              <w:spacing w:before="25" w:after="0"/>
              <w:ind w:left="0"/>
              <w:jc w:val="left"/>
              <w:textAlignment w:val="auto"/>
            </w:pPr>
            <w:r>
              <w:rPr>
                <w:rFonts w:ascii="Times New Roman"/>
                <w:b w:val="false"/>
                <w:i w:val="false"/>
                <w:color w:val="000000"/>
                <w:sz w:val="24"/>
                <w:lang w:val="pl-Pl"/>
              </w:rPr>
              <w:t>Młodokaszubi, Zrzeszeńcy).</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Odbiór tekstów kultury.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interpretuje dzieła sztuki;</w:t>
            </w:r>
          </w:p>
          <w:p>
            <w:pPr>
              <w:spacing w:before="25" w:after="0"/>
              <w:ind w:left="0"/>
              <w:jc w:val="left"/>
              <w:textAlignment w:val="auto"/>
            </w:pPr>
            <w:r>
              <w:rPr>
                <w:rFonts w:ascii="Times New Roman"/>
                <w:b w:val="false"/>
                <w:i w:val="false"/>
                <w:color w:val="000000"/>
                <w:sz w:val="24"/>
                <w:lang w:val="pl-Pl"/>
              </w:rPr>
              <w:t>2) określa wartości poznawanych tekstów kultury;</w:t>
            </w:r>
          </w:p>
          <w:p>
            <w:pPr>
              <w:spacing w:before="25" w:after="0"/>
              <w:ind w:left="0"/>
              <w:jc w:val="left"/>
              <w:textAlignment w:val="auto"/>
            </w:pPr>
            <w:r>
              <w:rPr>
                <w:rFonts w:ascii="Times New Roman"/>
                <w:b w:val="false"/>
                <w:i w:val="false"/>
                <w:color w:val="000000"/>
                <w:sz w:val="24"/>
                <w:lang w:val="pl-Pl"/>
              </w:rPr>
              <w:t>3) rozumie specyfikę różnych przekazów artystycznych, potrafi nazwać ich tworzywo.</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IV. Tworzenie wypowiedzi.</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 Mówienie.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tworzy samodzielną wypowiedź argumentacyjną według podstawowych zasad logiki i retoryki;</w:t>
            </w:r>
          </w:p>
          <w:p>
            <w:pPr>
              <w:spacing w:before="25" w:after="0"/>
              <w:ind w:left="0"/>
              <w:jc w:val="left"/>
              <w:textAlignment w:val="auto"/>
            </w:pPr>
            <w:r>
              <w:rPr>
                <w:rFonts w:ascii="Times New Roman"/>
                <w:b w:val="false"/>
                <w:i w:val="false"/>
                <w:color w:val="000000"/>
                <w:sz w:val="24"/>
                <w:lang w:val="pl-Pl"/>
              </w:rPr>
              <w:t>2) wypowiada się na tematy poruszane w toku edukacji;</w:t>
            </w:r>
          </w:p>
          <w:p>
            <w:pPr>
              <w:spacing w:before="25" w:after="0"/>
              <w:ind w:left="0"/>
              <w:jc w:val="left"/>
              <w:textAlignment w:val="auto"/>
            </w:pPr>
            <w:r>
              <w:rPr>
                <w:rFonts w:ascii="Times New Roman"/>
                <w:b w:val="false"/>
                <w:i w:val="false"/>
                <w:color w:val="000000"/>
                <w:sz w:val="24"/>
                <w:lang w:val="pl-Pl"/>
              </w:rPr>
              <w:t>3) publicznie wygłasza przygotowaną przez siebie wypowiedź.</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2) przygotowuje wypowiedź (analizuje temat, dostosowuje do niego formę wypowiedzi, sporządza plan wypowiedzi);</w:t>
            </w:r>
          </w:p>
          <w:p>
            <w:pPr>
              <w:spacing w:before="25" w:after="0"/>
              <w:ind w:left="0"/>
              <w:jc w:val="left"/>
              <w:textAlignment w:val="auto"/>
            </w:pPr>
            <w:r>
              <w:rPr>
                <w:rFonts w:ascii="Times New Roman"/>
                <w:b w:val="false"/>
                <w:i w:val="false"/>
                <w:color w:val="000000"/>
                <w:sz w:val="24"/>
                <w:lang w:val="pl-Pl"/>
              </w:rPr>
              <w:t>3) rozróżnia normę językową wzorcową i użytkową;</w:t>
            </w:r>
          </w:p>
          <w:p>
            <w:pPr>
              <w:spacing w:before="25" w:after="0"/>
              <w:ind w:left="0"/>
              <w:jc w:val="left"/>
              <w:textAlignment w:val="auto"/>
            </w:pPr>
            <w:r>
              <w:rPr>
                <w:rFonts w:ascii="Times New Roman"/>
                <w:b w:val="false"/>
                <w:i w:val="false"/>
                <w:color w:val="000000"/>
                <w:sz w:val="24"/>
                <w:lang w:val="pl-Pl"/>
              </w:rPr>
              <w:t>4) ocenia własne kompetencje językowe (poprawność gramatyczną, zasoby leksykalne) oraz kompetencje komunikacyjne (stosowność</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i skuteczność wypowiadania się).</w:t>
            </w:r>
          </w:p>
        </w:tc>
      </w:tr>
      <w:tr>
        <w:trPr>
          <w:trHeight w:val="45" w:hRule="atLeast"/>
        </w:trPr>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 Pisanie. Uczeń:</w:t>
            </w:r>
          </w:p>
        </w:tc>
      </w:tr>
      <w:tr>
        <w:trPr>
          <w:trHeight w:val="45" w:hRule="atLeast"/>
        </w:trPr>
        <w:tc>
          <w:tcPr>
            <w:tcW w:w="6242"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1) hierarchizuje informacje zawarte w tekście;</w:t>
            </w:r>
          </w:p>
          <w:p>
            <w:pPr>
              <w:spacing w:before="25" w:after="0"/>
              <w:ind w:left="0"/>
              <w:jc w:val="left"/>
              <w:textAlignment w:val="auto"/>
            </w:pPr>
            <w:r>
              <w:rPr>
                <w:rFonts w:ascii="Times New Roman"/>
                <w:b w:val="false"/>
                <w:i w:val="false"/>
                <w:color w:val="000000"/>
                <w:sz w:val="24"/>
                <w:lang w:val="pl-Pl"/>
              </w:rPr>
              <w:t>2) tworzy tekst własny, stosując adekwatną do tematu formę wypowiedzi;</w:t>
            </w:r>
          </w:p>
          <w:p>
            <w:pPr>
              <w:spacing w:before="25" w:after="0"/>
              <w:ind w:left="0"/>
              <w:jc w:val="left"/>
              <w:textAlignment w:val="auto"/>
            </w:pPr>
            <w:r>
              <w:rPr>
                <w:rFonts w:ascii="Times New Roman"/>
                <w:b w:val="false"/>
                <w:i w:val="false"/>
                <w:color w:val="000000"/>
                <w:sz w:val="24"/>
                <w:lang w:val="pl-Pl"/>
              </w:rPr>
              <w:t>3) opracowuje redakcyjnie własny tekst (dokonuje przeróbek, uzupełnień, transformacji, skrótów, eliminuje przypadkową niejednoznaczność wypowiedzi);</w:t>
            </w:r>
          </w:p>
          <w:p>
            <w:pPr>
              <w:spacing w:before="25" w:after="0"/>
              <w:ind w:left="0"/>
              <w:jc w:val="left"/>
              <w:textAlignment w:val="auto"/>
            </w:pPr>
            <w:r>
              <w:rPr>
                <w:rFonts w:ascii="Times New Roman"/>
                <w:b w:val="false"/>
                <w:i w:val="false"/>
                <w:color w:val="000000"/>
                <w:sz w:val="24"/>
                <w:lang w:val="pl-Pl"/>
              </w:rPr>
              <w:t>4) wykonuje różne działania na tekście (np. streszcza, parafrazuje, sporządza konspekt, cytuje, sporządza przypisy, dokonuje przekładu);</w:t>
            </w:r>
          </w:p>
          <w:p>
            <w:pPr>
              <w:spacing w:before="25" w:after="0"/>
              <w:ind w:left="0"/>
              <w:jc w:val="left"/>
              <w:textAlignment w:val="auto"/>
            </w:pPr>
            <w:r>
              <w:rPr>
                <w:rFonts w:ascii="Times New Roman"/>
                <w:b w:val="false"/>
                <w:i w:val="false"/>
                <w:color w:val="000000"/>
                <w:sz w:val="24"/>
                <w:lang w:val="pl-Pl"/>
              </w:rPr>
              <w:t>5) uwzględnia w interpretacji potrzebne konteksty, np. biograficzny, historyczny.</w:t>
            </w:r>
          </w:p>
        </w:tc>
        <w:tc>
          <w:tcPr>
            <w:tcW w:w="6633"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spełnia wymagania określone dla zakresu podstawowego, a ponadto:</w:t>
            </w:r>
          </w:p>
          <w:p>
            <w:pPr>
              <w:spacing w:before="25" w:after="0"/>
              <w:ind w:left="0"/>
              <w:jc w:val="left"/>
              <w:textAlignment w:val="auto"/>
            </w:pPr>
            <w:r>
              <w:rPr>
                <w:rFonts w:ascii="Times New Roman"/>
                <w:b w:val="false"/>
                <w:i w:val="false"/>
                <w:color w:val="000000"/>
                <w:sz w:val="24"/>
                <w:lang w:val="pl-Pl"/>
              </w:rPr>
              <w:t>1) tworzy dłuższy tekst pisany (rozprawka, recenzja, referat, interpretacja utworu literackiego lub fragmentu) zgodnie</w:t>
            </w:r>
          </w:p>
          <w:p>
            <w:pPr>
              <w:spacing w:before="25" w:after="0"/>
              <w:ind w:left="0"/>
              <w:jc w:val="left"/>
              <w:textAlignment w:val="auto"/>
            </w:pPr>
            <w:r>
              <w:rPr>
                <w:rFonts w:ascii="Times New Roman"/>
                <w:b w:val="false"/>
                <w:i w:val="false"/>
                <w:color w:val="000000"/>
                <w:sz w:val="24"/>
                <w:lang w:val="pl-Pl"/>
              </w:rPr>
              <w:t>z podstawowymi regułami jego organizacji, przestrzegając zasad spójności znaczeniowej i logicznej;</w:t>
            </w:r>
          </w:p>
          <w:p>
            <w:pPr>
              <w:spacing w:before="25" w:after="0"/>
              <w:ind w:left="0"/>
              <w:jc w:val="left"/>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left"/>
              <w:textAlignment w:val="auto"/>
            </w:pPr>
            <w:r>
              <w:rPr>
                <w:rFonts w:ascii="Times New Roman"/>
                <w:b w:val="false"/>
                <w:i w:val="false"/>
                <w:color w:val="000000"/>
                <w:sz w:val="24"/>
                <w:lang w:val="pl-Pl"/>
              </w:rPr>
              <w:t>3) sporządza spis bibliograficzny do przygotowanego tekstu własnego;</w:t>
            </w:r>
          </w:p>
          <w:p>
            <w:pPr>
              <w:spacing w:before="25" w:after="0"/>
              <w:ind w:left="0"/>
              <w:jc w:val="left"/>
              <w:textAlignment w:val="auto"/>
            </w:pPr>
            <w:r>
              <w:rPr>
                <w:rFonts w:ascii="Times New Roman"/>
                <w:b w:val="false"/>
                <w:i w:val="false"/>
                <w:color w:val="000000"/>
                <w:sz w:val="24"/>
                <w:lang w:val="pl-Pl"/>
              </w:rPr>
              <w:t>4) adjustuje na poziomie elementarnym tekst pisany i dokonuje jego korekty.</w:t>
            </w:r>
          </w:p>
        </w:tc>
      </w:tr>
    </w:tbl>
    <w:p>
      <w:pPr>
        <w:spacing w:before="25" w:after="0"/>
        <w:ind w:left="0"/>
        <w:jc w:val="both"/>
        <w:textAlignment w:val="auto"/>
      </w:pPr>
      <w:r>
        <w:rPr>
          <w:rFonts w:ascii="Times New Roman"/>
          <w:b w:val="false"/>
          <w:i w:val="false"/>
          <w:color w:val="000000"/>
          <w:sz w:val="24"/>
          <w:lang w:val="pl-Pl"/>
        </w:rPr>
        <w:t>Lista lektur</w:t>
      </w:r>
    </w:p>
    <w:p>
      <w:pPr>
        <w:spacing w:before="25" w:after="0"/>
        <w:ind w:left="0"/>
        <w:jc w:val="both"/>
        <w:textAlignment w:val="auto"/>
      </w:pPr>
      <w:r>
        <w:rPr>
          <w:rFonts w:ascii="Times New Roman"/>
          <w:b w:val="false"/>
          <w:i w:val="false"/>
          <w:color w:val="000000"/>
          <w:sz w:val="24"/>
          <w:lang w:val="pl-Pl"/>
        </w:rPr>
        <w:t>Proza:</w:t>
      </w:r>
    </w:p>
    <w:p>
      <w:pPr>
        <w:spacing w:before="25" w:after="0"/>
        <w:ind w:left="0"/>
        <w:jc w:val="both"/>
        <w:textAlignment w:val="auto"/>
      </w:pPr>
      <w:r>
        <w:rPr>
          <w:rFonts w:ascii="Times New Roman"/>
          <w:b w:val="false"/>
          <w:i w:val="false"/>
          <w:color w:val="000000"/>
          <w:sz w:val="24"/>
          <w:lang w:val="pl-Pl"/>
        </w:rPr>
        <w:t>1) Budzisz Alojzy, Dokôzë (wybrane utwory lub fragmenty);</w:t>
      </w:r>
    </w:p>
    <w:p>
      <w:pPr>
        <w:spacing w:before="25" w:after="0"/>
        <w:ind w:left="0"/>
        <w:jc w:val="both"/>
        <w:textAlignment w:val="auto"/>
      </w:pPr>
      <w:r>
        <w:rPr>
          <w:rFonts w:ascii="Times New Roman"/>
          <w:b w:val="false"/>
          <w:i w:val="false"/>
          <w:color w:val="000000"/>
          <w:sz w:val="24"/>
          <w:lang w:val="pl-Pl"/>
        </w:rPr>
        <w:t>2) Ceynowa Florian, Rozmòwa Kaszëbë z Pòlôchã (fragmenty);</w:t>
      </w:r>
    </w:p>
    <w:p>
      <w:pPr>
        <w:spacing w:before="25" w:after="0"/>
        <w:ind w:left="0"/>
        <w:jc w:val="both"/>
        <w:textAlignment w:val="auto"/>
      </w:pPr>
      <w:r>
        <w:rPr>
          <w:rFonts w:ascii="Times New Roman"/>
          <w:b w:val="false"/>
          <w:i w:val="false"/>
          <w:color w:val="000000"/>
          <w:sz w:val="24"/>
          <w:lang w:val="pl-Pl"/>
        </w:rPr>
        <w:t>3) Derdowski Hieronim, Ò panu Czôrlińsczim, co do Pùcka pò sécë jachôł (całość);</w:t>
      </w:r>
    </w:p>
    <w:p>
      <w:pPr>
        <w:spacing w:before="25" w:after="0"/>
        <w:ind w:left="0"/>
        <w:jc w:val="both"/>
        <w:textAlignment w:val="auto"/>
      </w:pPr>
      <w:r>
        <w:rPr>
          <w:rFonts w:ascii="Times New Roman"/>
          <w:b w:val="false"/>
          <w:i w:val="false"/>
          <w:color w:val="000000"/>
          <w:sz w:val="24"/>
          <w:lang w:val="pl-Pl"/>
        </w:rPr>
        <w:t>4) Drzeżdżon Jan, Twarz Smętka (fragmenty);</w:t>
      </w:r>
    </w:p>
    <w:p>
      <w:pPr>
        <w:spacing w:before="25" w:after="0"/>
        <w:ind w:left="0"/>
        <w:jc w:val="both"/>
        <w:textAlignment w:val="auto"/>
      </w:pPr>
      <w:r>
        <w:rPr>
          <w:rFonts w:ascii="Times New Roman"/>
          <w:b w:val="false"/>
          <w:i w:val="false"/>
          <w:color w:val="000000"/>
          <w:sz w:val="24"/>
          <w:lang w:val="pl-Pl"/>
        </w:rPr>
        <w:t>5) Fikus Stefan, wybrane fragmenty prozy;</w:t>
      </w:r>
    </w:p>
    <w:p>
      <w:pPr>
        <w:spacing w:before="25" w:after="0"/>
        <w:ind w:left="0"/>
        <w:jc w:val="both"/>
        <w:textAlignment w:val="auto"/>
      </w:pPr>
      <w:r>
        <w:rPr>
          <w:rFonts w:ascii="Times New Roman"/>
          <w:b w:val="false"/>
          <w:i w:val="false"/>
          <w:color w:val="000000"/>
          <w:sz w:val="24"/>
          <w:lang w:val="pl-Pl"/>
        </w:rPr>
        <w:t>6) Grass Günter, Blaszany bębenek (fragmenty);</w:t>
      </w:r>
    </w:p>
    <w:p>
      <w:pPr>
        <w:spacing w:before="25" w:after="0"/>
        <w:ind w:left="0"/>
        <w:jc w:val="both"/>
        <w:textAlignment w:val="auto"/>
      </w:pPr>
      <w:r>
        <w:rPr>
          <w:rFonts w:ascii="Times New Roman"/>
          <w:b w:val="false"/>
          <w:i w:val="false"/>
          <w:color w:val="000000"/>
          <w:sz w:val="24"/>
          <w:lang w:val="pl-Pl"/>
        </w:rPr>
        <w:t>7) Heyke Léòn, Dobrogòst i Miłosława (fragmenty);</w:t>
      </w:r>
    </w:p>
    <w:p>
      <w:pPr>
        <w:spacing w:before="25" w:after="0"/>
        <w:ind w:left="0"/>
        <w:jc w:val="both"/>
        <w:textAlignment w:val="auto"/>
      </w:pPr>
      <w:r>
        <w:rPr>
          <w:rFonts w:ascii="Times New Roman"/>
          <w:b w:val="false"/>
          <w:i w:val="false"/>
          <w:color w:val="000000"/>
          <w:sz w:val="24"/>
          <w:lang w:val="pl-Pl"/>
        </w:rPr>
        <w:t>8) Janke Stanisław, Łiskawica (fragmenty);</w:t>
      </w:r>
    </w:p>
    <w:p>
      <w:pPr>
        <w:spacing w:before="25" w:after="0"/>
        <w:ind w:left="0"/>
        <w:jc w:val="both"/>
        <w:textAlignment w:val="auto"/>
      </w:pPr>
      <w:r>
        <w:rPr>
          <w:rFonts w:ascii="Times New Roman"/>
          <w:b w:val="false"/>
          <w:i w:val="false"/>
          <w:color w:val="000000"/>
          <w:sz w:val="24"/>
          <w:lang w:val="pl-Pl"/>
        </w:rPr>
        <w:t>9) Jażdżewski Bolesław, Wspomnienia kaszubskiego "Gbura", cz. 3 (fragmenty);</w:t>
      </w:r>
    </w:p>
    <w:p>
      <w:pPr>
        <w:spacing w:before="25" w:after="0"/>
        <w:ind w:left="0"/>
        <w:jc w:val="both"/>
        <w:textAlignment w:val="auto"/>
      </w:pPr>
      <w:r>
        <w:rPr>
          <w:rFonts w:ascii="Times New Roman"/>
          <w:b w:val="false"/>
          <w:i w:val="false"/>
          <w:color w:val="000000"/>
          <w:sz w:val="24"/>
          <w:lang w:val="pl-Pl"/>
        </w:rPr>
        <w:t>10) Labuda Aleksander, Guczów Mack gôdô (wybrane felietony);</w:t>
      </w:r>
    </w:p>
    <w:p>
      <w:pPr>
        <w:spacing w:before="25" w:after="0"/>
        <w:ind w:left="0"/>
        <w:jc w:val="both"/>
        <w:textAlignment w:val="auto"/>
      </w:pPr>
      <w:r>
        <w:rPr>
          <w:rFonts w:ascii="Times New Roman"/>
          <w:b w:val="false"/>
          <w:i w:val="false"/>
          <w:color w:val="000000"/>
          <w:sz w:val="24"/>
          <w:lang w:val="pl-Pl"/>
        </w:rPr>
        <w:t>11) Łajming Anna, Czterolistna koniczyna (wybrane opowiadania lub fragmenty); Dzieciństwo, Młodość (wybrane fragmenty);</w:t>
      </w:r>
    </w:p>
    <w:p>
      <w:pPr>
        <w:spacing w:before="25" w:after="0"/>
        <w:ind w:left="0"/>
        <w:jc w:val="both"/>
        <w:textAlignment w:val="auto"/>
      </w:pPr>
      <w:r>
        <w:rPr>
          <w:rFonts w:ascii="Times New Roman"/>
          <w:b w:val="false"/>
          <w:i w:val="false"/>
          <w:color w:val="000000"/>
          <w:sz w:val="24"/>
          <w:lang w:val="pl-Pl"/>
        </w:rPr>
        <w:t>12) Majkowski Aleksander, Żëcé i przigòdë Remùsa (całość);</w:t>
      </w:r>
    </w:p>
    <w:p>
      <w:pPr>
        <w:spacing w:before="25" w:after="0"/>
        <w:ind w:left="0"/>
        <w:jc w:val="both"/>
        <w:textAlignment w:val="auto"/>
      </w:pPr>
      <w:r>
        <w:rPr>
          <w:rFonts w:ascii="Times New Roman"/>
          <w:b w:val="false"/>
          <w:i w:val="false"/>
          <w:color w:val="000000"/>
          <w:sz w:val="24"/>
          <w:lang w:val="pl-Pl"/>
        </w:rPr>
        <w:t>13) Walkusz Jan, Sztrądã słowa (fragmenty);</w:t>
      </w:r>
    </w:p>
    <w:p>
      <w:pPr>
        <w:spacing w:before="25" w:after="0"/>
        <w:ind w:left="0"/>
        <w:jc w:val="both"/>
        <w:textAlignment w:val="auto"/>
      </w:pPr>
      <w:r>
        <w:rPr>
          <w:rFonts w:ascii="Times New Roman"/>
          <w:b w:val="false"/>
          <w:i w:val="false"/>
          <w:color w:val="000000"/>
          <w:sz w:val="24"/>
          <w:lang w:val="pl-Pl"/>
        </w:rPr>
        <w:t>14) Zbrzëca Jón (ps.), W stolëcë chmùrników (wybrane eseje lub ich fragmenty)</w:t>
      </w:r>
    </w:p>
    <w:p>
      <w:pPr>
        <w:spacing w:before="25" w:after="0"/>
        <w:ind w:left="0"/>
        <w:jc w:val="both"/>
        <w:textAlignment w:val="auto"/>
      </w:pPr>
      <w:r>
        <w:rPr>
          <w:rFonts w:ascii="Times New Roman"/>
          <w:b w:val="false"/>
          <w:i w:val="false"/>
          <w:color w:val="000000"/>
          <w:sz w:val="24"/>
          <w:lang w:val="pl-Pl"/>
        </w:rPr>
        <w:t>oraz inne teksty wybrane przez nauczyciela i uczniów.</w:t>
      </w:r>
    </w:p>
    <w:p>
      <w:pPr>
        <w:spacing w:before="25" w:after="0"/>
        <w:ind w:left="0"/>
        <w:jc w:val="both"/>
        <w:textAlignment w:val="auto"/>
      </w:pPr>
      <w:r>
        <w:rPr>
          <w:rFonts w:ascii="Times New Roman"/>
          <w:b w:val="false"/>
          <w:i w:val="false"/>
          <w:color w:val="000000"/>
          <w:sz w:val="24"/>
          <w:lang w:val="pl-Pl"/>
        </w:rPr>
        <w:t>Poezja:</w:t>
      </w:r>
    </w:p>
    <w:p>
      <w:pPr>
        <w:spacing w:before="25" w:after="0"/>
        <w:ind w:left="0"/>
        <w:jc w:val="both"/>
        <w:textAlignment w:val="auto"/>
      </w:pPr>
      <w:r>
        <w:rPr>
          <w:rFonts w:ascii="Times New Roman"/>
          <w:b w:val="false"/>
          <w:i w:val="false"/>
          <w:color w:val="000000"/>
          <w:sz w:val="24"/>
          <w:lang w:val="pl-Pl"/>
        </w:rPr>
        <w:t>Wybór wierszy następujących poetów:</w:t>
      </w:r>
    </w:p>
    <w:p>
      <w:pPr>
        <w:spacing w:before="25" w:after="0"/>
        <w:ind w:left="0"/>
        <w:jc w:val="both"/>
        <w:textAlignment w:val="auto"/>
      </w:pPr>
      <w:r>
        <w:rPr>
          <w:rFonts w:ascii="Times New Roman"/>
          <w:b w:val="false"/>
          <w:i w:val="false"/>
          <w:color w:val="000000"/>
          <w:sz w:val="24"/>
          <w:lang w:val="pl-Pl"/>
        </w:rPr>
        <w:t>Bartelik Stanisław, Bieszk Stefan, Czaja Ida, Derdowski Hieronim, Drzeżdżon Jan, Fopke Tomasz, Heyke Leon, Janke Stanisław, Karnowski Jan, Labuda Aleksander, Labudda Jaromira, Majkowski Aleksander, Makurat Hanna, Muza Krystyna, Nagel Alojzy, Pepliński Antoni, Pieper Michał, Piepka Jan, Rompski Jan, Sędzicki Franciszek, Stachurski Jerzy, Szymańska-Ugowska Bożena,Trepczyk Jan, Zbrzyca Jan (ps.), Zmuda-Trzebiatowski Robert oraz inne utwory wybrane przez nauczyciela i uczniów.</w:t>
      </w:r>
    </w:p>
    <w:p>
      <w:pPr>
        <w:spacing w:before="25" w:after="0"/>
        <w:ind w:left="0"/>
        <w:jc w:val="both"/>
        <w:textAlignment w:val="auto"/>
      </w:pPr>
      <w:r>
        <w:rPr>
          <w:rFonts w:ascii="Times New Roman"/>
          <w:b w:val="false"/>
          <w:i w:val="false"/>
          <w:color w:val="000000"/>
          <w:sz w:val="24"/>
          <w:lang w:val="pl-Pl"/>
        </w:rPr>
        <w:t>Dramat:</w:t>
      </w:r>
    </w:p>
    <w:p>
      <w:pPr>
        <w:spacing w:before="25" w:after="0"/>
        <w:ind w:left="0"/>
        <w:jc w:val="both"/>
        <w:textAlignment w:val="auto"/>
      </w:pPr>
      <w:r>
        <w:rPr>
          <w:rFonts w:ascii="Times New Roman"/>
          <w:b w:val="false"/>
          <w:i w:val="false"/>
          <w:color w:val="000000"/>
          <w:sz w:val="24"/>
          <w:lang w:val="pl-Pl"/>
        </w:rPr>
        <w:t>1) wybrane dramaty w całości lub fragmentach Jana Karnowskiego oraz Jana Rompskiego;</w:t>
      </w:r>
    </w:p>
    <w:p>
      <w:pPr>
        <w:spacing w:before="25" w:after="0"/>
        <w:ind w:left="0"/>
        <w:jc w:val="both"/>
        <w:textAlignment w:val="auto"/>
      </w:pPr>
      <w:r>
        <w:rPr>
          <w:rFonts w:ascii="Times New Roman"/>
          <w:b w:val="false"/>
          <w:i w:val="false"/>
          <w:color w:val="000000"/>
          <w:sz w:val="24"/>
          <w:lang w:val="pl-Pl"/>
        </w:rPr>
        <w:t>2) Sychta Bernard, Hanka sã żeni (fragmenty) lub inny dramat we fragmentach.</w:t>
      </w:r>
    </w:p>
    <w:p>
      <w:pPr>
        <w:spacing w:before="25" w:after="0"/>
        <w:ind w:left="0"/>
        <w:jc w:val="both"/>
        <w:textAlignment w:val="auto"/>
      </w:pPr>
      <w:r>
        <w:rPr>
          <w:rFonts w:ascii="Times New Roman"/>
          <w:b w:val="false"/>
          <w:i w:val="false"/>
          <w:color w:val="000000"/>
          <w:sz w:val="24"/>
          <w:lang w:val="pl-Pl"/>
        </w:rPr>
        <w:t>Przekłady:</w:t>
      </w:r>
    </w:p>
    <w:p>
      <w:pPr>
        <w:spacing w:before="25" w:after="0"/>
        <w:ind w:left="0"/>
        <w:jc w:val="both"/>
        <w:textAlignment w:val="auto"/>
      </w:pPr>
      <w:r>
        <w:rPr>
          <w:rFonts w:ascii="Times New Roman"/>
          <w:b w:val="false"/>
          <w:i w:val="false"/>
          <w:color w:val="000000"/>
          <w:sz w:val="24"/>
          <w:lang w:val="pl-Pl"/>
        </w:rPr>
        <w:t>Tłumaczenia literatury polskiej i światowej na język kaszubski (wybrany utwory lub ich fragmenty).</w:t>
      </w:r>
    </w:p>
    <w:p>
      <w:pPr>
        <w:spacing w:before="25" w:after="0"/>
        <w:ind w:left="0"/>
        <w:jc w:val="both"/>
        <w:textAlignment w:val="auto"/>
      </w:pPr>
      <w:r>
        <w:rPr>
          <w:rFonts w:ascii="Times New Roman"/>
          <w:b w:val="false"/>
          <w:i w:val="false"/>
          <w:color w:val="000000"/>
          <w:sz w:val="24"/>
          <w:lang w:val="pl-Pl"/>
        </w:rPr>
        <w:t>Teksty pomocnicze, np. bedekery, czasopisma, leksykony, monografie, opracowania, poradniki, przewodniki, słowniki.</w:t>
      </w:r>
    </w:p>
    <w:p>
      <w:pPr>
        <w:spacing w:before="25" w:after="0"/>
        <w:ind w:left="0"/>
        <w:jc w:val="both"/>
        <w:textAlignment w:val="auto"/>
      </w:pPr>
      <w:r>
        <w:rPr>
          <w:rFonts w:ascii="Times New Roman"/>
          <w:b w:val="false"/>
          <w:i w:val="false"/>
          <w:color w:val="000000"/>
          <w:sz w:val="24"/>
          <w:lang w:val="pl-Pl"/>
        </w:rPr>
        <w:t>Inne propozycje literackie inspirowane kulturą kaszubską do wyboru przez nauczyciela i ucznia.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języka regionalnego - języka kaszubskiego obejmuje podstawowy i rozszerzony zakres nauczania tego przedmiotu. Kształcenie w obu tych zakresach powinno być realizowane przy użyciu różnorodnych metod.</w:t>
      </w:r>
    </w:p>
    <w:p>
      <w:pPr>
        <w:spacing w:before="25" w:after="0"/>
        <w:ind w:left="0"/>
        <w:jc w:val="both"/>
        <w:textAlignment w:val="auto"/>
      </w:pPr>
      <w:r>
        <w:rPr>
          <w:rFonts w:ascii="Times New Roman"/>
          <w:b w:val="false"/>
          <w:i w:val="false"/>
          <w:color w:val="000000"/>
          <w:sz w:val="24"/>
          <w:lang w:val="pl-Pl"/>
        </w:rPr>
        <w:t>Edukacja kaszubska powinna być realizowana w systemie szkolnym i pozaszkolnym. Ważne jest wprowadzenie elementów historii, geografii, przyrody i kultury regionu w obręb treści nauczanych na języku kaszubskim, co powinno być realizowane głównie poprzez uczestnictwo w życiu kulturalnym Kaszub oraz na podstawie literatury.</w:t>
      </w:r>
    </w:p>
    <w:p>
      <w:pPr>
        <w:spacing w:before="25" w:after="0"/>
        <w:ind w:left="0"/>
        <w:jc w:val="both"/>
        <w:textAlignment w:val="auto"/>
      </w:pPr>
      <w:r>
        <w:rPr>
          <w:rFonts w:ascii="Times New Roman"/>
          <w:b w:val="false"/>
          <w:i w:val="false"/>
          <w:color w:val="000000"/>
          <w:sz w:val="24"/>
          <w:lang w:val="pl-Pl"/>
        </w:rPr>
        <w:t>Należy zadbać o to, aby wykorzystywane w procesie edukacyjnym teksty były zapisane w standaryzowanej pisowni.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PODSTAWA PROGRAMOWA KSZTAŁCENIA OGÓLNEGO DLA BRANŻOWEJ SZKOŁY II STOPNIA</w:t>
      </w:r>
    </w:p>
    <w:p>
      <w:pPr>
        <w:spacing w:before="25" w:after="0"/>
        <w:ind w:left="0"/>
        <w:jc w:val="center"/>
        <w:textAlignment w:val="auto"/>
      </w:pPr>
      <w:r>
        <w:rPr>
          <w:rFonts w:ascii="Times New Roman"/>
          <w:b/>
          <w:i w:val="false"/>
          <w:color w:val="000000"/>
          <w:sz w:val="24"/>
          <w:lang w:val="pl-Pl"/>
        </w:rPr>
        <w:t>dla uczniów będących absolwentami dotychczasowego gimnazjum</w:t>
      </w:r>
    </w:p>
    <w:p>
      <w:pPr>
        <w:spacing w:after="0"/>
        <w:ind w:left="0"/>
        <w:jc w:val="left"/>
        <w:textAlignment w:val="auto"/>
      </w:pPr>
      <w:r>
        <w:rPr>
          <w:rFonts w:ascii="Times New Roman"/>
          <w:b w:val="false"/>
          <w:i w:val="false"/>
          <w:color w:val="000000"/>
          <w:sz w:val="24"/>
          <w:lang w:val="pl-Pl"/>
        </w:rPr>
        <w:t>Po ukończeniu branżowej szkoły I stopnia uczeń może kontynuować kształcenie w branżowej szkole II stopnia w zawodach na poziomie technika, które posiadają kwalifikację wspólną z zawodem nauczanym w branżowej szkole I stopnia.</w:t>
      </w:r>
    </w:p>
    <w:p>
      <w:pPr>
        <w:spacing w:before="25" w:after="0"/>
        <w:ind w:left="0"/>
        <w:jc w:val="both"/>
        <w:textAlignment w:val="auto"/>
      </w:pPr>
      <w:r>
        <w:rPr>
          <w:rFonts w:ascii="Times New Roman"/>
          <w:b w:val="false"/>
          <w:i w:val="false"/>
          <w:color w:val="000000"/>
          <w:sz w:val="24"/>
          <w:lang w:val="pl-Pl"/>
        </w:rPr>
        <w:t>Celem edukacji w branżowej szkole II stopnia jest przygotowanie uczniów do uzyskania kwalifikacji zawodowych, a także, jak w przypadku innych typów szkół, do pracy i życia w warunkach współczesnego świata. Poza kształceniem zawodowym, branżowa szkoła II stopnia ma za zadanie wyposażyć uczniów w odpowiedni zasób wiedzy ogólnej, która stanowi fundament wykształcenia, otwierając proces uczenia się przez całe życie. Kształcenie ogólne w branżowej szkole II stopnia stanowi kontynuację kształcenia ogólnego w branżowej szkole I stopnia.</w:t>
      </w:r>
    </w:p>
    <w:p>
      <w:pPr>
        <w:spacing w:before="25" w:after="0"/>
        <w:ind w:left="0"/>
        <w:jc w:val="both"/>
        <w:textAlignment w:val="auto"/>
      </w:pPr>
      <w:r>
        <w:rPr>
          <w:rFonts w:ascii="Times New Roman"/>
          <w:b w:val="false"/>
          <w:i w:val="false"/>
          <w:color w:val="000000"/>
          <w:sz w:val="24"/>
          <w:lang w:val="pl-Pl"/>
        </w:rPr>
        <w:t>Celem kształcenia ogólnego w branżowej szkole II stopnia jest:</w:t>
      </w:r>
    </w:p>
    <w:p>
      <w:pPr>
        <w:spacing w:before="25" w:after="0"/>
        <w:ind w:left="0"/>
        <w:jc w:val="both"/>
        <w:textAlignment w:val="auto"/>
      </w:pPr>
      <w:r>
        <w:rPr>
          <w:rFonts w:ascii="Times New Roman"/>
          <w:b w:val="false"/>
          <w:i w:val="false"/>
          <w:color w:val="000000"/>
          <w:sz w:val="24"/>
          <w:lang w:val="pl-Pl"/>
        </w:rPr>
        <w:t>1) traktowanie uporządkowanej, systematycznej wiedzy jako podstawy kształtowania umiejętności;</w:t>
      </w:r>
    </w:p>
    <w:p>
      <w:pPr>
        <w:spacing w:before="25" w:after="0"/>
        <w:ind w:left="0"/>
        <w:jc w:val="both"/>
        <w:textAlignment w:val="auto"/>
      </w:pPr>
      <w:r>
        <w:rPr>
          <w:rFonts w:ascii="Times New Roman"/>
          <w:b w:val="false"/>
          <w:i w:val="false"/>
          <w:color w:val="000000"/>
          <w:sz w:val="24"/>
          <w:lang w:val="pl-Pl"/>
        </w:rPr>
        <w:t>2) 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pPr>
        <w:spacing w:before="25" w:after="0"/>
        <w:ind w:left="0"/>
        <w:jc w:val="both"/>
        <w:textAlignment w:val="auto"/>
      </w:pPr>
      <w:r>
        <w:rPr>
          <w:rFonts w:ascii="Times New Roman"/>
          <w:b w:val="false"/>
          <w:i w:val="false"/>
          <w:color w:val="000000"/>
          <w:sz w:val="24"/>
          <w:lang w:val="pl-Pl"/>
        </w:rPr>
        <w:t>3) rozwijanie osobistych zainteresowań ucznia i integrowanie wiedzy przedmiotowej z różnych dyscyplin;</w:t>
      </w:r>
    </w:p>
    <w:p>
      <w:pPr>
        <w:spacing w:before="25" w:after="0"/>
        <w:ind w:left="0"/>
        <w:jc w:val="both"/>
        <w:textAlignment w:val="auto"/>
      </w:pPr>
      <w:r>
        <w:rPr>
          <w:rFonts w:ascii="Times New Roman"/>
          <w:b w:val="false"/>
          <w:i w:val="false"/>
          <w:color w:val="000000"/>
          <w:sz w:val="24"/>
          <w:lang w:val="pl-Pl"/>
        </w:rPr>
        <w:t>4) zdobywanie umiejętności formułowania samodzielnych i przemyślanych sądów, uzasadniania własnych i cudzych sądów w procesie dialogu we wspólnocie dociekającej;</w:t>
      </w:r>
    </w:p>
    <w:p>
      <w:pPr>
        <w:spacing w:before="25" w:after="0"/>
        <w:ind w:left="0"/>
        <w:jc w:val="both"/>
        <w:textAlignment w:val="auto"/>
      </w:pPr>
      <w:r>
        <w:rPr>
          <w:rFonts w:ascii="Times New Roman"/>
          <w:b w:val="false"/>
          <w:i w:val="false"/>
          <w:color w:val="000000"/>
          <w:sz w:val="24"/>
          <w:lang w:val="pl-Pl"/>
        </w:rPr>
        <w:t>5) łączenie zdolności krytycznego i logicznego myślenia z umiejętnościami wyobrażeniowo-twórczymi;</w:t>
      </w:r>
    </w:p>
    <w:p>
      <w:pPr>
        <w:spacing w:before="25" w:after="0"/>
        <w:ind w:left="0"/>
        <w:jc w:val="both"/>
        <w:textAlignment w:val="auto"/>
      </w:pPr>
      <w:r>
        <w:rPr>
          <w:rFonts w:ascii="Times New Roman"/>
          <w:b w:val="false"/>
          <w:i w:val="false"/>
          <w:color w:val="000000"/>
          <w:sz w:val="24"/>
          <w:lang w:val="pl-Pl"/>
        </w:rPr>
        <w:t>6) rozwijanie wrażliwości społecznej, moralnej i estetycznej;</w:t>
      </w:r>
    </w:p>
    <w:p>
      <w:pPr>
        <w:spacing w:before="25" w:after="0"/>
        <w:ind w:left="0"/>
        <w:jc w:val="both"/>
        <w:textAlignment w:val="auto"/>
      </w:pPr>
      <w:r>
        <w:rPr>
          <w:rFonts w:ascii="Times New Roman"/>
          <w:b w:val="false"/>
          <w:i w:val="false"/>
          <w:color w:val="000000"/>
          <w:sz w:val="24"/>
          <w:lang w:val="pl-Pl"/>
        </w:rPr>
        <w:t>7) rozwijanie narzędzi myślowych umożliwiających uczniom obcowanie z kulturą i jej rozumienie;</w:t>
      </w:r>
    </w:p>
    <w:p>
      <w:pPr>
        <w:spacing w:before="25" w:after="0"/>
        <w:ind w:left="0"/>
        <w:jc w:val="both"/>
        <w:textAlignment w:val="auto"/>
      </w:pPr>
      <w:r>
        <w:rPr>
          <w:rFonts w:ascii="Times New Roman"/>
          <w:b w:val="false"/>
          <w:i w:val="false"/>
          <w:color w:val="000000"/>
          <w:sz w:val="24"/>
          <w:lang w:val="pl-Pl"/>
        </w:rPr>
        <w:t>8) rozwijanie u uczniów szacunku dla wiedzy, wyrabianie pasji poznawania świata i zachęcanie do praktycznego zastosowania zdobytych wiadomości.</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w branżowej szkole II stopnia należą:</w:t>
      </w:r>
    </w:p>
    <w:p>
      <w:pPr>
        <w:spacing w:before="25" w:after="0"/>
        <w:ind w:left="0"/>
        <w:jc w:val="both"/>
        <w:textAlignment w:val="auto"/>
      </w:pPr>
      <w:r>
        <w:rPr>
          <w:rFonts w:ascii="Times New Roman"/>
          <w:b w:val="false"/>
          <w:i w:val="false"/>
          <w:color w:val="000000"/>
          <w:sz w:val="24"/>
          <w:lang w:val="pl-Pl"/>
        </w:rPr>
        <w:t>1) umiejętność rozumienia, wykorzystania i refleksyjnego przetworzenia tekstów, w tym tekstów kultury, prowadząca do osiągnięcia własnych celów, rozwoju osobowego oraz aktywnego uczestnictwa w życiu społeczeństwa;</w:t>
      </w:r>
    </w:p>
    <w:p>
      <w:pPr>
        <w:spacing w:before="25" w:after="0"/>
        <w:ind w:left="0"/>
        <w:jc w:val="both"/>
        <w:textAlignment w:val="auto"/>
      </w:pPr>
      <w:r>
        <w:rPr>
          <w:rFonts w:ascii="Times New Roman"/>
          <w:b w:val="false"/>
          <w:i w:val="false"/>
          <w:color w:val="000000"/>
          <w:sz w:val="24"/>
          <w:lang w:val="pl-Pl"/>
        </w:rPr>
        <w:t>2) umiejętność wykorzystania narzędzi matematyki w życiu codziennym oraz formułowania sądów opartych na rozumowaniu matematycznym;</w:t>
      </w:r>
    </w:p>
    <w:p>
      <w:pPr>
        <w:spacing w:before="25" w:after="0"/>
        <w:ind w:left="0"/>
        <w:jc w:val="both"/>
        <w:textAlignment w:val="auto"/>
      </w:pPr>
      <w:r>
        <w:rPr>
          <w:rFonts w:ascii="Times New Roman"/>
          <w:b w:val="false"/>
          <w:i w:val="false"/>
          <w:color w:val="000000"/>
          <w:sz w:val="24"/>
          <w:lang w:val="pl-Pl"/>
        </w:rPr>
        <w:t>3) umiejętność wykorzystania wiedzy o charakterze naukowym do identyfikowania i rozwiązywania problemów;</w:t>
      </w:r>
    </w:p>
    <w:p>
      <w:pPr>
        <w:spacing w:before="25" w:after="0"/>
        <w:ind w:left="0"/>
        <w:jc w:val="both"/>
        <w:textAlignment w:val="auto"/>
      </w:pPr>
      <w:r>
        <w:rPr>
          <w:rFonts w:ascii="Times New Roman"/>
          <w:b w:val="false"/>
          <w:i w:val="false"/>
          <w:color w:val="000000"/>
          <w:sz w:val="24"/>
          <w:lang w:val="pl-Pl"/>
        </w:rPr>
        <w:t>4) umiejętność komunikowania się w języku ojczystym i w językach obcych;</w:t>
      </w:r>
    </w:p>
    <w:p>
      <w:pPr>
        <w:spacing w:before="25" w:after="0"/>
        <w:ind w:left="0"/>
        <w:jc w:val="both"/>
        <w:textAlignment w:val="auto"/>
      </w:pPr>
      <w:r>
        <w:rPr>
          <w:rFonts w:ascii="Times New Roman"/>
          <w:b w:val="false"/>
          <w:i w:val="false"/>
          <w:color w:val="000000"/>
          <w:sz w:val="24"/>
          <w:lang w:val="pl-Pl"/>
        </w:rPr>
        <w:t>5) kreatywne rozwiązywanie problemów z różnych dziedzin ze świadomym wykorzystaniem metod i narzędzi wywodzących się z informatyki, w tym programowanie;</w:t>
      </w:r>
    </w:p>
    <w:p>
      <w:pPr>
        <w:spacing w:before="25" w:after="0"/>
        <w:ind w:left="0"/>
        <w:jc w:val="both"/>
        <w:textAlignment w:val="auto"/>
      </w:pPr>
      <w:r>
        <w:rPr>
          <w:rFonts w:ascii="Times New Roman"/>
          <w:b w:val="false"/>
          <w:i w:val="false"/>
          <w:color w:val="000000"/>
          <w:sz w:val="24"/>
          <w:lang w:val="pl-Pl"/>
        </w:rPr>
        <w:t>6) umiejętność sprawnego posługiwania się nowoczesnymi technologiami informacyjno-komunikacyjnymi, w tym dbałość o poszanowanie praw autorskich i bezpieczne poruszanie się w cyberprzestrzeni;</w:t>
      </w:r>
    </w:p>
    <w:p>
      <w:pPr>
        <w:spacing w:before="25" w:after="0"/>
        <w:ind w:left="0"/>
        <w:jc w:val="both"/>
        <w:textAlignment w:val="auto"/>
      </w:pPr>
      <w:r>
        <w:rPr>
          <w:rFonts w:ascii="Times New Roman"/>
          <w:b w:val="false"/>
          <w:i w:val="false"/>
          <w:color w:val="000000"/>
          <w:sz w:val="24"/>
          <w:lang w:val="pl-Pl"/>
        </w:rPr>
        <w:t>7) umiejętność wyszukiwania, selekcjonowania i krytycznej analizy informacji;</w:t>
      </w:r>
    </w:p>
    <w:p>
      <w:pPr>
        <w:spacing w:before="25" w:after="0"/>
        <w:ind w:left="0"/>
        <w:jc w:val="both"/>
        <w:textAlignment w:val="auto"/>
      </w:pPr>
      <w:r>
        <w:rPr>
          <w:rFonts w:ascii="Times New Roman"/>
          <w:b w:val="false"/>
          <w:i w:val="false"/>
          <w:color w:val="000000"/>
          <w:sz w:val="24"/>
          <w:lang w:val="pl-Pl"/>
        </w:rPr>
        <w:t>8) umiejętność pracy zespołowej.</w:t>
      </w:r>
    </w:p>
    <w:p>
      <w:pPr>
        <w:spacing w:before="25" w:after="0"/>
        <w:ind w:left="0"/>
        <w:jc w:val="both"/>
        <w:textAlignment w:val="auto"/>
      </w:pPr>
      <w:r>
        <w:rPr>
          <w:rFonts w:ascii="Times New Roman"/>
          <w:b w:val="false"/>
          <w:i w:val="false"/>
          <w:color w:val="000000"/>
          <w:sz w:val="24"/>
          <w:lang w:val="pl-Pl"/>
        </w:rPr>
        <w:t>W branżowej szkole II stopnia kontynuowane jest kształcenie umiejętności posługiwania się językiem polskim, w tym dbałości o wzbogacanie zasobu słownictwa uczniów. Wypełnianie tego zadania należy do obowiązków każdego nauczyciela.</w:t>
      </w:r>
    </w:p>
    <w:p>
      <w:pPr>
        <w:spacing w:before="25" w:after="0"/>
        <w:ind w:left="0"/>
        <w:jc w:val="both"/>
        <w:textAlignment w:val="auto"/>
      </w:pPr>
      <w:r>
        <w:rPr>
          <w:rFonts w:ascii="Times New Roman"/>
          <w:b w:val="false"/>
          <w:i w:val="false"/>
          <w:color w:val="000000"/>
          <w:sz w:val="24"/>
          <w:lang w:val="pl-Pl"/>
        </w:rPr>
        <w:t>Ważnym zadaniem branżowej szkoły II stopnia jest przygotowanie uczniów do życia w społeczeństwie informacyjnym. Nauczyciele wszystkich przedmiotów powinni stwarzać uczniom warunki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w:t>
      </w:r>
    </w:p>
    <w:p>
      <w:pPr>
        <w:spacing w:before="25" w:after="0"/>
        <w:ind w:left="0"/>
        <w:jc w:val="both"/>
        <w:textAlignment w:val="auto"/>
      </w:pPr>
      <w:r>
        <w:rPr>
          <w:rFonts w:ascii="Times New Roman"/>
          <w:b w:val="false"/>
          <w:i w:val="false"/>
          <w:color w:val="000000"/>
          <w:sz w:val="24"/>
          <w:lang w:val="pl-Pl"/>
        </w:rPr>
        <w:t>Każda sala lekcyjna powinna mieć dostęp do internetu, uczniowie i nauczyciele powinni mieć zapewniony dostęp do pracowni stacjonarnej lub mobilnej oraz możliwość korzystania z własnego sprzętu. Wszystkie pracownie powinny być wyposażone w monitor interaktywny (z wbudowanym komputerem i oprogramowaniem) lub zestaw: komputer, projektor i tablica interaktywna lub ekran.</w:t>
      </w:r>
    </w:p>
    <w:p>
      <w:pPr>
        <w:spacing w:before="25" w:after="0"/>
        <w:ind w:left="0"/>
        <w:jc w:val="both"/>
        <w:textAlignment w:val="auto"/>
      </w:pPr>
      <w:r>
        <w:rPr>
          <w:rFonts w:ascii="Times New Roman"/>
          <w:b w:val="false"/>
          <w:i w:val="false"/>
          <w:color w:val="000000"/>
          <w:sz w:val="24"/>
          <w:lang w:val="pl-Pl"/>
        </w:rPr>
        <w:t>Szkoła ma również przygotowywać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branżowej szkoły II stopnia jest skuteczne nauczanie języków obcych. Bardzo ważne jest dostosowanie zajęć do poziomu przygotowania ucznia, które uzyskał on na wcześniejszych etapach edukacyjnych.</w:t>
      </w:r>
    </w:p>
    <w:p>
      <w:pPr>
        <w:spacing w:before="25" w:after="0"/>
        <w:ind w:left="0"/>
        <w:jc w:val="both"/>
        <w:textAlignment w:val="auto"/>
      </w:pPr>
      <w:r>
        <w:rPr>
          <w:rFonts w:ascii="Times New Roman"/>
          <w:b w:val="false"/>
          <w:i w:val="false"/>
          <w:color w:val="000000"/>
          <w:sz w:val="24"/>
          <w:lang w:val="pl-Pl"/>
        </w:rPr>
        <w:t>Ważnym zadaniem szkoły jest także edukacja zdrowotna, której celem jest rozwijanie u uczniów postawy dbałości o zdrowie własne i innych ludzi oraz umiejętności tworzenia środowiska sprzyjającego zdrowiu.</w:t>
      </w:r>
    </w:p>
    <w:p>
      <w:pPr>
        <w:spacing w:before="25" w:after="0"/>
        <w:ind w:left="0"/>
        <w:jc w:val="both"/>
        <w:textAlignment w:val="auto"/>
      </w:pPr>
      <w:r>
        <w:rPr>
          <w:rFonts w:ascii="Times New Roman"/>
          <w:b w:val="false"/>
          <w:i w:val="false"/>
          <w:color w:val="000000"/>
          <w:sz w:val="24"/>
          <w:lang w:val="pl-Pl"/>
        </w:rPr>
        <w:t>W procesie kształcenia ogólnego branżowa szkoła II stopnia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pPr>
        <w:spacing w:before="25" w:after="0"/>
        <w:ind w:left="0"/>
        <w:jc w:val="both"/>
        <w:textAlignment w:val="auto"/>
      </w:pPr>
      <w:r>
        <w:rPr>
          <w:rFonts w:ascii="Times New Roman"/>
          <w:b w:val="false"/>
          <w:i w:val="false"/>
          <w:color w:val="000000"/>
          <w:sz w:val="24"/>
          <w:lang w:val="pl-Pl"/>
        </w:rPr>
        <w:t>Szkoła oraz poszczególni nauczyciele obowiązani są do podejmowania działań mających na celu zindywidualizowane wspomaganie rozwoju każdego ucznia, stosownie do jego potrzeb i możliwości. Uczniom ze specjalnymi potrzebami edukacyjnymi nauczanie dostosowuje się do ich możliwości psychofizycznych i tempa uczenia się.</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branżowej szkole II stopnia jest przedstawiany w języku efektów uczenia się, zgodnie z Polską Ramą Kwalifikacji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 Działalność edukacyjna branżowej szkoły II stopnia jest określona przez:</w:t>
      </w:r>
    </w:p>
    <w:p>
      <w:pPr>
        <w:spacing w:before="25" w:after="0"/>
        <w:ind w:left="0"/>
        <w:jc w:val="both"/>
        <w:textAlignment w:val="auto"/>
      </w:pPr>
      <w:r>
        <w:rPr>
          <w:rFonts w:ascii="Times New Roman"/>
          <w:b w:val="false"/>
          <w:i w:val="false"/>
          <w:color w:val="000000"/>
          <w:sz w:val="24"/>
          <w:lang w:val="pl-Pl"/>
        </w:rPr>
        <w:t>1) szkolny zestaw programów nauczania, który uwzględniając wymiar wychowawczy, obejmuje całą działalność szkoły z punktu widzenia dydaktycznego;</w:t>
      </w:r>
    </w:p>
    <w:p>
      <w:pPr>
        <w:spacing w:before="25" w:after="0"/>
        <w:ind w:left="0"/>
        <w:jc w:val="both"/>
        <w:textAlignment w:val="auto"/>
      </w:pPr>
      <w:r>
        <w:rPr>
          <w:rFonts w:ascii="Times New Roman"/>
          <w:b w:val="false"/>
          <w:i w:val="false"/>
          <w:color w:val="000000"/>
          <w:sz w:val="24"/>
          <w:lang w:val="pl-Pl"/>
        </w:rPr>
        <w:t>2) program wychowawczo-profilaktyczny szkoły, obejmujący wszystkie treści i działania o charakterze wychowawczym i profilaktycznym.</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w:t>
      </w:r>
    </w:p>
    <w:p>
      <w:pPr>
        <w:spacing w:before="25" w:after="0"/>
        <w:ind w:left="0"/>
        <w:jc w:val="both"/>
        <w:textAlignment w:val="auto"/>
      </w:pPr>
      <w:r>
        <w:rPr>
          <w:rFonts w:ascii="Times New Roman"/>
          <w:b w:val="false"/>
          <w:i w:val="false"/>
          <w:color w:val="000000"/>
          <w:sz w:val="24"/>
          <w:lang w:val="pl-Pl"/>
        </w:rPr>
        <w:t>Przedmioty nauczania z zakresu kształcenia ogólnego w branżowej szkole II stopnia:</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matematyka;</w:t>
      </w:r>
    </w:p>
    <w:p>
      <w:pPr>
        <w:spacing w:before="25" w:after="0"/>
        <w:ind w:left="0"/>
        <w:jc w:val="both"/>
        <w:textAlignment w:val="auto"/>
      </w:pPr>
      <w:r>
        <w:rPr>
          <w:rFonts w:ascii="Times New Roman"/>
          <w:b w:val="false"/>
          <w:i w:val="false"/>
          <w:color w:val="000000"/>
          <w:sz w:val="24"/>
          <w:lang w:val="pl-Pl"/>
        </w:rPr>
        <w:t>4) informatyka;</w:t>
      </w:r>
    </w:p>
    <w:p>
      <w:pPr>
        <w:spacing w:before="25" w:after="0"/>
        <w:ind w:left="0"/>
        <w:jc w:val="both"/>
        <w:textAlignment w:val="auto"/>
      </w:pPr>
      <w:r>
        <w:rPr>
          <w:rFonts w:ascii="Times New Roman"/>
          <w:b w:val="false"/>
          <w:i w:val="false"/>
          <w:color w:val="000000"/>
          <w:sz w:val="24"/>
          <w:lang w:val="pl-Pl"/>
        </w:rPr>
        <w:t>5) wychowanie fizyczne;</w:t>
      </w:r>
    </w:p>
    <w:p>
      <w:pPr>
        <w:spacing w:before="25" w:after="0"/>
        <w:ind w:left="0"/>
        <w:jc w:val="both"/>
        <w:textAlignment w:val="auto"/>
      </w:pPr>
      <w:r>
        <w:rPr>
          <w:rFonts w:ascii="Times New Roman"/>
          <w:b w:val="false"/>
          <w:i w:val="false"/>
          <w:color w:val="000000"/>
          <w:sz w:val="24"/>
          <w:lang w:val="pl-Pl"/>
        </w:rPr>
        <w:t>6) etyka;</w:t>
      </w:r>
    </w:p>
    <w:p>
      <w:pPr>
        <w:spacing w:before="25" w:after="0"/>
        <w:ind w:left="0"/>
        <w:jc w:val="both"/>
        <w:textAlignment w:val="auto"/>
      </w:pPr>
      <w:r>
        <w:rPr>
          <w:rFonts w:ascii="Times New Roman"/>
          <w:b w:val="false"/>
          <w:i w:val="false"/>
          <w:color w:val="000000"/>
          <w:sz w:val="24"/>
          <w:lang w:val="pl-Pl"/>
        </w:rPr>
        <w:t xml:space="preserve">7) język mniejszości narodowej lub etnicznej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8) język regionalny - język kaszubski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Język polski realizowany jako przedmiot kluczowy w branżowej szkole II stopnia pozwala uczniowi na poznawanie zarówno dzieł literackich wchodzących w skład dziedzictwa polskiej, europejskiej i światowej kultury, jak i utworów literatury współczesnej, których autorzy zdobyli uznanie i pretendują do miejsca wśród uznanych twórców kultury. Dojrzałość intelektualna, emocjonalna i moralna, którą w tym czasie osiąga uczeń, sprzyja kształtowaniu hierarchii wartości, kształtowaniu jego tożsamości osobowej, narodowej i kulturowej, rozwojowi poczucia odpowiedzialności za własny rozwój oraz wybory życiowe.</w:t>
      </w:r>
    </w:p>
    <w:p>
      <w:pPr>
        <w:spacing w:before="25" w:after="0"/>
        <w:ind w:left="0"/>
        <w:jc w:val="both"/>
        <w:textAlignment w:val="auto"/>
      </w:pPr>
      <w:r>
        <w:rPr>
          <w:rFonts w:ascii="Times New Roman"/>
          <w:b w:val="false"/>
          <w:i w:val="false"/>
          <w:color w:val="000000"/>
          <w:sz w:val="24"/>
          <w:lang w:val="pl-Pl"/>
        </w:rPr>
        <w:t>Cele kształcenia (wymagania ogólne) i treści nauczania (wymagania szczegółowe) przedmiotu język polski zostały sformułowane dla trzech obszarów, tj.: odbioru wypowiedzi i wykorzystania zawartych w nich informacji, analizy i interpretacji tekstów kultury oraz tworzenia wypowiedzi, a ich realizacja wymaga zintegrowania, które ma służyć osiągnięciu przez ucznia umiejętności świadomego odbioru dzieł literackich, ich interpretacji w różnych kontekstach.</w:t>
      </w:r>
    </w:p>
    <w:p>
      <w:pPr>
        <w:spacing w:before="25" w:after="0"/>
        <w:ind w:left="0"/>
        <w:jc w:val="both"/>
        <w:textAlignment w:val="auto"/>
      </w:pPr>
      <w:r>
        <w:rPr>
          <w:rFonts w:ascii="Times New Roman"/>
          <w:b w:val="false"/>
          <w:i w:val="false"/>
          <w:color w:val="000000"/>
          <w:sz w:val="24"/>
          <w:lang w:val="pl-Pl"/>
        </w:rPr>
        <w:t>Rozwijanie świadomości językowej stanowi podstawowe narzędzie służące poznawaniu świata oraz wartościowaniu, stanowi podstawę kształtowania u ucznia refleksji porządkującej i pozwala na świadome uczestnictwo w różnych sytuacjach komunikacyjnych. Wspieranie rozwoju kultury językowej ucznia pozwala na uwrażliwianie ucznia na piękno mowy ojczystej.</w:t>
      </w:r>
    </w:p>
    <w:p>
      <w:pPr>
        <w:spacing w:before="25" w:after="0"/>
        <w:ind w:left="0"/>
        <w:jc w:val="both"/>
        <w:textAlignment w:val="auto"/>
      </w:pPr>
      <w:r>
        <w:rPr>
          <w:rFonts w:ascii="Times New Roman"/>
          <w:b w:val="false"/>
          <w:i w:val="false"/>
          <w:color w:val="000000"/>
          <w:sz w:val="24"/>
          <w:lang w:val="pl-Pl"/>
        </w:rPr>
        <w:t>Wykaz tekstów kultury złożony jest z pozycji obowiązkowych i uzupełniających poznawanych w całości lub w częściach, przy czym teksty obowiązkowe zostały oznaczone gwiazdką.</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Znajomość języków obcych nowożytnych jest warunkiem pełnego, aktywnego uczestnictwa młodych Polaków w życiu społeczności europejskiej i globalnej. Promowanie różnorodności językowej jest jednym z priorytetów Unii Europejskiej. Za podstawowy cel kształcenia w nauczaniu języków obcych nowożytnych przyjęto skuteczne porozumiewanie się w języku obcym w mowie i w piśmie. Priorytetem jest zatem umiejętność osiągania przez ucznia różnych celów komunikacyjnych, a poprawność językowa, choć odgrywa istotną rolę, nie jest nadrzędnym celem dydaktycznym.</w:t>
      </w:r>
    </w:p>
    <w:p>
      <w:pPr>
        <w:spacing w:before="25" w:after="0"/>
        <w:ind w:left="0"/>
        <w:jc w:val="both"/>
        <w:textAlignment w:val="auto"/>
      </w:pPr>
      <w:r>
        <w:rPr>
          <w:rFonts w:ascii="Times New Roman"/>
          <w:b w:val="false"/>
          <w:i w:val="false"/>
          <w:color w:val="000000"/>
          <w:sz w:val="24"/>
          <w:lang w:val="pl-Pl"/>
        </w:rPr>
        <w:t>Oprócz umiejętności językowych szkoła przez nauczanie języka obcego nowożytnego kształtuje postawy ciekawości, tolerancji i otwartości wobec innych kultur.</w:t>
      </w:r>
    </w:p>
    <w:p>
      <w:pPr>
        <w:spacing w:before="25" w:after="0"/>
        <w:ind w:left="0"/>
        <w:jc w:val="both"/>
        <w:textAlignment w:val="auto"/>
      </w:pPr>
      <w:r>
        <w:rPr>
          <w:rFonts w:ascii="Times New Roman"/>
          <w:b w:val="false"/>
          <w:i w:val="false"/>
          <w:color w:val="000000"/>
          <w:sz w:val="24"/>
          <w:lang w:val="pl-Pl"/>
        </w:rPr>
        <w:t>Rozwijanie kompetencji w zakresie języka obcego nowożytnego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w:t>
      </w:r>
    </w:p>
    <w:p>
      <w:pPr>
        <w:spacing w:before="25" w:after="0"/>
        <w:ind w:left="0"/>
        <w:jc w:val="both"/>
        <w:textAlignment w:val="auto"/>
      </w:pPr>
      <w:r>
        <w:rPr>
          <w:rFonts w:ascii="Times New Roman"/>
          <w:b w:val="false"/>
          <w:i w:val="false"/>
          <w:color w:val="000000"/>
          <w:sz w:val="24"/>
          <w:lang w:val="pl-Pl"/>
        </w:rPr>
        <w:t>Kształcenie w zakresie języka obcego nowożytnego w branżowej szkole II stopnia powinno zawierać elementy służące również przygotowaniu absolwenta do wykonywania różnorodnych działań językowych w środowisku pracy.</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Matematyka jest nauką, która stanowi istotne wsparcie dla innych dziedzin, zwłaszcza dla nauk przyrodniczych i informatycznych. Nauczanie matematyki w szkole opiera się na trzech fundamentach: nauce rozumowania matematycznego, kształceniu sprawności rachunkowej i przekazywaniu wiedzy o właściwościach obiektów matematycznych.</w:t>
      </w:r>
    </w:p>
    <w:p>
      <w:pPr>
        <w:spacing w:before="25" w:after="0"/>
        <w:ind w:left="0"/>
        <w:jc w:val="both"/>
        <w:textAlignment w:val="auto"/>
      </w:pPr>
      <w:r>
        <w:rPr>
          <w:rFonts w:ascii="Times New Roman"/>
          <w:b w:val="false"/>
          <w:i w:val="false"/>
          <w:color w:val="000000"/>
          <w:sz w:val="24"/>
          <w:lang w:val="pl-Pl"/>
        </w:rPr>
        <w:t>Rozumowanie matematyczne to umiejętność poszukiwania rozwiązania danego zagadnienia. Dobrze kształcona rozwija zdolność myślenia konstruktywnego, premiuje postępowanie nieschematyczne i twórcze. Ponadto rozumowanie matematyczne narzuca pewien rygor ścisłości: dowód matematyczny musi być poprawny. Dobre opanowanie umiejętności rozumowania matematycznego ułatwia w życiu codziennym odróżnianie prawdy od fałszu.</w:t>
      </w:r>
    </w:p>
    <w:p>
      <w:pPr>
        <w:spacing w:before="25" w:after="0"/>
        <w:ind w:left="0"/>
        <w:jc w:val="both"/>
        <w:textAlignment w:val="auto"/>
      </w:pPr>
      <w:r>
        <w:rPr>
          <w:rFonts w:ascii="Times New Roman"/>
          <w:b w:val="false"/>
          <w:i w:val="false"/>
          <w:color w:val="000000"/>
          <w:sz w:val="24"/>
          <w:lang w:val="pl-Pl"/>
        </w:rPr>
        <w:t>Sprawność rachunkowa jest niezwykle ważnym elementem nauczania matematyki, nawet obecnie, kiedy wiele rachunków wykonuje się za pomocą sprzętu elektronicznego. Ważnym celem ćwiczenia sprawności rachunkowej jest kształtowanie wyobrażenia o wielkościach liczb, a w konsekwencji doskonalenie umiejętności precyzyjnego szacowania wyników. Takie wyobrażenie ułatwia codzienne życie, na przykład planowanie budżetu domowego.</w:t>
      </w:r>
    </w:p>
    <w:p>
      <w:pPr>
        <w:spacing w:before="25" w:after="0"/>
        <w:ind w:left="0"/>
        <w:jc w:val="both"/>
        <w:textAlignment w:val="auto"/>
      </w:pPr>
      <w:r>
        <w:rPr>
          <w:rFonts w:ascii="Times New Roman"/>
          <w:b w:val="false"/>
          <w:i w:val="false"/>
          <w:color w:val="000000"/>
          <w:sz w:val="24"/>
          <w:lang w:val="pl-Pl"/>
        </w:rPr>
        <w:t>Wiedza o właściwościach obiektów matematycznych pozwala na swobodne operowanie nimi i stosowanie obiektów matematycznych do opisu bądź modelowania zjawisk obserwowanych w rzeczywistości.</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i bezpiecznym wykorzystaniem przy tym metod i narzędzi wywodzących się z informatyki. Uczniowie realizujący tę podstawę programową po raz pierwszy spotkają się z takim podejściem. Do tej pory ich kształcenie informatyczne skupiało się głównie na pracy z aplikacjami użytkowymi. Na tym etapie konieczne jest więc uzupełnienie wiedzy i umiejętności o zagadnienia związane z rozwiązywaniem problemów i programowaniem.</w:t>
      </w:r>
    </w:p>
    <w:p>
      <w:pPr>
        <w:spacing w:before="25" w:after="0"/>
        <w:ind w:left="0"/>
        <w:jc w:val="both"/>
        <w:textAlignment w:val="auto"/>
      </w:pPr>
      <w:r>
        <w:rPr>
          <w:rFonts w:ascii="Times New Roman"/>
          <w:b w:val="false"/>
          <w:i w:val="false"/>
          <w:color w:val="000000"/>
          <w:sz w:val="24"/>
          <w:lang w:val="pl-Pl"/>
        </w:rPr>
        <w:t>Większość dziedzin korzysta z gotowych algorytmów i rozwiązań informatycznych, istotą informatyki jest jednak twórcze odkrywanie algorytmów, poznawanie metod rozwiązywania problemów i badanie ich efektywności. Takie podejście wpływa na zwiększenie jakości oraz efektywności nie tylko edukacji informatycznej uczniów, ale również przynosi korzyści w nauczaniu innych przedmiotów, wspomaga kształtowanie myślenia matematycznego, uczy naukowego podejścia do rozwiązywania problemów. Umiejętność świadomego korzystania z nowych technologii w sposób twórczy i krytyczny, jest obecnie podstawową umiejętnością przydatną nie tylko młodym ludziom, ale także osobom dorosłym i starszym. Jest to warunek konieczny do aktywnego i pełnego korzystania z e-usług, a posiadanie tej umiejętności ma na celu zapobieganie ryzyku wykluczenia z życia społecznego. Pomaga ponadto niwelować barierę pokoleniową, usprawnia komunikację między nauczycielami i uczniami, a w konsekwencji w całym społeczeństwie.</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Celem wychowania fizycznego w branżowej szkole II stopnia jest kontynuacja wspierania i doskonalenia wszechstronnego rozwoju ucznia (fizycznego, psychicznego, intelektualnego, emocjonalnego i społecznego), która utrwala nawyk uczestnictwa w aktywności fizycznej dla zdrowia i utrzymania sprawności fizycznej przez całe życie.</w:t>
      </w:r>
    </w:p>
    <w:p>
      <w:pPr>
        <w:spacing w:before="25" w:after="0"/>
        <w:ind w:left="0"/>
        <w:jc w:val="both"/>
        <w:textAlignment w:val="auto"/>
      </w:pPr>
      <w:r>
        <w:rPr>
          <w:rFonts w:ascii="Times New Roman"/>
          <w:b w:val="false"/>
          <w:i w:val="false"/>
          <w:color w:val="000000"/>
          <w:sz w:val="24"/>
          <w:lang w:val="pl-Pl"/>
        </w:rPr>
        <w:t>Wychowanie fizyczne pełni ważne funkcje edukacyjne: wspomaga efektywność procesu uczenia się oraz pełni wiodącą rolę w edukacji zdrowotnej uczniów.</w:t>
      </w:r>
    </w:p>
    <w:p>
      <w:pPr>
        <w:spacing w:before="25" w:after="0"/>
        <w:ind w:left="0"/>
        <w:jc w:val="both"/>
        <w:textAlignment w:val="auto"/>
      </w:pPr>
      <w:r>
        <w:rPr>
          <w:rFonts w:ascii="Times New Roman"/>
          <w:b w:val="false"/>
          <w:i w:val="false"/>
          <w:color w:val="000000"/>
          <w:sz w:val="24"/>
          <w:lang w:val="pl-Pl"/>
        </w:rPr>
        <w:t>Oczekiwania wobec współczesnego wychowania fizycznego wymagają nowych standardów przygotowania ucznia do całożyciowej aktywności fizycznej i troski o zdrowie. Pełni ono, oprócz swej funkcji doraźnej, również funkcję prospektywną. Przygotowuje do dokonywania w życiu wyborów korzystnych dla indywidualnych potrzeb ruchowych i zdrowotnych, z uwzględnieniem także przyszłych ról zawodowych i rodzinnych.</w:t>
      </w:r>
    </w:p>
    <w:p>
      <w:pPr>
        <w:spacing w:before="25" w:after="0"/>
        <w:ind w:left="0"/>
        <w:jc w:val="both"/>
        <w:textAlignment w:val="auto"/>
      </w:pPr>
      <w:r>
        <w:rPr>
          <w:rFonts w:ascii="Times New Roman"/>
          <w:b w:val="false"/>
          <w:i w:val="false"/>
          <w:color w:val="000000"/>
          <w:sz w:val="24"/>
          <w:lang w:val="pl-Pl"/>
        </w:rPr>
        <w:t>W podstawie programowej kształcenia ogólnego dla branżowej szkoły II stopnia widoczna jest personalistyczna koncepcja wychowania oraz koncepcja sprawności fizycznej ukierunkowanej na zdrowie.</w:t>
      </w:r>
    </w:p>
    <w:p>
      <w:pPr>
        <w:spacing w:before="25" w:after="0"/>
        <w:ind w:left="0"/>
        <w:jc w:val="both"/>
        <w:textAlignment w:val="auto"/>
      </w:pPr>
      <w:r>
        <w:rPr>
          <w:rFonts w:ascii="Times New Roman"/>
          <w:b w:val="false"/>
          <w:i w:val="false"/>
          <w:color w:val="000000"/>
          <w:sz w:val="24"/>
          <w:lang w:val="pl-Pl"/>
        </w:rPr>
        <w:t>Wychowanie fizyczne dla uczniów szkół ponadpodstawowych powinno być realizowane w formie zajęć klasowo-lekcyjnych i zajęć do wyboru przez ucznia, w tym: zajęć sportowych, zajęć rekreacyjno-zdrowotnych, zajęć tanecznych lub aktywnej turystyki.</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Cele kształcenia (wymagania ogólne) określone w podstawie programowej etyki odpowiadają specyfice tego przedmiotu i uwzględniają zarówno jego charakter praktyczno-wychowawczy (tożsamość, podmiotowość i rozwój moralny, tworzenie wypowiedzi o moralności, samokształcenie), jak i teoretyczno-filozoficzny (wiedza o etyce, tworzenie wypowiedzi z akcentem na poprawność uzasadnień, samokształcenie).</w:t>
      </w:r>
    </w:p>
    <w:p>
      <w:pPr>
        <w:spacing w:before="25" w:after="0"/>
        <w:ind w:left="0"/>
        <w:jc w:val="both"/>
        <w:textAlignment w:val="auto"/>
      </w:pPr>
      <w:r>
        <w:rPr>
          <w:rFonts w:ascii="Times New Roman"/>
          <w:b w:val="false"/>
          <w:i w:val="false"/>
          <w:color w:val="000000"/>
          <w:sz w:val="24"/>
          <w:lang w:val="pl-Pl"/>
        </w:rPr>
        <w:t>Treści nauczania (wymagania szczegółowe) zostały podzielone na dwie części - ogólną i teoretyczną (elementy etyki ogólnej) oraz szczegółową i praktyczną (wybrane zagadnienia etyki szczegółowej - praktycznej, stosowanej, zawodowej). Część druga obejmuje najważniejsze szczegółowe, praktyczne problemy moralne, w szczególności z zakresu etyki życia osobistego.</w:t>
      </w:r>
    </w:p>
    <w:p>
      <w:pPr>
        <w:spacing w:before="25" w:after="0"/>
        <w:ind w:left="0"/>
        <w:jc w:val="both"/>
        <w:textAlignment w:val="auto"/>
      </w:pPr>
      <w:r>
        <w:rPr>
          <w:rFonts w:ascii="Times New Roman"/>
          <w:b w:val="false"/>
          <w:i w:val="false"/>
          <w:color w:val="000000"/>
          <w:sz w:val="24"/>
          <w:lang w:val="pl-Pl"/>
        </w:rPr>
        <w:t>Szczególnie mocno należy uwypuklić to, że specyfika edukacji etycznej pozwala zogniskować uwagę uczniów nie tylko na prakseologicznie pojętych celach kształcenia (mierzalne efekty kształcenia), ale przede wszystkim na celach związanych z rozumieniem siebie i świata (hermeneutyczny aspekt kształcenia) oraz na wzmacnianiu autonomii ucznia (emancypacyjny aspekt kształcenia).</w:t>
      </w:r>
    </w:p>
    <w:p>
      <w:pPr>
        <w:spacing w:before="25" w:after="0"/>
        <w:ind w:left="0"/>
        <w:jc w:val="both"/>
        <w:textAlignment w:val="auto"/>
      </w:pPr>
      <w:r>
        <w:rPr>
          <w:rFonts w:ascii="Times New Roman"/>
          <w:b w:val="false"/>
          <w:i w:val="false"/>
          <w:color w:val="000000"/>
          <w:sz w:val="24"/>
          <w:lang w:val="pl-Pl"/>
        </w:rPr>
        <w:t>Praktyczno-wychowawczy charakter etyki, szerokie spektrum zagadnień stanowiących przedmiot rozważań etycznych oraz mocny akcent położony w podstawie programowej na rozwijanie zdolności samodzielnego, krytycznego myślenia sprawiają, że etyka może pełnić funkcję przedmiotu integrującego procesy edukacyjne realizowane w ramach nauczania przedmiotowego.</w:t>
      </w:r>
    </w:p>
    <w:p>
      <w:pPr>
        <w:spacing w:before="25" w:after="0"/>
        <w:ind w:left="0"/>
        <w:jc w:val="both"/>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val="false"/>
          <w:i w:val="false"/>
          <w:color w:val="000000"/>
          <w:sz w:val="24"/>
          <w:lang w:val="pl-Pl"/>
        </w:rPr>
        <w:t>Podstawa programowa umożliwia rozwój młodzieży należącej do mniejszości narodowej lub etnicznej na wielu płaszczyznach: w zakresie świadomości i tożsamości narodowej lub etnicznej, integracji kulturowej i komunikacji językowej. Przewiduje ona aktywne uczestnictwo uczniów w życiu środowiska lokalnego i kulturze narodowej lub etnicznej.</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narodowej lub etnicznej oraz innych tekstów kultury, w tym również kultury regionalnej.</w:t>
      </w:r>
    </w:p>
    <w:p>
      <w:pPr>
        <w:spacing w:before="25" w:after="0"/>
        <w:ind w:left="0"/>
        <w:jc w:val="both"/>
        <w:textAlignment w:val="auto"/>
      </w:pPr>
      <w:r>
        <w:rPr>
          <w:rFonts w:ascii="Times New Roman"/>
          <w:b w:val="false"/>
          <w:i w:val="false"/>
          <w:color w:val="000000"/>
          <w:sz w:val="24"/>
          <w:lang w:val="pl-Pl"/>
        </w:rPr>
        <w:t>Jednym z najważniejszych zadań nauczyciela jest rozwijanie w uczniach postaw ciekawości, otwartości na otaczający świat i poszanowania kultury własnego narodu lub grupy etnicznej, jak również kultury polskiej i europejskiej.</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w jego relacjach z regionem, państwem, Europą i światem. Istotnym zadaniem jest rozwijanie w uczniach ciekawości, otwartości i szacunku dla innych kultur.</w:t>
      </w:r>
    </w:p>
    <w:p>
      <w:pPr>
        <w:spacing w:before="25" w:after="0"/>
        <w:ind w:left="0"/>
        <w:jc w:val="both"/>
        <w:textAlignment w:val="auto"/>
      </w:pPr>
      <w:r>
        <w:rPr>
          <w:rFonts w:ascii="Times New Roman"/>
          <w:b w:val="false"/>
          <w:i w:val="false"/>
          <w:color w:val="000000"/>
          <w:sz w:val="24"/>
          <w:lang w:val="pl-Pl"/>
        </w:rPr>
        <w:t>Podstawa programowa umożliwia rozwój młodzieży na wielu płaszczyznach: w zakresie świadomości i tożsamości regionalnej, języka i kultury. Przewiduje ona znaczne poszerzenie wiedzy o regionie i aktywne uczestnictwo w życiu społecznym.</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regionalnej i innych tekstów kultury, zdobywania wiedzy o regionie oraz rozwijania sprawności językowych. Dla osiągnięcia celów ważna jest współpraca ze środowiskiem lokalnym.</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JĘZYK POLSKI </w:t>
      </w: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Odbiór wypowiedzi i wykorzystanie zawartych w nich informacji. Uczeń:</w:t>
      </w:r>
    </w:p>
    <w:p>
      <w:pPr>
        <w:spacing w:before="25" w:after="0"/>
        <w:ind w:left="0"/>
        <w:jc w:val="both"/>
        <w:textAlignment w:val="auto"/>
      </w:pPr>
      <w:r>
        <w:rPr>
          <w:rFonts w:ascii="Times New Roman"/>
          <w:b w:val="false"/>
          <w:i w:val="false"/>
          <w:color w:val="000000"/>
          <w:sz w:val="24"/>
          <w:lang w:val="pl-Pl"/>
        </w:rPr>
        <w:t>1) rozumie teksty o skomplikowanej budowie;</w:t>
      </w:r>
    </w:p>
    <w:p>
      <w:pPr>
        <w:spacing w:before="25" w:after="0"/>
        <w:ind w:left="0"/>
        <w:jc w:val="both"/>
        <w:textAlignment w:val="auto"/>
      </w:pPr>
      <w:r>
        <w:rPr>
          <w:rFonts w:ascii="Times New Roman"/>
          <w:b w:val="false"/>
          <w:i w:val="false"/>
          <w:color w:val="000000"/>
          <w:sz w:val="24"/>
          <w:lang w:val="pl-Pl"/>
        </w:rPr>
        <w:t>2) dostrzega sensy zawarte w strukturze głębokiej tekstu;</w:t>
      </w:r>
    </w:p>
    <w:p>
      <w:pPr>
        <w:spacing w:before="25" w:after="0"/>
        <w:ind w:left="0"/>
        <w:jc w:val="both"/>
        <w:textAlignment w:val="auto"/>
      </w:pPr>
      <w:r>
        <w:rPr>
          <w:rFonts w:ascii="Times New Roman"/>
          <w:b w:val="false"/>
          <w:i w:val="false"/>
          <w:color w:val="000000"/>
          <w:sz w:val="24"/>
          <w:lang w:val="pl-Pl"/>
        </w:rPr>
        <w:t>3) rozpoznaje funkcje tekstu i środki językowe służące ich realizacji;</w:t>
      </w:r>
    </w:p>
    <w:p>
      <w:pPr>
        <w:spacing w:before="25" w:after="0"/>
        <w:ind w:left="0"/>
        <w:jc w:val="both"/>
        <w:textAlignment w:val="auto"/>
      </w:pPr>
      <w:r>
        <w:rPr>
          <w:rFonts w:ascii="Times New Roman"/>
          <w:b w:val="false"/>
          <w:i w:val="false"/>
          <w:color w:val="000000"/>
          <w:sz w:val="24"/>
          <w:lang w:val="pl-Pl"/>
        </w:rPr>
        <w:t>4) ma świadomość kryteriów poprawności językowej.</w:t>
      </w:r>
    </w:p>
    <w:p>
      <w:pPr>
        <w:spacing w:before="25" w:after="0"/>
        <w:ind w:left="0"/>
        <w:jc w:val="both"/>
        <w:textAlignment w:val="auto"/>
      </w:pPr>
      <w:r>
        <w:rPr>
          <w:rFonts w:ascii="Times New Roman"/>
          <w:b w:val="false"/>
          <w:i w:val="false"/>
          <w:color w:val="000000"/>
          <w:sz w:val="24"/>
          <w:lang w:val="pl-Pl"/>
        </w:rPr>
        <w:t>II. Analiza i interpretacja tekstów kultury. Uczeń:</w:t>
      </w:r>
    </w:p>
    <w:p>
      <w:pPr>
        <w:spacing w:before="25" w:after="0"/>
        <w:ind w:left="0"/>
        <w:jc w:val="both"/>
        <w:textAlignment w:val="auto"/>
      </w:pPr>
      <w:r>
        <w:rPr>
          <w:rFonts w:ascii="Times New Roman"/>
          <w:b w:val="false"/>
          <w:i w:val="false"/>
          <w:color w:val="000000"/>
          <w:sz w:val="24"/>
          <w:lang w:val="pl-Pl"/>
        </w:rPr>
        <w:t>1) stosuje w analizie podstawowe pojęcia z zakresu poetyki;</w:t>
      </w:r>
    </w:p>
    <w:p>
      <w:pPr>
        <w:spacing w:before="25" w:after="0"/>
        <w:ind w:left="0"/>
        <w:jc w:val="both"/>
        <w:textAlignment w:val="auto"/>
      </w:pPr>
      <w:r>
        <w:rPr>
          <w:rFonts w:ascii="Times New Roman"/>
          <w:b w:val="false"/>
          <w:i w:val="false"/>
          <w:color w:val="000000"/>
          <w:sz w:val="24"/>
          <w:lang w:val="pl-Pl"/>
        </w:rPr>
        <w:t>2) w interpretacji tekstu kultury wykorzystuje wiedzę o kontekstach, w jakich może być on odczytywany;</w:t>
      </w:r>
    </w:p>
    <w:p>
      <w:pPr>
        <w:spacing w:before="25" w:after="0"/>
        <w:ind w:left="0"/>
        <w:jc w:val="both"/>
        <w:textAlignment w:val="auto"/>
      </w:pPr>
      <w:r>
        <w:rPr>
          <w:rFonts w:ascii="Times New Roman"/>
          <w:b w:val="false"/>
          <w:i w:val="false"/>
          <w:color w:val="000000"/>
          <w:sz w:val="24"/>
          <w:lang w:val="pl-Pl"/>
        </w:rPr>
        <w:t>3) poznaje niezbędne dla lektury fakty z historii literatury i innych dziedzin;</w:t>
      </w:r>
    </w:p>
    <w:p>
      <w:pPr>
        <w:spacing w:before="25" w:after="0"/>
        <w:ind w:left="0"/>
        <w:jc w:val="both"/>
        <w:textAlignment w:val="auto"/>
      </w:pPr>
      <w:r>
        <w:rPr>
          <w:rFonts w:ascii="Times New Roman"/>
          <w:b w:val="false"/>
          <w:i w:val="false"/>
          <w:color w:val="000000"/>
          <w:sz w:val="24"/>
          <w:lang w:val="pl-Pl"/>
        </w:rPr>
        <w:t>4) odczytuje rozmaite sensy dzieła;</w:t>
      </w:r>
    </w:p>
    <w:p>
      <w:pPr>
        <w:spacing w:before="25" w:after="0"/>
        <w:ind w:left="0"/>
        <w:jc w:val="both"/>
        <w:textAlignment w:val="auto"/>
      </w:pPr>
      <w:r>
        <w:rPr>
          <w:rFonts w:ascii="Times New Roman"/>
          <w:b w:val="false"/>
          <w:i w:val="false"/>
          <w:color w:val="000000"/>
          <w:sz w:val="24"/>
          <w:lang w:val="pl-Pl"/>
        </w:rPr>
        <w:t>5) dokonuje interpretacji porównawczej.</w:t>
      </w:r>
    </w:p>
    <w:p>
      <w:pPr>
        <w:spacing w:before="25" w:after="0"/>
        <w:ind w:left="0"/>
        <w:jc w:val="both"/>
        <w:textAlignment w:val="auto"/>
      </w:pPr>
      <w:r>
        <w:rPr>
          <w:rFonts w:ascii="Times New Roman"/>
          <w:b w:val="false"/>
          <w:i w:val="false"/>
          <w:color w:val="000000"/>
          <w:sz w:val="24"/>
          <w:lang w:val="pl-Pl"/>
        </w:rPr>
        <w:t>III. Tworzenie wypowiedzi. Uczeń:</w:t>
      </w:r>
    </w:p>
    <w:p>
      <w:pPr>
        <w:spacing w:before="25" w:after="0"/>
        <w:ind w:left="0"/>
        <w:jc w:val="both"/>
        <w:textAlignment w:val="auto"/>
      </w:pPr>
      <w:r>
        <w:rPr>
          <w:rFonts w:ascii="Times New Roman"/>
          <w:b w:val="false"/>
          <w:i w:val="false"/>
          <w:color w:val="000000"/>
          <w:sz w:val="24"/>
          <w:lang w:val="pl-Pl"/>
        </w:rPr>
        <w:t>1) buduje wypowiedzi o wyższym stopniu złożoności;</w:t>
      </w:r>
    </w:p>
    <w:p>
      <w:pPr>
        <w:spacing w:before="25" w:after="0"/>
        <w:ind w:left="0"/>
        <w:jc w:val="both"/>
        <w:textAlignment w:val="auto"/>
      </w:pPr>
      <w:r>
        <w:rPr>
          <w:rFonts w:ascii="Times New Roman"/>
          <w:b w:val="false"/>
          <w:i w:val="false"/>
          <w:color w:val="000000"/>
          <w:sz w:val="24"/>
          <w:lang w:val="pl-Pl"/>
        </w:rPr>
        <w:t>2) stosuje w nich podstawowe zasady logiki i retoryki;</w:t>
      </w:r>
    </w:p>
    <w:p>
      <w:pPr>
        <w:spacing w:before="25" w:after="0"/>
        <w:ind w:left="0"/>
        <w:jc w:val="both"/>
        <w:textAlignment w:val="auto"/>
      </w:pPr>
      <w:r>
        <w:rPr>
          <w:rFonts w:ascii="Times New Roman"/>
          <w:b w:val="false"/>
          <w:i w:val="false"/>
          <w:color w:val="000000"/>
          <w:sz w:val="24"/>
          <w:lang w:val="pl-Pl"/>
        </w:rPr>
        <w:t>3) ma świadomość własnej kompetencji językowej.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W branżowej szkole II stopnia obowiązuje utrwalanie, poszerzanie i doskonalenie wiadomości i umiejętności nabytych w gimnazjum oraz w branżowej szkole I stopnia.</w:t>
      </w:r>
    </w:p>
    <w:p>
      <w:pPr>
        <w:spacing w:before="25" w:after="0"/>
        <w:ind w:left="0"/>
        <w:jc w:val="both"/>
        <w:textAlignment w:val="auto"/>
      </w:pPr>
      <w:r>
        <w:rPr>
          <w:rFonts w:ascii="Times New Roman"/>
          <w:b/>
          <w:i w:val="false"/>
          <w:color w:val="000000"/>
          <w:sz w:val="24"/>
          <w:lang w:val="pl-Pl"/>
        </w:rPr>
        <w:t>I. Odbiór wypowiedzi i wykorzystanie zawartych w nich informacji.</w:t>
      </w:r>
    </w:p>
    <w:p>
      <w:pPr>
        <w:spacing w:before="25" w:after="0"/>
        <w:ind w:left="0"/>
        <w:jc w:val="both"/>
        <w:textAlignment w:val="auto"/>
      </w:pPr>
      <w:r>
        <w:rPr>
          <w:rFonts w:ascii="Times New Roman"/>
          <w:b w:val="false"/>
          <w:i w:val="false"/>
          <w:color w:val="000000"/>
          <w:sz w:val="24"/>
          <w:lang w:val="pl-Pl"/>
        </w:rPr>
        <w:t>1. Czytanie i słuchanie. Uczeń:</w:t>
      </w:r>
    </w:p>
    <w:p>
      <w:pPr>
        <w:spacing w:before="25" w:after="0"/>
        <w:ind w:left="0"/>
        <w:jc w:val="both"/>
        <w:textAlignment w:val="auto"/>
      </w:pPr>
      <w:r>
        <w:rPr>
          <w:rFonts w:ascii="Times New Roman"/>
          <w:b w:val="false"/>
          <w:i w:val="false"/>
          <w:color w:val="000000"/>
          <w:sz w:val="24"/>
          <w:lang w:val="pl-Pl"/>
        </w:rPr>
        <w:t>1) odczytuje sens całego tekstu (a w nim znaczenia wyrazów, związków frazeologicznych, zdań, grup zdań uporządkowanych w akapicie, odróżnia znaczenie realne i etymologiczne) oraz wydzielonych przez siebie fragmentów; potrafi objaśnić ich sens oraz funkcję na tle całości;</w:t>
      </w:r>
    </w:p>
    <w:p>
      <w:pPr>
        <w:spacing w:before="25" w:after="0"/>
        <w:ind w:left="0"/>
        <w:jc w:val="both"/>
        <w:textAlignment w:val="auto"/>
      </w:pPr>
      <w:r>
        <w:rPr>
          <w:rFonts w:ascii="Times New Roman"/>
          <w:b w:val="false"/>
          <w:i w:val="false"/>
          <w:color w:val="000000"/>
          <w:sz w:val="24"/>
          <w:lang w:val="pl-Pl"/>
        </w:rPr>
        <w:t>2) rozpoznaje specyfikę tekstów publicystycznych (artykuł, felieton, reportaż), politycznych (przemówienie) i popularnonaukowych; wśród tekstów prasowych rozróżnia wiadomość i komentarz; odczytuje zawarte w odbieranych tekstach informacje zarówno jawne, jak i ukryte;</w:t>
      </w:r>
    </w:p>
    <w:p>
      <w:pPr>
        <w:spacing w:before="25" w:after="0"/>
        <w:ind w:left="0"/>
        <w:jc w:val="both"/>
        <w:textAlignment w:val="auto"/>
      </w:pPr>
      <w:r>
        <w:rPr>
          <w:rFonts w:ascii="Times New Roman"/>
          <w:b w:val="false"/>
          <w:i w:val="false"/>
          <w:color w:val="000000"/>
          <w:sz w:val="24"/>
          <w:lang w:val="pl-Pl"/>
        </w:rPr>
        <w:t>3) rozpoznaje typ nadawcy i adresata tekstu;</w:t>
      </w:r>
    </w:p>
    <w:p>
      <w:pPr>
        <w:spacing w:before="25" w:after="0"/>
        <w:ind w:left="0"/>
        <w:jc w:val="both"/>
        <w:textAlignment w:val="auto"/>
      </w:pPr>
      <w:r>
        <w:rPr>
          <w:rFonts w:ascii="Times New Roman"/>
          <w:b w:val="false"/>
          <w:i w:val="false"/>
          <w:color w:val="000000"/>
          <w:sz w:val="24"/>
          <w:lang w:val="pl-Pl"/>
        </w:rPr>
        <w:t>4) wskazuje charakterystyczne cechy stylu danego tekstu, rozpoznaje zastosowane w nim środki językowe i ich funkcje w tekście;</w:t>
      </w:r>
    </w:p>
    <w:p>
      <w:pPr>
        <w:spacing w:before="25" w:after="0"/>
        <w:ind w:left="0"/>
        <w:jc w:val="both"/>
        <w:textAlignment w:val="auto"/>
      </w:pPr>
      <w:r>
        <w:rPr>
          <w:rFonts w:ascii="Times New Roman"/>
          <w:b w:val="false"/>
          <w:i w:val="false"/>
          <w:color w:val="000000"/>
          <w:sz w:val="24"/>
          <w:lang w:val="pl-Pl"/>
        </w:rPr>
        <w:t>5) wyróżnia argumenty, kluczowe pojęcia i twierdzenia w tekście argumentacyjnym, dokonuje jego logicznego streszczenia;</w:t>
      </w:r>
    </w:p>
    <w:p>
      <w:pPr>
        <w:spacing w:before="25" w:after="0"/>
        <w:ind w:left="0"/>
        <w:jc w:val="both"/>
        <w:textAlignment w:val="auto"/>
      </w:pPr>
      <w:r>
        <w:rPr>
          <w:rFonts w:ascii="Times New Roman"/>
          <w:b w:val="false"/>
          <w:i w:val="false"/>
          <w:color w:val="000000"/>
          <w:sz w:val="24"/>
          <w:lang w:val="pl-Pl"/>
        </w:rPr>
        <w:t>6) rozróżnia w dialogu odpowiedzi właściwe i unikowe;</w:t>
      </w:r>
    </w:p>
    <w:p>
      <w:pPr>
        <w:spacing w:before="25" w:after="0"/>
        <w:ind w:left="0"/>
        <w:jc w:val="both"/>
        <w:textAlignment w:val="auto"/>
      </w:pPr>
      <w:r>
        <w:rPr>
          <w:rFonts w:ascii="Times New Roman"/>
          <w:b w:val="false"/>
          <w:i w:val="false"/>
          <w:color w:val="000000"/>
          <w:sz w:val="24"/>
          <w:lang w:val="pl-Pl"/>
        </w:rPr>
        <w:t>7) rozpoznaje w wypowiedzi ironię, objaśnia jej mechanizm i funkcję;</w:t>
      </w:r>
    </w:p>
    <w:p>
      <w:pPr>
        <w:spacing w:before="25" w:after="0"/>
        <w:ind w:left="0"/>
        <w:jc w:val="both"/>
        <w:textAlignment w:val="auto"/>
      </w:pPr>
      <w:r>
        <w:rPr>
          <w:rFonts w:ascii="Times New Roman"/>
          <w:b w:val="false"/>
          <w:i w:val="false"/>
          <w:color w:val="000000"/>
          <w:sz w:val="24"/>
          <w:lang w:val="pl-Pl"/>
        </w:rPr>
        <w:t>8) rozpoznaje pytania podchwytliwe i sugerujące odpowiedź.</w:t>
      </w:r>
    </w:p>
    <w:p>
      <w:pPr>
        <w:spacing w:before="25" w:after="0"/>
        <w:ind w:left="0"/>
        <w:jc w:val="both"/>
        <w:textAlignment w:val="auto"/>
      </w:pPr>
      <w:r>
        <w:rPr>
          <w:rFonts w:ascii="Times New Roman"/>
          <w:b w:val="false"/>
          <w:i w:val="false"/>
          <w:color w:val="000000"/>
          <w:sz w:val="24"/>
          <w:lang w:val="pl-Pl"/>
        </w:rPr>
        <w:t>2. Samokształcenie i docieranie do informacji. Uczeń:</w:t>
      </w:r>
    </w:p>
    <w:p>
      <w:pPr>
        <w:spacing w:before="25" w:after="0"/>
        <w:ind w:left="0"/>
        <w:jc w:val="both"/>
        <w:textAlignment w:val="auto"/>
      </w:pPr>
      <w:r>
        <w:rPr>
          <w:rFonts w:ascii="Times New Roman"/>
          <w:b w:val="false"/>
          <w:i w:val="false"/>
          <w:color w:val="000000"/>
          <w:sz w:val="24"/>
          <w:lang w:val="pl-Pl"/>
        </w:rPr>
        <w:t>1) wyszukuje i wykorzystuje literaturę przydatną do opracowania różnych zagadnień; selekcjonuje ją według wskazanych kryteriów (w zasobach bibliotecznych korzysta zarówno z tradycyjnego księgozbioru, jak i z zapisów multimedialnych i elektronicznych, w tym internetu);</w:t>
      </w:r>
    </w:p>
    <w:p>
      <w:pPr>
        <w:spacing w:before="25" w:after="0"/>
        <w:ind w:left="0"/>
        <w:jc w:val="both"/>
        <w:textAlignment w:val="auto"/>
      </w:pPr>
      <w:r>
        <w:rPr>
          <w:rFonts w:ascii="Times New Roman"/>
          <w:b w:val="false"/>
          <w:i w:val="false"/>
          <w:color w:val="000000"/>
          <w:sz w:val="24"/>
          <w:lang w:val="pl-Pl"/>
        </w:rPr>
        <w:t>2) korzysta ze słowników i leksykonów, w tym słowników etymologicznych i symboli;</w:t>
      </w:r>
    </w:p>
    <w:p>
      <w:pPr>
        <w:spacing w:before="25" w:after="0"/>
        <w:ind w:left="0"/>
        <w:jc w:val="both"/>
        <w:textAlignment w:val="auto"/>
      </w:pPr>
      <w:r>
        <w:rPr>
          <w:rFonts w:ascii="Times New Roman"/>
          <w:b w:val="false"/>
          <w:i w:val="false"/>
          <w:color w:val="000000"/>
          <w:sz w:val="24"/>
          <w:lang w:val="pl-Pl"/>
        </w:rPr>
        <w:t>3) tworzy przedmiotowe bazy danych zawierające informacje zdobywane w toku nauki; sporządza opis bibliograficzny książki i artykułu, zapisów elektronicznych, bibliografię wybranego tematu.</w:t>
      </w:r>
    </w:p>
    <w:p>
      <w:pPr>
        <w:spacing w:before="25" w:after="0"/>
        <w:ind w:left="0"/>
        <w:jc w:val="both"/>
        <w:textAlignment w:val="auto"/>
      </w:pPr>
      <w:r>
        <w:rPr>
          <w:rFonts w:ascii="Times New Roman"/>
          <w:b w:val="false"/>
          <w:i w:val="false"/>
          <w:color w:val="000000"/>
          <w:sz w:val="24"/>
          <w:lang w:val="pl-Pl"/>
        </w:rPr>
        <w:t>3. Świadomość językowa. Uczeń:</w:t>
      </w:r>
    </w:p>
    <w:p>
      <w:pPr>
        <w:spacing w:before="25" w:after="0"/>
        <w:ind w:left="0"/>
        <w:jc w:val="both"/>
        <w:textAlignment w:val="auto"/>
      </w:pPr>
      <w:r>
        <w:rPr>
          <w:rFonts w:ascii="Times New Roman"/>
          <w:b w:val="false"/>
          <w:i w:val="false"/>
          <w:color w:val="000000"/>
          <w:sz w:val="24"/>
          <w:lang w:val="pl-Pl"/>
        </w:rPr>
        <w:t>1) analizuje i definiuje (w razie potrzeby z pomocą słowników) znaczenia słów;</w:t>
      </w:r>
    </w:p>
    <w:p>
      <w:pPr>
        <w:spacing w:before="25" w:after="0"/>
        <w:ind w:left="0"/>
        <w:jc w:val="both"/>
        <w:textAlignment w:val="auto"/>
      </w:pPr>
      <w:r>
        <w:rPr>
          <w:rFonts w:ascii="Times New Roman"/>
          <w:b w:val="false"/>
          <w:i w:val="false"/>
          <w:color w:val="000000"/>
          <w:sz w:val="24"/>
          <w:lang w:val="pl-Pl"/>
        </w:rPr>
        <w:t>2) zna pojęcia znaku i systemu znaków; uzasadnia, że język jest systemem znaków; rozróżnia znaki werbalne i niewerbalne, ma świadomość ich różnych funkcji i sposobów interpretacji;</w:t>
      </w:r>
    </w:p>
    <w:p>
      <w:pPr>
        <w:spacing w:before="25" w:after="0"/>
        <w:ind w:left="0"/>
        <w:jc w:val="both"/>
        <w:textAlignment w:val="auto"/>
      </w:pPr>
      <w:r>
        <w:rPr>
          <w:rFonts w:ascii="Times New Roman"/>
          <w:b w:val="false"/>
          <w:i w:val="false"/>
          <w:color w:val="000000"/>
          <w:sz w:val="24"/>
          <w:lang w:val="pl-Pl"/>
        </w:rPr>
        <w:t>3) zna pojęcie aktu komunikacji językowej i wskazuje jego składowe (nadawca, odbiorca, kod, komunikat, kontekst), dostrzega i omawia współczesne zmiany modelu komunikacji językowej (np. różnice między tradycyjną komunikacją ustną lub pisaną a komunikacją przez internet);</w:t>
      </w:r>
    </w:p>
    <w:p>
      <w:pPr>
        <w:spacing w:before="25" w:after="0"/>
        <w:ind w:left="0"/>
        <w:jc w:val="both"/>
        <w:textAlignment w:val="auto"/>
      </w:pPr>
      <w:r>
        <w:rPr>
          <w:rFonts w:ascii="Times New Roman"/>
          <w:b w:val="false"/>
          <w:i w:val="false"/>
          <w:color w:val="000000"/>
          <w:sz w:val="24"/>
          <w:lang w:val="pl-Pl"/>
        </w:rPr>
        <w:t>4) rozpoznaje i nazywa funkcje tekstu (informatywną, poetycką, ekspresywną, impresywną - w tym perswazyjną);</w:t>
      </w:r>
    </w:p>
    <w:p>
      <w:pPr>
        <w:spacing w:before="25" w:after="0"/>
        <w:ind w:left="0"/>
        <w:jc w:val="both"/>
        <w:textAlignment w:val="auto"/>
      </w:pPr>
      <w:r>
        <w:rPr>
          <w:rFonts w:ascii="Times New Roman"/>
          <w:b w:val="false"/>
          <w:i w:val="false"/>
          <w:color w:val="000000"/>
          <w:sz w:val="24"/>
          <w:lang w:val="pl-Pl"/>
        </w:rPr>
        <w:t>5) rozpoznaje w czytanych tekstach oraz wypowiedziach mówionych stylizację, rozróżnia jej rodzaje (archaizację, dialektyzację, kolokwializację) i określa funkcje;</w:t>
      </w:r>
    </w:p>
    <w:p>
      <w:pPr>
        <w:spacing w:before="25" w:after="0"/>
        <w:ind w:left="0"/>
        <w:jc w:val="both"/>
        <w:textAlignment w:val="auto"/>
      </w:pPr>
      <w:r>
        <w:rPr>
          <w:rFonts w:ascii="Times New Roman"/>
          <w:b w:val="false"/>
          <w:i w:val="false"/>
          <w:color w:val="000000"/>
          <w:sz w:val="24"/>
          <w:lang w:val="pl-Pl"/>
        </w:rPr>
        <w:t>6) rozróżnia pojęcia błędu językowego i zamierzonej innowacji językowej, poprawności i stosowności wypowiedzi; rozpoznaje i poprawia różne typy błędów językowych;</w:t>
      </w:r>
    </w:p>
    <w:p>
      <w:pPr>
        <w:spacing w:before="25" w:after="0"/>
        <w:ind w:left="0"/>
        <w:jc w:val="both"/>
        <w:textAlignment w:val="auto"/>
      </w:pPr>
      <w:r>
        <w:rPr>
          <w:rFonts w:ascii="Times New Roman"/>
          <w:b w:val="false"/>
          <w:i w:val="false"/>
          <w:color w:val="000000"/>
          <w:sz w:val="24"/>
          <w:lang w:val="pl-Pl"/>
        </w:rPr>
        <w:t>7) odróżnia słownictwo neutralne od emocjonalnego i wartościującego, oficjalne od swobodnego; rozpoznaje i określa zasady jego stosowania w różnych sytuacjach komunikacyjnych.</w:t>
      </w:r>
    </w:p>
    <w:p>
      <w:pPr>
        <w:spacing w:before="25" w:after="0"/>
        <w:ind w:left="0"/>
        <w:jc w:val="both"/>
        <w:textAlignment w:val="auto"/>
      </w:pPr>
      <w:r>
        <w:rPr>
          <w:rFonts w:ascii="Times New Roman"/>
          <w:b w:val="false"/>
          <w:i w:val="false"/>
          <w:color w:val="000000"/>
          <w:sz w:val="24"/>
          <w:lang w:val="pl-Pl"/>
        </w:rPr>
        <w:t>II. Analiza i interpretacja tekstów kultury. Uczeń zna teksty literackie i inne teksty kultury wskazane przez nauczyciela.</w:t>
      </w:r>
    </w:p>
    <w:p>
      <w:pPr>
        <w:spacing w:before="25" w:after="0"/>
        <w:ind w:left="0"/>
        <w:jc w:val="both"/>
        <w:textAlignment w:val="auto"/>
      </w:pPr>
      <w:r>
        <w:rPr>
          <w:rFonts w:ascii="Times New Roman"/>
          <w:b w:val="false"/>
          <w:i w:val="false"/>
          <w:color w:val="000000"/>
          <w:sz w:val="24"/>
          <w:lang w:val="pl-Pl"/>
        </w:rPr>
        <w:t>1. Wstępne rozpoznanie. Uczeń:</w:t>
      </w:r>
    </w:p>
    <w:p>
      <w:pPr>
        <w:spacing w:before="25" w:after="0"/>
        <w:ind w:left="0"/>
        <w:jc w:val="both"/>
        <w:textAlignment w:val="auto"/>
      </w:pPr>
      <w:r>
        <w:rPr>
          <w:rFonts w:ascii="Times New Roman"/>
          <w:b w:val="false"/>
          <w:i w:val="false"/>
          <w:color w:val="000000"/>
          <w:sz w:val="24"/>
          <w:lang w:val="pl-Pl"/>
        </w:rPr>
        <w:t>1) prezentuje własne przeżycia wynikające z kontaktu z dziełem sztuki;</w:t>
      </w:r>
    </w:p>
    <w:p>
      <w:pPr>
        <w:spacing w:before="25" w:after="0"/>
        <w:ind w:left="0"/>
        <w:jc w:val="both"/>
        <w:textAlignment w:val="auto"/>
      </w:pPr>
      <w:r>
        <w:rPr>
          <w:rFonts w:ascii="Times New Roman"/>
          <w:b w:val="false"/>
          <w:i w:val="false"/>
          <w:color w:val="000000"/>
          <w:sz w:val="24"/>
          <w:lang w:val="pl-Pl"/>
        </w:rPr>
        <w:t>2) rozpoznaje i określa problematykę utworu;</w:t>
      </w:r>
    </w:p>
    <w:p>
      <w:pPr>
        <w:spacing w:before="25" w:after="0"/>
        <w:ind w:left="0"/>
        <w:jc w:val="both"/>
        <w:textAlignment w:val="auto"/>
      </w:pPr>
      <w:r>
        <w:rPr>
          <w:rFonts w:ascii="Times New Roman"/>
          <w:b w:val="false"/>
          <w:i w:val="false"/>
          <w:color w:val="000000"/>
          <w:sz w:val="24"/>
          <w:lang w:val="pl-Pl"/>
        </w:rPr>
        <w:t>3) rozpoznaje konwencję literacką (stałe pojawianie się danego literackiego rozwiązania w obrębie pewnego historycznie określonego zbioru utworów).</w:t>
      </w:r>
    </w:p>
    <w:p>
      <w:pPr>
        <w:spacing w:before="25" w:after="0"/>
        <w:ind w:left="0"/>
        <w:jc w:val="both"/>
        <w:textAlignment w:val="auto"/>
      </w:pPr>
      <w:r>
        <w:rPr>
          <w:rFonts w:ascii="Times New Roman"/>
          <w:b w:val="false"/>
          <w:i w:val="false"/>
          <w:color w:val="000000"/>
          <w:sz w:val="24"/>
          <w:lang w:val="pl-Pl"/>
        </w:rPr>
        <w:t>2. Analiza. Uczeń:</w:t>
      </w:r>
    </w:p>
    <w:p>
      <w:pPr>
        <w:spacing w:before="25" w:after="0"/>
        <w:ind w:left="0"/>
        <w:jc w:val="both"/>
        <w:textAlignment w:val="auto"/>
      </w:pPr>
      <w:r>
        <w:rPr>
          <w:rFonts w:ascii="Times New Roman"/>
          <w:b w:val="false"/>
          <w:i w:val="false"/>
          <w:color w:val="000000"/>
          <w:sz w:val="24"/>
          <w:lang w:val="pl-Pl"/>
        </w:rPr>
        <w:t>1) wskazuje zastosowane w utworze środki wyrazu artystycznego i ich funkcje (poznane na wcześniejszych etapach edukacyjnych, a ponadto: oksymorony, synekdochy, hiperbole, elipsy, paralelizmy) oraz inne wyznaczniki poetyki danego utworu (z zakresu podstaw wersyfikacji, kompozycji, genologii) i określa ich funkcje;</w:t>
      </w:r>
    </w:p>
    <w:p>
      <w:pPr>
        <w:spacing w:before="25" w:after="0"/>
        <w:ind w:left="0"/>
        <w:jc w:val="both"/>
        <w:textAlignment w:val="auto"/>
      </w:pPr>
      <w:r>
        <w:rPr>
          <w:rFonts w:ascii="Times New Roman"/>
          <w:b w:val="false"/>
          <w:i w:val="false"/>
          <w:color w:val="000000"/>
          <w:sz w:val="24"/>
          <w:lang w:val="pl-Pl"/>
        </w:rPr>
        <w:t>2) dostrzega w czytanych utworach cechy charakterystyczne określonej epoki (średniowiecze, renesans, barok, oświecenie, romantyzm, pozytywizm, Młoda Polska, dwudziestolecie międzywojenne, współczesność);</w:t>
      </w:r>
    </w:p>
    <w:p>
      <w:pPr>
        <w:spacing w:before="25" w:after="0"/>
        <w:ind w:left="0"/>
        <w:jc w:val="both"/>
        <w:textAlignment w:val="auto"/>
      </w:pPr>
      <w:r>
        <w:rPr>
          <w:rFonts w:ascii="Times New Roman"/>
          <w:b w:val="false"/>
          <w:i w:val="false"/>
          <w:color w:val="000000"/>
          <w:sz w:val="24"/>
          <w:lang w:val="pl-Pl"/>
        </w:rPr>
        <w:t>3) analizując teksty dawne, dostrzega różnice językowe (fonetyczne, leksykalne) wynikające ze zmian historycznych;</w:t>
      </w:r>
    </w:p>
    <w:p>
      <w:pPr>
        <w:spacing w:before="25" w:after="0"/>
        <w:ind w:left="0"/>
        <w:jc w:val="both"/>
        <w:textAlignment w:val="auto"/>
      </w:pPr>
      <w:r>
        <w:rPr>
          <w:rFonts w:ascii="Times New Roman"/>
          <w:b w:val="false"/>
          <w:i w:val="false"/>
          <w:color w:val="000000"/>
          <w:sz w:val="24"/>
          <w:lang w:val="pl-Pl"/>
        </w:rPr>
        <w:t>4) rozpoznaje w utworze sposoby kreowania świata przedstawionego i bohatera (narracja, fabuła, sytuacja liryczna, akcja);</w:t>
      </w:r>
    </w:p>
    <w:p>
      <w:pPr>
        <w:spacing w:before="25" w:after="0"/>
        <w:ind w:left="0"/>
        <w:jc w:val="both"/>
        <w:textAlignment w:val="auto"/>
      </w:pPr>
      <w:r>
        <w:rPr>
          <w:rFonts w:ascii="Times New Roman"/>
          <w:b w:val="false"/>
          <w:i w:val="false"/>
          <w:color w:val="000000"/>
          <w:sz w:val="24"/>
          <w:lang w:val="pl-Pl"/>
        </w:rPr>
        <w:t>5) porównuje utwory literackie lub ich fragmenty (dostrzega cechy wspólne i różne).</w:t>
      </w:r>
    </w:p>
    <w:p>
      <w:pPr>
        <w:spacing w:before="25" w:after="0"/>
        <w:ind w:left="0"/>
        <w:jc w:val="both"/>
        <w:textAlignment w:val="auto"/>
      </w:pPr>
      <w:r>
        <w:rPr>
          <w:rFonts w:ascii="Times New Roman"/>
          <w:b w:val="false"/>
          <w:i w:val="false"/>
          <w:color w:val="000000"/>
          <w:sz w:val="24"/>
          <w:lang w:val="pl-Pl"/>
        </w:rPr>
        <w:t>3. Interpretacja. Uczeń:</w:t>
      </w:r>
    </w:p>
    <w:p>
      <w:pPr>
        <w:spacing w:before="25" w:after="0"/>
        <w:ind w:left="0"/>
        <w:jc w:val="both"/>
        <w:textAlignment w:val="auto"/>
      </w:pPr>
      <w:r>
        <w:rPr>
          <w:rFonts w:ascii="Times New Roman"/>
          <w:b w:val="false"/>
          <w:i w:val="false"/>
          <w:color w:val="000000"/>
          <w:sz w:val="24"/>
          <w:lang w:val="pl-Pl"/>
        </w:rPr>
        <w:t>1) wykorzystuje w interpretacji elementy znaczące dla odczytania sensu utworu (tytuł, podtytuł, puenta, kompozycja, słowa klucze, motto);</w:t>
      </w:r>
    </w:p>
    <w:p>
      <w:pPr>
        <w:spacing w:before="25" w:after="0"/>
        <w:ind w:left="0"/>
        <w:jc w:val="both"/>
        <w:textAlignment w:val="auto"/>
      </w:pPr>
      <w:r>
        <w:rPr>
          <w:rFonts w:ascii="Times New Roman"/>
          <w:b w:val="false"/>
          <w:i w:val="false"/>
          <w:color w:val="000000"/>
          <w:sz w:val="24"/>
          <w:lang w:val="pl-Pl"/>
        </w:rPr>
        <w:t>2) wykorzystuje w interpretacji utworu konteksty (np. literackie, kulturowe, filozoficzne, religijne, biograficzne, historyczne);</w:t>
      </w:r>
    </w:p>
    <w:p>
      <w:pPr>
        <w:spacing w:before="25" w:after="0"/>
        <w:ind w:left="0"/>
        <w:jc w:val="both"/>
        <w:textAlignment w:val="auto"/>
      </w:pPr>
      <w:r>
        <w:rPr>
          <w:rFonts w:ascii="Times New Roman"/>
          <w:b w:val="false"/>
          <w:i w:val="false"/>
          <w:color w:val="000000"/>
          <w:sz w:val="24"/>
          <w:lang w:val="pl-Pl"/>
        </w:rPr>
        <w:t>3) określa funkcje, jakie pełnią w utworach podstawowe motywy (np. ojczyzny, matki, ziemi, wędrówki, ogrodu, pracy, miłości);</w:t>
      </w:r>
    </w:p>
    <w:p>
      <w:pPr>
        <w:spacing w:before="25" w:after="0"/>
        <w:ind w:left="0"/>
        <w:jc w:val="both"/>
        <w:textAlignment w:val="auto"/>
      </w:pPr>
      <w:r>
        <w:rPr>
          <w:rFonts w:ascii="Times New Roman"/>
          <w:b w:val="false"/>
          <w:i w:val="false"/>
          <w:color w:val="000000"/>
          <w:sz w:val="24"/>
          <w:lang w:val="pl-Pl"/>
        </w:rPr>
        <w:t>4) porównuje funkcjonowanie tych samych motywów w różnych utworach literackich;</w:t>
      </w:r>
    </w:p>
    <w:p>
      <w:pPr>
        <w:spacing w:before="25" w:after="0"/>
        <w:ind w:left="0"/>
        <w:jc w:val="both"/>
        <w:textAlignment w:val="auto"/>
      </w:pPr>
      <w:r>
        <w:rPr>
          <w:rFonts w:ascii="Times New Roman"/>
          <w:b w:val="false"/>
          <w:i w:val="false"/>
          <w:color w:val="000000"/>
          <w:sz w:val="24"/>
          <w:lang w:val="pl-Pl"/>
        </w:rPr>
        <w:t>5) odczytuje treści alegoryczne i symboliczne utworu.</w:t>
      </w:r>
    </w:p>
    <w:p>
      <w:pPr>
        <w:spacing w:before="25" w:after="0"/>
        <w:ind w:left="0"/>
        <w:jc w:val="both"/>
        <w:textAlignment w:val="auto"/>
      </w:pPr>
      <w:r>
        <w:rPr>
          <w:rFonts w:ascii="Times New Roman"/>
          <w:b w:val="false"/>
          <w:i w:val="false"/>
          <w:color w:val="000000"/>
          <w:sz w:val="24"/>
          <w:lang w:val="pl-Pl"/>
        </w:rPr>
        <w:t>4. Wartości i wartościowanie. Uczeń:</w:t>
      </w:r>
    </w:p>
    <w:p>
      <w:pPr>
        <w:spacing w:before="25" w:after="0"/>
        <w:ind w:left="0"/>
        <w:jc w:val="both"/>
        <w:textAlignment w:val="auto"/>
      </w:pPr>
      <w:r>
        <w:rPr>
          <w:rFonts w:ascii="Times New Roman"/>
          <w:b w:val="false"/>
          <w:i w:val="false"/>
          <w:color w:val="000000"/>
          <w:sz w:val="24"/>
          <w:lang w:val="pl-Pl"/>
        </w:rPr>
        <w:t>1) dostrzega związek języka z wartościami, rozumie, że język podlega wartościowaniu (np. język jasny, prosty, zrozumiały, obrazowy, piękny), jest narzędziem wartościowania, a także źródłem poznania wartości (utrwalonych w znaczeniach nazw wartości, takich jak: dobro, prawda, piękno; wiara, nadzieja, miłość; wolność, równość, braterstwo; Bóg, honor, ojczyzna; solidarność, niepodległość, tolerancja);</w:t>
      </w:r>
    </w:p>
    <w:p>
      <w:pPr>
        <w:spacing w:before="25" w:after="0"/>
        <w:ind w:left="0"/>
        <w:jc w:val="both"/>
        <w:textAlignment w:val="auto"/>
      </w:pPr>
      <w:r>
        <w:rPr>
          <w:rFonts w:ascii="Times New Roman"/>
          <w:b w:val="false"/>
          <w:i w:val="false"/>
          <w:color w:val="000000"/>
          <w:sz w:val="24"/>
          <w:lang w:val="pl-Pl"/>
        </w:rPr>
        <w:t>2) dostrzega obecne w utworach literackich oraz innych tekstach kultury wartości narodowe i uniwersalne;</w:t>
      </w:r>
    </w:p>
    <w:p>
      <w:pPr>
        <w:spacing w:before="25" w:after="0"/>
        <w:ind w:left="0"/>
        <w:jc w:val="both"/>
        <w:textAlignment w:val="auto"/>
      </w:pPr>
      <w:r>
        <w:rPr>
          <w:rFonts w:ascii="Times New Roman"/>
          <w:b w:val="false"/>
          <w:i w:val="false"/>
          <w:color w:val="000000"/>
          <w:sz w:val="24"/>
          <w:lang w:val="pl-Pl"/>
        </w:rPr>
        <w:t>3) dostrzega w świecie konflikty wartości (np. równości i wolności, sprawiedliwości i miłosierdzia) oraz rozumie źródła tych konfliktów.</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Mówienie i pisanie. Uczeń:</w:t>
      </w:r>
    </w:p>
    <w:p>
      <w:pPr>
        <w:spacing w:before="25" w:after="0"/>
        <w:ind w:left="0"/>
        <w:jc w:val="both"/>
        <w:textAlignment w:val="auto"/>
      </w:pPr>
      <w:r>
        <w:rPr>
          <w:rFonts w:ascii="Times New Roman"/>
          <w:b w:val="false"/>
          <w:i w:val="false"/>
          <w:color w:val="000000"/>
          <w:sz w:val="24"/>
          <w:lang w:val="pl-Pl"/>
        </w:rPr>
        <w:t>1) tworzy dłuższy tekst pisany lub mówiony (rozprawka, recenzja, referat, interpretacja utworu literackiego lub fragmentu) zgodnie z podstawowymi regułami jego organizacji, przestrzegając zasad spójności znaczeniowej i logicznej;</w:t>
      </w:r>
    </w:p>
    <w:p>
      <w:pPr>
        <w:spacing w:before="25" w:after="0"/>
        <w:ind w:left="0"/>
        <w:jc w:val="both"/>
        <w:textAlignment w:val="auto"/>
      </w:pPr>
      <w:r>
        <w:rPr>
          <w:rFonts w:ascii="Times New Roman"/>
          <w:b w:val="false"/>
          <w:i w:val="false"/>
          <w:color w:val="000000"/>
          <w:sz w:val="24"/>
          <w:lang w:val="pl-Pl"/>
        </w:rPr>
        <w:t>2) przygotowuje wypowiedź (wybiera formę gatunkową i odpowiedni układ kompozycyjny, analizuje temat, wybiera formę kompozycyjną, sporządza plan wypowiedzi, dobiera właściwe słownictwo);</w:t>
      </w:r>
    </w:p>
    <w:p>
      <w:pPr>
        <w:spacing w:before="25" w:after="0"/>
        <w:ind w:left="0"/>
        <w:jc w:val="both"/>
        <w:textAlignment w:val="auto"/>
      </w:pPr>
      <w:r>
        <w:rPr>
          <w:rFonts w:ascii="Times New Roman"/>
          <w:b w:val="false"/>
          <w:i w:val="false"/>
          <w:color w:val="000000"/>
          <w:sz w:val="24"/>
          <w:lang w:val="pl-Pl"/>
        </w:rPr>
        <w:t>3) tworzy samodzielną wypowiedź argumentacyjną według podstawowych zasad logiki i retoryki (stawia tezę lub hipotezę, dobiera argumenty, porządkuje je, hierarchizuje, dokonuje ich selekcji pod względem użyteczności w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4) publicznie wygłasza przygotowaną przez siebie wypowiedź, dbając o dźwiękową wyrazistość przekazu (w tym także tempo mowy i donośność głosu);</w:t>
      </w:r>
    </w:p>
    <w:p>
      <w:pPr>
        <w:spacing w:before="25" w:after="0"/>
        <w:ind w:left="0"/>
        <w:jc w:val="both"/>
        <w:textAlignment w:val="auto"/>
      </w:pPr>
      <w:r>
        <w:rPr>
          <w:rFonts w:ascii="Times New Roman"/>
          <w:b w:val="false"/>
          <w:i w:val="false"/>
          <w:color w:val="000000"/>
          <w:sz w:val="24"/>
          <w:lang w:val="pl-Pl"/>
        </w:rPr>
        <w:t>5) stosuje uczciwe zabiegi perswazyjne, zdając sobie sprawę z ich wartości i funkcji; wystrzega się nieuczciwych zabiegów erystycznych;</w:t>
      </w:r>
    </w:p>
    <w:p>
      <w:pPr>
        <w:spacing w:before="25" w:after="0"/>
        <w:ind w:left="0"/>
        <w:jc w:val="both"/>
        <w:textAlignment w:val="auto"/>
      </w:pPr>
      <w:r>
        <w:rPr>
          <w:rFonts w:ascii="Times New Roman"/>
          <w:b w:val="false"/>
          <w:i w:val="false"/>
          <w:color w:val="000000"/>
          <w:sz w:val="24"/>
          <w:lang w:val="pl-Pl"/>
        </w:rPr>
        <w:t>6) opracowuje redakcyjnie własny tekst (dokonuje uzupełnień, przekształceń, skrótów, eliminuje przypadkową niejednoznaczność wypowiedzi, sporządza przypisy);</w:t>
      </w:r>
    </w:p>
    <w:p>
      <w:pPr>
        <w:spacing w:before="25" w:after="0"/>
        <w:ind w:left="0"/>
        <w:jc w:val="both"/>
        <w:textAlignment w:val="auto"/>
      </w:pPr>
      <w:r>
        <w:rPr>
          <w:rFonts w:ascii="Times New Roman"/>
          <w:b w:val="false"/>
          <w:i w:val="false"/>
          <w:color w:val="000000"/>
          <w:sz w:val="24"/>
          <w:lang w:val="pl-Pl"/>
        </w:rPr>
        <w:t>7) wykonuje różne działania na tekście cudzym (np. streszcza, parafrazuje, sporządza konspekt, cytuje).</w:t>
      </w:r>
    </w:p>
    <w:p>
      <w:pPr>
        <w:spacing w:before="25" w:after="0"/>
        <w:ind w:left="0"/>
        <w:jc w:val="both"/>
        <w:textAlignment w:val="auto"/>
      </w:pPr>
      <w:r>
        <w:rPr>
          <w:rFonts w:ascii="Times New Roman"/>
          <w:b w:val="false"/>
          <w:i w:val="false"/>
          <w:color w:val="000000"/>
          <w:sz w:val="24"/>
          <w:lang w:val="pl-Pl"/>
        </w:rPr>
        <w:t>2. Świadomość językowa. Uczeń operuje słownictwem z kręgów tematycznych: Polska, Europa, świat - współczesność i przeszłość; kultura, cywilizacja, polityka.</w:t>
      </w:r>
    </w:p>
    <w:p>
      <w:pPr>
        <w:spacing w:before="25" w:after="0"/>
        <w:ind w:left="0"/>
        <w:jc w:val="both"/>
        <w:textAlignment w:val="auto"/>
      </w:pPr>
      <w:r>
        <w:rPr>
          <w:rFonts w:ascii="Times New Roman"/>
          <w:b/>
          <w:i w:val="false"/>
          <w:color w:val="000000"/>
          <w:sz w:val="24"/>
          <w:lang w:val="pl-Pl"/>
        </w:rPr>
        <w:t>Teksty kultury</w:t>
      </w:r>
    </w:p>
    <w:p>
      <w:pPr>
        <w:spacing w:before="25" w:after="0"/>
        <w:ind w:left="0"/>
        <w:jc w:val="both"/>
        <w:textAlignment w:val="auto"/>
      </w:pPr>
      <w:r>
        <w:rPr>
          <w:rFonts w:ascii="Times New Roman"/>
          <w:b w:val="false"/>
          <w:i w:val="false"/>
          <w:color w:val="000000"/>
          <w:sz w:val="24"/>
          <w:lang w:val="pl-Pl"/>
        </w:rPr>
        <w:t>1. Teksty poznawane w całości (nie można pominąć autorów i utworów oznaczonych gwiazdką):</w:t>
      </w:r>
    </w:p>
    <w:p>
      <w:pPr>
        <w:spacing w:before="25" w:after="0"/>
        <w:ind w:left="0"/>
        <w:jc w:val="both"/>
        <w:textAlignment w:val="auto"/>
      </w:pPr>
      <w:r>
        <w:rPr>
          <w:rFonts w:ascii="Times New Roman"/>
          <w:b w:val="false"/>
          <w:i w:val="false"/>
          <w:color w:val="000000"/>
          <w:sz w:val="24"/>
          <w:lang w:val="pl-Pl"/>
        </w:rPr>
        <w:t>1) Sofokles, Antygona lub Król Edyp (wersja literacka lub spektakl teatralny);</w:t>
      </w:r>
    </w:p>
    <w:p>
      <w:pPr>
        <w:spacing w:before="25" w:after="0"/>
        <w:ind w:left="0"/>
        <w:jc w:val="both"/>
        <w:textAlignment w:val="auto"/>
      </w:pPr>
      <w:r>
        <w:rPr>
          <w:rFonts w:ascii="Times New Roman"/>
          <w:b w:val="false"/>
          <w:i w:val="false"/>
          <w:color w:val="000000"/>
          <w:sz w:val="24"/>
          <w:lang w:val="pl-Pl"/>
        </w:rPr>
        <w:t>2) *Bogurodzica; Lament świętokrzyski;</w:t>
      </w:r>
    </w:p>
    <w:p>
      <w:pPr>
        <w:spacing w:before="25" w:after="0"/>
        <w:ind w:left="0"/>
        <w:jc w:val="both"/>
        <w:textAlignment w:val="auto"/>
      </w:pPr>
      <w:r>
        <w:rPr>
          <w:rFonts w:ascii="Times New Roman"/>
          <w:b w:val="false"/>
          <w:i w:val="false"/>
          <w:color w:val="000000"/>
          <w:sz w:val="24"/>
          <w:lang w:val="pl-Pl"/>
        </w:rPr>
        <w:t>3) *Jan Kochanowski - wybrane pieśni, treny (inne niż w gimnazjum) i psalm;</w:t>
      </w:r>
    </w:p>
    <w:p>
      <w:pPr>
        <w:spacing w:before="25" w:after="0"/>
        <w:ind w:left="0"/>
        <w:jc w:val="both"/>
        <w:textAlignment w:val="auto"/>
      </w:pPr>
      <w:r>
        <w:rPr>
          <w:rFonts w:ascii="Times New Roman"/>
          <w:b w:val="false"/>
          <w:i w:val="false"/>
          <w:color w:val="000000"/>
          <w:sz w:val="24"/>
          <w:lang w:val="pl-Pl"/>
        </w:rPr>
        <w:t>4) Mikołaj Sęp Szarzyński - wybrane sonety;</w:t>
      </w:r>
    </w:p>
    <w:p>
      <w:pPr>
        <w:spacing w:before="25" w:after="0"/>
        <w:ind w:left="0"/>
        <w:jc w:val="both"/>
        <w:textAlignment w:val="auto"/>
      </w:pPr>
      <w:r>
        <w:rPr>
          <w:rFonts w:ascii="Times New Roman"/>
          <w:b w:val="false"/>
          <w:i w:val="false"/>
          <w:color w:val="000000"/>
          <w:sz w:val="24"/>
          <w:lang w:val="pl-Pl"/>
        </w:rPr>
        <w:t>5) William Szekspir, Makbet lub Hamlet;</w:t>
      </w:r>
    </w:p>
    <w:p>
      <w:pPr>
        <w:spacing w:before="25" w:after="0"/>
        <w:ind w:left="0"/>
        <w:jc w:val="both"/>
        <w:textAlignment w:val="auto"/>
      </w:pPr>
      <w:r>
        <w:rPr>
          <w:rFonts w:ascii="Times New Roman"/>
          <w:b w:val="false"/>
          <w:i w:val="false"/>
          <w:color w:val="000000"/>
          <w:sz w:val="24"/>
          <w:lang w:val="pl-Pl"/>
        </w:rPr>
        <w:t>6) Adam Mickiewicz - wybrane sonety i inne wiersze (w tym Romantyczność), *Dziady część III, *Pan Tadeusz;</w:t>
      </w:r>
    </w:p>
    <w:p>
      <w:pPr>
        <w:spacing w:before="25" w:after="0"/>
        <w:ind w:left="0"/>
        <w:jc w:val="both"/>
        <w:textAlignment w:val="auto"/>
      </w:pPr>
      <w:r>
        <w:rPr>
          <w:rFonts w:ascii="Times New Roman"/>
          <w:b w:val="false"/>
          <w:i w:val="false"/>
          <w:color w:val="000000"/>
          <w:sz w:val="24"/>
          <w:lang w:val="pl-Pl"/>
        </w:rPr>
        <w:t>7) Juliusz Słowacki - wybrane wiersze;</w:t>
      </w:r>
    </w:p>
    <w:p>
      <w:pPr>
        <w:spacing w:before="25" w:after="0"/>
        <w:ind w:left="0"/>
        <w:jc w:val="both"/>
        <w:textAlignment w:val="auto"/>
      </w:pPr>
      <w:r>
        <w:rPr>
          <w:rFonts w:ascii="Times New Roman"/>
          <w:b w:val="false"/>
          <w:i w:val="false"/>
          <w:color w:val="000000"/>
          <w:sz w:val="24"/>
          <w:lang w:val="pl-Pl"/>
        </w:rPr>
        <w:t>8) Cyprian Kamil Norwid - wybrane wiersze;</w:t>
      </w:r>
    </w:p>
    <w:p>
      <w:pPr>
        <w:spacing w:before="25" w:after="0"/>
        <w:ind w:left="0"/>
        <w:jc w:val="both"/>
        <w:textAlignment w:val="auto"/>
      </w:pPr>
      <w:r>
        <w:rPr>
          <w:rFonts w:ascii="Times New Roman"/>
          <w:b w:val="false"/>
          <w:i w:val="false"/>
          <w:color w:val="000000"/>
          <w:sz w:val="24"/>
          <w:lang w:val="pl-Pl"/>
        </w:rPr>
        <w:t>9) Bolesław Prus, *Lalka;</w:t>
      </w:r>
    </w:p>
    <w:p>
      <w:pPr>
        <w:spacing w:before="25" w:after="0"/>
        <w:ind w:left="0"/>
        <w:jc w:val="both"/>
        <w:textAlignment w:val="auto"/>
      </w:pPr>
      <w:r>
        <w:rPr>
          <w:rFonts w:ascii="Times New Roman"/>
          <w:b w:val="false"/>
          <w:i w:val="false"/>
          <w:color w:val="000000"/>
          <w:sz w:val="24"/>
          <w:lang w:val="pl-Pl"/>
        </w:rPr>
        <w:t>10) Fiodor Dostojewski - wybrany utwór, np. Zbrodnia i kara, Łagodna;</w:t>
      </w:r>
    </w:p>
    <w:p>
      <w:pPr>
        <w:spacing w:before="25" w:after="0"/>
        <w:ind w:left="0"/>
        <w:jc w:val="both"/>
        <w:textAlignment w:val="auto"/>
      </w:pPr>
      <w:r>
        <w:rPr>
          <w:rFonts w:ascii="Times New Roman"/>
          <w:b w:val="false"/>
          <w:i w:val="false"/>
          <w:color w:val="000000"/>
          <w:sz w:val="24"/>
          <w:lang w:val="pl-Pl"/>
        </w:rPr>
        <w:t>11) Joseph Conrad, Jądro ciemności;</w:t>
      </w:r>
    </w:p>
    <w:p>
      <w:pPr>
        <w:spacing w:before="25" w:after="0"/>
        <w:ind w:left="0"/>
        <w:jc w:val="both"/>
        <w:textAlignment w:val="auto"/>
      </w:pPr>
      <w:r>
        <w:rPr>
          <w:rFonts w:ascii="Times New Roman"/>
          <w:b w:val="false"/>
          <w:i w:val="false"/>
          <w:color w:val="000000"/>
          <w:sz w:val="24"/>
          <w:lang w:val="pl-Pl"/>
        </w:rPr>
        <w:t>12) Jan Kasprowicz, Kazimierz Przerwa-Tetmajer, Leopold Staff - wybrane wiersze;</w:t>
      </w:r>
    </w:p>
    <w:p>
      <w:pPr>
        <w:spacing w:before="25" w:after="0"/>
        <w:ind w:left="0"/>
        <w:jc w:val="both"/>
        <w:textAlignment w:val="auto"/>
      </w:pPr>
      <w:r>
        <w:rPr>
          <w:rFonts w:ascii="Times New Roman"/>
          <w:b w:val="false"/>
          <w:i w:val="false"/>
          <w:color w:val="000000"/>
          <w:sz w:val="24"/>
          <w:lang w:val="pl-Pl"/>
        </w:rPr>
        <w:t>13) Stanisław Wyspiański, * Wesele;</w:t>
      </w:r>
    </w:p>
    <w:p>
      <w:pPr>
        <w:spacing w:before="25" w:after="0"/>
        <w:ind w:left="0"/>
        <w:jc w:val="both"/>
        <w:textAlignment w:val="auto"/>
      </w:pPr>
      <w:r>
        <w:rPr>
          <w:rFonts w:ascii="Times New Roman"/>
          <w:b w:val="false"/>
          <w:i w:val="false"/>
          <w:color w:val="000000"/>
          <w:sz w:val="24"/>
          <w:lang w:val="pl-Pl"/>
        </w:rPr>
        <w:t>14) Władysław Stanisław Reymont, Chłopi (tom I - Jesień);</w:t>
      </w:r>
    </w:p>
    <w:p>
      <w:pPr>
        <w:spacing w:before="25" w:after="0"/>
        <w:ind w:left="0"/>
        <w:jc w:val="both"/>
        <w:textAlignment w:val="auto"/>
      </w:pPr>
      <w:r>
        <w:rPr>
          <w:rFonts w:ascii="Times New Roman"/>
          <w:b w:val="false"/>
          <w:i w:val="false"/>
          <w:color w:val="000000"/>
          <w:sz w:val="24"/>
          <w:lang w:val="pl-Pl"/>
        </w:rPr>
        <w:t>15) Stefan Żeromski - wybrany utwór (Ludzie bezdomni, Wierna rzeka, Echa leśne lub Przedwiośnie);</w:t>
      </w:r>
    </w:p>
    <w:p>
      <w:pPr>
        <w:spacing w:before="25" w:after="0"/>
        <w:ind w:left="0"/>
        <w:jc w:val="both"/>
        <w:textAlignment w:val="auto"/>
      </w:pPr>
      <w:r>
        <w:rPr>
          <w:rFonts w:ascii="Times New Roman"/>
          <w:b w:val="false"/>
          <w:i w:val="false"/>
          <w:color w:val="000000"/>
          <w:sz w:val="24"/>
          <w:lang w:val="pl-Pl"/>
        </w:rPr>
        <w:t>16) Bolesław Leśmian, Julian Tuwim, Jan Lechoń, Julian Przyboś, Józef Czechowicz, Konstanty Ildefons Gałczyński - wybrane wiersze;</w:t>
      </w:r>
    </w:p>
    <w:p>
      <w:pPr>
        <w:spacing w:before="25" w:after="0"/>
        <w:ind w:left="0"/>
        <w:jc w:val="both"/>
        <w:textAlignment w:val="auto"/>
      </w:pPr>
      <w:r>
        <w:rPr>
          <w:rFonts w:ascii="Times New Roman"/>
          <w:b w:val="false"/>
          <w:i w:val="false"/>
          <w:color w:val="000000"/>
          <w:sz w:val="24"/>
          <w:lang w:val="pl-Pl"/>
        </w:rPr>
        <w:t>17) Jarosław Iwaszkiewicz - wybrane opowiadanie;</w:t>
      </w:r>
    </w:p>
    <w:p>
      <w:pPr>
        <w:spacing w:before="25" w:after="0"/>
        <w:ind w:left="0"/>
        <w:jc w:val="both"/>
        <w:textAlignment w:val="auto"/>
      </w:pPr>
      <w:r>
        <w:rPr>
          <w:rFonts w:ascii="Times New Roman"/>
          <w:b w:val="false"/>
          <w:i w:val="false"/>
          <w:color w:val="000000"/>
          <w:sz w:val="24"/>
          <w:lang w:val="pl-Pl"/>
        </w:rPr>
        <w:t>18) *Bruno Schulz - wybrane opowiadanie;</w:t>
      </w:r>
    </w:p>
    <w:p>
      <w:pPr>
        <w:spacing w:before="25" w:after="0"/>
        <w:ind w:left="0"/>
        <w:jc w:val="both"/>
        <w:textAlignment w:val="auto"/>
      </w:pPr>
      <w:r>
        <w:rPr>
          <w:rFonts w:ascii="Times New Roman"/>
          <w:b w:val="false"/>
          <w:i w:val="false"/>
          <w:color w:val="000000"/>
          <w:sz w:val="24"/>
          <w:lang w:val="pl-Pl"/>
        </w:rPr>
        <w:t>19) Tadeusz Borowski - wybrane opowiadanie;</w:t>
      </w:r>
    </w:p>
    <w:p>
      <w:pPr>
        <w:spacing w:before="25" w:after="0"/>
        <w:ind w:left="0"/>
        <w:jc w:val="both"/>
        <w:textAlignment w:val="auto"/>
      </w:pPr>
      <w:r>
        <w:rPr>
          <w:rFonts w:ascii="Times New Roman"/>
          <w:b w:val="false"/>
          <w:i w:val="false"/>
          <w:color w:val="000000"/>
          <w:sz w:val="24"/>
          <w:lang w:val="pl-Pl"/>
        </w:rPr>
        <w:t>20) Krzysztof Kamil Baczyński, Tadeusz Różewicz, Czesław Miłosz, Wisława Szymborska, Zbigniew Herbert, Ewa Lipska, Adam Zagajewski, Stanisław Barańczak - wybrane wiersze;</w:t>
      </w:r>
    </w:p>
    <w:p>
      <w:pPr>
        <w:spacing w:before="25" w:after="0"/>
        <w:ind w:left="0"/>
        <w:jc w:val="both"/>
        <w:textAlignment w:val="auto"/>
      </w:pPr>
      <w:r>
        <w:rPr>
          <w:rFonts w:ascii="Times New Roman"/>
          <w:b w:val="false"/>
          <w:i w:val="false"/>
          <w:color w:val="000000"/>
          <w:sz w:val="24"/>
          <w:lang w:val="pl-Pl"/>
        </w:rPr>
        <w:t>21) Miron Białoszewski - wybrane utwory;</w:t>
      </w:r>
    </w:p>
    <w:p>
      <w:pPr>
        <w:spacing w:before="25" w:after="0"/>
        <w:ind w:left="0"/>
        <w:jc w:val="both"/>
        <w:textAlignment w:val="auto"/>
      </w:pPr>
      <w:r>
        <w:rPr>
          <w:rFonts w:ascii="Times New Roman"/>
          <w:b w:val="false"/>
          <w:i w:val="false"/>
          <w:color w:val="000000"/>
          <w:sz w:val="24"/>
          <w:lang w:val="pl-Pl"/>
        </w:rPr>
        <w:t>22) wybrany dramat dwudziestowieczny z literatury polskiej (np. Stanisława Ignacego Witkiewicza, Sławomira Mrożka lub Tadeusza Różewicza);</w:t>
      </w:r>
    </w:p>
    <w:p>
      <w:pPr>
        <w:spacing w:before="25" w:after="0"/>
        <w:ind w:left="0"/>
        <w:jc w:val="both"/>
        <w:textAlignment w:val="auto"/>
      </w:pPr>
      <w:r>
        <w:rPr>
          <w:rFonts w:ascii="Times New Roman"/>
          <w:b w:val="false"/>
          <w:i w:val="false"/>
          <w:color w:val="000000"/>
          <w:sz w:val="24"/>
          <w:lang w:val="pl-Pl"/>
        </w:rPr>
        <w:t>23) wybrana powieść polska z XX lub XXI w. (np. Marii Kuncewiczowej, Cudzoziemka, Zofii Nałkowskiej, Granica, Józefa Mackiewicza, Droga donikąd, Stanisława Lema, Solaris, Juliana Stryjkowskiego, Austeria, Tadeusza Konwickiego, Kronika wypadków miłosnych);</w:t>
      </w:r>
    </w:p>
    <w:p>
      <w:pPr>
        <w:spacing w:before="25" w:after="0"/>
        <w:ind w:left="0"/>
        <w:jc w:val="both"/>
        <w:textAlignment w:val="auto"/>
      </w:pPr>
      <w:r>
        <w:rPr>
          <w:rFonts w:ascii="Times New Roman"/>
          <w:b w:val="false"/>
          <w:i w:val="false"/>
          <w:color w:val="000000"/>
          <w:sz w:val="24"/>
          <w:lang w:val="pl-Pl"/>
        </w:rPr>
        <w:t>24) wybrana powieść światowa z XX lub XXI w. (np. Franza Kafki, Proces, Alberta Camusa, Dżuma, George'a Orwella, Rok 1984, Isaaca Bashevisa Singera, Sztukmistrz z Lublina, Gabriela Garcii Marqueza, Sto lat samotności, Umberta Eco, Imię róży).</w:t>
      </w:r>
    </w:p>
    <w:p>
      <w:pPr>
        <w:spacing w:before="25" w:after="0"/>
        <w:ind w:left="0"/>
        <w:jc w:val="both"/>
        <w:textAlignment w:val="auto"/>
      </w:pPr>
      <w:r>
        <w:rPr>
          <w:rFonts w:ascii="Times New Roman"/>
          <w:b w:val="false"/>
          <w:i w:val="false"/>
          <w:color w:val="000000"/>
          <w:sz w:val="24"/>
          <w:lang w:val="pl-Pl"/>
        </w:rPr>
        <w:t>2. Teksty poznawane w całości lub w części (decyzja należy do nauczyciela), przy czym nie można pominąć utworu oznaczonego gwiazdką:</w:t>
      </w:r>
    </w:p>
    <w:p>
      <w:pPr>
        <w:spacing w:before="25" w:after="0"/>
        <w:ind w:left="0"/>
        <w:jc w:val="both"/>
        <w:textAlignment w:val="auto"/>
      </w:pPr>
      <w:r>
        <w:rPr>
          <w:rFonts w:ascii="Times New Roman"/>
          <w:b w:val="false"/>
          <w:i w:val="false"/>
          <w:color w:val="000000"/>
          <w:sz w:val="24"/>
          <w:lang w:val="pl-Pl"/>
        </w:rPr>
        <w:t>1) wybór mitów;</w:t>
      </w:r>
    </w:p>
    <w:p>
      <w:pPr>
        <w:spacing w:before="25" w:after="0"/>
        <w:ind w:left="0"/>
        <w:jc w:val="both"/>
        <w:textAlignment w:val="auto"/>
      </w:pPr>
      <w:r>
        <w:rPr>
          <w:rFonts w:ascii="Times New Roman"/>
          <w:b w:val="false"/>
          <w:i w:val="false"/>
          <w:color w:val="000000"/>
          <w:sz w:val="24"/>
          <w:lang w:val="pl-Pl"/>
        </w:rPr>
        <w:t>2) Dzieje Tristana i Izoldy;</w:t>
      </w:r>
    </w:p>
    <w:p>
      <w:pPr>
        <w:spacing w:before="25" w:after="0"/>
        <w:ind w:left="0"/>
        <w:jc w:val="both"/>
        <w:textAlignment w:val="auto"/>
      </w:pPr>
      <w:r>
        <w:rPr>
          <w:rFonts w:ascii="Times New Roman"/>
          <w:b w:val="false"/>
          <w:i w:val="false"/>
          <w:color w:val="000000"/>
          <w:sz w:val="24"/>
          <w:lang w:val="pl-Pl"/>
        </w:rPr>
        <w:t>3) Miguel de Cervantes y Saavedra, Przemyślny szlachcic Don Kichote z Manczy (fragmenty);</w:t>
      </w:r>
    </w:p>
    <w:p>
      <w:pPr>
        <w:spacing w:before="25" w:after="0"/>
        <w:ind w:left="0"/>
        <w:jc w:val="both"/>
        <w:textAlignment w:val="auto"/>
      </w:pPr>
      <w:r>
        <w:rPr>
          <w:rFonts w:ascii="Times New Roman"/>
          <w:b w:val="false"/>
          <w:i w:val="false"/>
          <w:color w:val="000000"/>
          <w:sz w:val="24"/>
          <w:lang w:val="pl-Pl"/>
        </w:rPr>
        <w:t>4) Jan Chryzostom Pasek, Pamiętniki;</w:t>
      </w:r>
    </w:p>
    <w:p>
      <w:pPr>
        <w:spacing w:before="25" w:after="0"/>
        <w:ind w:left="0"/>
        <w:jc w:val="both"/>
        <w:textAlignment w:val="auto"/>
      </w:pPr>
      <w:r>
        <w:rPr>
          <w:rFonts w:ascii="Times New Roman"/>
          <w:b w:val="false"/>
          <w:i w:val="false"/>
          <w:color w:val="000000"/>
          <w:sz w:val="24"/>
          <w:lang w:val="pl-Pl"/>
        </w:rPr>
        <w:t>5) Ignacy Krasicki - wybrana satyra lub Monachomachia;</w:t>
      </w:r>
    </w:p>
    <w:p>
      <w:pPr>
        <w:spacing w:before="25" w:after="0"/>
        <w:ind w:left="0"/>
        <w:jc w:val="both"/>
        <w:textAlignment w:val="auto"/>
      </w:pPr>
      <w:r>
        <w:rPr>
          <w:rFonts w:ascii="Times New Roman"/>
          <w:b w:val="false"/>
          <w:i w:val="false"/>
          <w:color w:val="000000"/>
          <w:sz w:val="24"/>
          <w:lang w:val="pl-Pl"/>
        </w:rPr>
        <w:t>6) Adam Mickiewicz, Dziady część IV;</w:t>
      </w:r>
    </w:p>
    <w:p>
      <w:pPr>
        <w:spacing w:before="25" w:after="0"/>
        <w:ind w:left="0"/>
        <w:jc w:val="both"/>
        <w:textAlignment w:val="auto"/>
      </w:pPr>
      <w:r>
        <w:rPr>
          <w:rFonts w:ascii="Times New Roman"/>
          <w:b w:val="false"/>
          <w:i w:val="false"/>
          <w:color w:val="000000"/>
          <w:sz w:val="24"/>
          <w:lang w:val="pl-Pl"/>
        </w:rPr>
        <w:t>7) Juliusz Słowacki, Kordian;</w:t>
      </w:r>
    </w:p>
    <w:p>
      <w:pPr>
        <w:spacing w:before="25" w:after="0"/>
        <w:ind w:left="0"/>
        <w:jc w:val="both"/>
        <w:textAlignment w:val="auto"/>
      </w:pPr>
      <w:r>
        <w:rPr>
          <w:rFonts w:ascii="Times New Roman"/>
          <w:b w:val="false"/>
          <w:i w:val="false"/>
          <w:color w:val="000000"/>
          <w:sz w:val="24"/>
          <w:lang w:val="pl-Pl"/>
        </w:rPr>
        <w:t>8) Witold Gombrowicz, *Ferdydurke;</w:t>
      </w:r>
    </w:p>
    <w:p>
      <w:pPr>
        <w:spacing w:before="25" w:after="0"/>
        <w:ind w:left="0"/>
        <w:jc w:val="both"/>
        <w:textAlignment w:val="auto"/>
      </w:pPr>
      <w:r>
        <w:rPr>
          <w:rFonts w:ascii="Times New Roman"/>
          <w:b w:val="false"/>
          <w:i w:val="false"/>
          <w:color w:val="000000"/>
          <w:sz w:val="24"/>
          <w:lang w:val="pl-Pl"/>
        </w:rPr>
        <w:t>9) Irit Amiel - wybrane opowiadanie z tomu Osmaleni lub Hanna Krall, Zdążyć przed Panem Bogiem;</w:t>
      </w:r>
    </w:p>
    <w:p>
      <w:pPr>
        <w:spacing w:before="25" w:after="0"/>
        <w:ind w:left="0"/>
        <w:jc w:val="both"/>
        <w:textAlignment w:val="auto"/>
      </w:pPr>
      <w:r>
        <w:rPr>
          <w:rFonts w:ascii="Times New Roman"/>
          <w:b w:val="false"/>
          <w:i w:val="false"/>
          <w:color w:val="000000"/>
          <w:sz w:val="24"/>
          <w:lang w:val="pl-Pl"/>
        </w:rPr>
        <w:t>10) Gustaw Herling-Grudziński, Inny świat;</w:t>
      </w:r>
    </w:p>
    <w:p>
      <w:pPr>
        <w:spacing w:before="25" w:after="0"/>
        <w:ind w:left="0"/>
        <w:jc w:val="both"/>
        <w:textAlignment w:val="auto"/>
      </w:pPr>
      <w:r>
        <w:rPr>
          <w:rFonts w:ascii="Times New Roman"/>
          <w:b w:val="false"/>
          <w:i w:val="false"/>
          <w:color w:val="000000"/>
          <w:sz w:val="24"/>
          <w:lang w:val="pl-Pl"/>
        </w:rPr>
        <w:t>11) Ryszard Kapuściński, Podróże z Herodotem;</w:t>
      </w:r>
    </w:p>
    <w:p>
      <w:pPr>
        <w:spacing w:before="25" w:after="0"/>
        <w:ind w:left="0"/>
        <w:jc w:val="both"/>
        <w:textAlignment w:val="auto"/>
      </w:pPr>
      <w:r>
        <w:rPr>
          <w:rFonts w:ascii="Times New Roman"/>
          <w:b w:val="false"/>
          <w:i w:val="false"/>
          <w:color w:val="000000"/>
          <w:sz w:val="24"/>
          <w:lang w:val="pl-Pl"/>
        </w:rPr>
        <w:t>12) Biblia (wybrane psalmy, fragmenty: Pieśni nad Pieśniami, Księgi Hioba, Apokalipsy św. Jana).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Nauczyciel w branżowej szkole II stopnia odwołuje się do wiedzy i umiejętności, które uczeń nabył na wcześniejszych etapach edukacyjnych. Wprowadza ucznia w świat kultury, inspiruje do refleksji wypływającej z poznawania dzieł. Zwraca uwagę na kulturę współczesną, popularną, nowoczesne środki przekazywania informacji w kontekście tradycji.</w:t>
      </w:r>
    </w:p>
    <w:p>
      <w:pPr>
        <w:spacing w:before="25" w:after="0"/>
        <w:ind w:left="0"/>
        <w:jc w:val="both"/>
        <w:textAlignment w:val="auto"/>
      </w:pPr>
      <w:r>
        <w:rPr>
          <w:rFonts w:ascii="Times New Roman"/>
          <w:b w:val="false"/>
          <w:i w:val="false"/>
          <w:color w:val="000000"/>
          <w:sz w:val="24"/>
          <w:lang w:val="pl-Pl"/>
        </w:rPr>
        <w:t>Jednym z ważnych zadań edukacji polonistycznej jest kontynuowanie kształcenia umiejętności świadomego posługiwania się językiem polskim. Kluczowe w tym zakresie jest rozwijanie kompetencji językowej jako podstawy rozumienia tekstów, wypowiadania się ustnie i pisemnie w różnych formach, umiejętnego argumentowania swoich sądów i przekonań. Integracja kształcenia językowego i literackiego jest warunkiem koniecznym w realizacji podstawy programowej i stanowi w dydaktyce istotny element procesu edukacyjnego ucznia. Pozwala ona nie tylko na bogacenie słownictwa ucznia, rozwój umiejętności komunikacyjnych, ale także umożliwia mu rozwijanie umiejętności interpretowania tekstów literackich i nieliterackich, rozwija skutecznie świadomość wartości, które opisuje język, a także pozwala na przeciwdziałanie próbom manipulacji językowej oraz związanej z nią przemocy, której źródłem może być język.</w:t>
      </w:r>
    </w:p>
    <w:p>
      <w:pPr>
        <w:spacing w:before="25" w:after="0"/>
        <w:ind w:left="0"/>
        <w:jc w:val="both"/>
        <w:textAlignment w:val="auto"/>
      </w:pPr>
      <w:r>
        <w:rPr>
          <w:rFonts w:ascii="Times New Roman"/>
          <w:b w:val="false"/>
          <w:i w:val="false"/>
          <w:color w:val="000000"/>
          <w:sz w:val="24"/>
          <w:lang w:val="pl-Pl"/>
        </w:rPr>
        <w:t>Ważną rolę w edukacji polonistycznej powinno spełnić samokształcenie rozumiane jako przygotowanie do edukacji ustawicznej, czyli wychowania człowieka charakteryzującego się twórczym i dynamicznym stosunkiem do życia i kultury. Zadaniem szkoły staje się przygotowanie uczniów nie tylko do samodzielnego opanowania wiedzy, porządkowania, problematyzowania jej, lecz odejście od encyklopedyzmu na rzecz uczenia się rozumiejącego, oceniania użyteczności i prawdziwości przekazywanych informacji, do przekonania, że człowiek powinien się uczyć planowania i urzeczywistniania własnej przyszłości.</w:t>
      </w:r>
    </w:p>
    <w:p>
      <w:pPr>
        <w:spacing w:before="25" w:after="0"/>
        <w:ind w:left="0"/>
        <w:jc w:val="both"/>
        <w:textAlignment w:val="auto"/>
      </w:pPr>
      <w:r>
        <w:rPr>
          <w:rFonts w:ascii="Times New Roman"/>
          <w:b w:val="false"/>
          <w:i w:val="false"/>
          <w:color w:val="000000"/>
          <w:sz w:val="24"/>
          <w:lang w:val="pl-Pl"/>
        </w:rPr>
        <w:t>Wychowanie młodzieży na lekcjach języka polskiego odbywa się poprzez refleksję, w wymiarze aksjologicznym, egzystencjalnym nad językiem i literaturą oraz kulturą.</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w miarę rozwiniętym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typowe wypowiedzi ustne, artykułowane wyraźnie, w standardowej odmianie języka, a także proste wypowiedzi pisemne, w tym ustne i pisemne wypowiedzi dotyczące wykonywania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formułuje krótkie, proste, zrozumiałe wypowiedzi ustne i pisemne, w tym wypowiedzi umożliwiające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komunikowaniem się w środowisku pracy, reaguje w sposób zrozumiały, adekwatnie do sytuacji komunikacyjnej, ustnie lub pisemnie,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prostych tekstów związanych z wykonywaniem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w miarę rozwiniętym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wygląd zewnętrzny, cechy charakteru, uczucia i emocje, zainteresowania, problemy etyczne);</w:t>
      </w:r>
    </w:p>
    <w:p>
      <w:pPr>
        <w:spacing w:before="25" w:after="0"/>
        <w:ind w:left="0"/>
        <w:jc w:val="both"/>
        <w:textAlignment w:val="auto"/>
      </w:pPr>
      <w:r>
        <w:rPr>
          <w:rFonts w:ascii="Times New Roman"/>
          <w:b w:val="false"/>
          <w:i w:val="false"/>
          <w:color w:val="000000"/>
          <w:sz w:val="24"/>
          <w:lang w:val="pl-Pl"/>
        </w:rPr>
        <w:t>2) dom (np. miejsce zamieszkania, opis domu, pomieszczeń domu i ich wyposażenia, wynajmowanie, kupno i sprzedaż mieszkania);</w:t>
      </w:r>
    </w:p>
    <w:p>
      <w:pPr>
        <w:spacing w:before="25" w:after="0"/>
        <w:ind w:left="0"/>
        <w:jc w:val="both"/>
        <w:textAlignment w:val="auto"/>
      </w:pPr>
      <w:r>
        <w:rPr>
          <w:rFonts w:ascii="Times New Roman"/>
          <w:b w:val="false"/>
          <w:i w:val="false"/>
          <w:color w:val="000000"/>
          <w:sz w:val="24"/>
          <w:lang w:val="pl-Pl"/>
        </w:rPr>
        <w:t>3) szkoła (np. przedmioty nauczania, oceny i wymagania, życie szkoły, kształcenie pozaszkolne, system oświaty);</w:t>
      </w:r>
    </w:p>
    <w:p>
      <w:pPr>
        <w:spacing w:before="25" w:after="0"/>
        <w:ind w:left="0"/>
        <w:jc w:val="both"/>
        <w:textAlignment w:val="auto"/>
      </w:pPr>
      <w:r>
        <w:rPr>
          <w:rFonts w:ascii="Times New Roman"/>
          <w:b w:val="false"/>
          <w:i w:val="false"/>
          <w:color w:val="000000"/>
          <w:sz w:val="24"/>
          <w:lang w:val="pl-Pl"/>
        </w:rPr>
        <w:t>4) praca (np. zawody i związane z nimi czynności, warunki pracy i zatrudnienia, praca dorywcza, rynek pracy);</w:t>
      </w:r>
    </w:p>
    <w:p>
      <w:pPr>
        <w:spacing w:before="25" w:after="0"/>
        <w:ind w:left="0"/>
        <w:jc w:val="both"/>
        <w:textAlignment w:val="auto"/>
      </w:pPr>
      <w:r>
        <w:rPr>
          <w:rFonts w:ascii="Times New Roman"/>
          <w:b w:val="false"/>
          <w:i w:val="false"/>
          <w:color w:val="000000"/>
          <w:sz w:val="24"/>
          <w:lang w:val="pl-Pl"/>
        </w:rPr>
        <w:t>5) życie rodzinne i towarzyskie (np. okresy życia, członkowie rodziny, koledzy, przyjaciele, czynności życia codziennego,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przygotowanie, lokale gastronomiczne, diety);</w:t>
      </w:r>
    </w:p>
    <w:p>
      <w:pPr>
        <w:spacing w:before="25" w:after="0"/>
        <w:ind w:left="0"/>
        <w:jc w:val="both"/>
        <w:textAlignment w:val="auto"/>
      </w:pPr>
      <w:r>
        <w:rPr>
          <w:rFonts w:ascii="Times New Roman"/>
          <w:b w:val="false"/>
          <w:i w:val="false"/>
          <w:color w:val="000000"/>
          <w:sz w:val="24"/>
          <w:lang w:val="pl-Pl"/>
        </w:rPr>
        <w:t>7) zakupy i usługi (np. rodzaje sklepów, towary, sprzedawanie i kupowanie, reklama, korzystanie z usług, środki płatnicze, banki, ubezpieczenia);</w:t>
      </w:r>
    </w:p>
    <w:p>
      <w:pPr>
        <w:spacing w:before="25" w:after="0"/>
        <w:ind w:left="0"/>
        <w:jc w:val="both"/>
        <w:textAlignment w:val="auto"/>
      </w:pPr>
      <w:r>
        <w:rPr>
          <w:rFonts w:ascii="Times New Roman"/>
          <w:b w:val="false"/>
          <w:i w:val="false"/>
          <w:color w:val="000000"/>
          <w:sz w:val="24"/>
          <w:lang w:val="pl-Pl"/>
        </w:rPr>
        <w:t>8) podróżowanie i turystyka (np. środki transportu, informacja turystyczna, baza noclegowa, wycieczki, zwiedzanie, wypadki);</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media);</w:t>
      </w:r>
    </w:p>
    <w:p>
      <w:pPr>
        <w:spacing w:before="25" w:after="0"/>
        <w:ind w:left="0"/>
        <w:jc w:val="both"/>
        <w:textAlignment w:val="auto"/>
      </w:pPr>
      <w:r>
        <w:rPr>
          <w:rFonts w:ascii="Times New Roman"/>
          <w:b w:val="false"/>
          <w:i w:val="false"/>
          <w:color w:val="000000"/>
          <w:sz w:val="24"/>
          <w:lang w:val="pl-Pl"/>
        </w:rPr>
        <w:t>10) sport (np. dyscypliny sportu, sprzęt sportowy, imprezy sportowe, sport wyczynowy);</w:t>
      </w:r>
    </w:p>
    <w:p>
      <w:pPr>
        <w:spacing w:before="25" w:after="0"/>
        <w:ind w:left="0"/>
        <w:jc w:val="both"/>
        <w:textAlignment w:val="auto"/>
      </w:pPr>
      <w:r>
        <w:rPr>
          <w:rFonts w:ascii="Times New Roman"/>
          <w:b w:val="false"/>
          <w:i w:val="false"/>
          <w:color w:val="000000"/>
          <w:sz w:val="24"/>
          <w:lang w:val="pl-Pl"/>
        </w:rPr>
        <w:t>11) zdrowie (np. samopoczucie, choroby, ich objawy i leczenie, higieniczny tryb życia, niepełnosprawni, uzależnienia, ochrona zdrowia);</w:t>
      </w:r>
    </w:p>
    <w:p>
      <w:pPr>
        <w:spacing w:before="25" w:after="0"/>
        <w:ind w:left="0"/>
        <w:jc w:val="both"/>
        <w:textAlignment w:val="auto"/>
      </w:pPr>
      <w:r>
        <w:rPr>
          <w:rFonts w:ascii="Times New Roman"/>
          <w:b w:val="false"/>
          <w:i w:val="false"/>
          <w:color w:val="000000"/>
          <w:sz w:val="24"/>
          <w:lang w:val="pl-Pl"/>
        </w:rPr>
        <w:t>12) nauka i technika (np. odkrycia naukowe, wynalazki, obsługa i korzystanie z podstawowych urządzeń technicznych, awarie, technologie informacyjno-komunikacyjne);</w:t>
      </w:r>
    </w:p>
    <w:p>
      <w:pPr>
        <w:spacing w:before="25" w:after="0"/>
        <w:ind w:left="0"/>
        <w:jc w:val="both"/>
        <w:textAlignment w:val="auto"/>
      </w:pPr>
      <w:r>
        <w:rPr>
          <w:rFonts w:ascii="Times New Roman"/>
          <w:b w:val="false"/>
          <w:i w:val="false"/>
          <w:color w:val="000000"/>
          <w:sz w:val="24"/>
          <w:lang w:val="pl-Pl"/>
        </w:rPr>
        <w:t>13) świat przyrody (np. klimat, świat roślin i zwierząt, krajobraz, zagrożenia i ochrona środowiska naturalnego, klęski żywiołowe, katastrofy, przestrzeń kosmiczna);</w:t>
      </w:r>
    </w:p>
    <w:p>
      <w:pPr>
        <w:spacing w:before="25" w:after="0"/>
        <w:ind w:left="0"/>
        <w:jc w:val="both"/>
        <w:textAlignment w:val="auto"/>
      </w:pPr>
      <w:r>
        <w:rPr>
          <w:rFonts w:ascii="Times New Roman"/>
          <w:b w:val="false"/>
          <w:i w:val="false"/>
          <w:color w:val="000000"/>
          <w:sz w:val="24"/>
          <w:lang w:val="pl-Pl"/>
        </w:rPr>
        <w:t>14) państwo i społeczeństwo (np. struktura państwa, urzędy, organizacje społeczne i międzynarodowe, konflikty wewnętrzne i międzynarodowe, przestępczość, polityka społeczna, gospodarka);</w:t>
      </w:r>
    </w:p>
    <w:p>
      <w:pPr>
        <w:spacing w:before="25" w:after="0"/>
        <w:ind w:left="0"/>
        <w:jc w:val="both"/>
        <w:textAlignment w:val="auto"/>
      </w:pPr>
      <w:r>
        <w:rPr>
          <w:rFonts w:ascii="Times New Roman"/>
          <w:b w:val="false"/>
          <w:i w:val="false"/>
          <w:color w:val="000000"/>
          <w:sz w:val="24"/>
          <w:lang w:val="pl-Pl"/>
        </w:rPr>
        <w:t>15) elementy wiedzy o krajach z obszaru nauczanego języka oraz o kraju ojczystym, z uwzględnieniem kontekstu międzykulturowego oraz tematyki integracji europejskiej, w tym znajomość problemów pojawiających się na styku różnych kultur i społeczności;</w:t>
      </w:r>
    </w:p>
    <w:p>
      <w:pPr>
        <w:spacing w:before="25" w:after="0"/>
        <w:ind w:left="0"/>
        <w:jc w:val="both"/>
        <w:textAlignment w:val="auto"/>
      </w:pPr>
      <w:r>
        <w:rPr>
          <w:rFonts w:ascii="Times New Roman"/>
          <w:b w:val="false"/>
          <w:i w:val="false"/>
          <w:color w:val="000000"/>
          <w:sz w:val="24"/>
          <w:lang w:val="pl-Pl"/>
        </w:rPr>
        <w:t>16) elementy wiedzy o bezpieczeństwie i higienie pracy oraz o podejmowaniu i prowadzeniu działalności gospodarczej (zakres tematyczny związany z efektami kształcenia,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ze słuchu proste, typowe wypowiedzi, w tym wypowiedzi dotyczące wykonywania czynności zawodowych (np. instrukcje, komunikaty, ogłoszenia, rozmowy) artykułowane wyraźnie, w standardowej odmianie języka:</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główną myśl poszczególnych części tekstu;</w:t>
      </w:r>
    </w:p>
    <w:p>
      <w:pPr>
        <w:spacing w:before="25" w:after="0"/>
        <w:ind w:left="0"/>
        <w:jc w:val="both"/>
        <w:textAlignment w:val="auto"/>
      </w:pPr>
      <w:r>
        <w:rPr>
          <w:rFonts w:ascii="Times New Roman"/>
          <w:b w:val="false"/>
          <w:i w:val="false"/>
          <w:color w:val="000000"/>
          <w:sz w:val="24"/>
          <w:lang w:val="pl-Pl"/>
        </w:rPr>
        <w:t>3) znajduje w tekście określone informacje;</w:t>
      </w:r>
    </w:p>
    <w:p>
      <w:pPr>
        <w:spacing w:before="25" w:after="0"/>
        <w:ind w:left="0"/>
        <w:jc w:val="both"/>
        <w:textAlignment w:val="auto"/>
      </w:pPr>
      <w:r>
        <w:rPr>
          <w:rFonts w:ascii="Times New Roman"/>
          <w:b w:val="false"/>
          <w:i w:val="false"/>
          <w:color w:val="000000"/>
          <w:sz w:val="24"/>
          <w:lang w:val="pl-Pl"/>
        </w:rPr>
        <w:t>4) określa intencje nadawcy/autora tekstu;</w:t>
      </w:r>
    </w:p>
    <w:p>
      <w:pPr>
        <w:spacing w:before="25" w:after="0"/>
        <w:ind w:left="0"/>
        <w:jc w:val="both"/>
        <w:textAlignment w:val="auto"/>
      </w:pPr>
      <w:r>
        <w:rPr>
          <w:rFonts w:ascii="Times New Roman"/>
          <w:b w:val="false"/>
          <w:i w:val="false"/>
          <w:color w:val="000000"/>
          <w:sz w:val="24"/>
          <w:lang w:val="pl-Pl"/>
        </w:rPr>
        <w:t>5)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6)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wypowiedzi dotyczące wykonywania czynności zawodowych (np. napisy informacyjne, listy, broszury, ulotki reklamowe, jadłospisy, ogłoszenia, rozkłady jazdy, instrukcje obsługi, proste artykuły prasowe i teksty narracyjne):</w:t>
      </w:r>
    </w:p>
    <w:p>
      <w:pPr>
        <w:spacing w:before="25" w:after="0"/>
        <w:ind w:left="0"/>
        <w:jc w:val="both"/>
        <w:textAlignment w:val="auto"/>
      </w:pPr>
      <w:r>
        <w:rPr>
          <w:rFonts w:ascii="Times New Roman"/>
          <w:b w:val="false"/>
          <w:i w:val="false"/>
          <w:color w:val="000000"/>
          <w:sz w:val="24"/>
          <w:lang w:val="pl-Pl"/>
        </w:rPr>
        <w:t>1) określa główną myśl tekstu;</w:t>
      </w:r>
    </w:p>
    <w:p>
      <w:pPr>
        <w:spacing w:before="25" w:after="0"/>
        <w:ind w:left="0"/>
        <w:jc w:val="both"/>
        <w:textAlignment w:val="auto"/>
      </w:pPr>
      <w:r>
        <w:rPr>
          <w:rFonts w:ascii="Times New Roman"/>
          <w:b w:val="false"/>
          <w:i w:val="false"/>
          <w:color w:val="000000"/>
          <w:sz w:val="24"/>
          <w:lang w:val="pl-Pl"/>
        </w:rPr>
        <w:t>2) określa główną myśl poszczególnych części tekstu;</w:t>
      </w:r>
    </w:p>
    <w:p>
      <w:pPr>
        <w:spacing w:before="25" w:after="0"/>
        <w:ind w:left="0"/>
        <w:jc w:val="both"/>
        <w:textAlignment w:val="auto"/>
      </w:pPr>
      <w:r>
        <w:rPr>
          <w:rFonts w:ascii="Times New Roman"/>
          <w:b w:val="false"/>
          <w:i w:val="false"/>
          <w:color w:val="000000"/>
          <w:sz w:val="24"/>
          <w:lang w:val="pl-Pl"/>
        </w:rPr>
        <w:t>3) znajduje w tekście określone informacje;</w:t>
      </w:r>
    </w:p>
    <w:p>
      <w:pPr>
        <w:spacing w:before="25" w:after="0"/>
        <w:ind w:left="0"/>
        <w:jc w:val="both"/>
        <w:textAlignment w:val="auto"/>
      </w:pPr>
      <w:r>
        <w:rPr>
          <w:rFonts w:ascii="Times New Roman"/>
          <w:b w:val="false"/>
          <w:i w:val="false"/>
          <w:color w:val="000000"/>
          <w:sz w:val="24"/>
          <w:lang w:val="pl-Pl"/>
        </w:rPr>
        <w:t>4) określa intencje nadawcy/autora tekstu;</w:t>
      </w:r>
    </w:p>
    <w:p>
      <w:pPr>
        <w:spacing w:before="25" w:after="0"/>
        <w:ind w:left="0"/>
        <w:jc w:val="both"/>
        <w:textAlignment w:val="auto"/>
      </w:pPr>
      <w:r>
        <w:rPr>
          <w:rFonts w:ascii="Times New Roman"/>
          <w:b w:val="false"/>
          <w:i w:val="false"/>
          <w:color w:val="000000"/>
          <w:sz w:val="24"/>
          <w:lang w:val="pl-Pl"/>
        </w:rPr>
        <w:t>5) określa kontekst wypowiedzi (np. nadawcę, odbiorcę, formę tekstu);</w:t>
      </w:r>
    </w:p>
    <w:p>
      <w:pPr>
        <w:spacing w:before="25" w:after="0"/>
        <w:ind w:left="0"/>
        <w:jc w:val="both"/>
        <w:textAlignment w:val="auto"/>
      </w:pPr>
      <w:r>
        <w:rPr>
          <w:rFonts w:ascii="Times New Roman"/>
          <w:b w:val="false"/>
          <w:i w:val="false"/>
          <w:color w:val="000000"/>
          <w:sz w:val="24"/>
          <w:lang w:val="pl-Pl"/>
        </w:rPr>
        <w:t>6) rozpoznaje związki między poszczególnymi częściami tekstu;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IV. Uczeń tworzy krótkie, proste, zrozumiałe, wypowiedzi ustne, w tym wypowiedzi umożliwiające komunikowanie się w środowisku pracy:</w:t>
      </w:r>
    </w:p>
    <w:p>
      <w:pPr>
        <w:spacing w:before="25" w:after="0"/>
        <w:ind w:left="0"/>
        <w:jc w:val="both"/>
        <w:textAlignment w:val="auto"/>
      </w:pPr>
      <w:r>
        <w:rPr>
          <w:rFonts w:ascii="Times New Roman"/>
          <w:b w:val="false"/>
          <w:i w:val="false"/>
          <w:color w:val="000000"/>
          <w:sz w:val="24"/>
          <w:lang w:val="pl-Pl"/>
        </w:rPr>
        <w:t>1) opisuje ludzi, przedmioty, miejsca, zjawiska i czynności;</w:t>
      </w:r>
    </w:p>
    <w:p>
      <w:pPr>
        <w:spacing w:before="25" w:after="0"/>
        <w:ind w:left="0"/>
        <w:jc w:val="both"/>
        <w:textAlignment w:val="auto"/>
      </w:pPr>
      <w:r>
        <w:rPr>
          <w:rFonts w:ascii="Times New Roman"/>
          <w:b w:val="false"/>
          <w:i w:val="false"/>
          <w:color w:val="000000"/>
          <w:sz w:val="24"/>
          <w:lang w:val="pl-Pl"/>
        </w:rPr>
        <w:t>2) opowiada o wydarzeniach życia codziennego i komentuje je;</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relacjonuje wydarzenia z przeszłości;</w:t>
      </w:r>
    </w:p>
    <w:p>
      <w:pPr>
        <w:spacing w:before="25" w:after="0"/>
        <w:ind w:left="0"/>
        <w:jc w:val="both"/>
        <w:textAlignment w:val="auto"/>
      </w:pPr>
      <w:r>
        <w:rPr>
          <w:rFonts w:ascii="Times New Roman"/>
          <w:b w:val="false"/>
          <w:i w:val="false"/>
          <w:color w:val="000000"/>
          <w:sz w:val="24"/>
          <w:lang w:val="pl-Pl"/>
        </w:rPr>
        <w:t>5) wyraża i uzasadnia swoje opinie, poglądy i uczucia;</w:t>
      </w:r>
    </w:p>
    <w:p>
      <w:pPr>
        <w:spacing w:before="25" w:after="0"/>
        <w:ind w:left="0"/>
        <w:jc w:val="both"/>
        <w:textAlignment w:val="auto"/>
      </w:pPr>
      <w:r>
        <w:rPr>
          <w:rFonts w:ascii="Times New Roman"/>
          <w:b w:val="false"/>
          <w:i w:val="false"/>
          <w:color w:val="000000"/>
          <w:sz w:val="24"/>
          <w:lang w:val="pl-Pl"/>
        </w:rPr>
        <w:t>6) przedstawia opinie innych osób;</w:t>
      </w:r>
    </w:p>
    <w:p>
      <w:pPr>
        <w:spacing w:before="25" w:after="0"/>
        <w:ind w:left="0"/>
        <w:jc w:val="both"/>
        <w:textAlignment w:val="auto"/>
      </w:pPr>
      <w:r>
        <w:rPr>
          <w:rFonts w:ascii="Times New Roman"/>
          <w:b w:val="false"/>
          <w:i w:val="false"/>
          <w:color w:val="000000"/>
          <w:sz w:val="24"/>
          <w:lang w:val="pl-Pl"/>
        </w:rPr>
        <w:t>7) przedstawia zalety i wady różnych rozwiązań i poglądów;</w:t>
      </w:r>
    </w:p>
    <w:p>
      <w:pPr>
        <w:spacing w:before="25" w:after="0"/>
        <w:ind w:left="0"/>
        <w:jc w:val="both"/>
        <w:textAlignment w:val="auto"/>
      </w:pPr>
      <w:r>
        <w:rPr>
          <w:rFonts w:ascii="Times New Roman"/>
          <w:b w:val="false"/>
          <w:i w:val="false"/>
          <w:color w:val="000000"/>
          <w:sz w:val="24"/>
          <w:lang w:val="pl-Pl"/>
        </w:rPr>
        <w:t>8) opisuje intencje, marzenia, nadzieje i plany na przyszłość;</w:t>
      </w:r>
    </w:p>
    <w:p>
      <w:pPr>
        <w:spacing w:before="25" w:after="0"/>
        <w:ind w:left="0"/>
        <w:jc w:val="both"/>
        <w:textAlignment w:val="auto"/>
      </w:pPr>
      <w:r>
        <w:rPr>
          <w:rFonts w:ascii="Times New Roman"/>
          <w:b w:val="false"/>
          <w:i w:val="false"/>
          <w:color w:val="000000"/>
          <w:sz w:val="24"/>
          <w:lang w:val="pl-Pl"/>
        </w:rPr>
        <w:t>9) opisuje doświadczenia swoje i innych osób;</w:t>
      </w:r>
    </w:p>
    <w:p>
      <w:pPr>
        <w:spacing w:before="25" w:after="0"/>
        <w:ind w:left="0"/>
        <w:jc w:val="both"/>
        <w:textAlignment w:val="auto"/>
      </w:pPr>
      <w:r>
        <w:rPr>
          <w:rFonts w:ascii="Times New Roman"/>
          <w:b w:val="false"/>
          <w:i w:val="false"/>
          <w:color w:val="000000"/>
          <w:sz w:val="24"/>
          <w:lang w:val="pl-Pl"/>
        </w:rPr>
        <w:t>10)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11) wyjaśnia sposób obsługi prostych urządzeń (np. automatu do napojów, bankomatu);</w:t>
      </w:r>
    </w:p>
    <w:p>
      <w:pPr>
        <w:spacing w:before="25" w:after="0"/>
        <w:ind w:left="0"/>
        <w:jc w:val="both"/>
        <w:textAlignment w:val="auto"/>
      </w:pPr>
      <w:r>
        <w:rPr>
          <w:rFonts w:ascii="Times New Roman"/>
          <w:b w:val="false"/>
          <w:i w:val="false"/>
          <w:color w:val="000000"/>
          <w:sz w:val="24"/>
          <w:lang w:val="pl-Pl"/>
        </w:rPr>
        <w:t>12) stosuje formalny lub nieformalny styl wypowiedzi w zależności od sytuacji.</w:t>
      </w:r>
    </w:p>
    <w:p>
      <w:pPr>
        <w:spacing w:before="25" w:after="0"/>
        <w:ind w:left="0"/>
        <w:jc w:val="both"/>
        <w:textAlignment w:val="auto"/>
      </w:pPr>
      <w:r>
        <w:rPr>
          <w:rFonts w:ascii="Times New Roman"/>
          <w:b w:val="false"/>
          <w:i w:val="false"/>
          <w:color w:val="000000"/>
          <w:sz w:val="24"/>
          <w:lang w:val="pl-Pl"/>
        </w:rPr>
        <w:t>V. Uczeń tworzy krótkie, proste, zrozumiałe wypowiedzi pisemne, w tym wypowiedzi umożliwiające komunikowanie się w środowisku pracy (np. wiadomość, opis, notatka, ogłoszenie, zaproszenie, ankieta, pocztówka, e-mail, list prywatny, prosty list formalny):</w:t>
      </w:r>
    </w:p>
    <w:p>
      <w:pPr>
        <w:spacing w:before="25" w:after="0"/>
        <w:ind w:left="0"/>
        <w:jc w:val="both"/>
        <w:textAlignment w:val="auto"/>
      </w:pPr>
      <w:r>
        <w:rPr>
          <w:rFonts w:ascii="Times New Roman"/>
          <w:b w:val="false"/>
          <w:i w:val="false"/>
          <w:color w:val="000000"/>
          <w:sz w:val="24"/>
          <w:lang w:val="pl-Pl"/>
        </w:rPr>
        <w:t>1) opisuje ludzi, przedmioty, miejsca, zjawiska i czynności;</w:t>
      </w:r>
    </w:p>
    <w:p>
      <w:pPr>
        <w:spacing w:before="25" w:after="0"/>
        <w:ind w:left="0"/>
        <w:jc w:val="both"/>
        <w:textAlignment w:val="auto"/>
      </w:pPr>
      <w:r>
        <w:rPr>
          <w:rFonts w:ascii="Times New Roman"/>
          <w:b w:val="false"/>
          <w:i w:val="false"/>
          <w:color w:val="000000"/>
          <w:sz w:val="24"/>
          <w:lang w:val="pl-Pl"/>
        </w:rPr>
        <w:t>2) opisuje wydarzenia życia codziennego i komentuje je;</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relacjonuje wydarzenia z przeszłości;</w:t>
      </w:r>
    </w:p>
    <w:p>
      <w:pPr>
        <w:spacing w:before="25" w:after="0"/>
        <w:ind w:left="0"/>
        <w:jc w:val="both"/>
        <w:textAlignment w:val="auto"/>
      </w:pPr>
      <w:r>
        <w:rPr>
          <w:rFonts w:ascii="Times New Roman"/>
          <w:b w:val="false"/>
          <w:i w:val="false"/>
          <w:color w:val="000000"/>
          <w:sz w:val="24"/>
          <w:lang w:val="pl-Pl"/>
        </w:rPr>
        <w:t>5) wyraża i uzasadnia swoje opinie, poglądy i uczucia;</w:t>
      </w:r>
    </w:p>
    <w:p>
      <w:pPr>
        <w:spacing w:before="25" w:after="0"/>
        <w:ind w:left="0"/>
        <w:jc w:val="both"/>
        <w:textAlignment w:val="auto"/>
      </w:pPr>
      <w:r>
        <w:rPr>
          <w:rFonts w:ascii="Times New Roman"/>
          <w:b w:val="false"/>
          <w:i w:val="false"/>
          <w:color w:val="000000"/>
          <w:sz w:val="24"/>
          <w:lang w:val="pl-Pl"/>
        </w:rPr>
        <w:t>6) przedstawia opinie innych osób;</w:t>
      </w:r>
    </w:p>
    <w:p>
      <w:pPr>
        <w:spacing w:before="25" w:after="0"/>
        <w:ind w:left="0"/>
        <w:jc w:val="both"/>
        <w:textAlignment w:val="auto"/>
      </w:pPr>
      <w:r>
        <w:rPr>
          <w:rFonts w:ascii="Times New Roman"/>
          <w:b w:val="false"/>
          <w:i w:val="false"/>
          <w:color w:val="000000"/>
          <w:sz w:val="24"/>
          <w:lang w:val="pl-Pl"/>
        </w:rPr>
        <w:t>7) przedstawia zalety i wady różnych rozwiązań i poglądów;</w:t>
      </w:r>
    </w:p>
    <w:p>
      <w:pPr>
        <w:spacing w:before="25" w:after="0"/>
        <w:ind w:left="0"/>
        <w:jc w:val="both"/>
        <w:textAlignment w:val="auto"/>
      </w:pPr>
      <w:r>
        <w:rPr>
          <w:rFonts w:ascii="Times New Roman"/>
          <w:b w:val="false"/>
          <w:i w:val="false"/>
          <w:color w:val="000000"/>
          <w:sz w:val="24"/>
          <w:lang w:val="pl-Pl"/>
        </w:rPr>
        <w:t>8) opisuje intencje, marzenia, nadzieje i plany na przyszłość;</w:t>
      </w:r>
    </w:p>
    <w:p>
      <w:pPr>
        <w:spacing w:before="25" w:after="0"/>
        <w:ind w:left="0"/>
        <w:jc w:val="both"/>
        <w:textAlignment w:val="auto"/>
      </w:pPr>
      <w:r>
        <w:rPr>
          <w:rFonts w:ascii="Times New Roman"/>
          <w:b w:val="false"/>
          <w:i w:val="false"/>
          <w:color w:val="000000"/>
          <w:sz w:val="24"/>
          <w:lang w:val="pl-Pl"/>
        </w:rPr>
        <w:t>9) opisuje doświadczenia swoje i innych;</w:t>
      </w:r>
    </w:p>
    <w:p>
      <w:pPr>
        <w:spacing w:before="25" w:after="0"/>
        <w:ind w:left="0"/>
        <w:jc w:val="both"/>
        <w:textAlignment w:val="auto"/>
      </w:pPr>
      <w:r>
        <w:rPr>
          <w:rFonts w:ascii="Times New Roman"/>
          <w:b w:val="false"/>
          <w:i w:val="false"/>
          <w:color w:val="000000"/>
          <w:sz w:val="24"/>
          <w:lang w:val="pl-Pl"/>
        </w:rPr>
        <w:t>10) wyraża pewność, przypuszczenie, wątpliwości dotyczące zdarzeń z przeszłości, teraźniejszości i przyszłości;</w:t>
      </w:r>
    </w:p>
    <w:p>
      <w:pPr>
        <w:spacing w:before="25" w:after="0"/>
        <w:ind w:left="0"/>
        <w:jc w:val="both"/>
        <w:textAlignment w:val="auto"/>
      </w:pPr>
      <w:r>
        <w:rPr>
          <w:rFonts w:ascii="Times New Roman"/>
          <w:b w:val="false"/>
          <w:i w:val="false"/>
          <w:color w:val="000000"/>
          <w:sz w:val="24"/>
          <w:lang w:val="pl-Pl"/>
        </w:rPr>
        <w:t>11) wyjaśnia sposób obsługi prostych urządzeń (np. automatu do napojów, automatu telefonicznego);</w:t>
      </w:r>
    </w:p>
    <w:p>
      <w:pPr>
        <w:spacing w:before="25" w:after="0"/>
        <w:ind w:left="0"/>
        <w:jc w:val="both"/>
        <w:textAlignment w:val="auto"/>
      </w:pPr>
      <w:r>
        <w:rPr>
          <w:rFonts w:ascii="Times New Roman"/>
          <w:b w:val="false"/>
          <w:i w:val="false"/>
          <w:color w:val="000000"/>
          <w:sz w:val="24"/>
          <w:lang w:val="pl-Pl"/>
        </w:rPr>
        <w:t>12) stosuje zasady konstruowania tekstów o różnym charakterze;</w:t>
      </w:r>
    </w:p>
    <w:p>
      <w:pPr>
        <w:spacing w:before="25" w:after="0"/>
        <w:ind w:left="0"/>
        <w:jc w:val="both"/>
        <w:textAlignment w:val="auto"/>
      </w:pPr>
      <w:r>
        <w:rPr>
          <w:rFonts w:ascii="Times New Roman"/>
          <w:b w:val="false"/>
          <w:i w:val="false"/>
          <w:color w:val="000000"/>
          <w:sz w:val="24"/>
          <w:lang w:val="pl-Pl"/>
        </w:rPr>
        <w:t>13) stosuje formalny lub nieformalny styl wypowiedzi w zależności od sytuacji.</w:t>
      </w:r>
    </w:p>
    <w:p>
      <w:pPr>
        <w:spacing w:before="25" w:after="0"/>
        <w:ind w:left="0"/>
        <w:jc w:val="both"/>
        <w:textAlignment w:val="auto"/>
      </w:pPr>
      <w:r>
        <w:rPr>
          <w:rFonts w:ascii="Times New Roman"/>
          <w:b w:val="false"/>
          <w:i w:val="false"/>
          <w:color w:val="000000"/>
          <w:sz w:val="24"/>
          <w:lang w:val="pl-Pl"/>
        </w:rPr>
        <w:t>VI. Uczeń reaguje ustnie w sposób zrozumiały, w typowych sytuacjach, w tym sytuacjach związanych z komunikowaniem się w środowisku pracy:</w:t>
      </w:r>
    </w:p>
    <w:p>
      <w:pPr>
        <w:spacing w:before="25" w:after="0"/>
        <w:ind w:left="0"/>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0"/>
        <w:jc w:val="both"/>
        <w:textAlignment w:val="auto"/>
      </w:pPr>
      <w:r>
        <w:rPr>
          <w:rFonts w:ascii="Times New Roman"/>
          <w:b w:val="false"/>
          <w:i w:val="false"/>
          <w:color w:val="000000"/>
          <w:sz w:val="24"/>
          <w:lang w:val="pl-Pl"/>
        </w:rPr>
        <w:t>2) rozpoczyna, prowadzi i kończy rozmowę;</w:t>
      </w:r>
    </w:p>
    <w:p>
      <w:pPr>
        <w:spacing w:before="25" w:after="0"/>
        <w:ind w:left="0"/>
        <w:jc w:val="both"/>
        <w:textAlignment w:val="auto"/>
      </w:pPr>
      <w:r>
        <w:rPr>
          <w:rFonts w:ascii="Times New Roman"/>
          <w:b w:val="false"/>
          <w:i w:val="false"/>
          <w:color w:val="000000"/>
          <w:sz w:val="24"/>
          <w:lang w:val="pl-Pl"/>
        </w:rPr>
        <w:t>3) stosuje formy grzecznościowe;</w:t>
      </w:r>
    </w:p>
    <w:p>
      <w:pPr>
        <w:spacing w:before="25" w:after="0"/>
        <w:ind w:left="0"/>
        <w:jc w:val="both"/>
        <w:textAlignment w:val="auto"/>
      </w:pPr>
      <w:r>
        <w:rPr>
          <w:rFonts w:ascii="Times New Roman"/>
          <w:b w:val="false"/>
          <w:i w:val="false"/>
          <w:color w:val="000000"/>
          <w:sz w:val="24"/>
          <w:lang w:val="pl-Pl"/>
        </w:rPr>
        <w:t>4) uzyskuje i przekazuje informacje i wyjaśnienia;</w:t>
      </w:r>
    </w:p>
    <w:p>
      <w:pPr>
        <w:spacing w:before="25" w:after="0"/>
        <w:ind w:left="0"/>
        <w:jc w:val="both"/>
        <w:textAlignment w:val="auto"/>
      </w:pPr>
      <w:r>
        <w:rPr>
          <w:rFonts w:ascii="Times New Roman"/>
          <w:b w:val="false"/>
          <w:i w:val="false"/>
          <w:color w:val="000000"/>
          <w:sz w:val="24"/>
          <w:lang w:val="pl-Pl"/>
        </w:rPr>
        <w:t>5) prowadzi proste negocjacje w typowych sytuacjach życia codziennego (np. wymiana zakupionego towaru);</w:t>
      </w:r>
    </w:p>
    <w:p>
      <w:pPr>
        <w:spacing w:before="25" w:after="0"/>
        <w:ind w:left="0"/>
        <w:jc w:val="both"/>
        <w:textAlignment w:val="auto"/>
      </w:pPr>
      <w:r>
        <w:rPr>
          <w:rFonts w:ascii="Times New Roman"/>
          <w:b w:val="false"/>
          <w:i w:val="false"/>
          <w:color w:val="000000"/>
          <w:sz w:val="24"/>
          <w:lang w:val="pl-Pl"/>
        </w:rPr>
        <w:t>6) proponuje, przyjmuje i odrzuca propozycje i sugestie;</w:t>
      </w:r>
    </w:p>
    <w:p>
      <w:pPr>
        <w:spacing w:before="25" w:after="0"/>
        <w:ind w:left="0"/>
        <w:jc w:val="both"/>
        <w:textAlignment w:val="auto"/>
      </w:pPr>
      <w:r>
        <w:rPr>
          <w:rFonts w:ascii="Times New Roman"/>
          <w:b w:val="false"/>
          <w:i w:val="false"/>
          <w:color w:val="000000"/>
          <w:sz w:val="24"/>
          <w:lang w:val="pl-Pl"/>
        </w:rPr>
        <w:t>7) prosi o pozwolenie, udziela i odmawia pozwolenia;</w:t>
      </w:r>
    </w:p>
    <w:p>
      <w:pPr>
        <w:spacing w:before="25" w:after="0"/>
        <w:ind w:left="0"/>
        <w:jc w:val="both"/>
        <w:textAlignment w:val="auto"/>
      </w:pPr>
      <w:r>
        <w:rPr>
          <w:rFonts w:ascii="Times New Roman"/>
          <w:b w:val="false"/>
          <w:i w:val="false"/>
          <w:color w:val="000000"/>
          <w:sz w:val="24"/>
          <w:lang w:val="pl-Pl"/>
        </w:rPr>
        <w:t>8) wyraża swoje opinie, intencje, preferencje i życzenia, pyta o opinie, preferencje i życzenia innych;</w:t>
      </w:r>
    </w:p>
    <w:p>
      <w:pPr>
        <w:spacing w:before="25" w:after="0"/>
        <w:ind w:left="0"/>
        <w:jc w:val="both"/>
        <w:textAlignment w:val="auto"/>
      </w:pPr>
      <w:r>
        <w:rPr>
          <w:rFonts w:ascii="Times New Roman"/>
          <w:b w:val="false"/>
          <w:i w:val="false"/>
          <w:color w:val="000000"/>
          <w:sz w:val="24"/>
          <w:lang w:val="pl-Pl"/>
        </w:rPr>
        <w:t>9) wyraża emocje (np. radość, niezadowolenie, zdziwienie);</w:t>
      </w:r>
    </w:p>
    <w:p>
      <w:pPr>
        <w:spacing w:before="25" w:after="0"/>
        <w:ind w:left="0"/>
        <w:jc w:val="both"/>
        <w:textAlignment w:val="auto"/>
      </w:pPr>
      <w:r>
        <w:rPr>
          <w:rFonts w:ascii="Times New Roman"/>
          <w:b w:val="false"/>
          <w:i w:val="false"/>
          <w:color w:val="000000"/>
          <w:sz w:val="24"/>
          <w:lang w:val="pl-Pl"/>
        </w:rPr>
        <w:t>10) prosi o radę i udziela rady;</w:t>
      </w:r>
    </w:p>
    <w:p>
      <w:pPr>
        <w:spacing w:before="25" w:after="0"/>
        <w:ind w:left="0"/>
        <w:jc w:val="both"/>
        <w:textAlignment w:val="auto"/>
      </w:pPr>
      <w:r>
        <w:rPr>
          <w:rFonts w:ascii="Times New Roman"/>
          <w:b w:val="false"/>
          <w:i w:val="false"/>
          <w:color w:val="000000"/>
          <w:sz w:val="24"/>
          <w:lang w:val="pl-Pl"/>
        </w:rPr>
        <w:t>11) wyraża prośby i podziękowania oraz zgodę lub odmowę wykonania prośby;</w:t>
      </w:r>
    </w:p>
    <w:p>
      <w:pPr>
        <w:spacing w:before="25" w:after="0"/>
        <w:ind w:left="0"/>
        <w:jc w:val="both"/>
        <w:textAlignment w:val="auto"/>
      </w:pPr>
      <w:r>
        <w:rPr>
          <w:rFonts w:ascii="Times New Roman"/>
          <w:b w:val="false"/>
          <w:i w:val="false"/>
          <w:color w:val="000000"/>
          <w:sz w:val="24"/>
          <w:lang w:val="pl-Pl"/>
        </w:rPr>
        <w:t>12) wyraża skargę, przeprasza, przyjmuje przeprosiny;</w:t>
      </w:r>
    </w:p>
    <w:p>
      <w:pPr>
        <w:spacing w:before="25" w:after="0"/>
        <w:ind w:left="0"/>
        <w:jc w:val="both"/>
        <w:textAlignment w:val="auto"/>
      </w:pPr>
      <w:r>
        <w:rPr>
          <w:rFonts w:ascii="Times New Roman"/>
          <w:b w:val="false"/>
          <w:i w:val="false"/>
          <w:color w:val="000000"/>
          <w:sz w:val="24"/>
          <w:lang w:val="pl-Pl"/>
        </w:rPr>
        <w:t>13) prosi o powtórzenie bądź wyjaśnienie tego, co powiedział rozmówca.</w:t>
      </w:r>
    </w:p>
    <w:p>
      <w:pPr>
        <w:spacing w:before="25" w:after="0"/>
        <w:ind w:left="0"/>
        <w:jc w:val="both"/>
        <w:textAlignment w:val="auto"/>
      </w:pPr>
      <w:r>
        <w:rPr>
          <w:rFonts w:ascii="Times New Roman"/>
          <w:b w:val="false"/>
          <w:i w:val="false"/>
          <w:color w:val="000000"/>
          <w:sz w:val="24"/>
          <w:lang w:val="pl-Pl"/>
        </w:rPr>
        <w:t>VII. Uczeń reaguje w formie prostego tekstu pisanego (np. e-mail, wiadomość, list prywatny i prosty list formalny) w typowych sytuacjach, w tym sytuacjach związanych z komunikowaniem się w środowisku pracy:</w:t>
      </w:r>
    </w:p>
    <w:p>
      <w:pPr>
        <w:spacing w:before="25" w:after="0"/>
        <w:ind w:left="0"/>
        <w:jc w:val="both"/>
        <w:textAlignment w:val="auto"/>
      </w:pPr>
      <w:r>
        <w:rPr>
          <w:rFonts w:ascii="Times New Roman"/>
          <w:b w:val="false"/>
          <w:i w:val="false"/>
          <w:color w:val="000000"/>
          <w:sz w:val="24"/>
          <w:lang w:val="pl-Pl"/>
        </w:rPr>
        <w:t>1) nawiązuje kontakty towarzyskie (np. przedstawia siebie i inne osoby, udziela podstawowych informacji na swój temat i pyta o dane rozmówcy i innych osób);</w:t>
      </w:r>
    </w:p>
    <w:p>
      <w:pPr>
        <w:spacing w:before="25" w:after="0"/>
        <w:ind w:left="0"/>
        <w:jc w:val="both"/>
        <w:textAlignment w:val="auto"/>
      </w:pPr>
      <w:r>
        <w:rPr>
          <w:rFonts w:ascii="Times New Roman"/>
          <w:b w:val="false"/>
          <w:i w:val="false"/>
          <w:color w:val="000000"/>
          <w:sz w:val="24"/>
          <w:lang w:val="pl-Pl"/>
        </w:rPr>
        <w:t>2) uzyskuje i przekazuje informacje i wyjaśnienia;</w:t>
      </w:r>
    </w:p>
    <w:p>
      <w:pPr>
        <w:spacing w:before="25" w:after="0"/>
        <w:ind w:left="0"/>
        <w:jc w:val="both"/>
        <w:textAlignment w:val="auto"/>
      </w:pPr>
      <w:r>
        <w:rPr>
          <w:rFonts w:ascii="Times New Roman"/>
          <w:b w:val="false"/>
          <w:i w:val="false"/>
          <w:color w:val="000000"/>
          <w:sz w:val="24"/>
          <w:lang w:val="pl-Pl"/>
        </w:rPr>
        <w:t>3) prowadzi proste negocjacje (np. uzgadnianie formy spędzania czasu);</w:t>
      </w:r>
    </w:p>
    <w:p>
      <w:pPr>
        <w:spacing w:before="25" w:after="0"/>
        <w:ind w:left="0"/>
        <w:jc w:val="both"/>
        <w:textAlignment w:val="auto"/>
      </w:pPr>
      <w:r>
        <w:rPr>
          <w:rFonts w:ascii="Times New Roman"/>
          <w:b w:val="false"/>
          <w:i w:val="false"/>
          <w:color w:val="000000"/>
          <w:sz w:val="24"/>
          <w:lang w:val="pl-Pl"/>
        </w:rPr>
        <w:t>4) proponuje, przyjmuje i odrzuca propozycje i sugestie;</w:t>
      </w:r>
    </w:p>
    <w:p>
      <w:pPr>
        <w:spacing w:before="25" w:after="0"/>
        <w:ind w:left="0"/>
        <w:jc w:val="both"/>
        <w:textAlignment w:val="auto"/>
      </w:pPr>
      <w:r>
        <w:rPr>
          <w:rFonts w:ascii="Times New Roman"/>
          <w:b w:val="false"/>
          <w:i w:val="false"/>
          <w:color w:val="000000"/>
          <w:sz w:val="24"/>
          <w:lang w:val="pl-Pl"/>
        </w:rPr>
        <w:t>5) prosi o pozwolenie, udziela i odmawia pozwolenia;</w:t>
      </w:r>
    </w:p>
    <w:p>
      <w:pPr>
        <w:spacing w:before="25" w:after="0"/>
        <w:ind w:left="0"/>
        <w:jc w:val="both"/>
        <w:textAlignment w:val="auto"/>
      </w:pPr>
      <w:r>
        <w:rPr>
          <w:rFonts w:ascii="Times New Roman"/>
          <w:b w:val="false"/>
          <w:i w:val="false"/>
          <w:color w:val="000000"/>
          <w:sz w:val="24"/>
          <w:lang w:val="pl-Pl"/>
        </w:rPr>
        <w:t>6) wyraża swoje opinie, intencje, preferencje i życzenia, pyta o opinie, preferencje i życzenia innych, zgadza się i sprzeciwia;</w:t>
      </w:r>
    </w:p>
    <w:p>
      <w:pPr>
        <w:spacing w:before="25" w:after="0"/>
        <w:ind w:left="0"/>
        <w:jc w:val="both"/>
        <w:textAlignment w:val="auto"/>
      </w:pPr>
      <w:r>
        <w:rPr>
          <w:rFonts w:ascii="Times New Roman"/>
          <w:b w:val="false"/>
          <w:i w:val="false"/>
          <w:color w:val="000000"/>
          <w:sz w:val="24"/>
          <w:lang w:val="pl-Pl"/>
        </w:rPr>
        <w:t>7) wyraża emocje (np. radość, niezadowolenie, zdziwienie);</w:t>
      </w:r>
    </w:p>
    <w:p>
      <w:pPr>
        <w:spacing w:before="25" w:after="0"/>
        <w:ind w:left="0"/>
        <w:jc w:val="both"/>
        <w:textAlignment w:val="auto"/>
      </w:pPr>
      <w:r>
        <w:rPr>
          <w:rFonts w:ascii="Times New Roman"/>
          <w:b w:val="false"/>
          <w:i w:val="false"/>
          <w:color w:val="000000"/>
          <w:sz w:val="24"/>
          <w:lang w:val="pl-Pl"/>
        </w:rPr>
        <w:t>8) prosi o radę i udziela rady;</w:t>
      </w:r>
    </w:p>
    <w:p>
      <w:pPr>
        <w:spacing w:before="25" w:after="0"/>
        <w:ind w:left="0"/>
        <w:jc w:val="both"/>
        <w:textAlignment w:val="auto"/>
      </w:pPr>
      <w:r>
        <w:rPr>
          <w:rFonts w:ascii="Times New Roman"/>
          <w:b w:val="false"/>
          <w:i w:val="false"/>
          <w:color w:val="000000"/>
          <w:sz w:val="24"/>
          <w:lang w:val="pl-Pl"/>
        </w:rPr>
        <w:t>9) wyraża prośby i podziękowania oraz zgodę lub odmowę wykonania prośby;</w:t>
      </w:r>
    </w:p>
    <w:p>
      <w:pPr>
        <w:spacing w:before="25" w:after="0"/>
        <w:ind w:left="0"/>
        <w:jc w:val="both"/>
        <w:textAlignment w:val="auto"/>
      </w:pPr>
      <w:r>
        <w:rPr>
          <w:rFonts w:ascii="Times New Roman"/>
          <w:b w:val="false"/>
          <w:i w:val="false"/>
          <w:color w:val="000000"/>
          <w:sz w:val="24"/>
          <w:lang w:val="pl-Pl"/>
        </w:rPr>
        <w:t>10) wyraża skargę, przeprasza, przyjmuje przeprosiny.</w:t>
      </w:r>
    </w:p>
    <w:p>
      <w:pPr>
        <w:spacing w:before="25" w:after="0"/>
        <w:ind w:left="0"/>
        <w:jc w:val="both"/>
        <w:textAlignment w:val="auto"/>
      </w:pPr>
      <w:r>
        <w:rPr>
          <w:rFonts w:ascii="Times New Roman"/>
          <w:b w:val="false"/>
          <w:i w:val="false"/>
          <w:color w:val="000000"/>
          <w:sz w:val="24"/>
          <w:lang w:val="pl-Pl"/>
        </w:rPr>
        <w:t>VIII. Uczeń przetwarza tekst ustnie lub pisemnie, w tym tekst związany z wykonywaniem czynności zawodowych:</w:t>
      </w:r>
    </w:p>
    <w:p>
      <w:pPr>
        <w:spacing w:before="25" w:after="0"/>
        <w:ind w:left="0"/>
        <w:jc w:val="both"/>
        <w:textAlignment w:val="auto"/>
      </w:pPr>
      <w:r>
        <w:rPr>
          <w:rFonts w:ascii="Times New Roman"/>
          <w:b w:val="false"/>
          <w:i w:val="false"/>
          <w:color w:val="000000"/>
          <w:sz w:val="24"/>
          <w:lang w:val="pl-Pl"/>
        </w:rPr>
        <w:t>1) przekazuje w języku obcym informacje zawarte w materiałach wizualnych (np. wykresach, mapach, symbolach, piktogramach), audiowizualnych (np. filmach, reklamach) oraz tekstach obcojęzycznych;</w:t>
      </w:r>
    </w:p>
    <w:p>
      <w:pPr>
        <w:spacing w:before="25" w:after="0"/>
        <w:ind w:left="0"/>
        <w:jc w:val="both"/>
        <w:textAlignment w:val="auto"/>
      </w:pPr>
      <w:r>
        <w:rPr>
          <w:rFonts w:ascii="Times New Roman"/>
          <w:b w:val="false"/>
          <w:i w:val="false"/>
          <w:color w:val="000000"/>
          <w:sz w:val="24"/>
          <w:lang w:val="pl-Pl"/>
        </w:rPr>
        <w:t>2) przekazuje w języku polskim główne myśli lub wybrane informacje z tekstu w języku obcym;</w:t>
      </w:r>
    </w:p>
    <w:p>
      <w:pPr>
        <w:spacing w:before="25" w:after="0"/>
        <w:ind w:left="0"/>
        <w:jc w:val="both"/>
        <w:textAlignment w:val="auto"/>
      </w:pPr>
      <w:r>
        <w:rPr>
          <w:rFonts w:ascii="Times New Roman"/>
          <w:b w:val="false"/>
          <w:i w:val="false"/>
          <w:color w:val="000000"/>
          <w:sz w:val="24"/>
          <w:lang w:val="pl-Pl"/>
        </w:rPr>
        <w:t>3) przekazuje w języku obcym informacje sformułowane w języku polskim.</w:t>
      </w:r>
    </w:p>
    <w:p>
      <w:pPr>
        <w:spacing w:before="25" w:after="0"/>
        <w:ind w:left="0"/>
        <w:jc w:val="both"/>
        <w:textAlignment w:val="auto"/>
      </w:pPr>
      <w:r>
        <w:rPr>
          <w:rFonts w:ascii="Times New Roman"/>
          <w:b w:val="false"/>
          <w:i w:val="false"/>
          <w:color w:val="000000"/>
          <w:sz w:val="24"/>
          <w:lang w:val="pl-Pl"/>
        </w:rPr>
        <w:t>IX. Uczeń dokonuje samooceny (np. przy użyciu portfolio językowego) i wykorzystuje techniki samodzielnej pracy nad językiem (np. korzystanie ze słownika, poprawianie błędów, prowadzenie notatek, zapamiętywanie nowych wyrazów, korzystanie z tekstów kultury w języku obcym).</w:t>
      </w:r>
    </w:p>
    <w:p>
      <w:pPr>
        <w:spacing w:before="25" w:after="0"/>
        <w:ind w:left="0"/>
        <w:jc w:val="both"/>
        <w:textAlignment w:val="auto"/>
      </w:pPr>
      <w:r>
        <w:rPr>
          <w:rFonts w:ascii="Times New Roman"/>
          <w:b w:val="false"/>
          <w:i w:val="false"/>
          <w:color w:val="000000"/>
          <w:sz w:val="24"/>
          <w:lang w:val="pl-Pl"/>
        </w:rPr>
        <w:t>X.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 Uczeń korzysta ze źródeł informacji w języku obcym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 Uczeń stosuje strategie komunikacyjne (np. domyślanie się znaczenia wyrazów z kontekstu, rozumienie tekstu zawierającego nieznane słowa i zwroty) oraz strategie kompensacyjne (np. parafraza, definicja) w przypadku, gdy nie zna lub nie pamięta jakiegoś wyrazu.</w:t>
      </w:r>
    </w:p>
    <w:p>
      <w:pPr>
        <w:spacing w:before="25" w:after="0"/>
        <w:ind w:left="0"/>
        <w:jc w:val="both"/>
        <w:textAlignment w:val="auto"/>
      </w:pPr>
      <w:r>
        <w:rPr>
          <w:rFonts w:ascii="Times New Roman"/>
          <w:b w:val="false"/>
          <w:i w:val="false"/>
          <w:color w:val="000000"/>
          <w:sz w:val="24"/>
          <w:lang w:val="pl-Pl"/>
        </w:rPr>
        <w:t>XIII. Uczeń posiada świadomość językową (np. w zakresie podobieństw i różnic między językami).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W kształceniu językowym ważne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w branżowej szkole I stopnia. Nauczyciele powinni właściwie określić i wykorzystać umiejętności uczniów zdobyte na wcześniejszych etapach edukacyjnych;</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 Realizacja tego wymagania może wiązać się z podziałem klasy na grupy bądź stworzeniem grup językowych międzyoddziałowych;</w:t>
      </w:r>
    </w:p>
    <w:p>
      <w:pPr>
        <w:spacing w:before="25" w:after="0"/>
        <w:ind w:left="0"/>
        <w:jc w:val="both"/>
        <w:textAlignment w:val="auto"/>
      </w:pPr>
      <w:r>
        <w:rPr>
          <w:rFonts w:ascii="Times New Roman"/>
          <w:b w:val="false"/>
          <w:i w:val="false"/>
          <w:color w:val="000000"/>
          <w:sz w:val="24"/>
          <w:lang w:val="pl-Pl"/>
        </w:rPr>
        <w:t>3) wzbogacanie treści nauczania o aspekty nawiązujące do zakresu tematycznego związanego z wybranymi efektami kształcenia, określonymi w podstawie programowej kształcenia w zawodach, np. bezpieczeństwo i higiena pracy, kompetencje personalne i społeczne, podejmowanie i prowadzenie działalności gospodarczej. Kształcenie w zakresie języka obcego ukierunkowanego zawodowo (JOZ w podstawie programowej kształcenia w zawodach) musi odbywać się w ramach języka obcego nauczanego jako przedmiot obowiązkowy w szkole;</w:t>
      </w:r>
    </w:p>
    <w:p>
      <w:pPr>
        <w:spacing w:before="25" w:after="0"/>
        <w:ind w:left="0"/>
        <w:jc w:val="both"/>
        <w:textAlignment w:val="auto"/>
      </w:pPr>
      <w:r>
        <w:rPr>
          <w:rFonts w:ascii="Times New Roman"/>
          <w:b w:val="false"/>
          <w:i w:val="false"/>
          <w:color w:val="000000"/>
          <w:sz w:val="24"/>
          <w:lang w:val="pl-Pl"/>
        </w:rPr>
        <w:t>4) prowadzenie zajęć z języka obcego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5) używanie języka obcego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6) tworzenie i wykorzystywanie takich zadań językowych, które będą stanowiły ilustrację przydatności języka obcego do realizacji własnych celów komunikacyjnych, w tym związanych z zawodem, w którym kształci się uczeń oraz stwarzanie sytuacji edukacyjnych sprzyjających poznawaniu i rozwijaniu przez uczniów własnych zainteresowań oraz pasji. Wszystkie te działania powinny docelowo służyć rozwijaniu u uczniów świadomości znaczenia języków obcych w różnych dziedzinach życia społecznego, w tym w pracy, również w odniesieniu do ścieżki własnej kariery zawodowej;</w:t>
      </w:r>
    </w:p>
    <w:p>
      <w:pPr>
        <w:spacing w:before="25" w:after="0"/>
        <w:ind w:left="0"/>
        <w:jc w:val="both"/>
        <w:textAlignment w:val="auto"/>
      </w:pPr>
      <w:r>
        <w:rPr>
          <w:rFonts w:ascii="Times New Roman"/>
          <w:b w:val="false"/>
          <w:i w:val="false"/>
          <w:color w:val="000000"/>
          <w:sz w:val="24"/>
          <w:lang w:val="pl-Pl"/>
        </w:rPr>
        <w:t>7) wykorzystywanie autentycznych materiałów źródłowych (zdjęć, filmów, nagrań audio, tekstów), w tym z użyciem narzędzi związanych z technologiami informacyjno-komunikacyjnymi, takich jak np. tablice interaktywne z</w:t>
      </w:r>
    </w:p>
    <w:p>
      <w:pPr>
        <w:spacing w:before="25" w:after="0"/>
        <w:ind w:left="0"/>
        <w:jc w:val="both"/>
        <w:textAlignment w:val="auto"/>
      </w:pPr>
      <w:r>
        <w:rPr>
          <w:rFonts w:ascii="Times New Roman"/>
          <w:b w:val="false"/>
          <w:i w:val="false"/>
          <w:color w:val="000000"/>
          <w:sz w:val="24"/>
          <w:lang w:val="pl-Pl"/>
        </w:rPr>
        <w:t>oprogramowaniem, urządzenia mobilne;</w:t>
      </w:r>
    </w:p>
    <w:p>
      <w:pPr>
        <w:spacing w:before="25" w:after="0"/>
        <w:ind w:left="0"/>
        <w:jc w:val="both"/>
        <w:textAlignment w:val="auto"/>
      </w:pPr>
      <w:r>
        <w:rPr>
          <w:rFonts w:ascii="Times New Roman"/>
          <w:b w:val="false"/>
          <w:i w:val="false"/>
          <w:color w:val="000000"/>
          <w:sz w:val="24"/>
          <w:lang w:val="pl-Pl"/>
        </w:rPr>
        <w:t>8) przeprowadzanie "na bieżąco" nieformalnej oraz formalnej diagnozy oraz systematyczne przekazywanie uczniowi i jego rodzicom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9) zachęcanie uczniów do samooceny własnej pracy i stosowania różnych technik służących uczeniu się. Realizacja tego zalecenia stanowi szczególne zadanie nauczycieli i szkoły. Nauczyciele powinni zachęcać uczniów do pracy własnej z wykorzystaniem filmów, zasobów internetu, książek (np. uproszczonych lektur), komunikatorów i mediów społecznościowych w odpowiednim zakresie i stosownie do wieku uczniów, z uwzględnieniem specyfiki kształcenia w branżowej szkole II stopnia. W szkole powinny być organizowane wydarzenia związane z językami obcymi, np. konkursy, wystawy, seanse filmowe, spotkania czytelnicze, dni języków obcych,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10) wykorzystanie zajęć z języka obcego nowożytnego do rozwijania wrażliwości międzykulturowej oraz kształtowania postawy ciekawości, tolerancji i otwartości wobec innych kultur, niekoniecznie tylko tych związanych z językiem docelowym, np. 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nowożytnego nie odbywa się w edukacyjnej próżni - powinno ono wspierać i być wspierane przez kształcenie w zakresie pozostałych przedmiotów oraz umiejętności ogólnych. Należy mieć świadomość, że wiele technik stosowanych podczas zajęć z języka obcego nowożytnego, np. planowanie i analizowanie zasobu środków i umiejętności językowych posiadanych i wymaganych do wykonania danego zadania językowego, twórcze wykorzystanie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ogólnego rozumowania. Zajęcia z języka obcego nowożytnego, dla których naturalne i pożądane są ćwiczenia bazujące na pracy w parach lub w grupach, dają również doskonałą możliwość rozwijania tzw. umiejętności miękkich, w tym umiejętności współpracy, oceny mocnych i słabych stron własnych oraz kolegów/koleżanek, doceniania wkładu pracy kolegów/koleżanek, np. w ramach pracy projektowej, szczególnie cennych w kontekście przygotowania ucznia do sprawnego funkcjonowania na rynku pracy.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Wykorzystanie i tworzenie informacji.</w:t>
      </w:r>
    </w:p>
    <w:p>
      <w:pPr>
        <w:spacing w:before="25" w:after="0"/>
        <w:ind w:left="0"/>
        <w:jc w:val="both"/>
        <w:textAlignment w:val="auto"/>
      </w:pPr>
      <w:r>
        <w:rPr>
          <w:rFonts w:ascii="Times New Roman"/>
          <w:b w:val="false"/>
          <w:i w:val="false"/>
          <w:color w:val="000000"/>
          <w:sz w:val="24"/>
          <w:lang w:val="pl-Pl"/>
        </w:rPr>
        <w:t>Uczeń interpretuje tekst matematyczny. Po rozwiązaniu zadania interpretuje otrzymany wynik.</w:t>
      </w:r>
    </w:p>
    <w:p>
      <w:pPr>
        <w:spacing w:before="25" w:after="0"/>
        <w:ind w:left="0"/>
        <w:jc w:val="both"/>
        <w:textAlignment w:val="auto"/>
      </w:pPr>
      <w:r>
        <w:rPr>
          <w:rFonts w:ascii="Times New Roman"/>
          <w:b w:val="false"/>
          <w:i w:val="false"/>
          <w:color w:val="000000"/>
          <w:sz w:val="24"/>
          <w:lang w:val="pl-Pl"/>
        </w:rPr>
        <w:t>II. Wykorzystanie i interpretowanie reprezentacji.</w:t>
      </w:r>
    </w:p>
    <w:p>
      <w:pPr>
        <w:spacing w:before="25" w:after="0"/>
        <w:ind w:left="0"/>
        <w:jc w:val="both"/>
        <w:textAlignment w:val="auto"/>
      </w:pPr>
      <w:r>
        <w:rPr>
          <w:rFonts w:ascii="Times New Roman"/>
          <w:b w:val="false"/>
          <w:i w:val="false"/>
          <w:color w:val="000000"/>
          <w:sz w:val="24"/>
          <w:lang w:val="pl-Pl"/>
        </w:rPr>
        <w:t>Uczeń używa prostych, dobrze znanych obiektów matematycznych.</w:t>
      </w:r>
    </w:p>
    <w:p>
      <w:pPr>
        <w:spacing w:before="25" w:after="0"/>
        <w:ind w:left="0"/>
        <w:jc w:val="both"/>
        <w:textAlignment w:val="auto"/>
      </w:pPr>
      <w:r>
        <w:rPr>
          <w:rFonts w:ascii="Times New Roman"/>
          <w:b w:val="false"/>
          <w:i w:val="false"/>
          <w:color w:val="000000"/>
          <w:sz w:val="24"/>
          <w:lang w:val="pl-Pl"/>
        </w:rPr>
        <w:t>III. Modelowanie matematyczne.</w:t>
      </w:r>
    </w:p>
    <w:p>
      <w:pPr>
        <w:spacing w:before="25" w:after="0"/>
        <w:ind w:left="0"/>
        <w:jc w:val="both"/>
        <w:textAlignment w:val="auto"/>
      </w:pPr>
      <w:r>
        <w:rPr>
          <w:rFonts w:ascii="Times New Roman"/>
          <w:b w:val="false"/>
          <w:i w:val="false"/>
          <w:color w:val="000000"/>
          <w:sz w:val="24"/>
          <w:lang w:val="pl-Pl"/>
        </w:rPr>
        <w:t>Uczeń dobiera model matematyczny do prostej sytuacji i krytycznie ocenia trafność modelu.</w:t>
      </w:r>
    </w:p>
    <w:p>
      <w:pPr>
        <w:spacing w:before="25" w:after="0"/>
        <w:ind w:left="0"/>
        <w:jc w:val="both"/>
        <w:textAlignment w:val="auto"/>
      </w:pPr>
      <w:r>
        <w:rPr>
          <w:rFonts w:ascii="Times New Roman"/>
          <w:b w:val="false"/>
          <w:i w:val="false"/>
          <w:color w:val="000000"/>
          <w:sz w:val="24"/>
          <w:lang w:val="pl-Pl"/>
        </w:rPr>
        <w:t>IV. Użycie i tworzenie strategii.</w:t>
      </w:r>
    </w:p>
    <w:p>
      <w:pPr>
        <w:spacing w:before="25" w:after="0"/>
        <w:ind w:left="0"/>
        <w:jc w:val="both"/>
        <w:textAlignment w:val="auto"/>
      </w:pPr>
      <w:r>
        <w:rPr>
          <w:rFonts w:ascii="Times New Roman"/>
          <w:b w:val="false"/>
          <w:i w:val="false"/>
          <w:color w:val="000000"/>
          <w:sz w:val="24"/>
          <w:lang w:val="pl-Pl"/>
        </w:rPr>
        <w:t>Uczeń stosuje strategię, która jasno wynika z treści zadania.</w:t>
      </w:r>
    </w:p>
    <w:p>
      <w:pPr>
        <w:spacing w:before="25" w:after="0"/>
        <w:ind w:left="0"/>
        <w:jc w:val="both"/>
        <w:textAlignment w:val="auto"/>
      </w:pPr>
      <w:r>
        <w:rPr>
          <w:rFonts w:ascii="Times New Roman"/>
          <w:b w:val="false"/>
          <w:i w:val="false"/>
          <w:color w:val="000000"/>
          <w:sz w:val="24"/>
          <w:lang w:val="pl-Pl"/>
        </w:rPr>
        <w:t>V. Rozumowanie i argumentacja.</w:t>
      </w:r>
    </w:p>
    <w:p>
      <w:pPr>
        <w:spacing w:before="25" w:after="0"/>
        <w:ind w:left="0"/>
        <w:jc w:val="both"/>
        <w:textAlignment w:val="auto"/>
      </w:pPr>
      <w:r>
        <w:rPr>
          <w:rFonts w:ascii="Times New Roman"/>
          <w:b w:val="false"/>
          <w:i w:val="false"/>
          <w:color w:val="000000"/>
          <w:sz w:val="24"/>
          <w:lang w:val="pl-Pl"/>
        </w:rPr>
        <w:t>Uczeń prowadzi proste rozumowanie składające się z niewielkiej liczby kroków.</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Liczby rzeczywiste. Uczeń:</w:t>
      </w:r>
    </w:p>
    <w:p>
      <w:pPr>
        <w:spacing w:before="25" w:after="0"/>
        <w:ind w:left="0"/>
        <w:jc w:val="both"/>
        <w:textAlignment w:val="auto"/>
      </w:pPr>
      <w:r>
        <w:rPr>
          <w:rFonts w:ascii="Times New Roman"/>
          <w:b w:val="false"/>
          <w:i w:val="false"/>
          <w:color w:val="000000"/>
          <w:sz w:val="24"/>
          <w:lang w:val="pl-Pl"/>
        </w:rPr>
        <w:t>1) przedstawia liczby rzeczywiste w różnych postaciach (np. ułamka zwykłego, ułamka dziesiętnego okresowego, z użyciem symboli pierwiastków, potęg);</w:t>
      </w:r>
    </w:p>
    <w:p>
      <w:pPr>
        <w:spacing w:before="25" w:after="0"/>
        <w:ind w:left="0"/>
        <w:jc w:val="both"/>
        <w:textAlignment w:val="auto"/>
      </w:pPr>
      <w:r>
        <w:rPr>
          <w:rFonts w:ascii="Times New Roman"/>
          <w:b w:val="false"/>
          <w:i w:val="false"/>
          <w:color w:val="000000"/>
          <w:sz w:val="24"/>
          <w:lang w:val="pl-Pl"/>
        </w:rPr>
        <w:t>2) oblicza wartości wyrażeń arytmetycznych (wymiernych);</w:t>
      </w:r>
    </w:p>
    <w:p>
      <w:pPr>
        <w:spacing w:before="25" w:after="0"/>
        <w:ind w:left="0"/>
        <w:jc w:val="both"/>
        <w:textAlignment w:val="auto"/>
      </w:pPr>
      <w:r>
        <w:rPr>
          <w:rFonts w:ascii="Times New Roman"/>
          <w:b w:val="false"/>
          <w:i w:val="false"/>
          <w:color w:val="000000"/>
          <w:sz w:val="24"/>
          <w:lang w:val="pl-Pl"/>
        </w:rPr>
        <w:t>3) posługuje się w obliczeniach pierwiastkami dowolnego stopnia i stosuje prawa działań na pierwiastkach;</w:t>
      </w:r>
    </w:p>
    <w:p>
      <w:pPr>
        <w:spacing w:before="25" w:after="0"/>
        <w:ind w:left="0"/>
        <w:jc w:val="both"/>
        <w:textAlignment w:val="auto"/>
      </w:pPr>
      <w:r>
        <w:rPr>
          <w:rFonts w:ascii="Times New Roman"/>
          <w:b w:val="false"/>
          <w:i w:val="false"/>
          <w:color w:val="000000"/>
          <w:sz w:val="24"/>
          <w:lang w:val="pl-Pl"/>
        </w:rPr>
        <w:t>4) oblicza potęgi o wykładnikach wymiernych i stosuje prawa działań na potęgach o wykładnikach wymiernych;</w:t>
      </w:r>
    </w:p>
    <w:p>
      <w:pPr>
        <w:spacing w:before="25" w:after="0"/>
        <w:ind w:left="0"/>
        <w:jc w:val="both"/>
        <w:textAlignment w:val="auto"/>
      </w:pPr>
      <w:r>
        <w:rPr>
          <w:rFonts w:ascii="Times New Roman"/>
          <w:b w:val="false"/>
          <w:i w:val="false"/>
          <w:color w:val="000000"/>
          <w:sz w:val="24"/>
          <w:lang w:val="pl-Pl"/>
        </w:rPr>
        <w:t>5) wykorzystuje podstawowe własności potęg (również w zagadnieniach związanych z innymi dziedzinami wiedzy, np. fizyką, chemią, informatyką);</w:t>
      </w:r>
    </w:p>
    <w:p>
      <w:pPr>
        <w:spacing w:before="25" w:after="0"/>
        <w:ind w:left="0"/>
        <w:jc w:val="both"/>
        <w:textAlignment w:val="auto"/>
      </w:pPr>
      <w:r>
        <w:rPr>
          <w:rFonts w:ascii="Times New Roman"/>
          <w:b w:val="false"/>
          <w:i w:val="false"/>
          <w:color w:val="000000"/>
          <w:sz w:val="24"/>
          <w:lang w:val="pl-Pl"/>
        </w:rPr>
        <w:t>6) wykorzystuje definicje logarytmu i stosuje w obliczeniach wzory na logarytm iloczynu, logarytm ilorazu i logarytm potęgi o wykładniku naturalnym.</w:t>
      </w:r>
    </w:p>
    <w:p>
      <w:pPr>
        <w:spacing w:before="25" w:after="0"/>
        <w:ind w:left="0"/>
        <w:jc w:val="both"/>
        <w:textAlignment w:val="auto"/>
      </w:pPr>
      <w:r>
        <w:rPr>
          <w:rFonts w:ascii="Times New Roman"/>
          <w:b w:val="false"/>
          <w:i w:val="false"/>
          <w:color w:val="000000"/>
          <w:sz w:val="24"/>
          <w:lang w:val="pl-Pl"/>
        </w:rPr>
        <w:t>II. Równania i nierówności. Uczeń:</w:t>
      </w:r>
    </w:p>
    <w:p>
      <w:pPr>
        <w:spacing w:before="25" w:after="0"/>
        <w:ind w:left="0"/>
        <w:jc w:val="both"/>
        <w:textAlignment w:val="auto"/>
      </w:pPr>
      <w:r>
        <w:rPr>
          <w:rFonts w:ascii="Times New Roman"/>
          <w:b w:val="false"/>
          <w:i w:val="false"/>
          <w:color w:val="000000"/>
          <w:sz w:val="24"/>
          <w:lang w:val="pl-Pl"/>
        </w:rPr>
        <w:t>1) korzysta z definicji pierwiastka do rozwiązywania równań typu x</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-8;</w:t>
      </w:r>
    </w:p>
    <w:p>
      <w:pPr>
        <w:spacing w:before="25" w:after="0"/>
        <w:ind w:left="0"/>
        <w:jc w:val="both"/>
        <w:textAlignment w:val="auto"/>
      </w:pPr>
      <w:r>
        <w:rPr>
          <w:rFonts w:ascii="Times New Roman"/>
          <w:b w:val="false"/>
          <w:i w:val="false"/>
          <w:color w:val="000000"/>
          <w:sz w:val="24"/>
          <w:lang w:val="pl-Pl"/>
        </w:rPr>
        <w:t>2) korzysta z własności iloczynu przy rozwiązywaniu równań typu x(x + 1)(x - 7) = 0;</w:t>
      </w:r>
    </w:p>
    <w:p>
      <w:pPr>
        <w:spacing w:before="25" w:after="0"/>
        <w:ind w:left="0"/>
        <w:jc w:val="both"/>
        <w:textAlignment w:val="auto"/>
      </w:pPr>
      <w:r>
        <w:rPr>
          <w:rFonts w:ascii="Times New Roman"/>
          <w:b w:val="false"/>
          <w:i w:val="false"/>
          <w:color w:val="000000"/>
          <w:sz w:val="24"/>
          <w:lang w:val="pl-Pl"/>
        </w:rPr>
        <w:t xml:space="preserve">3) rozwiązuje proste równania wymierne, prowadzące do równań liniowych lub kwadratowych, np. </w:t>
      </w:r>
      <w:r>
        <w:drawing>
          <wp:inline distT="0" distB="0" distL="0" distR="0">
            <wp:extent cx="14852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85265" cy="330200"/>
                    </a:xfrm>
                    <a:prstGeom prst="rect">
                      <a:avLst/>
                    </a:prstGeom>
                  </pic:spPr>
                </pic:pic>
              </a:graphicData>
            </a:graphic>
          </wp:inline>
        </w:drawing>
      </w:r>
      <w:r>
        <w:drawing>
          <wp:inline distT="0" distB="0" distL="0" distR="0">
            <wp:extent cx="14852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85265" cy="3302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III. Funkcje. Uczeń:</w:t>
      </w:r>
    </w:p>
    <w:p>
      <w:pPr>
        <w:spacing w:before="25" w:after="0"/>
        <w:ind w:left="0"/>
        <w:jc w:val="both"/>
        <w:textAlignment w:val="auto"/>
      </w:pPr>
      <w:r>
        <w:rPr>
          <w:rFonts w:ascii="Times New Roman"/>
          <w:b w:val="false"/>
          <w:i w:val="false"/>
          <w:color w:val="000000"/>
          <w:sz w:val="24"/>
          <w:lang w:val="pl-Pl"/>
        </w:rPr>
        <w:t>1) określa funkcje za pomocą wzoru, tabeli, wykresu, opisu słownego;</w:t>
      </w:r>
    </w:p>
    <w:p>
      <w:pPr>
        <w:spacing w:before="25" w:after="0"/>
        <w:ind w:left="0"/>
        <w:jc w:val="both"/>
        <w:textAlignment w:val="auto"/>
      </w:pPr>
      <w:r>
        <w:rPr>
          <w:rFonts w:ascii="Times New Roman"/>
          <w:b w:val="false"/>
          <w:i w:val="false"/>
          <w:color w:val="000000"/>
          <w:sz w:val="24"/>
          <w:lang w:val="pl-Pl"/>
        </w:rPr>
        <w:t>2) posługuje się poznanymi metodami rozwiązywania równań do obliczenia, dla jakiego argumentu funkcja przyjmuje daną wartość;</w:t>
      </w:r>
    </w:p>
    <w:p>
      <w:pPr>
        <w:spacing w:before="25" w:after="0"/>
        <w:ind w:left="0"/>
        <w:jc w:val="both"/>
        <w:textAlignment w:val="auto"/>
      </w:pPr>
      <w:r>
        <w:rPr>
          <w:rFonts w:ascii="Times New Roman"/>
          <w:b w:val="false"/>
          <w:i w:val="false"/>
          <w:color w:val="000000"/>
          <w:sz w:val="24"/>
          <w:lang w:val="pl-Pl"/>
        </w:rPr>
        <w:t>3) odczytuje z wykresu własności funkcji (dziedzinę, zbiór wartości, miejsca zerowe, maksymalne przedziały, w których funkcja maleje, rośnie, ma stały znak; punkty, w których funkcja przyjmuje w podanym przedziale wartość największą lub najmniejszą);</w:t>
      </w:r>
    </w:p>
    <w:p>
      <w:pPr>
        <w:spacing w:before="25" w:after="0"/>
        <w:ind w:left="0"/>
        <w:jc w:val="both"/>
        <w:textAlignment w:val="auto"/>
      </w:pPr>
      <w:r>
        <w:rPr>
          <w:rFonts w:ascii="Times New Roman"/>
          <w:b w:val="false"/>
          <w:i w:val="false"/>
          <w:color w:val="000000"/>
          <w:sz w:val="24"/>
          <w:lang w:val="pl-Pl"/>
        </w:rPr>
        <w:t>4) na podstawie wykresu funkcji y = f(x) szkicuje wykresy funkcji y = f(x + a), y = f(x) + a, y = -f(x), y = f(-x);</w:t>
      </w:r>
    </w:p>
    <w:p>
      <w:pPr>
        <w:spacing w:before="25" w:after="0"/>
        <w:ind w:left="0"/>
        <w:jc w:val="both"/>
        <w:textAlignment w:val="auto"/>
      </w:pPr>
      <w:r>
        <w:rPr>
          <w:rFonts w:ascii="Times New Roman"/>
          <w:b w:val="false"/>
          <w:i w:val="false"/>
          <w:color w:val="000000"/>
          <w:sz w:val="24"/>
          <w:lang w:val="pl-Pl"/>
        </w:rPr>
        <w:t>5) wyznacza wzór funkcji kwadratowej na podstawie pewnych informacji o tej funkcji lub o jej wykresie;</w:t>
      </w:r>
    </w:p>
    <w:p>
      <w:pPr>
        <w:spacing w:before="25" w:after="0"/>
        <w:ind w:left="0"/>
        <w:jc w:val="both"/>
        <w:textAlignment w:val="auto"/>
      </w:pPr>
      <w:r>
        <w:rPr>
          <w:rFonts w:ascii="Times New Roman"/>
          <w:b w:val="false"/>
          <w:i w:val="false"/>
          <w:color w:val="000000"/>
          <w:sz w:val="24"/>
          <w:lang w:val="pl-Pl"/>
        </w:rPr>
        <w:t>6) szkicuje wykresy funkcji wykładniczych dla różnych podstaw;</w:t>
      </w:r>
    </w:p>
    <w:p>
      <w:pPr>
        <w:spacing w:before="25" w:after="0"/>
        <w:ind w:left="0"/>
        <w:jc w:val="both"/>
        <w:textAlignment w:val="auto"/>
      </w:pPr>
      <w:r>
        <w:rPr>
          <w:rFonts w:ascii="Times New Roman"/>
          <w:b w:val="false"/>
          <w:i w:val="false"/>
          <w:color w:val="000000"/>
          <w:sz w:val="24"/>
          <w:lang w:val="pl-Pl"/>
        </w:rPr>
        <w:t>7) posługuje się funkcjami wykładniczymi do opisu zjawisk fizycznych, chemicznych, a także w zagadnieniach osadzonych w kontekście praktycznym.</w:t>
      </w:r>
    </w:p>
    <w:p>
      <w:pPr>
        <w:spacing w:before="25" w:after="0"/>
        <w:ind w:left="0"/>
        <w:jc w:val="both"/>
        <w:textAlignment w:val="auto"/>
      </w:pPr>
      <w:r>
        <w:rPr>
          <w:rFonts w:ascii="Times New Roman"/>
          <w:b w:val="false"/>
          <w:i w:val="false"/>
          <w:color w:val="000000"/>
          <w:sz w:val="24"/>
          <w:lang w:val="pl-Pl"/>
        </w:rPr>
        <w:t>IV. Ciągi. Uczeń:</w:t>
      </w:r>
    </w:p>
    <w:p>
      <w:pPr>
        <w:spacing w:before="25" w:after="0"/>
        <w:ind w:left="0"/>
        <w:jc w:val="both"/>
        <w:textAlignment w:val="auto"/>
      </w:pPr>
      <w:r>
        <w:rPr>
          <w:rFonts w:ascii="Times New Roman"/>
          <w:b w:val="false"/>
          <w:i w:val="false"/>
          <w:color w:val="000000"/>
          <w:sz w:val="24"/>
          <w:lang w:val="pl-Pl"/>
        </w:rPr>
        <w:t>1) wyznacza wyrazy ciągu określonego wzorem ogólnym;</w:t>
      </w:r>
    </w:p>
    <w:p>
      <w:pPr>
        <w:spacing w:before="25" w:after="0"/>
        <w:ind w:left="0"/>
        <w:jc w:val="both"/>
        <w:textAlignment w:val="auto"/>
      </w:pPr>
      <w:r>
        <w:rPr>
          <w:rFonts w:ascii="Times New Roman"/>
          <w:b w:val="false"/>
          <w:i w:val="false"/>
          <w:color w:val="000000"/>
          <w:sz w:val="24"/>
          <w:lang w:val="pl-Pl"/>
        </w:rPr>
        <w:t>2) bada, czy dany ciąg jest arytmetyczny lub geometryczny;</w:t>
      </w:r>
    </w:p>
    <w:p>
      <w:pPr>
        <w:spacing w:before="25" w:after="0"/>
        <w:ind w:left="0"/>
        <w:jc w:val="both"/>
        <w:textAlignment w:val="auto"/>
      </w:pPr>
      <w:r>
        <w:rPr>
          <w:rFonts w:ascii="Times New Roman"/>
          <w:b w:val="false"/>
          <w:i w:val="false"/>
          <w:color w:val="000000"/>
          <w:sz w:val="24"/>
          <w:lang w:val="pl-Pl"/>
        </w:rPr>
        <w:t>3) stosuje wzór na n-ty wyraz i na sumę n początkowych wyrazów ciągu arytmetycznego;</w:t>
      </w:r>
    </w:p>
    <w:p>
      <w:pPr>
        <w:spacing w:before="25" w:after="0"/>
        <w:ind w:left="0"/>
        <w:jc w:val="both"/>
        <w:textAlignment w:val="auto"/>
      </w:pPr>
      <w:r>
        <w:rPr>
          <w:rFonts w:ascii="Times New Roman"/>
          <w:b w:val="false"/>
          <w:i w:val="false"/>
          <w:color w:val="000000"/>
          <w:sz w:val="24"/>
          <w:lang w:val="pl-Pl"/>
        </w:rPr>
        <w:t>4) stosuje wzór na n-ty wyraz i na sumę n początkowych wyrazów ciągu geometrycznego.</w:t>
      </w:r>
    </w:p>
    <w:p>
      <w:pPr>
        <w:spacing w:before="25" w:after="0"/>
        <w:ind w:left="0"/>
        <w:jc w:val="both"/>
        <w:textAlignment w:val="auto"/>
      </w:pPr>
      <w:r>
        <w:rPr>
          <w:rFonts w:ascii="Times New Roman"/>
          <w:b w:val="false"/>
          <w:i w:val="false"/>
          <w:color w:val="000000"/>
          <w:sz w:val="24"/>
          <w:lang w:val="pl-Pl"/>
        </w:rPr>
        <w:t>V. Trygonometria. Uczeń:</w:t>
      </w:r>
    </w:p>
    <w:p>
      <w:pPr>
        <w:spacing w:before="25" w:after="0"/>
        <w:ind w:left="0"/>
        <w:jc w:val="both"/>
        <w:textAlignment w:val="auto"/>
      </w:pPr>
      <w:r>
        <w:rPr>
          <w:rFonts w:ascii="Times New Roman"/>
          <w:b w:val="false"/>
          <w:i w:val="false"/>
          <w:color w:val="000000"/>
          <w:sz w:val="24"/>
          <w:lang w:val="pl-Pl"/>
        </w:rPr>
        <w:t>1) wykorzystuje definicje i wyznacza wartości funkcji sinus, cosinus i tangens kątów o miarach od 0° do 180°;</w:t>
      </w:r>
    </w:p>
    <w:p>
      <w:pPr>
        <w:spacing w:before="25" w:after="0"/>
        <w:ind w:left="0"/>
        <w:jc w:val="both"/>
        <w:textAlignment w:val="auto"/>
      </w:pPr>
      <w:r>
        <w:rPr>
          <w:rFonts w:ascii="Times New Roman"/>
          <w:b w:val="false"/>
          <w:i w:val="false"/>
          <w:color w:val="000000"/>
          <w:sz w:val="24"/>
          <w:lang w:val="pl-Pl"/>
        </w:rPr>
        <w:t xml:space="preserve">2) stosuje proste zależności między funkcjami trygonometrycznymi, w tym wzór </w:t>
      </w:r>
      <w:r>
        <w:drawing>
          <wp:inline distT="0" distB="0" distL="0" distR="0">
            <wp:extent cx="96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65200" cy="355600"/>
                    </a:xfrm>
                    <a:prstGeom prst="rect">
                      <a:avLst/>
                    </a:prstGeom>
                  </pic:spPr>
                </pic:pic>
              </a:graphicData>
            </a:graphic>
          </wp:inline>
        </w:drawing>
      </w:r>
      <w:r>
        <w:drawing>
          <wp:inline distT="0" distB="0" distL="0" distR="0">
            <wp:extent cx="965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65200" cy="355600"/>
                    </a:xfrm>
                    <a:prstGeom prst="rect">
                      <a:avLst/>
                    </a:prstGeom>
                  </pic:spPr>
                </pic:pic>
              </a:graphicData>
            </a:graphic>
          </wp:inline>
        </w:drawing>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3) znając wartość jednej z funkcji: sinus lub cosinus, wyznacza wartości pozostałych funkcji tego samego kąta ostrego.</w:t>
      </w:r>
    </w:p>
    <w:p>
      <w:pPr>
        <w:spacing w:before="25" w:after="0"/>
        <w:ind w:left="0"/>
        <w:jc w:val="both"/>
        <w:textAlignment w:val="auto"/>
      </w:pPr>
      <w:r>
        <w:rPr>
          <w:rFonts w:ascii="Times New Roman"/>
          <w:b w:val="false"/>
          <w:i w:val="false"/>
          <w:color w:val="000000"/>
          <w:sz w:val="24"/>
          <w:lang w:val="pl-Pl"/>
        </w:rPr>
        <w:t>VI. Planimetria. Uczeń:</w:t>
      </w:r>
    </w:p>
    <w:p>
      <w:pPr>
        <w:spacing w:before="25" w:after="0"/>
        <w:ind w:left="0"/>
        <w:jc w:val="both"/>
        <w:textAlignment w:val="auto"/>
      </w:pPr>
      <w:r>
        <w:rPr>
          <w:rFonts w:ascii="Times New Roman"/>
          <w:b w:val="false"/>
          <w:i w:val="false"/>
          <w:color w:val="000000"/>
          <w:sz w:val="24"/>
          <w:lang w:val="pl-Pl"/>
        </w:rPr>
        <w:t>1) korzysta z własności stycznej do okręgu i własności okręgów stycznych;</w:t>
      </w:r>
    </w:p>
    <w:p>
      <w:pPr>
        <w:spacing w:before="25" w:after="0"/>
        <w:ind w:left="0"/>
        <w:jc w:val="both"/>
        <w:textAlignment w:val="auto"/>
      </w:pPr>
      <w:r>
        <w:rPr>
          <w:rFonts w:ascii="Times New Roman"/>
          <w:b w:val="false"/>
          <w:i w:val="false"/>
          <w:color w:val="000000"/>
          <w:sz w:val="24"/>
          <w:lang w:val="pl-Pl"/>
        </w:rPr>
        <w:t>2) rozpoznaje trójkąty podobne i wykorzystuje (także w kontekstach praktycznych) cechy podobieństwa trójkątów;</w:t>
      </w:r>
    </w:p>
    <w:p>
      <w:pPr>
        <w:spacing w:before="25" w:after="0"/>
        <w:ind w:left="0"/>
        <w:jc w:val="both"/>
        <w:textAlignment w:val="auto"/>
      </w:pPr>
      <w:r>
        <w:rPr>
          <w:rFonts w:ascii="Times New Roman"/>
          <w:b w:val="false"/>
          <w:i w:val="false"/>
          <w:color w:val="000000"/>
          <w:sz w:val="24"/>
          <w:lang w:val="pl-Pl"/>
        </w:rPr>
        <w:t>3) korzysta z własności funkcji trygonometrycznych w łatwych obliczeniach geometrycznych, w tym ze wzoru na pole trójkąta ostrokątnego o danych dwóch bokach i kącie między nimi.</w:t>
      </w:r>
    </w:p>
    <w:p>
      <w:pPr>
        <w:spacing w:before="25" w:after="0"/>
        <w:ind w:left="0"/>
        <w:jc w:val="both"/>
        <w:textAlignment w:val="auto"/>
      </w:pPr>
      <w:r>
        <w:rPr>
          <w:rFonts w:ascii="Times New Roman"/>
          <w:b w:val="false"/>
          <w:i w:val="false"/>
          <w:color w:val="000000"/>
          <w:sz w:val="24"/>
          <w:lang w:val="pl-Pl"/>
        </w:rPr>
        <w:t>VII. Geometria na płaszczyźnie kartezjańskiej. Uczeń:</w:t>
      </w:r>
    </w:p>
    <w:p>
      <w:pPr>
        <w:spacing w:before="25" w:after="0"/>
        <w:ind w:left="0"/>
        <w:jc w:val="both"/>
        <w:textAlignment w:val="auto"/>
      </w:pPr>
      <w:r>
        <w:rPr>
          <w:rFonts w:ascii="Times New Roman"/>
          <w:b w:val="false"/>
          <w:i w:val="false"/>
          <w:color w:val="000000"/>
          <w:sz w:val="24"/>
          <w:lang w:val="pl-Pl"/>
        </w:rPr>
        <w:t>1) wyznacza równanie prostej przechodzącej przez dwa dane punkty (w postaci kierunkowej lub ogólnej);</w:t>
      </w:r>
    </w:p>
    <w:p>
      <w:pPr>
        <w:spacing w:before="25" w:after="0"/>
        <w:ind w:left="0"/>
        <w:jc w:val="both"/>
        <w:textAlignment w:val="auto"/>
      </w:pPr>
      <w:r>
        <w:rPr>
          <w:rFonts w:ascii="Times New Roman"/>
          <w:b w:val="false"/>
          <w:i w:val="false"/>
          <w:color w:val="000000"/>
          <w:sz w:val="24"/>
          <w:lang w:val="pl-Pl"/>
        </w:rPr>
        <w:t>2) bada równoległość i prostopadłość prostych na podstawie ich równań kierunkowych;</w:t>
      </w:r>
    </w:p>
    <w:p>
      <w:pPr>
        <w:spacing w:before="25" w:after="0"/>
        <w:ind w:left="0"/>
        <w:jc w:val="both"/>
        <w:textAlignment w:val="auto"/>
      </w:pPr>
      <w:r>
        <w:rPr>
          <w:rFonts w:ascii="Times New Roman"/>
          <w:b w:val="false"/>
          <w:i w:val="false"/>
          <w:color w:val="000000"/>
          <w:sz w:val="24"/>
          <w:lang w:val="pl-Pl"/>
        </w:rPr>
        <w:t>3) wyznacza równanie prostej, która jest równoległa lub prostopadła do prostej danej w postaci kierunkowej i przechodzi przez dany punkt;</w:t>
      </w:r>
    </w:p>
    <w:p>
      <w:pPr>
        <w:spacing w:before="25" w:after="0"/>
        <w:ind w:left="0"/>
        <w:jc w:val="both"/>
        <w:textAlignment w:val="auto"/>
      </w:pPr>
      <w:r>
        <w:rPr>
          <w:rFonts w:ascii="Times New Roman"/>
          <w:b w:val="false"/>
          <w:i w:val="false"/>
          <w:color w:val="000000"/>
          <w:sz w:val="24"/>
          <w:lang w:val="pl-Pl"/>
        </w:rPr>
        <w:t>4) oblicza współrzędne punktu przecięcia dwóch prostych;</w:t>
      </w:r>
    </w:p>
    <w:p>
      <w:pPr>
        <w:spacing w:before="25" w:after="0"/>
        <w:ind w:left="0"/>
        <w:jc w:val="both"/>
        <w:textAlignment w:val="auto"/>
      </w:pPr>
      <w:r>
        <w:rPr>
          <w:rFonts w:ascii="Times New Roman"/>
          <w:b w:val="false"/>
          <w:i w:val="false"/>
          <w:color w:val="000000"/>
          <w:sz w:val="24"/>
          <w:lang w:val="pl-Pl"/>
        </w:rPr>
        <w:t>5) wyznacza współrzędne środka odcinka;</w:t>
      </w:r>
    </w:p>
    <w:p>
      <w:pPr>
        <w:spacing w:before="25" w:after="0"/>
        <w:ind w:left="0"/>
        <w:jc w:val="both"/>
        <w:textAlignment w:val="auto"/>
      </w:pPr>
      <w:r>
        <w:rPr>
          <w:rFonts w:ascii="Times New Roman"/>
          <w:b w:val="false"/>
          <w:i w:val="false"/>
          <w:color w:val="000000"/>
          <w:sz w:val="24"/>
          <w:lang w:val="pl-Pl"/>
        </w:rPr>
        <w:t>6) oblicza odległość dwóch punktów;</w:t>
      </w:r>
    </w:p>
    <w:p>
      <w:pPr>
        <w:spacing w:before="25" w:after="0"/>
        <w:ind w:left="0"/>
        <w:jc w:val="both"/>
        <w:textAlignment w:val="auto"/>
      </w:pPr>
      <w:r>
        <w:rPr>
          <w:rFonts w:ascii="Times New Roman"/>
          <w:b w:val="false"/>
          <w:i w:val="false"/>
          <w:color w:val="000000"/>
          <w:sz w:val="24"/>
          <w:lang w:val="pl-Pl"/>
        </w:rPr>
        <w:t>7) znajduje obrazy niektórych figur geometrycznych (punktu, prostej, odcinka, okręgu, trójkąta itp.) w symetrii osiowej względem osi układu współrzędnych i symetrii środkowej względem początku układu.</w:t>
      </w:r>
    </w:p>
    <w:p>
      <w:pPr>
        <w:spacing w:before="25" w:after="0"/>
        <w:ind w:left="0"/>
        <w:jc w:val="both"/>
        <w:textAlignment w:val="auto"/>
      </w:pPr>
      <w:r>
        <w:rPr>
          <w:rFonts w:ascii="Times New Roman"/>
          <w:b w:val="false"/>
          <w:i w:val="false"/>
          <w:color w:val="000000"/>
          <w:sz w:val="24"/>
          <w:lang w:val="pl-Pl"/>
        </w:rPr>
        <w:t>VIII. Stereometria. Uczeń:</w:t>
      </w:r>
    </w:p>
    <w:p>
      <w:pPr>
        <w:spacing w:before="25" w:after="0"/>
        <w:ind w:left="0"/>
        <w:jc w:val="both"/>
        <w:textAlignment w:val="auto"/>
      </w:pPr>
      <w:r>
        <w:rPr>
          <w:rFonts w:ascii="Times New Roman"/>
          <w:b w:val="false"/>
          <w:i w:val="false"/>
          <w:color w:val="000000"/>
          <w:sz w:val="24"/>
          <w:lang w:val="pl-Pl"/>
        </w:rPr>
        <w:t>1) stosuje trygonometrię do obliczeń długości odcinków, miar kątów, pól powierzchni i objętości;</w:t>
      </w:r>
    </w:p>
    <w:p>
      <w:pPr>
        <w:spacing w:before="25" w:after="0"/>
        <w:ind w:left="0"/>
        <w:jc w:val="both"/>
        <w:textAlignment w:val="auto"/>
      </w:pPr>
      <w:r>
        <w:rPr>
          <w:rFonts w:ascii="Times New Roman"/>
          <w:b w:val="false"/>
          <w:i w:val="false"/>
          <w:color w:val="000000"/>
          <w:sz w:val="24"/>
          <w:lang w:val="pl-Pl"/>
        </w:rPr>
        <w:t>2) wykorzystuje własności figur geometrycznych na płaszczyźnie do analizy zagadnień z geometrii przestrzennej.</w:t>
      </w:r>
    </w:p>
    <w:p>
      <w:pPr>
        <w:spacing w:before="25" w:after="0"/>
        <w:ind w:left="0"/>
        <w:jc w:val="both"/>
        <w:textAlignment w:val="auto"/>
      </w:pPr>
      <w:r>
        <w:rPr>
          <w:rFonts w:ascii="Times New Roman"/>
          <w:b w:val="false"/>
          <w:i w:val="false"/>
          <w:color w:val="000000"/>
          <w:sz w:val="24"/>
          <w:lang w:val="pl-Pl"/>
        </w:rPr>
        <w:t>IX. Elementy statystyki opisowej. Teoria prawdopodobieństwa i kombinatoryka. Uczeń:</w:t>
      </w:r>
    </w:p>
    <w:p>
      <w:pPr>
        <w:spacing w:before="25" w:after="0"/>
        <w:ind w:left="0"/>
        <w:jc w:val="both"/>
        <w:textAlignment w:val="auto"/>
      </w:pPr>
      <w:r>
        <w:rPr>
          <w:rFonts w:ascii="Times New Roman"/>
          <w:b w:val="false"/>
          <w:i w:val="false"/>
          <w:color w:val="000000"/>
          <w:sz w:val="24"/>
          <w:lang w:val="pl-Pl"/>
        </w:rPr>
        <w:t>1) oblicza odchylenie standardowe zestawu danych (także w przypadku danych odpowiednio pogrupowanych), interpretuje ten parametr dla danych empirycznych;</w:t>
      </w:r>
    </w:p>
    <w:p>
      <w:pPr>
        <w:spacing w:before="25" w:after="0"/>
        <w:ind w:left="0"/>
        <w:jc w:val="both"/>
        <w:textAlignment w:val="auto"/>
      </w:pPr>
      <w:r>
        <w:rPr>
          <w:rFonts w:ascii="Times New Roman"/>
          <w:b w:val="false"/>
          <w:i w:val="false"/>
          <w:color w:val="000000"/>
          <w:sz w:val="24"/>
          <w:lang w:val="pl-Pl"/>
        </w:rPr>
        <w:t>2) zlicza obiekty w prostych sytuacjach kombinatorycznych, niewymagających użycia wzorów kombinatorycznych, stosuje regułę mnożenia i regułę dodawania;</w:t>
      </w:r>
    </w:p>
    <w:p>
      <w:pPr>
        <w:spacing w:before="25" w:after="0"/>
        <w:ind w:left="0"/>
        <w:jc w:val="both"/>
        <w:textAlignment w:val="auto"/>
      </w:pPr>
      <w:r>
        <w:rPr>
          <w:rFonts w:ascii="Times New Roman"/>
          <w:b w:val="false"/>
          <w:i w:val="false"/>
          <w:color w:val="000000"/>
          <w:sz w:val="24"/>
          <w:lang w:val="pl-Pl"/>
        </w:rPr>
        <w:t>3) oblicza prawdopodobieństwa w prostych sytuacjach, stosując klasyczną definicję prawdopodobieństwa.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Znaczna część lekcji stereometrii powinna być poświęcona utrwaleniu umiejętności obliczania pól powierzchni i objętości brył z wykorzystaniem trygonometrii.</w:t>
      </w:r>
    </w:p>
    <w:p>
      <w:pPr>
        <w:spacing w:before="25" w:after="0"/>
        <w:ind w:left="0"/>
        <w:jc w:val="both"/>
        <w:textAlignment w:val="auto"/>
      </w:pPr>
      <w:r>
        <w:rPr>
          <w:rFonts w:ascii="Times New Roman"/>
          <w:b w:val="false"/>
          <w:i w:val="false"/>
          <w:color w:val="000000"/>
          <w:sz w:val="24"/>
          <w:lang w:val="pl-Pl"/>
        </w:rPr>
        <w:t>Działy: Ciągi oraz Geometria na płaszczyźnie kartezjańskiej są w całości realizowane w branżowej szkole II stopnia.</w:t>
      </w:r>
    </w:p>
    <w:p>
      <w:pPr>
        <w:spacing w:before="25" w:after="0"/>
        <w:ind w:left="0"/>
        <w:jc w:val="both"/>
        <w:textAlignment w:val="auto"/>
      </w:pPr>
      <w:r>
        <w:rPr>
          <w:rFonts w:ascii="Times New Roman"/>
          <w:b w:val="false"/>
          <w:i w:val="false"/>
          <w:color w:val="000000"/>
          <w:sz w:val="24"/>
          <w:lang w:val="pl-Pl"/>
        </w:rPr>
        <w:t>Przy omawianiu zagadnień z geometrii analitycznej należy zwrócić uwagę na wyznaczanie odległości dwóch punktów, a także odległości punktu od prostej. Położenie prostych w układzie współrzędnych jest zagadnieniem wymagającym powtórzenia algebraicznych metod rozwiązywania układów równań liniowych.</w:t>
      </w:r>
    </w:p>
    <w:p>
      <w:pPr>
        <w:spacing w:before="25" w:after="0"/>
        <w:ind w:left="0"/>
        <w:jc w:val="both"/>
        <w:textAlignment w:val="auto"/>
      </w:pPr>
      <w:r>
        <w:rPr>
          <w:rFonts w:ascii="Times New Roman"/>
          <w:b w:val="false"/>
          <w:i w:val="false"/>
          <w:color w:val="000000"/>
          <w:sz w:val="24"/>
          <w:lang w:val="pl-Pl"/>
        </w:rPr>
        <w:t>Szkoła powinna tak organizować zajęcia, aby zwiększać szanse edukacyjne zarówno uczniów, którzy mają trudności z nauką matematyki, jak i tych, którzy wykazują się szczególnymi zdolnościami matematycznymi. Przy organizacji procesu edukacyjnego należy uwzględnić zróżnicowane potrzeby edukacyjne uczniów.</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analizowanie i rozwiązywanie problemów na bazie logicznego i abstrakcyjnego myślenia, myślenia algorytmicznego i sposobów reprezentowania informacji.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oraz innych urządzeń cyfrowych: układanie i programowanie algorytmów, organizowanie, wyszukiwanie i udostępnianie informacji, posługiwanie się aplikacjami komputerowymi.</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w tym: znajomość zasad działania urządzeń cyfrowych i sieci komputerowych oraz wykonywania obliczeń i programów.</w:t>
      </w:r>
    </w:p>
    <w:p>
      <w:pPr>
        <w:spacing w:before="25" w:after="0"/>
        <w:ind w:left="0"/>
        <w:jc w:val="both"/>
        <w:textAlignment w:val="auto"/>
      </w:pPr>
      <w:r>
        <w:rPr>
          <w:rFonts w:ascii="Times New Roman"/>
          <w:b w:val="false"/>
          <w:i w:val="false"/>
          <w:color w:val="000000"/>
          <w:sz w:val="24"/>
          <w:lang w:val="pl-Pl"/>
        </w:rPr>
        <w:t>IV. Rozwijanie kompetencji społecznych, takich jak: komunikacja i współpraca w grupie, w tym w środowiskach wirtualnych, udział w projektach zespołowych oraz zarządzanie projektami.</w:t>
      </w:r>
    </w:p>
    <w:p>
      <w:pPr>
        <w:spacing w:before="25" w:after="0"/>
        <w:ind w:left="0"/>
        <w:jc w:val="both"/>
        <w:textAlignment w:val="auto"/>
      </w:pPr>
      <w:r>
        <w:rPr>
          <w:rFonts w:ascii="Times New Roman"/>
          <w:b w:val="false"/>
          <w:i w:val="false"/>
          <w:color w:val="000000"/>
          <w:sz w:val="24"/>
          <w:lang w:val="pl-Pl"/>
        </w:rPr>
        <w:t>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Rozumienie, analizowanie i rozwiązywanie problemów. Uczeń:</w:t>
      </w:r>
    </w:p>
    <w:p>
      <w:pPr>
        <w:spacing w:before="25" w:after="0"/>
        <w:ind w:left="0"/>
        <w:jc w:val="both"/>
        <w:textAlignment w:val="auto"/>
      </w:pPr>
      <w:r>
        <w:rPr>
          <w:rFonts w:ascii="Times New Roman"/>
          <w:b w:val="false"/>
          <w:i w:val="false"/>
          <w:color w:val="000000"/>
          <w:sz w:val="24"/>
          <w:lang w:val="pl-Pl"/>
        </w:rPr>
        <w:t>1) planuje kolejne kroki rozwiązywania problemu, z uwzględnieniem podstawowych etapów myślenia komputacyjnego (określenie problemu, definicja modeli i pojęć, znalezienie rozwiązania, zaprogramowanie i testowanie rozwiązania);</w:t>
      </w:r>
    </w:p>
    <w:p>
      <w:pPr>
        <w:spacing w:before="25" w:after="0"/>
        <w:ind w:left="0"/>
        <w:jc w:val="both"/>
        <w:textAlignment w:val="auto"/>
      </w:pPr>
      <w:r>
        <w:rPr>
          <w:rFonts w:ascii="Times New Roman"/>
          <w:b w:val="false"/>
          <w:i w:val="false"/>
          <w:color w:val="000000"/>
          <w:sz w:val="24"/>
          <w:lang w:val="pl-Pl"/>
        </w:rPr>
        <w:t>2) przedstawia sposoby reprezentowania w komputerze wartości logicznych, liczb naturalnych (system binarny), znaków (kody ASCII) i tekstów;</w:t>
      </w:r>
    </w:p>
    <w:p>
      <w:pPr>
        <w:spacing w:before="25" w:after="0"/>
        <w:ind w:left="0"/>
        <w:jc w:val="both"/>
        <w:textAlignment w:val="auto"/>
      </w:pPr>
      <w:r>
        <w:rPr>
          <w:rFonts w:ascii="Times New Roman"/>
          <w:b w:val="false"/>
          <w:i w:val="false"/>
          <w:color w:val="000000"/>
          <w:sz w:val="24"/>
          <w:lang w:val="pl-Pl"/>
        </w:rPr>
        <w:t>3) stosuje przy rozwiązywaniu problemów z różnych dziedzin algorytmy poznane na wcześniejszych etapach edukacyjnych oraz algorytmy:</w:t>
      </w:r>
    </w:p>
    <w:p>
      <w:pPr>
        <w:spacing w:before="25" w:after="0"/>
        <w:ind w:left="0"/>
        <w:jc w:val="both"/>
        <w:textAlignment w:val="auto"/>
      </w:pPr>
      <w:r>
        <w:rPr>
          <w:rFonts w:ascii="Times New Roman"/>
          <w:b w:val="false"/>
          <w:i w:val="false"/>
          <w:color w:val="000000"/>
          <w:sz w:val="24"/>
          <w:lang w:val="pl-Pl"/>
        </w:rPr>
        <w:t>a) na liczbach: badania podzielności liczb, zamiany reprezentacji liczb między pozycyjnymi systemami liczbowymi, algorytm Euklidesa,</w:t>
      </w:r>
    </w:p>
    <w:p>
      <w:pPr>
        <w:spacing w:before="25" w:after="0"/>
        <w:ind w:left="0"/>
        <w:jc w:val="both"/>
        <w:textAlignment w:val="auto"/>
      </w:pPr>
      <w:r>
        <w:rPr>
          <w:rFonts w:ascii="Times New Roman"/>
          <w:b w:val="false"/>
          <w:i w:val="false"/>
          <w:color w:val="000000"/>
          <w:sz w:val="24"/>
          <w:lang w:val="pl-Pl"/>
        </w:rPr>
        <w:t>b) wyszukiwania i porządkowania: wyszukiwania elementu najmniejszego, największego, porządkowania elementów metodą przez zliczanie, proste wybieranie i metodą bąbelkową,</w:t>
      </w:r>
    </w:p>
    <w:p>
      <w:pPr>
        <w:spacing w:before="25" w:after="0"/>
        <w:ind w:left="0"/>
        <w:jc w:val="both"/>
        <w:textAlignment w:val="auto"/>
      </w:pPr>
      <w:r>
        <w:rPr>
          <w:rFonts w:ascii="Times New Roman"/>
          <w:b w:val="false"/>
          <w:i w:val="false"/>
          <w:color w:val="000000"/>
          <w:sz w:val="24"/>
          <w:lang w:val="pl-Pl"/>
        </w:rPr>
        <w:t>c) na tekstach: porównywania tekstów, szyfrowania tekstów metodą Cezara;</w:t>
      </w:r>
    </w:p>
    <w:p>
      <w:pPr>
        <w:spacing w:before="25" w:after="0"/>
        <w:ind w:left="0"/>
        <w:jc w:val="both"/>
        <w:textAlignment w:val="auto"/>
      </w:pPr>
      <w:r>
        <w:rPr>
          <w:rFonts w:ascii="Times New Roman"/>
          <w:b w:val="false"/>
          <w:i w:val="false"/>
          <w:color w:val="000000"/>
          <w:sz w:val="24"/>
          <w:lang w:val="pl-Pl"/>
        </w:rPr>
        <w:t>4) sprawdza poprawność działania algorytmów dla przykładowych danych.</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projektuje i programuje rozwiązania problemów z różnych dziedzin, stosuje przy tym: instrukcje wejścia/wyjścia, wyrażenia arytmetyczne i logiczne, instrukcje warunkowe, instrukcje iteracyjne, funkcje z parametrami i bez parametrów. W szczególności programuje algorytmy wskazane w dziale I treści nauczania;</w:t>
      </w:r>
    </w:p>
    <w:p>
      <w:pPr>
        <w:spacing w:before="25" w:after="0"/>
        <w:ind w:left="0"/>
        <w:jc w:val="both"/>
        <w:textAlignment w:val="auto"/>
      </w:pPr>
      <w:r>
        <w:rPr>
          <w:rFonts w:ascii="Times New Roman"/>
          <w:b w:val="false"/>
          <w:i w:val="false"/>
          <w:color w:val="000000"/>
          <w:sz w:val="24"/>
          <w:lang w:val="pl-Pl"/>
        </w:rPr>
        <w:t>2) dobiera odpowiednie środowiska informatyczne, aplikacje oraz zasoby do realizacji rozwiązań problemów, wykorzystuje również elementy robotyki;</w:t>
      </w:r>
    </w:p>
    <w:p>
      <w:pPr>
        <w:spacing w:before="25" w:after="0"/>
        <w:ind w:left="0"/>
        <w:jc w:val="both"/>
        <w:textAlignment w:val="auto"/>
      </w:pPr>
      <w:r>
        <w:rPr>
          <w:rFonts w:ascii="Times New Roman"/>
          <w:b w:val="false"/>
          <w:i w:val="false"/>
          <w:color w:val="000000"/>
          <w:sz w:val="24"/>
          <w:lang w:val="pl-Pl"/>
        </w:rPr>
        <w:t>3) przygotowuje opracowania rozwiązań problemów, posługując się wybranymi aplikacjami:</w:t>
      </w:r>
    </w:p>
    <w:p>
      <w:pPr>
        <w:spacing w:before="25" w:after="0"/>
        <w:ind w:left="0"/>
        <w:jc w:val="both"/>
        <w:textAlignment w:val="auto"/>
      </w:pPr>
      <w:r>
        <w:rPr>
          <w:rFonts w:ascii="Times New Roman"/>
          <w:b w:val="false"/>
          <w:i w:val="false"/>
          <w:color w:val="000000"/>
          <w:sz w:val="24"/>
          <w:lang w:val="pl-Pl"/>
        </w:rPr>
        <w:t>a) projektuje modele dwuwymiarowe i trójwymiarowe, stosuje właściwe formaty plików graficznych,</w:t>
      </w:r>
    </w:p>
    <w:p>
      <w:pPr>
        <w:spacing w:before="25" w:after="0"/>
        <w:ind w:left="0"/>
        <w:jc w:val="both"/>
        <w:textAlignment w:val="auto"/>
      </w:pPr>
      <w:r>
        <w:rPr>
          <w:rFonts w:ascii="Times New Roman"/>
          <w:b w:val="false"/>
          <w:i w:val="false"/>
          <w:color w:val="000000"/>
          <w:sz w:val="24"/>
          <w:lang w:val="pl-Pl"/>
        </w:rPr>
        <w:t>b) pracuje nad dokumentem w trybie recenzji, definiuje korespondencję seryjną, korzysta z konspektów dokumentów,</w:t>
      </w:r>
    </w:p>
    <w:p>
      <w:pPr>
        <w:spacing w:before="25" w:after="0"/>
        <w:ind w:left="0"/>
        <w:jc w:val="both"/>
        <w:textAlignment w:val="auto"/>
      </w:pPr>
      <w:r>
        <w:rPr>
          <w:rFonts w:ascii="Times New Roman"/>
          <w:b w:val="false"/>
          <w:i w:val="false"/>
          <w:color w:val="000000"/>
          <w:sz w:val="24"/>
          <w:lang w:val="pl-Pl"/>
        </w:rPr>
        <w:t>c) korzysta z dodatkowych narzędzi do analizy danych umieszczonych w arkuszu kalkulacyjnym, w tym z tabel i wykresów przestawnych,</w:t>
      </w:r>
    </w:p>
    <w:p>
      <w:pPr>
        <w:spacing w:before="25" w:after="0"/>
        <w:ind w:left="0"/>
        <w:jc w:val="both"/>
        <w:textAlignment w:val="auto"/>
      </w:pPr>
      <w:r>
        <w:rPr>
          <w:rFonts w:ascii="Times New Roman"/>
          <w:b w:val="false"/>
          <w:i w:val="false"/>
          <w:color w:val="000000"/>
          <w:sz w:val="24"/>
          <w:lang w:val="pl-Pl"/>
        </w:rPr>
        <w:t>d) korzysta z oprogramowania i serwisów przeznaczonych do tworzenia stron; potrafi opublikować własną stronę w internecie.</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rozwiązuje problemy, wykorzystując różne systemy operacyjne;</w:t>
      </w:r>
    </w:p>
    <w:p>
      <w:pPr>
        <w:spacing w:before="25" w:after="0"/>
        <w:ind w:left="0"/>
        <w:jc w:val="both"/>
        <w:textAlignment w:val="auto"/>
      </w:pPr>
      <w:r>
        <w:rPr>
          <w:rFonts w:ascii="Times New Roman"/>
          <w:b w:val="false"/>
          <w:i w:val="false"/>
          <w:color w:val="000000"/>
          <w:sz w:val="24"/>
          <w:lang w:val="pl-Pl"/>
        </w:rPr>
        <w:t>2) opisuje podstawowe topologie sieci komputerowej, przedstawia i porównuje zasady działania i funkcjonowania sieci komputerowej typu klient-serwer, peer-to-peer; opisuje sposoby identyfikowania komputerów w sieci.</w:t>
      </w:r>
    </w:p>
    <w:p>
      <w:pPr>
        <w:spacing w:before="25" w:after="0"/>
        <w:ind w:left="0"/>
        <w:jc w:val="both"/>
        <w:textAlignment w:val="auto"/>
      </w:pPr>
      <w:r>
        <w:rPr>
          <w:rFonts w:ascii="Times New Roman"/>
          <w:b w:val="false"/>
          <w:i w:val="false"/>
          <w:color w:val="000000"/>
          <w:sz w:val="24"/>
          <w:lang w:val="pl-Pl"/>
        </w:rPr>
        <w:t>IV. Rozwijanie kompetencji społecznych. Uczeń:</w:t>
      </w:r>
    </w:p>
    <w:p>
      <w:pPr>
        <w:spacing w:before="25" w:after="0"/>
        <w:ind w:left="0"/>
        <w:jc w:val="both"/>
        <w:textAlignment w:val="auto"/>
      </w:pPr>
      <w:r>
        <w:rPr>
          <w:rFonts w:ascii="Times New Roman"/>
          <w:b w:val="false"/>
          <w:i w:val="false"/>
          <w:color w:val="000000"/>
          <w:sz w:val="24"/>
          <w:lang w:val="pl-Pl"/>
        </w:rPr>
        <w:t>1) realizuje projekty zespołowo i prezentuje efekty wspólnej pracy;</w:t>
      </w:r>
    </w:p>
    <w:p>
      <w:pPr>
        <w:spacing w:before="25" w:after="0"/>
        <w:ind w:left="0"/>
        <w:jc w:val="both"/>
        <w:textAlignment w:val="auto"/>
      </w:pPr>
      <w:r>
        <w:rPr>
          <w:rFonts w:ascii="Times New Roman"/>
          <w:b w:val="false"/>
          <w:i w:val="false"/>
          <w:color w:val="000000"/>
          <w:sz w:val="24"/>
          <w:lang w:val="pl-Pl"/>
        </w:rPr>
        <w:t>2) objaśnia konsekwencje wykluczenia i pozytywne aspekty włączenia cyfrowego. Przedstawia korzyści, jakie przynosi informatyka i technologia komputerowa osobom o specjalnych potrzebach. Korzysta z wybranych e-usług;</w:t>
      </w:r>
    </w:p>
    <w:p>
      <w:pPr>
        <w:spacing w:before="25" w:after="0"/>
        <w:ind w:left="0"/>
        <w:jc w:val="both"/>
        <w:textAlignment w:val="auto"/>
      </w:pPr>
      <w:r>
        <w:rPr>
          <w:rFonts w:ascii="Times New Roman"/>
          <w:b w:val="false"/>
          <w:i w:val="false"/>
          <w:color w:val="000000"/>
          <w:sz w:val="24"/>
          <w:lang w:val="pl-Pl"/>
        </w:rPr>
        <w:t>3) przedstawia trendy w historycznym rozwoju informatyki i technologii oraz ich wpływ na rozwój społeczeństw.</w:t>
      </w:r>
    </w:p>
    <w:p>
      <w:pPr>
        <w:spacing w:before="25" w:after="0"/>
        <w:ind w:left="0"/>
        <w:jc w:val="both"/>
        <w:textAlignment w:val="auto"/>
      </w:pPr>
      <w:r>
        <w:rPr>
          <w:rFonts w:ascii="Times New Roman"/>
          <w:b w:val="false"/>
          <w:i w:val="false"/>
          <w:color w:val="000000"/>
          <w:sz w:val="24"/>
          <w:lang w:val="pl-Pl"/>
        </w:rPr>
        <w:t>V. Przestrzeganie prawa i zasad bezpieczeństwa. Uczeń:</w:t>
      </w:r>
    </w:p>
    <w:p>
      <w:pPr>
        <w:spacing w:before="25" w:after="0"/>
        <w:ind w:left="0"/>
        <w:jc w:val="both"/>
        <w:textAlignment w:val="auto"/>
      </w:pPr>
      <w:r>
        <w:rPr>
          <w:rFonts w:ascii="Times New Roman"/>
          <w:b w:val="false"/>
          <w:i w:val="false"/>
          <w:color w:val="000000"/>
          <w:sz w:val="24"/>
          <w:lang w:val="pl-Pl"/>
        </w:rPr>
        <w:t>1) objaśnia rolę technik uwierzytelniania, kryptografii i podpisu elektronicznego w ochronie i dostępie do informacji. Stosuje dobre praktyki w zakresie ochrony informacji wrażliwych (np. hasła, pin), danych i bezpieczeństwa systemu operacyjnego;</w:t>
      </w:r>
    </w:p>
    <w:p>
      <w:pPr>
        <w:spacing w:before="25" w:after="0"/>
        <w:ind w:left="0"/>
        <w:jc w:val="both"/>
        <w:textAlignment w:val="auto"/>
      </w:pPr>
      <w:r>
        <w:rPr>
          <w:rFonts w:ascii="Times New Roman"/>
          <w:b w:val="false"/>
          <w:i w:val="false"/>
          <w:color w:val="000000"/>
          <w:sz w:val="24"/>
          <w:lang w:val="pl-Pl"/>
        </w:rPr>
        <w:t>2) opisuje szkody, jakie mogą spowodować działania pirackie w sieci, w odniesieniu do indywidualnych osób, wybranych instytucji i całego społeczeństwa.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wykorzystaniem przy tym metod i narzędzi wywodzących się z informatyki, w tym programowania. Takie nowe podejście jest wprowadzone w branżowej szkole II stopnia dla uczniów będących absolwentami dotychczasowego gimnazjum.</w:t>
      </w:r>
    </w:p>
    <w:p>
      <w:pPr>
        <w:spacing w:before="25" w:after="0"/>
        <w:ind w:left="0"/>
        <w:jc w:val="both"/>
        <w:textAlignment w:val="auto"/>
      </w:pPr>
      <w:r>
        <w:rPr>
          <w:rFonts w:ascii="Times New Roman"/>
          <w:b w:val="false"/>
          <w:i w:val="false"/>
          <w:color w:val="000000"/>
          <w:sz w:val="24"/>
          <w:lang w:val="pl-Pl"/>
        </w:rPr>
        <w:t>Doskonalona jest umiejętność wykorzystywania aplikacji użytkowych do rozwiązywania problemów. W podstawie programowej pojawia się projektowanie trójwymiarowe, wspomagające kształcenie wyobraźni przestrzennej, niezbędnej w wielu dziedzinach życia, między innymi w medycynie, budownictwie i projektowaniu różnorodnych elementów. Tworząc dokument, uczeń posługuje się konspektem i pracuje w trybie recenzji. Przy prowadzeniu obliczeń w arkuszu kalkulacyjnym korzysta z możliwości tabel przestawnych. Publikuje w internecie swoje strony WWW.</w:t>
      </w:r>
    </w:p>
    <w:p>
      <w:pPr>
        <w:spacing w:before="25" w:after="0"/>
        <w:ind w:left="0"/>
        <w:jc w:val="both"/>
        <w:textAlignment w:val="auto"/>
      </w:pPr>
      <w:r>
        <w:rPr>
          <w:rFonts w:ascii="Times New Roman"/>
          <w:b w:val="false"/>
          <w:i w:val="false"/>
          <w:color w:val="000000"/>
          <w:sz w:val="24"/>
          <w:lang w:val="pl-Pl"/>
        </w:rPr>
        <w:t>Treści nauczania mogą być realizowane w formie projektów zespołowych, tematycznie powinny uwzględniać zainteresowania uczniów z różnych dziedzin. Uczniowie powinni mieć możliwość korzystania z komputerów w zależności od potrzeb wynikających z charakteru zajęć oraz realizowanych tematów i celów.</w:t>
      </w:r>
    </w:p>
    <w:p>
      <w:pPr>
        <w:spacing w:before="25" w:after="0"/>
        <w:ind w:left="0"/>
        <w:jc w:val="both"/>
        <w:textAlignment w:val="auto"/>
      </w:pPr>
      <w:r>
        <w:rPr>
          <w:rFonts w:ascii="Times New Roman"/>
          <w:b w:val="false"/>
          <w:i w:val="false"/>
          <w:color w:val="000000"/>
          <w:sz w:val="24"/>
          <w:lang w:val="pl-Pl"/>
        </w:rPr>
        <w:t>Podczas zajęć z informatyki uczeń powinien mieć do swojej dyspozycji osobny komputer z dostępem do internetu i aplikacji użytkowych zapewniających realizację wymagań podstawy programowej. Zaleca się wspomaganie zajęć informatycznych pracą na platformie do e-nauczania, na której nauczyciel może umieszczać swoje materiały elektroniczne do zajęć - uczniowie i nauczyciel powinni mieć swoje indywidualne miejsce na takiej platformie. Takie podejście sprzyja rozwojowi dodatkowych kompetencji. Uczniowie poznają możliwości platform do e-nauczania, a w ogólności - także do pracy w domu, uczą się sposobów korzystania z ich zasobów. Ponadto uczniowie, którzy z różnych przyczyn nie będą obecni na zajęciach, mogą na podstawie materiałów nauczyciela na bieżąco, samodzielnie przygotowywać się do lekcji i przesyłać zadania domowe. Praca na platformie istotnie porządkuje proces uczenia się: uczy systematyczności i punktualności.</w:t>
      </w:r>
    </w:p>
    <w:p>
      <w:pPr>
        <w:spacing w:before="25" w:after="0"/>
        <w:ind w:left="0"/>
        <w:jc w:val="both"/>
        <w:textAlignment w:val="auto"/>
      </w:pPr>
      <w:r>
        <w:rPr>
          <w:rFonts w:ascii="Times New Roman"/>
          <w:b w:val="false"/>
          <w:i w:val="false"/>
          <w:color w:val="000000"/>
          <w:sz w:val="24"/>
          <w:lang w:val="pl-Pl"/>
        </w:rPr>
        <w:t>Praca w środowisku wirtualnej chmury może być wykorzystana do polepszenia efektów kształcenia informatycznego oraz zwiększenia zaangażowania uczniów przez ich lepsze przygotowanie się do zajęć (kształcenie wyprzedzające) i wykonywanie zadań poza regularnymi zajęciami w szkole (odwrócone kształcenie).</w:t>
      </w:r>
    </w:p>
    <w:p>
      <w:pPr>
        <w:spacing w:before="25" w:after="0"/>
        <w:ind w:left="0"/>
        <w:jc w:val="both"/>
        <w:textAlignment w:val="auto"/>
      </w:pPr>
      <w:r>
        <w:rPr>
          <w:rFonts w:ascii="Times New Roman"/>
          <w:b w:val="false"/>
          <w:i w:val="false"/>
          <w:color w:val="000000"/>
          <w:sz w:val="24"/>
          <w:lang w:val="pl-Pl"/>
        </w:rPr>
        <w:t>Pracownie komputerowe powinny być wyposażone w sposób zapewniający możliwość realizacji wymagań określonych w podstawie programowej.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Utrwalanie stosowania w życiu codziennym zasad prozdrowotnego stylu życia, ze szczególnym uwzględnieniem sprawności fizycznej i specyfiki zawodu.</w:t>
      </w:r>
    </w:p>
    <w:p>
      <w:pPr>
        <w:spacing w:before="25" w:after="0"/>
        <w:ind w:left="0"/>
        <w:jc w:val="both"/>
        <w:textAlignment w:val="auto"/>
      </w:pPr>
      <w:r>
        <w:rPr>
          <w:rFonts w:ascii="Times New Roman"/>
          <w:b w:val="false"/>
          <w:i w:val="false"/>
          <w:color w:val="000000"/>
          <w:sz w:val="24"/>
          <w:lang w:val="pl-Pl"/>
        </w:rPr>
        <w:t>II. Doskonalenie umiejętności osobistych i społecznych sprzyjających podejmowaniu całożyciowej aktywności fizycznej.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Rozwój fizyczny i sprawność fizyczna. Uczeń:</w:t>
      </w:r>
    </w:p>
    <w:p>
      <w:pPr>
        <w:spacing w:before="25" w:after="0"/>
        <w:ind w:left="0"/>
        <w:jc w:val="both"/>
        <w:textAlignment w:val="auto"/>
      </w:pPr>
      <w:r>
        <w:rPr>
          <w:rFonts w:ascii="Times New Roman"/>
          <w:b w:val="false"/>
          <w:i w:val="false"/>
          <w:color w:val="000000"/>
          <w:sz w:val="24"/>
          <w:lang w:val="pl-Pl"/>
        </w:rPr>
        <w:t>1) omawia sposoby utrzymania odpowiedniej masy ciała we wszystkich okresach życia;</w:t>
      </w:r>
    </w:p>
    <w:p>
      <w:pPr>
        <w:spacing w:before="25" w:after="0"/>
        <w:ind w:left="0"/>
        <w:jc w:val="both"/>
        <w:textAlignment w:val="auto"/>
      </w:pPr>
      <w:r>
        <w:rPr>
          <w:rFonts w:ascii="Times New Roman"/>
          <w:b w:val="false"/>
          <w:i w:val="false"/>
          <w:color w:val="000000"/>
          <w:sz w:val="24"/>
          <w:lang w:val="pl-Pl"/>
        </w:rPr>
        <w:t>2) wskazuje mocne i słabe strony własnej sprawności fizycznej;</w:t>
      </w:r>
    </w:p>
    <w:p>
      <w:pPr>
        <w:spacing w:before="25" w:after="0"/>
        <w:ind w:left="0"/>
        <w:jc w:val="both"/>
        <w:textAlignment w:val="auto"/>
      </w:pPr>
      <w:r>
        <w:rPr>
          <w:rFonts w:ascii="Times New Roman"/>
          <w:b w:val="false"/>
          <w:i w:val="false"/>
          <w:color w:val="000000"/>
          <w:sz w:val="24"/>
          <w:lang w:val="pl-Pl"/>
        </w:rPr>
        <w:t>3) dokonuje samooceny sprawności fizycznej na tle indywidualnych potrzeb i norm zdrowotnych;</w:t>
      </w:r>
    </w:p>
    <w:p>
      <w:pPr>
        <w:spacing w:before="25" w:after="0"/>
        <w:ind w:left="0"/>
        <w:jc w:val="both"/>
        <w:textAlignment w:val="auto"/>
      </w:pPr>
      <w:r>
        <w:rPr>
          <w:rFonts w:ascii="Times New Roman"/>
          <w:b w:val="false"/>
          <w:i w:val="false"/>
          <w:color w:val="000000"/>
          <w:sz w:val="24"/>
          <w:lang w:val="pl-Pl"/>
        </w:rPr>
        <w:t>4) dobiera sposoby kształtowania sprawności fizycznej w zależności od charakteru pracy zawodowej.</w:t>
      </w:r>
    </w:p>
    <w:p>
      <w:pPr>
        <w:spacing w:before="25" w:after="0"/>
        <w:ind w:left="0"/>
        <w:jc w:val="both"/>
        <w:textAlignment w:val="auto"/>
      </w:pPr>
      <w:r>
        <w:rPr>
          <w:rFonts w:ascii="Times New Roman"/>
          <w:b w:val="false"/>
          <w:i w:val="false"/>
          <w:color w:val="000000"/>
          <w:sz w:val="24"/>
          <w:lang w:val="pl-Pl"/>
        </w:rPr>
        <w:t>II. Aktywność fizyczna. Uczeń:</w:t>
      </w:r>
    </w:p>
    <w:p>
      <w:pPr>
        <w:spacing w:before="25" w:after="0"/>
        <w:ind w:left="0"/>
        <w:jc w:val="both"/>
        <w:textAlignment w:val="auto"/>
      </w:pPr>
      <w:r>
        <w:rPr>
          <w:rFonts w:ascii="Times New Roman"/>
          <w:b w:val="false"/>
          <w:i w:val="false"/>
          <w:color w:val="000000"/>
          <w:sz w:val="24"/>
          <w:lang w:val="pl-Pl"/>
        </w:rPr>
        <w:t>1) wymienia czynniki wpływające na podejmowanie aktywności fizycznej zależne od rodziny, kolegów, mediów i społeczności lokalnej;</w:t>
      </w:r>
    </w:p>
    <w:p>
      <w:pPr>
        <w:spacing w:before="25" w:after="0"/>
        <w:ind w:left="0"/>
        <w:jc w:val="both"/>
        <w:textAlignment w:val="auto"/>
      </w:pPr>
      <w:r>
        <w:rPr>
          <w:rFonts w:ascii="Times New Roman"/>
          <w:b w:val="false"/>
          <w:i w:val="false"/>
          <w:color w:val="000000"/>
          <w:sz w:val="24"/>
          <w:lang w:val="pl-Pl"/>
        </w:rPr>
        <w:t>2) wskazuje zagrożenia związane z komercjalizacją sportu, w tym ruchu olimpijskiego;</w:t>
      </w:r>
    </w:p>
    <w:p>
      <w:pPr>
        <w:spacing w:before="25" w:after="0"/>
        <w:ind w:left="0"/>
        <w:jc w:val="both"/>
        <w:textAlignment w:val="auto"/>
      </w:pPr>
      <w:r>
        <w:rPr>
          <w:rFonts w:ascii="Times New Roman"/>
          <w:b w:val="false"/>
          <w:i w:val="false"/>
          <w:color w:val="000000"/>
          <w:sz w:val="24"/>
          <w:lang w:val="pl-Pl"/>
        </w:rPr>
        <w:t>3) wskazuje możliwości wykorzystania nowoczesnych technologii do oceny tygodniowej aktywności fizycznej;</w:t>
      </w:r>
    </w:p>
    <w:p>
      <w:pPr>
        <w:spacing w:before="25" w:after="0"/>
        <w:ind w:left="0"/>
        <w:jc w:val="both"/>
        <w:textAlignment w:val="auto"/>
      </w:pPr>
      <w:r>
        <w:rPr>
          <w:rFonts w:ascii="Times New Roman"/>
          <w:b w:val="false"/>
          <w:i w:val="false"/>
          <w:color w:val="000000"/>
          <w:sz w:val="24"/>
          <w:lang w:val="pl-Pl"/>
        </w:rPr>
        <w:t>4) dokonuje samooceny aktywności fizycznej (objętości i intensywności) na tle indywidualnych potrzeb i rekomendacji zdrowotnych (WHO lub UE);</w:t>
      </w:r>
    </w:p>
    <w:p>
      <w:pPr>
        <w:spacing w:before="25" w:after="0"/>
        <w:ind w:left="0"/>
        <w:jc w:val="both"/>
        <w:textAlignment w:val="auto"/>
      </w:pPr>
      <w:r>
        <w:rPr>
          <w:rFonts w:ascii="Times New Roman"/>
          <w:b w:val="false"/>
          <w:i w:val="false"/>
          <w:color w:val="000000"/>
          <w:sz w:val="24"/>
          <w:lang w:val="pl-Pl"/>
        </w:rPr>
        <w:t>5) stosuje poznane elementy techniki i taktyki w wybranych indywidualnych i zespołowych formach aktywności fizycznej (z uwzględnieniem form nowoczesnych i form z innych kręgów kulturowych, np. capoeira, frisbee ultimate, lacrosse, kabbadi, korfball, tchoukball);</w:t>
      </w:r>
    </w:p>
    <w:p>
      <w:pPr>
        <w:spacing w:before="25" w:after="0"/>
        <w:ind w:left="0"/>
        <w:jc w:val="both"/>
        <w:textAlignment w:val="auto"/>
      </w:pPr>
      <w:r>
        <w:rPr>
          <w:rFonts w:ascii="Times New Roman"/>
          <w:b w:val="false"/>
          <w:i w:val="false"/>
          <w:color w:val="000000"/>
          <w:sz w:val="24"/>
          <w:lang w:val="pl-Pl"/>
        </w:rPr>
        <w:t>6) wykonuje ćwiczenia relaksacyjne dostosowane do indywidualnych potrzeb;</w:t>
      </w:r>
    </w:p>
    <w:p>
      <w:pPr>
        <w:spacing w:before="25" w:after="0"/>
        <w:ind w:left="0"/>
        <w:jc w:val="both"/>
        <w:textAlignment w:val="auto"/>
      </w:pPr>
      <w:r>
        <w:rPr>
          <w:rFonts w:ascii="Times New Roman"/>
          <w:b w:val="false"/>
          <w:i w:val="false"/>
          <w:color w:val="000000"/>
          <w:sz w:val="24"/>
          <w:lang w:val="pl-Pl"/>
        </w:rPr>
        <w:t>7) wykorzystuje środowisko do planowania aktywności fizycznej (np. programowanie ścieżki zdrowia), z uwzględnieniem zastosowania nowoczesnych technologii;</w:t>
      </w:r>
    </w:p>
    <w:p>
      <w:pPr>
        <w:spacing w:before="25" w:after="0"/>
        <w:ind w:left="0"/>
        <w:jc w:val="both"/>
        <w:textAlignment w:val="auto"/>
      </w:pPr>
      <w:r>
        <w:rPr>
          <w:rFonts w:ascii="Times New Roman"/>
          <w:b w:val="false"/>
          <w:i w:val="false"/>
          <w:color w:val="000000"/>
          <w:sz w:val="24"/>
          <w:lang w:val="pl-Pl"/>
        </w:rPr>
        <w:t>8) opracowuje i wykonuje indywidualnie, w parze lub zespole dowolny układ tańca towarzyskiego lub nowoczesnego.</w:t>
      </w:r>
    </w:p>
    <w:p>
      <w:pPr>
        <w:spacing w:before="25" w:after="0"/>
        <w:ind w:left="0"/>
        <w:jc w:val="both"/>
        <w:textAlignment w:val="auto"/>
      </w:pPr>
      <w:r>
        <w:rPr>
          <w:rFonts w:ascii="Times New Roman"/>
          <w:b w:val="false"/>
          <w:i w:val="false"/>
          <w:color w:val="000000"/>
          <w:sz w:val="24"/>
          <w:lang w:val="pl-Pl"/>
        </w:rPr>
        <w:t>III. Bezpieczeństwo w aktywności fizycznej. Uczeń:</w:t>
      </w:r>
    </w:p>
    <w:p>
      <w:pPr>
        <w:spacing w:before="25" w:after="0"/>
        <w:ind w:left="0"/>
        <w:jc w:val="both"/>
        <w:textAlignment w:val="auto"/>
      </w:pPr>
      <w:r>
        <w:rPr>
          <w:rFonts w:ascii="Times New Roman"/>
          <w:b w:val="false"/>
          <w:i w:val="false"/>
          <w:color w:val="000000"/>
          <w:sz w:val="24"/>
          <w:lang w:val="pl-Pl"/>
        </w:rPr>
        <w:t>1) wyjaśnia, na czym polega umiejętność planowania bezpiecznej aktywności fizycznej dla siebie i innych;</w:t>
      </w:r>
    </w:p>
    <w:p>
      <w:pPr>
        <w:spacing w:before="25" w:after="0"/>
        <w:ind w:left="0"/>
        <w:jc w:val="both"/>
        <w:textAlignment w:val="auto"/>
      </w:pPr>
      <w:r>
        <w:rPr>
          <w:rFonts w:ascii="Times New Roman"/>
          <w:b w:val="false"/>
          <w:i w:val="false"/>
          <w:color w:val="000000"/>
          <w:sz w:val="24"/>
          <w:lang w:val="pl-Pl"/>
        </w:rPr>
        <w:t>2) wskazuje zagrożenia związane z korzystaniem z nowoczesnego sprzętu sportowego;</w:t>
      </w:r>
    </w:p>
    <w:p>
      <w:pPr>
        <w:spacing w:before="25" w:after="0"/>
        <w:ind w:left="0"/>
        <w:jc w:val="both"/>
        <w:textAlignment w:val="auto"/>
      </w:pPr>
      <w:r>
        <w:rPr>
          <w:rFonts w:ascii="Times New Roman"/>
          <w:b w:val="false"/>
          <w:i w:val="false"/>
          <w:color w:val="000000"/>
          <w:sz w:val="24"/>
          <w:lang w:val="pl-Pl"/>
        </w:rPr>
        <w:t>3) opracowuje regulamin uczestnictwa w imprezie rekreacyjno-sportowej lub zawodach sportowych;</w:t>
      </w:r>
    </w:p>
    <w:p>
      <w:pPr>
        <w:spacing w:before="25" w:after="0"/>
        <w:ind w:left="0"/>
        <w:jc w:val="both"/>
        <w:textAlignment w:val="auto"/>
      </w:pPr>
      <w:r>
        <w:rPr>
          <w:rFonts w:ascii="Times New Roman"/>
          <w:b w:val="false"/>
          <w:i w:val="false"/>
          <w:color w:val="000000"/>
          <w:sz w:val="24"/>
          <w:lang w:val="pl-Pl"/>
        </w:rPr>
        <w:t>4) organizuje bezpieczną imprezę rekreacyjno-sportową (np. festyn, turniej).</w:t>
      </w:r>
    </w:p>
    <w:p>
      <w:pPr>
        <w:spacing w:before="25" w:after="0"/>
        <w:ind w:left="0"/>
        <w:jc w:val="both"/>
        <w:textAlignment w:val="auto"/>
      </w:pPr>
      <w:r>
        <w:rPr>
          <w:rFonts w:ascii="Times New Roman"/>
          <w:b w:val="false"/>
          <w:i w:val="false"/>
          <w:color w:val="000000"/>
          <w:sz w:val="24"/>
          <w:lang w:val="pl-Pl"/>
        </w:rPr>
        <w:t>IV. Edukacja zdrowotna. Uczeń:</w:t>
      </w:r>
    </w:p>
    <w:p>
      <w:pPr>
        <w:spacing w:before="25" w:after="0"/>
        <w:ind w:left="0"/>
        <w:jc w:val="both"/>
        <w:textAlignment w:val="auto"/>
      </w:pPr>
      <w:r>
        <w:rPr>
          <w:rFonts w:ascii="Times New Roman"/>
          <w:b w:val="false"/>
          <w:i w:val="false"/>
          <w:color w:val="000000"/>
          <w:sz w:val="24"/>
          <w:lang w:val="pl-Pl"/>
        </w:rPr>
        <w:t>1) wyjaśnia, gdzie szukać wiarygodnych informacji dotyczących zdrowia oraz dokonuje krytycznej analizy informacji medialnych w tym zakresie (trendy, mody, diety, wzorce żywieniowe);</w:t>
      </w:r>
    </w:p>
    <w:p>
      <w:pPr>
        <w:spacing w:before="25" w:after="0"/>
        <w:ind w:left="0"/>
        <w:jc w:val="both"/>
        <w:textAlignment w:val="auto"/>
      </w:pPr>
      <w:r>
        <w:rPr>
          <w:rFonts w:ascii="Times New Roman"/>
          <w:b w:val="false"/>
          <w:i w:val="false"/>
          <w:color w:val="000000"/>
          <w:sz w:val="24"/>
          <w:lang w:val="pl-Pl"/>
        </w:rPr>
        <w:t>2) wyjaśnia relacje między sportem profesjonalnym i sportem dla wszystkich a zdrowiem, w tym problem dopingu;</w:t>
      </w:r>
    </w:p>
    <w:p>
      <w:pPr>
        <w:spacing w:before="25" w:after="0"/>
        <w:ind w:left="0"/>
        <w:jc w:val="both"/>
        <w:textAlignment w:val="auto"/>
      </w:pPr>
      <w:r>
        <w:rPr>
          <w:rFonts w:ascii="Times New Roman"/>
          <w:b w:val="false"/>
          <w:i w:val="false"/>
          <w:color w:val="000000"/>
          <w:sz w:val="24"/>
          <w:lang w:val="pl-Pl"/>
        </w:rPr>
        <w:t>3) wyjaśnia, dlaczego zdrowie jest wartością dla człowieka i zasobem dla społeczeństwa oraz na czym polega dbałość o zdrowie w okresie młodości i wczesnej dorosłości, szczególnie w kontekście różnego rodzaju używek i substancji psychoaktywnych;</w:t>
      </w:r>
    </w:p>
    <w:p>
      <w:pPr>
        <w:spacing w:before="25" w:after="0"/>
        <w:ind w:left="0"/>
        <w:jc w:val="both"/>
        <w:textAlignment w:val="auto"/>
      </w:pPr>
      <w:r>
        <w:rPr>
          <w:rFonts w:ascii="Times New Roman"/>
          <w:b w:val="false"/>
          <w:i w:val="false"/>
          <w:color w:val="000000"/>
          <w:sz w:val="24"/>
          <w:lang w:val="pl-Pl"/>
        </w:rPr>
        <w:t>4) omawia przyczyny i skutki stereotypów i stygmatyzacji osób z niepełnosprawnością, chorych psychicznie i dyskryminowanych;</w:t>
      </w:r>
    </w:p>
    <w:p>
      <w:pPr>
        <w:spacing w:before="25" w:after="0"/>
        <w:ind w:left="0"/>
        <w:jc w:val="both"/>
        <w:textAlignment w:val="auto"/>
      </w:pPr>
      <w:r>
        <w:rPr>
          <w:rFonts w:ascii="Times New Roman"/>
          <w:b w:val="false"/>
          <w:i w:val="false"/>
          <w:color w:val="000000"/>
          <w:sz w:val="24"/>
          <w:lang w:val="pl-Pl"/>
        </w:rPr>
        <w:t>5) dobiera sposoby redukowania nadmiernego stresu i radzenia sobie z nim;</w:t>
      </w:r>
    </w:p>
    <w:p>
      <w:pPr>
        <w:spacing w:before="25" w:after="0"/>
        <w:ind w:left="0"/>
        <w:jc w:val="both"/>
        <w:textAlignment w:val="auto"/>
      </w:pPr>
      <w:r>
        <w:rPr>
          <w:rFonts w:ascii="Times New Roman"/>
          <w:b w:val="false"/>
          <w:i w:val="false"/>
          <w:color w:val="000000"/>
          <w:sz w:val="24"/>
          <w:lang w:val="pl-Pl"/>
        </w:rPr>
        <w:t>6) opracowuje i wykonuje zestaw ćwiczeń kształtujących i kompensacyjnych w zakresie treningu funkcjonalnego, ze szczególnym uwzględnieniem profilaktyki bólów kręgosłupa oraz rodzaju pracy zawodowej.</w:t>
      </w:r>
    </w:p>
    <w:p>
      <w:pPr>
        <w:spacing w:before="25" w:after="0"/>
        <w:ind w:left="0"/>
        <w:jc w:val="both"/>
        <w:textAlignment w:val="auto"/>
      </w:pPr>
      <w:r>
        <w:rPr>
          <w:rFonts w:ascii="Times New Roman"/>
          <w:b w:val="false"/>
          <w:i w:val="false"/>
          <w:color w:val="000000"/>
          <w:sz w:val="24"/>
          <w:lang w:val="pl-Pl"/>
        </w:rPr>
        <w:t>V. Kompetencje społeczne. Uczeń:</w:t>
      </w:r>
    </w:p>
    <w:p>
      <w:pPr>
        <w:spacing w:before="25" w:after="0"/>
        <w:ind w:left="0"/>
        <w:jc w:val="both"/>
        <w:textAlignment w:val="auto"/>
      </w:pPr>
      <w:r>
        <w:rPr>
          <w:rFonts w:ascii="Times New Roman"/>
          <w:b w:val="false"/>
          <w:i w:val="false"/>
          <w:color w:val="000000"/>
          <w:sz w:val="24"/>
          <w:lang w:val="pl-Pl"/>
        </w:rPr>
        <w:t>1) wyjaśnia, na czym polega praca nad sobą dla zwiększenia wiary w siebie, poczucia własnej wartości i umiejętności podejmowania decyzji;</w:t>
      </w:r>
    </w:p>
    <w:p>
      <w:pPr>
        <w:spacing w:before="25" w:after="0"/>
        <w:ind w:left="0"/>
        <w:jc w:val="both"/>
        <w:textAlignment w:val="auto"/>
      </w:pPr>
      <w:r>
        <w:rPr>
          <w:rFonts w:ascii="Times New Roman"/>
          <w:b w:val="false"/>
          <w:i w:val="false"/>
          <w:color w:val="000000"/>
          <w:sz w:val="24"/>
          <w:lang w:val="pl-Pl"/>
        </w:rPr>
        <w:t>2) pełni rolę organizatora, sędziego i kibica w imprezie rekreacyjno-sportowej;</w:t>
      </w:r>
    </w:p>
    <w:p>
      <w:pPr>
        <w:spacing w:before="25" w:after="0"/>
        <w:ind w:left="0"/>
        <w:jc w:val="both"/>
        <w:textAlignment w:val="auto"/>
      </w:pPr>
      <w:r>
        <w:rPr>
          <w:rFonts w:ascii="Times New Roman"/>
          <w:b w:val="false"/>
          <w:i w:val="false"/>
          <w:color w:val="000000"/>
          <w:sz w:val="24"/>
          <w:lang w:val="pl-Pl"/>
        </w:rPr>
        <w:t>3) wskazuje związki między wartościami etyki olimpijskiej a życiem pozasportowym;</w:t>
      </w:r>
    </w:p>
    <w:p>
      <w:pPr>
        <w:spacing w:before="25" w:after="0"/>
        <w:ind w:left="0"/>
        <w:jc w:val="both"/>
        <w:textAlignment w:val="auto"/>
      </w:pPr>
      <w:r>
        <w:rPr>
          <w:rFonts w:ascii="Times New Roman"/>
          <w:b w:val="false"/>
          <w:i w:val="false"/>
          <w:color w:val="000000"/>
          <w:sz w:val="24"/>
          <w:lang w:val="pl-Pl"/>
        </w:rPr>
        <w:t>4) omawia etyczne konsekwencje stosowania środków dopingujących.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zapewnia warunki realizacji wymagań szczegółowych określonych w podstawie programowej kształcenia ogólnego.</w:t>
      </w:r>
    </w:p>
    <w:p>
      <w:pPr>
        <w:spacing w:before="25" w:after="0"/>
        <w:ind w:left="0"/>
        <w:jc w:val="both"/>
        <w:textAlignment w:val="auto"/>
      </w:pPr>
      <w:r>
        <w:rPr>
          <w:rFonts w:ascii="Times New Roman"/>
          <w:b w:val="false"/>
          <w:i w:val="false"/>
          <w:color w:val="000000"/>
          <w:sz w:val="24"/>
          <w:lang w:val="pl-Pl"/>
        </w:rPr>
        <w:t>Wymagania szczegółowe odnoszą się do zajęć prowadzonych w następujących działach. Rozwój fizyczny i sprawność fizyczna.</w:t>
      </w:r>
    </w:p>
    <w:p>
      <w:pPr>
        <w:spacing w:before="25" w:after="0"/>
        <w:ind w:left="0"/>
        <w:jc w:val="both"/>
        <w:textAlignment w:val="auto"/>
      </w:pPr>
      <w:r>
        <w:rPr>
          <w:rFonts w:ascii="Times New Roman"/>
          <w:b w:val="false"/>
          <w:i w:val="false"/>
          <w:color w:val="000000"/>
          <w:sz w:val="24"/>
          <w:lang w:val="pl-Pl"/>
        </w:rPr>
        <w:t>W tym dziale zawarto treści nauczania związane z diagnozowaniem i interpretowaniem rozwoju fizycznego i sprawności fizycznej. Podkreśla się znaczenie tych zagadnień w kontekście zdrowia, a nie oceny z wychowania fizycznego. Zwraca się uwagę na rozróżnienie pojęć diagnozowanie i ocenianie. Pomiar sprawności fizycznej nie powinien być przedmiotem (kryterium) oceny z wychowania fizycznego. Powinien służyć do wskazania mocnych i słabych przejawów sprawności ucznia w celu planowania ich zmian w kontekście całożyciowej aktywności fizycznej.</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dziale zawarto treści nauczania doskonalące indywidualne i zespołowe formy rekreacyjno-sportowe. Treści nauczania wzbogacono o nowoczesne formy ruchu, formy z innych kręgów kulturowych oraz wykorzystanie nowoczesnych technologii w celu monitorowania i planowania aktywności fizycznej. Zwraca się uwagę na konieczność wykorzystywania różnorodnych form aktywności dających uczniom możliwość dokonywania wyborów dla zdrowia, z uwzględnieniem także przyszłych ról zawodowych i rodzinnych.</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dziale zawarto treści nauczania dotyczące działań związanych z umiejętnością określenia ryzyka dotyczącego planowania i organizacji aktywności fizycznej dla siebie i innych. W treściach nauczania zawarto zagadnienia dotyczące zasad ergonomicznej organizacji stanowiska pracy oraz udzielania pierwszej pomocy przedmedycznej w sytuacji wypadków i urazów.</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dziale zawarto treści nauczania dotyczące zdrowia i jego diagnozowania w kontekście przeciwdziałania chorobom cywilizacyjnym i zawodowym. Łączenie treści z tego działu z wdrażaniem kompetencji społecznych sprzyja rozwijaniu poczucia odpowiedzialności za zdrowie własne i innych ludzi, wzmacnianiu poczucia własnej wartości i wiary w swoje możliwości.</w:t>
      </w:r>
    </w:p>
    <w:p>
      <w:pPr>
        <w:spacing w:before="25" w:after="0"/>
        <w:ind w:left="0"/>
        <w:jc w:val="both"/>
        <w:textAlignment w:val="auto"/>
      </w:pPr>
      <w:r>
        <w:rPr>
          <w:rFonts w:ascii="Times New Roman"/>
          <w:b w:val="false"/>
          <w:i w:val="false"/>
          <w:color w:val="000000"/>
          <w:sz w:val="24"/>
          <w:lang w:val="pl-Pl"/>
        </w:rPr>
        <w:t>Kompetencje społeczne 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Szczególnie ważne są zajęcia ruchowe na zewnątrz budynku szkolnego, w środowisku naturalnym, również w okresie jesienno-zimowym. Szkoła powinna zapewnić urządzenia i sprzęt sportowy niezbędny do zdobycia przez uczniów umiejętności i wiadomości oraz kompetencji społecznych określonych w podstawie programowej.</w:t>
      </w:r>
    </w:p>
    <w:p>
      <w:pPr>
        <w:spacing w:before="25" w:after="0"/>
        <w:ind w:left="0"/>
        <w:jc w:val="both"/>
        <w:textAlignment w:val="auto"/>
      </w:pPr>
      <w:r>
        <w:rPr>
          <w:rFonts w:ascii="Times New Roman"/>
          <w:b w:val="false"/>
          <w:i w:val="false"/>
          <w:color w:val="000000"/>
          <w:sz w:val="24"/>
          <w:lang w:val="pl-Pl"/>
        </w:rPr>
        <w:t>Zajęcia wychowania fizycznego, zarówno te realizowane w formie zajęć klasowo-lekcyjnych, jaki i te prowadzone do wyboru przez ucznia, prowadzą nauczyciele wychowania fizycznego zatrudnieni w szkole. Wymagania szczegółowe podstawy programowej odnoszą się do zajęć w systemie klasowo-lekcyjnym. W przypadku zajęć do wyboru przez ucznia, realizacja ich może wykraczać poza podstawę programową.</w:t>
      </w:r>
    </w:p>
    <w:p>
      <w:pPr>
        <w:spacing w:before="25" w:after="0"/>
        <w:ind w:left="0"/>
        <w:jc w:val="both"/>
        <w:textAlignment w:val="auto"/>
      </w:pPr>
      <w:r>
        <w:rPr>
          <w:rFonts w:ascii="Times New Roman"/>
          <w:b w:val="false"/>
          <w:i w:val="false"/>
          <w:color w:val="000000"/>
          <w:sz w:val="24"/>
          <w:lang w:val="pl-Pl"/>
        </w:rPr>
        <w:t>Realizacja podstawy programowej w zakresie edukacji zdrowotnej powinna być dostosowana do potrzeb uczniów (po przeprowadzeniu diagnozy tych potrzeb) oraz do możliwości organizacyjnych szkoły.</w:t>
      </w:r>
    </w:p>
    <w:p>
      <w:pPr>
        <w:spacing w:before="25" w:after="0"/>
        <w:ind w:left="0"/>
        <w:jc w:val="both"/>
        <w:textAlignment w:val="auto"/>
      </w:pPr>
      <w:r>
        <w:rPr>
          <w:rFonts w:ascii="Times New Roman"/>
          <w:b w:val="false"/>
          <w:i w:val="false"/>
          <w:color w:val="000000"/>
          <w:sz w:val="24"/>
          <w:lang w:val="pl-Pl"/>
        </w:rPr>
        <w:t>Do realizacji treści nauczania należy włączać uczniów czasowo lub częściowo zwolnionych z ćwiczeń fizycznych. Dotyczy to kompetencji z zakresu wiedzy w każdym dziale oraz wybranych kompetencji z zakresu umiejętności, ze szczególnym uwzględnieniem działu edukacja zdrowotna.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Tożsamość, podmiotowość i rozwój moralny</w:t>
      </w:r>
    </w:p>
    <w:p>
      <w:pPr>
        <w:spacing w:before="25" w:after="0"/>
        <w:ind w:left="0"/>
        <w:jc w:val="both"/>
        <w:textAlignment w:val="auto"/>
      </w:pPr>
      <w:r>
        <w:rPr>
          <w:rFonts w:ascii="Times New Roman"/>
          <w:b w:val="false"/>
          <w:i w:val="false"/>
          <w:color w:val="000000"/>
          <w:sz w:val="24"/>
          <w:lang w:val="pl-Pl"/>
        </w:rPr>
        <w:t>1. Rozwijanie wrażliwości moralnej.</w:t>
      </w:r>
    </w:p>
    <w:p>
      <w:pPr>
        <w:spacing w:before="25" w:after="0"/>
        <w:ind w:left="0"/>
        <w:jc w:val="both"/>
        <w:textAlignment w:val="auto"/>
      </w:pPr>
      <w:r>
        <w:rPr>
          <w:rFonts w:ascii="Times New Roman"/>
          <w:b w:val="false"/>
          <w:i w:val="false"/>
          <w:color w:val="000000"/>
          <w:sz w:val="24"/>
          <w:lang w:val="pl-Pl"/>
        </w:rPr>
        <w:t>2. Identyfikowanie i rozumienie wartości, norm oraz postaw moralnych związanych z różnymi dziedzinami życia indywidualnego i społecznego.</w:t>
      </w:r>
    </w:p>
    <w:p>
      <w:pPr>
        <w:spacing w:before="25" w:after="0"/>
        <w:ind w:left="0"/>
        <w:jc w:val="both"/>
        <w:textAlignment w:val="auto"/>
      </w:pPr>
      <w:r>
        <w:rPr>
          <w:rFonts w:ascii="Times New Roman"/>
          <w:b w:val="false"/>
          <w:i w:val="false"/>
          <w:color w:val="000000"/>
          <w:sz w:val="24"/>
          <w:lang w:val="pl-Pl"/>
        </w:rPr>
        <w:t>3. Rozwijanie postawy szacunku wobec każdego człowieka.</w:t>
      </w:r>
    </w:p>
    <w:p>
      <w:pPr>
        <w:spacing w:before="25" w:after="0"/>
        <w:ind w:left="0"/>
        <w:jc w:val="both"/>
        <w:textAlignment w:val="auto"/>
      </w:pPr>
      <w:r>
        <w:rPr>
          <w:rFonts w:ascii="Times New Roman"/>
          <w:b w:val="false"/>
          <w:i w:val="false"/>
          <w:color w:val="000000"/>
          <w:sz w:val="24"/>
          <w:lang w:val="pl-Pl"/>
        </w:rPr>
        <w:t>4. Rozwijanie postawy odpowiedzialności za siebie oraz swoje społeczne i przyrodnicze otoczenie.</w:t>
      </w:r>
    </w:p>
    <w:p>
      <w:pPr>
        <w:spacing w:before="25" w:after="0"/>
        <w:ind w:left="0"/>
        <w:jc w:val="both"/>
        <w:textAlignment w:val="auto"/>
      </w:pPr>
      <w:r>
        <w:rPr>
          <w:rFonts w:ascii="Times New Roman"/>
          <w:b w:val="false"/>
          <w:i w:val="false"/>
          <w:color w:val="000000"/>
          <w:sz w:val="24"/>
          <w:lang w:val="pl-Pl"/>
        </w:rPr>
        <w:t>5. Rozwijanie umiejętności krytycznego myślenia.</w:t>
      </w:r>
    </w:p>
    <w:p>
      <w:pPr>
        <w:spacing w:before="25" w:after="0"/>
        <w:ind w:left="0"/>
        <w:jc w:val="both"/>
        <w:textAlignment w:val="auto"/>
      </w:pPr>
      <w:r>
        <w:rPr>
          <w:rFonts w:ascii="Times New Roman"/>
          <w:b w:val="false"/>
          <w:i w:val="false"/>
          <w:color w:val="000000"/>
          <w:sz w:val="24"/>
          <w:lang w:val="pl-Pl"/>
        </w:rPr>
        <w:t>6. Identyfikowanie, analizowanie i rozwiązywanie problemów oraz dylematów moralnych.</w:t>
      </w:r>
    </w:p>
    <w:p>
      <w:pPr>
        <w:spacing w:before="25" w:after="0"/>
        <w:ind w:left="0"/>
        <w:jc w:val="both"/>
        <w:textAlignment w:val="auto"/>
      </w:pPr>
      <w:r>
        <w:rPr>
          <w:rFonts w:ascii="Times New Roman"/>
          <w:b w:val="false"/>
          <w:i w:val="false"/>
          <w:color w:val="000000"/>
          <w:sz w:val="24"/>
          <w:lang w:val="pl-Pl"/>
        </w:rPr>
        <w:t>7. Tworzenie aksjologiczno-moralnego komponentu własnego światopoglądu.</w:t>
      </w:r>
    </w:p>
    <w:p>
      <w:pPr>
        <w:spacing w:before="25" w:after="0"/>
        <w:ind w:left="0"/>
        <w:jc w:val="both"/>
        <w:textAlignment w:val="auto"/>
      </w:pPr>
      <w:r>
        <w:rPr>
          <w:rFonts w:ascii="Times New Roman"/>
          <w:b w:val="false"/>
          <w:i w:val="false"/>
          <w:color w:val="000000"/>
          <w:sz w:val="24"/>
          <w:lang w:val="pl-Pl"/>
        </w:rPr>
        <w:t>8. Rozwijanie postaw społecznych, obywatelskich i patriotycznych.</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1. Formułowanie pytań dotyczących sfery aksjologiczno-moralnej.</w:t>
      </w:r>
    </w:p>
    <w:p>
      <w:pPr>
        <w:spacing w:before="25" w:after="0"/>
        <w:ind w:left="0"/>
        <w:jc w:val="both"/>
        <w:textAlignment w:val="auto"/>
      </w:pPr>
      <w:r>
        <w:rPr>
          <w:rFonts w:ascii="Times New Roman"/>
          <w:b w:val="false"/>
          <w:i w:val="false"/>
          <w:color w:val="000000"/>
          <w:sz w:val="24"/>
          <w:lang w:val="pl-Pl"/>
        </w:rPr>
        <w:t>2. Formułowanie sądów wartościujących oraz ich uzasadnianie.</w:t>
      </w:r>
    </w:p>
    <w:p>
      <w:pPr>
        <w:spacing w:before="25" w:after="0"/>
        <w:ind w:left="0"/>
        <w:jc w:val="both"/>
        <w:textAlignment w:val="auto"/>
      </w:pPr>
      <w:r>
        <w:rPr>
          <w:rFonts w:ascii="Times New Roman"/>
          <w:b w:val="false"/>
          <w:i w:val="false"/>
          <w:color w:val="000000"/>
          <w:sz w:val="24"/>
          <w:lang w:val="pl-Pl"/>
        </w:rPr>
        <w:t>3. Doskonalenie umiejętności uczestniczenia w dialogu i umiejętności dyskutowania o zagadnieniach moralnych.</w:t>
      </w:r>
    </w:p>
    <w:p>
      <w:pPr>
        <w:spacing w:before="25" w:after="0"/>
        <w:ind w:left="0"/>
        <w:jc w:val="both"/>
        <w:textAlignment w:val="auto"/>
      </w:pPr>
      <w:r>
        <w:rPr>
          <w:rFonts w:ascii="Times New Roman"/>
          <w:b w:val="false"/>
          <w:i w:val="false"/>
          <w:color w:val="000000"/>
          <w:sz w:val="24"/>
          <w:lang w:val="pl-Pl"/>
        </w:rPr>
        <w:t>III. Samokształcenie</w:t>
      </w:r>
    </w:p>
    <w:p>
      <w:pPr>
        <w:spacing w:before="25" w:after="0"/>
        <w:ind w:left="0"/>
        <w:jc w:val="both"/>
        <w:textAlignment w:val="auto"/>
      </w:pPr>
      <w:r>
        <w:rPr>
          <w:rFonts w:ascii="Times New Roman"/>
          <w:b w:val="false"/>
          <w:i w:val="false"/>
          <w:color w:val="000000"/>
          <w:sz w:val="24"/>
          <w:lang w:val="pl-Pl"/>
        </w:rPr>
        <w:t>1. Rozwijanie umiejętności samodzielnego poszukiwania i wartościowania informacji oraz odpowiedzialnego korzystania z wiedzy.</w:t>
      </w:r>
    </w:p>
    <w:p>
      <w:pPr>
        <w:spacing w:before="25" w:after="0"/>
        <w:ind w:left="0"/>
        <w:jc w:val="both"/>
        <w:textAlignment w:val="auto"/>
      </w:pPr>
      <w:r>
        <w:rPr>
          <w:rFonts w:ascii="Times New Roman"/>
          <w:b w:val="false"/>
          <w:i w:val="false"/>
          <w:color w:val="000000"/>
          <w:sz w:val="24"/>
          <w:lang w:val="pl-Pl"/>
        </w:rPr>
        <w:t>2. Kształcenie umiejętności uczenia się.</w:t>
      </w:r>
    </w:p>
    <w:p>
      <w:pPr>
        <w:spacing w:before="25" w:after="0"/>
        <w:ind w:left="0"/>
        <w:jc w:val="both"/>
        <w:textAlignment w:val="auto"/>
      </w:pPr>
      <w:r>
        <w:rPr>
          <w:rFonts w:ascii="Times New Roman"/>
          <w:b w:val="false"/>
          <w:i w:val="false"/>
          <w:color w:val="000000"/>
          <w:sz w:val="24"/>
          <w:lang w:val="pl-Pl"/>
        </w:rPr>
        <w:t>3. Rozwijanie samoświadomości moralnej.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w:t>
      </w:r>
    </w:p>
    <w:p>
      <w:pPr>
        <w:spacing w:before="25" w:after="0"/>
        <w:ind w:left="0"/>
        <w:jc w:val="both"/>
        <w:textAlignment w:val="auto"/>
      </w:pPr>
      <w:r>
        <w:rPr>
          <w:rFonts w:ascii="Times New Roman"/>
          <w:b w:val="false"/>
          <w:i w:val="false"/>
          <w:color w:val="000000"/>
          <w:sz w:val="24"/>
          <w:lang w:val="pl-Pl"/>
        </w:rPr>
        <w:t>1. Podstawy etyki. Uczeń:</w:t>
      </w:r>
    </w:p>
    <w:p>
      <w:pPr>
        <w:spacing w:before="25" w:after="0"/>
        <w:ind w:left="0"/>
        <w:jc w:val="both"/>
        <w:textAlignment w:val="auto"/>
      </w:pPr>
      <w:r>
        <w:rPr>
          <w:rFonts w:ascii="Times New Roman"/>
          <w:b w:val="false"/>
          <w:i w:val="false"/>
          <w:color w:val="000000"/>
          <w:sz w:val="24"/>
          <w:lang w:val="pl-Pl"/>
        </w:rPr>
        <w:t>1) wie i wyjaśnia, czym jest etyka;</w:t>
      </w:r>
    </w:p>
    <w:p>
      <w:pPr>
        <w:spacing w:before="25" w:after="0"/>
        <w:ind w:left="0"/>
        <w:jc w:val="both"/>
        <w:textAlignment w:val="auto"/>
      </w:pPr>
      <w:r>
        <w:rPr>
          <w:rFonts w:ascii="Times New Roman"/>
          <w:b w:val="false"/>
          <w:i w:val="false"/>
          <w:color w:val="000000"/>
          <w:sz w:val="24"/>
          <w:lang w:val="pl-Pl"/>
        </w:rPr>
        <w:t>2) objaśnia pojęcia: dobro i zło, wartość, godność, prawda, wolność, odpowiedzialność oraz rozważa rolę tych pojęć w etyce;</w:t>
      </w:r>
    </w:p>
    <w:p>
      <w:pPr>
        <w:spacing w:before="25" w:after="0"/>
        <w:ind w:left="0"/>
        <w:jc w:val="both"/>
        <w:textAlignment w:val="auto"/>
      </w:pPr>
      <w:r>
        <w:rPr>
          <w:rFonts w:ascii="Times New Roman"/>
          <w:b w:val="false"/>
          <w:i w:val="false"/>
          <w:color w:val="000000"/>
          <w:sz w:val="24"/>
          <w:lang w:val="pl-Pl"/>
        </w:rPr>
        <w:t>3) zna i objaśnia klasyczną koncepcję osoby;</w:t>
      </w:r>
    </w:p>
    <w:p>
      <w:pPr>
        <w:spacing w:before="25" w:after="0"/>
        <w:ind w:left="0"/>
        <w:jc w:val="both"/>
        <w:textAlignment w:val="auto"/>
      </w:pPr>
      <w:r>
        <w:rPr>
          <w:rFonts w:ascii="Times New Roman"/>
          <w:b w:val="false"/>
          <w:i w:val="false"/>
          <w:color w:val="000000"/>
          <w:sz w:val="24"/>
          <w:lang w:val="pl-Pl"/>
        </w:rPr>
        <w:t>4) charakteryzuje wybrane filozoficzne koncepcje człowieka oraz wyjaśnia zależności między rozstrzygnięciami antropologicznymi a etycznymi.</w:t>
      </w:r>
    </w:p>
    <w:p>
      <w:pPr>
        <w:spacing w:before="25" w:after="0"/>
        <w:ind w:left="0"/>
        <w:jc w:val="both"/>
        <w:textAlignment w:val="auto"/>
      </w:pPr>
      <w:r>
        <w:rPr>
          <w:rFonts w:ascii="Times New Roman"/>
          <w:b w:val="false"/>
          <w:i w:val="false"/>
          <w:color w:val="000000"/>
          <w:sz w:val="24"/>
          <w:lang w:val="pl-Pl"/>
        </w:rPr>
        <w:t>2. Analiza ludzkiego działania w aspekcie moralnym. Uczeń:</w:t>
      </w:r>
    </w:p>
    <w:p>
      <w:pPr>
        <w:spacing w:before="25" w:after="0"/>
        <w:ind w:left="0"/>
        <w:jc w:val="both"/>
        <w:textAlignment w:val="auto"/>
      </w:pPr>
      <w:r>
        <w:rPr>
          <w:rFonts w:ascii="Times New Roman"/>
          <w:b w:val="false"/>
          <w:i w:val="false"/>
          <w:color w:val="000000"/>
          <w:sz w:val="24"/>
          <w:lang w:val="pl-Pl"/>
        </w:rPr>
        <w:t>1) identyfikuje główne elementy struktury ludzkiego działania: podmiot, adresat, przedmiot (wewnętrzna treść), motyw, intencja, skutki, okoliczności;</w:t>
      </w:r>
    </w:p>
    <w:p>
      <w:pPr>
        <w:spacing w:before="25" w:after="0"/>
        <w:ind w:left="0"/>
        <w:jc w:val="both"/>
        <w:textAlignment w:val="auto"/>
      </w:pPr>
      <w:r>
        <w:rPr>
          <w:rFonts w:ascii="Times New Roman"/>
          <w:b w:val="false"/>
          <w:i w:val="false"/>
          <w:color w:val="000000"/>
          <w:sz w:val="24"/>
          <w:lang w:val="pl-Pl"/>
        </w:rPr>
        <w:t>2) rozpoznaje i nazywa podstawowe emocje oraz uczucia; posługuje się nazwami emocji i uczuć do charakteryzowania przeżyć własnych oraz przeżyć innych osób - rzeczywistych i fikcyjnych;</w:t>
      </w:r>
    </w:p>
    <w:p>
      <w:pPr>
        <w:spacing w:before="25" w:after="0"/>
        <w:ind w:left="0"/>
        <w:jc w:val="both"/>
        <w:textAlignment w:val="auto"/>
      </w:pPr>
      <w:r>
        <w:rPr>
          <w:rFonts w:ascii="Times New Roman"/>
          <w:b w:val="false"/>
          <w:i w:val="false"/>
          <w:color w:val="000000"/>
          <w:sz w:val="24"/>
          <w:lang w:val="pl-Pl"/>
        </w:rPr>
        <w:t>3) zna i wyjaśnia pojęcia sprawstwa i zaniechania;</w:t>
      </w:r>
    </w:p>
    <w:p>
      <w:pPr>
        <w:spacing w:before="25" w:after="0"/>
        <w:ind w:left="0"/>
        <w:jc w:val="both"/>
        <w:textAlignment w:val="auto"/>
      </w:pPr>
      <w:r>
        <w:rPr>
          <w:rFonts w:ascii="Times New Roman"/>
          <w:b w:val="false"/>
          <w:i w:val="false"/>
          <w:color w:val="000000"/>
          <w:sz w:val="24"/>
          <w:lang w:val="pl-Pl"/>
        </w:rPr>
        <w:t>4) zna różne kryteria moralnego wartościowania i posługuje się nimi przy wyznaczaniu moralnej wartości czynów;</w:t>
      </w:r>
    </w:p>
    <w:p>
      <w:pPr>
        <w:spacing w:before="25" w:after="0"/>
        <w:ind w:left="0"/>
        <w:jc w:val="both"/>
        <w:textAlignment w:val="auto"/>
      </w:pPr>
      <w:r>
        <w:rPr>
          <w:rFonts w:ascii="Times New Roman"/>
          <w:b w:val="false"/>
          <w:i w:val="false"/>
          <w:color w:val="000000"/>
          <w:sz w:val="24"/>
          <w:lang w:val="pl-Pl"/>
        </w:rPr>
        <w:t>5) zna, objaśnia i stosuje główne kategorie deontyczne: działania nakazane, zakazane, dozwolone;</w:t>
      </w:r>
    </w:p>
    <w:p>
      <w:pPr>
        <w:spacing w:before="25" w:after="0"/>
        <w:ind w:left="0"/>
        <w:jc w:val="both"/>
        <w:textAlignment w:val="auto"/>
      </w:pPr>
      <w:r>
        <w:rPr>
          <w:rFonts w:ascii="Times New Roman"/>
          <w:b w:val="false"/>
          <w:i w:val="false"/>
          <w:color w:val="000000"/>
          <w:sz w:val="24"/>
          <w:lang w:val="pl-Pl"/>
        </w:rPr>
        <w:t>6) zna, objaśnia i stosuje główne kategorie aretyczne: cnota, wada, charakter, wzór osobowy;</w:t>
      </w:r>
    </w:p>
    <w:p>
      <w:pPr>
        <w:spacing w:before="25" w:after="0"/>
        <w:ind w:left="0"/>
        <w:jc w:val="both"/>
        <w:textAlignment w:val="auto"/>
      </w:pPr>
      <w:r>
        <w:rPr>
          <w:rFonts w:ascii="Times New Roman"/>
          <w:b w:val="false"/>
          <w:i w:val="false"/>
          <w:color w:val="000000"/>
          <w:sz w:val="24"/>
          <w:lang w:val="pl-Pl"/>
        </w:rPr>
        <w:t>7) zna i wyjaśnia klasyczną koncepcję sumienia, kształtuje sumienie;</w:t>
      </w:r>
    </w:p>
    <w:p>
      <w:pPr>
        <w:spacing w:before="25" w:after="0"/>
        <w:ind w:left="0"/>
        <w:jc w:val="both"/>
        <w:textAlignment w:val="auto"/>
      </w:pPr>
      <w:r>
        <w:rPr>
          <w:rFonts w:ascii="Times New Roman"/>
          <w:b w:val="false"/>
          <w:i w:val="false"/>
          <w:color w:val="000000"/>
          <w:sz w:val="24"/>
          <w:lang w:val="pl-Pl"/>
        </w:rPr>
        <w:t>8) wykorzystuje pojęcia dyskursu etycznego do analizowania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II. Wybrane zagadnienia etyki szczegółowej (praktycznej, stosowanej, zawodowej)</w:t>
      </w:r>
    </w:p>
    <w:p>
      <w:pPr>
        <w:spacing w:before="25" w:after="0"/>
        <w:ind w:left="0"/>
        <w:jc w:val="both"/>
        <w:textAlignment w:val="auto"/>
      </w:pPr>
      <w:r>
        <w:rPr>
          <w:rFonts w:ascii="Times New Roman"/>
          <w:b w:val="false"/>
          <w:i w:val="false"/>
          <w:color w:val="000000"/>
          <w:sz w:val="24"/>
          <w:lang w:val="pl-Pl"/>
        </w:rPr>
        <w:t>1. Etyka życia osobistego (indywidualnego). Uczeń:</w:t>
      </w:r>
    </w:p>
    <w:p>
      <w:pPr>
        <w:spacing w:before="25" w:after="0"/>
        <w:ind w:left="0"/>
        <w:jc w:val="both"/>
        <w:textAlignment w:val="auto"/>
      </w:pPr>
      <w:r>
        <w:rPr>
          <w:rFonts w:ascii="Times New Roman"/>
          <w:b w:val="false"/>
          <w:i w:val="false"/>
          <w:color w:val="000000"/>
          <w:sz w:val="24"/>
          <w:lang w:val="pl-Pl"/>
        </w:rPr>
        <w:t>1) identyfikuje i analizuje problem sensu życia w kontekście klasycznego pytania etycznego: "jak należy żyć?";</w:t>
      </w:r>
    </w:p>
    <w:p>
      <w:pPr>
        <w:spacing w:before="25" w:after="0"/>
        <w:ind w:left="0"/>
        <w:jc w:val="both"/>
        <w:textAlignment w:val="auto"/>
      </w:pPr>
      <w:r>
        <w:rPr>
          <w:rFonts w:ascii="Times New Roman"/>
          <w:b w:val="false"/>
          <w:i w:val="false"/>
          <w:color w:val="000000"/>
          <w:sz w:val="24"/>
          <w:lang w:val="pl-Pl"/>
        </w:rPr>
        <w:t>2) identyfikuje i analizuje problem szczęścia, rozważa relację szczęścia do moralności;</w:t>
      </w:r>
    </w:p>
    <w:p>
      <w:pPr>
        <w:spacing w:before="25" w:after="0"/>
        <w:ind w:left="0"/>
        <w:jc w:val="both"/>
        <w:textAlignment w:val="auto"/>
      </w:pPr>
      <w:r>
        <w:rPr>
          <w:rFonts w:ascii="Times New Roman"/>
          <w:b w:val="false"/>
          <w:i w:val="false"/>
          <w:color w:val="000000"/>
          <w:sz w:val="24"/>
          <w:lang w:val="pl-Pl"/>
        </w:rPr>
        <w:t>3) identyfikuje i analizuje moralne aspekty przyjaźni, charakteryzuje przyjaźń jako relację międzyosobową, ocenia wartość przyjaźni;</w:t>
      </w:r>
    </w:p>
    <w:p>
      <w:pPr>
        <w:spacing w:before="25" w:after="0"/>
        <w:ind w:left="0"/>
        <w:jc w:val="both"/>
        <w:textAlignment w:val="auto"/>
      </w:pPr>
      <w:r>
        <w:rPr>
          <w:rFonts w:ascii="Times New Roman"/>
          <w:b w:val="false"/>
          <w:i w:val="false"/>
          <w:color w:val="000000"/>
          <w:sz w:val="24"/>
          <w:lang w:val="pl-Pl"/>
        </w:rPr>
        <w:t>4) identyfikuje i analizuje moralne aspekty miłości, charakteryzuje miłość jako relację międzyosobową, rozważa relację miłości do moralności;</w:t>
      </w:r>
    </w:p>
    <w:p>
      <w:pPr>
        <w:spacing w:before="25" w:after="0"/>
        <w:ind w:left="0"/>
        <w:jc w:val="both"/>
        <w:textAlignment w:val="auto"/>
      </w:pPr>
      <w:r>
        <w:rPr>
          <w:rFonts w:ascii="Times New Roman"/>
          <w:b w:val="false"/>
          <w:i w:val="false"/>
          <w:color w:val="000000"/>
          <w:sz w:val="24"/>
          <w:lang w:val="pl-Pl"/>
        </w:rPr>
        <w:t>5) wyjaśnia ideę rozwoju moralnego i podaje przykłady działań egoistycznych, konformistycznych, altruistycznych;</w:t>
      </w:r>
    </w:p>
    <w:p>
      <w:pPr>
        <w:spacing w:before="25" w:after="0"/>
        <w:ind w:left="0"/>
        <w:jc w:val="both"/>
        <w:textAlignment w:val="auto"/>
      </w:pPr>
      <w:r>
        <w:rPr>
          <w:rFonts w:ascii="Times New Roman"/>
          <w:b w:val="false"/>
          <w:i w:val="false"/>
          <w:color w:val="000000"/>
          <w:sz w:val="24"/>
          <w:lang w:val="pl-Pl"/>
        </w:rPr>
        <w:t>6) wyjaśnia, na czym polega autonomia człowieka, podaje przykłady działań i postaw autonomicznych i nieautonomicznych;</w:t>
      </w:r>
    </w:p>
    <w:p>
      <w:pPr>
        <w:spacing w:before="25" w:after="0"/>
        <w:ind w:left="0"/>
        <w:jc w:val="both"/>
        <w:textAlignment w:val="auto"/>
      </w:pPr>
      <w:r>
        <w:rPr>
          <w:rFonts w:ascii="Times New Roman"/>
          <w:b w:val="false"/>
          <w:i w:val="false"/>
          <w:color w:val="000000"/>
          <w:sz w:val="24"/>
          <w:lang w:val="pl-Pl"/>
        </w:rPr>
        <w:t>7) podaje przykłady działań, które są wyrazem troski o własne zdrowie i życie; wyjaśnia, dlaczego należy odnosić się z szacunkiem do własnego ciała;</w:t>
      </w:r>
    </w:p>
    <w:p>
      <w:pPr>
        <w:spacing w:before="25" w:after="0"/>
        <w:ind w:left="0"/>
        <w:jc w:val="both"/>
        <w:textAlignment w:val="auto"/>
      </w:pPr>
      <w:r>
        <w:rPr>
          <w:rFonts w:ascii="Times New Roman"/>
          <w:b w:val="false"/>
          <w:i w:val="false"/>
          <w:color w:val="000000"/>
          <w:sz w:val="24"/>
          <w:lang w:val="pl-Pl"/>
        </w:rPr>
        <w:t>8) analizuje problem stosowania środków psychoaktywnych i formułuje ocenę moralną dotyczącą tego typu działań;</w:t>
      </w:r>
    </w:p>
    <w:p>
      <w:pPr>
        <w:spacing w:before="25" w:after="0"/>
        <w:ind w:left="0"/>
        <w:jc w:val="both"/>
        <w:textAlignment w:val="auto"/>
      </w:pPr>
      <w:r>
        <w:rPr>
          <w:rFonts w:ascii="Times New Roman"/>
          <w:b w:val="false"/>
          <w:i w:val="false"/>
          <w:color w:val="000000"/>
          <w:sz w:val="24"/>
          <w:lang w:val="pl-Pl"/>
        </w:rPr>
        <w:t>9) identyfikuje i analizuje moralne aspekty ludzkiej seksualności, rozpoznaje biologiczne, psychiczne, społeczne i kulturowe uwarunkowania ludzkiej seksualności;</w:t>
      </w:r>
    </w:p>
    <w:p>
      <w:pPr>
        <w:spacing w:before="25" w:after="0"/>
        <w:ind w:left="0"/>
        <w:jc w:val="both"/>
        <w:textAlignment w:val="auto"/>
      </w:pPr>
      <w:r>
        <w:rPr>
          <w:rFonts w:ascii="Times New Roman"/>
          <w:b w:val="false"/>
          <w:i w:val="false"/>
          <w:color w:val="000000"/>
          <w:sz w:val="24"/>
          <w:lang w:val="pl-Pl"/>
        </w:rPr>
        <w:t>10) identyfikuje i analizuje moralne aspekty życia rodzinnego, zna i porównuje różne historyczne i kulturowe modele rodziny, wyjaśnia znaczenie relacji rodzinnych w kontekście rozwoju moralnego człowieka, ocenia wartość rodziny;</w:t>
      </w:r>
    </w:p>
    <w:p>
      <w:pPr>
        <w:spacing w:before="25" w:after="0"/>
        <w:ind w:left="0"/>
        <w:jc w:val="both"/>
        <w:textAlignment w:val="auto"/>
      </w:pPr>
      <w:r>
        <w:rPr>
          <w:rFonts w:ascii="Times New Roman"/>
          <w:b w:val="false"/>
          <w:i w:val="false"/>
          <w:color w:val="000000"/>
          <w:sz w:val="24"/>
          <w:lang w:val="pl-Pl"/>
        </w:rPr>
        <w:t>11) kształtuje postawę szacunku wobec każdego człowieka;</w:t>
      </w:r>
    </w:p>
    <w:p>
      <w:pPr>
        <w:spacing w:before="25" w:after="0"/>
        <w:ind w:left="0"/>
        <w:jc w:val="both"/>
        <w:textAlignment w:val="auto"/>
      </w:pPr>
      <w:r>
        <w:rPr>
          <w:rFonts w:ascii="Times New Roman"/>
          <w:b w:val="false"/>
          <w:i w:val="false"/>
          <w:color w:val="000000"/>
          <w:sz w:val="24"/>
          <w:lang w:val="pl-Pl"/>
        </w:rPr>
        <w:t>12) analizuje fenomen śmierci, rozpoznaje biologiczne, psychiczne, społeczno-kulturowe aspekty śmierci i umierania.</w:t>
      </w:r>
    </w:p>
    <w:p>
      <w:pPr>
        <w:spacing w:before="25" w:after="0"/>
        <w:ind w:left="0"/>
        <w:jc w:val="both"/>
        <w:textAlignment w:val="auto"/>
      </w:pPr>
      <w:r>
        <w:rPr>
          <w:rFonts w:ascii="Times New Roman"/>
          <w:b w:val="false"/>
          <w:i w:val="false"/>
          <w:color w:val="000000"/>
          <w:sz w:val="24"/>
          <w:lang w:val="pl-Pl"/>
        </w:rPr>
        <w:t>2. Etyka społeczna i polityczna. Uczeń:</w:t>
      </w:r>
    </w:p>
    <w:p>
      <w:pPr>
        <w:spacing w:before="25" w:after="0"/>
        <w:ind w:left="0"/>
        <w:jc w:val="both"/>
        <w:textAlignment w:val="auto"/>
      </w:pPr>
      <w:r>
        <w:rPr>
          <w:rFonts w:ascii="Times New Roman"/>
          <w:b w:val="false"/>
          <w:i w:val="false"/>
          <w:color w:val="000000"/>
          <w:sz w:val="24"/>
          <w:lang w:val="pl-Pl"/>
        </w:rPr>
        <w:t>1) charakteryzuje relację: polityka - moralność;</w:t>
      </w:r>
    </w:p>
    <w:p>
      <w:pPr>
        <w:spacing w:before="25" w:after="0"/>
        <w:ind w:left="0"/>
        <w:jc w:val="both"/>
        <w:textAlignment w:val="auto"/>
      </w:pPr>
      <w:r>
        <w:rPr>
          <w:rFonts w:ascii="Times New Roman"/>
          <w:b w:val="false"/>
          <w:i w:val="false"/>
          <w:color w:val="000000"/>
          <w:sz w:val="24"/>
          <w:lang w:val="pl-Pl"/>
        </w:rPr>
        <w:t>2) rozważa zagadnienie relacji: jednostka - społeczeństwo w kontekście sporu między indywidualizmem a kolektywizmem;</w:t>
      </w:r>
    </w:p>
    <w:p>
      <w:pPr>
        <w:spacing w:before="25" w:after="0"/>
        <w:ind w:left="0"/>
        <w:jc w:val="both"/>
        <w:textAlignment w:val="auto"/>
      </w:pPr>
      <w:r>
        <w:rPr>
          <w:rFonts w:ascii="Times New Roman"/>
          <w:b w:val="false"/>
          <w:i w:val="false"/>
          <w:color w:val="000000"/>
          <w:sz w:val="24"/>
          <w:lang w:val="pl-Pl"/>
        </w:rPr>
        <w:t>3) rozważa zagadnienie naczelnych wartości w życiu społecznym w kontekście sporu między liberalizmem kulturowym a konserwatyzmem;</w:t>
      </w:r>
    </w:p>
    <w:p>
      <w:pPr>
        <w:spacing w:before="25" w:after="0"/>
        <w:ind w:left="0"/>
        <w:jc w:val="both"/>
        <w:textAlignment w:val="auto"/>
      </w:pPr>
      <w:r>
        <w:rPr>
          <w:rFonts w:ascii="Times New Roman"/>
          <w:b w:val="false"/>
          <w:i w:val="false"/>
          <w:color w:val="000000"/>
          <w:sz w:val="24"/>
          <w:lang w:val="pl-Pl"/>
        </w:rPr>
        <w:t>4) wyjaśnia pojęcie dobra wspólnego oraz podaje jego przykłady; angażuje się w realizację dobra wspólnego;</w:t>
      </w:r>
    </w:p>
    <w:p>
      <w:pPr>
        <w:spacing w:before="25" w:after="0"/>
        <w:ind w:left="0"/>
        <w:jc w:val="both"/>
        <w:textAlignment w:val="auto"/>
      </w:pPr>
      <w:r>
        <w:rPr>
          <w:rFonts w:ascii="Times New Roman"/>
          <w:b w:val="false"/>
          <w:i w:val="false"/>
          <w:color w:val="000000"/>
          <w:sz w:val="24"/>
          <w:lang w:val="pl-Pl"/>
        </w:rPr>
        <w:t>5) wyjaśnia znaczenie zasady solidaryzmu i kształtuje postawę solidarności;</w:t>
      </w:r>
    </w:p>
    <w:p>
      <w:pPr>
        <w:spacing w:before="25" w:after="0"/>
        <w:ind w:left="0"/>
        <w:jc w:val="both"/>
        <w:textAlignment w:val="auto"/>
      </w:pPr>
      <w:r>
        <w:rPr>
          <w:rFonts w:ascii="Times New Roman"/>
          <w:b w:val="false"/>
          <w:i w:val="false"/>
          <w:color w:val="000000"/>
          <w:sz w:val="24"/>
          <w:lang w:val="pl-Pl"/>
        </w:rPr>
        <w:t>6) wyjaśnia pojęcie sprawiedliwości; kształtuje cnotę sprawiedliwości;</w:t>
      </w:r>
    </w:p>
    <w:p>
      <w:pPr>
        <w:spacing w:before="25" w:after="0"/>
        <w:ind w:left="0"/>
        <w:jc w:val="both"/>
        <w:textAlignment w:val="auto"/>
      </w:pPr>
      <w:r>
        <w:rPr>
          <w:rFonts w:ascii="Times New Roman"/>
          <w:b w:val="false"/>
          <w:i w:val="false"/>
          <w:color w:val="000000"/>
          <w:sz w:val="24"/>
          <w:lang w:val="pl-Pl"/>
        </w:rPr>
        <w:t>7) zna i analizuje pojęcie tolerancji, rozważa zagadnienie granic tolerancji, kształtuje postawę otwartości i tolerancji;</w:t>
      </w:r>
    </w:p>
    <w:p>
      <w:pPr>
        <w:spacing w:before="25" w:after="0"/>
        <w:ind w:left="0"/>
        <w:jc w:val="both"/>
        <w:textAlignment w:val="auto"/>
      </w:pPr>
      <w:r>
        <w:rPr>
          <w:rFonts w:ascii="Times New Roman"/>
          <w:b w:val="false"/>
          <w:i w:val="false"/>
          <w:color w:val="000000"/>
          <w:sz w:val="24"/>
          <w:lang w:val="pl-Pl"/>
        </w:rPr>
        <w:t>8) wyjaśnia pojęcie praw człowieka, analizuje wybrane artykuły Powszechnej Deklaracji Praw Człowieka, wskazuje przykłady łamania praw człowieka oraz rozważa różne sposoby ich ochrony;</w:t>
      </w:r>
    </w:p>
    <w:p>
      <w:pPr>
        <w:spacing w:before="25" w:after="0"/>
        <w:ind w:left="0"/>
        <w:jc w:val="both"/>
        <w:textAlignment w:val="auto"/>
      </w:pPr>
      <w:r>
        <w:rPr>
          <w:rFonts w:ascii="Times New Roman"/>
          <w:b w:val="false"/>
          <w:i w:val="false"/>
          <w:color w:val="000000"/>
          <w:sz w:val="24"/>
          <w:lang w:val="pl-Pl"/>
        </w:rPr>
        <w:t>9) rozważa znaczenie prawdy w życiu społecznym i politycznym; kształtuje postawę uczciwości;</w:t>
      </w:r>
    </w:p>
    <w:p>
      <w:pPr>
        <w:spacing w:before="25" w:after="0"/>
        <w:ind w:left="0"/>
        <w:jc w:val="both"/>
        <w:textAlignment w:val="auto"/>
      </w:pPr>
      <w:r>
        <w:rPr>
          <w:rFonts w:ascii="Times New Roman"/>
          <w:b w:val="false"/>
          <w:i w:val="false"/>
          <w:color w:val="000000"/>
          <w:sz w:val="24"/>
          <w:lang w:val="pl-Pl"/>
        </w:rPr>
        <w:t>10) rozpoznaje różne przejawy kłamstwa, zna społeczne skutki kłamstwa i dokonuje moralnej oceny kłamstwa;</w:t>
      </w:r>
    </w:p>
    <w:p>
      <w:pPr>
        <w:spacing w:before="25" w:after="0"/>
        <w:ind w:left="0"/>
        <w:jc w:val="both"/>
        <w:textAlignment w:val="auto"/>
      </w:pPr>
      <w:r>
        <w:rPr>
          <w:rFonts w:ascii="Times New Roman"/>
          <w:b w:val="false"/>
          <w:i w:val="false"/>
          <w:color w:val="000000"/>
          <w:sz w:val="24"/>
          <w:lang w:val="pl-Pl"/>
        </w:rPr>
        <w:t>11) identyfikuje i analizuje problemy moralne dotyczące kwestii wolności słowa i jej granic;</w:t>
      </w:r>
    </w:p>
    <w:p>
      <w:pPr>
        <w:spacing w:before="25" w:after="0"/>
        <w:ind w:left="0"/>
        <w:jc w:val="both"/>
        <w:textAlignment w:val="auto"/>
      </w:pPr>
      <w:r>
        <w:rPr>
          <w:rFonts w:ascii="Times New Roman"/>
          <w:b w:val="false"/>
          <w:i w:val="false"/>
          <w:color w:val="000000"/>
          <w:sz w:val="24"/>
          <w:lang w:val="pl-Pl"/>
        </w:rPr>
        <w:t>12) analizuje problem relacji między sztuką a moralnością, rozważa zagadnienie wolności twórczej i jej granic.</w:t>
      </w:r>
    </w:p>
    <w:p>
      <w:pPr>
        <w:spacing w:before="25" w:after="0"/>
        <w:ind w:left="0"/>
        <w:jc w:val="both"/>
        <w:textAlignment w:val="auto"/>
      </w:pPr>
      <w:r>
        <w:rPr>
          <w:rFonts w:ascii="Times New Roman"/>
          <w:b w:val="false"/>
          <w:i w:val="false"/>
          <w:color w:val="000000"/>
          <w:sz w:val="24"/>
          <w:lang w:val="pl-Pl"/>
        </w:rPr>
        <w:t>3. Etyka a nauka i technika. Uczeń:</w:t>
      </w:r>
    </w:p>
    <w:p>
      <w:pPr>
        <w:spacing w:before="25" w:after="0"/>
        <w:ind w:left="0"/>
        <w:jc w:val="both"/>
        <w:textAlignment w:val="auto"/>
      </w:pPr>
      <w:r>
        <w:rPr>
          <w:rFonts w:ascii="Times New Roman"/>
          <w:b w:val="false"/>
          <w:i w:val="false"/>
          <w:color w:val="000000"/>
          <w:sz w:val="24"/>
          <w:lang w:val="pl-Pl"/>
        </w:rPr>
        <w:t>1) podaje przykłady właściwego i niewłaściwego wykorzystywania nowych technologii, w szczególności technologii informatycznych;</w:t>
      </w:r>
    </w:p>
    <w:p>
      <w:pPr>
        <w:spacing w:before="25" w:after="0"/>
        <w:ind w:left="0"/>
        <w:jc w:val="both"/>
        <w:textAlignment w:val="auto"/>
      </w:pPr>
      <w:r>
        <w:rPr>
          <w:rFonts w:ascii="Times New Roman"/>
          <w:b w:val="false"/>
          <w:i w:val="false"/>
          <w:color w:val="000000"/>
          <w:sz w:val="24"/>
          <w:lang w:val="pl-Pl"/>
        </w:rPr>
        <w:t>2)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3) identyfikuje i analizuje wybrane problemy moralne związane z postępem naukowo-technicznym (np. problem ochrony prywatności, problem ochrony praw autorskich, problem cyberprzemocy, rozwój sztucznej inteligencji, transhumanizm).</w:t>
      </w:r>
    </w:p>
    <w:p>
      <w:pPr>
        <w:spacing w:before="25" w:after="0"/>
        <w:ind w:left="0"/>
        <w:jc w:val="both"/>
        <w:textAlignment w:val="auto"/>
      </w:pPr>
      <w:r>
        <w:rPr>
          <w:rFonts w:ascii="Times New Roman"/>
          <w:b w:val="false"/>
          <w:i w:val="false"/>
          <w:color w:val="000000"/>
          <w:sz w:val="24"/>
          <w:lang w:val="pl-Pl"/>
        </w:rPr>
        <w:t>4. Etyka środowiskowa. Uczeń:</w:t>
      </w:r>
    </w:p>
    <w:p>
      <w:pPr>
        <w:spacing w:before="25" w:after="0"/>
        <w:ind w:left="0"/>
        <w:jc w:val="both"/>
        <w:textAlignment w:val="auto"/>
      </w:pPr>
      <w:r>
        <w:rPr>
          <w:rFonts w:ascii="Times New Roman"/>
          <w:b w:val="false"/>
          <w:i w:val="false"/>
          <w:color w:val="000000"/>
          <w:sz w:val="24"/>
          <w:lang w:val="pl-Pl"/>
        </w:rPr>
        <w:t>1) określa, czym jest bioróżnorodność, uzasadnia potrzebę ochrony bioróżnorodności;</w:t>
      </w:r>
    </w:p>
    <w:p>
      <w:pPr>
        <w:spacing w:before="25" w:after="0"/>
        <w:ind w:left="0"/>
        <w:jc w:val="both"/>
        <w:textAlignment w:val="auto"/>
      </w:pPr>
      <w:r>
        <w:rPr>
          <w:rFonts w:ascii="Times New Roman"/>
          <w:b w:val="false"/>
          <w:i w:val="false"/>
          <w:color w:val="000000"/>
          <w:sz w:val="24"/>
          <w:lang w:val="pl-Pl"/>
        </w:rPr>
        <w:t>2) rozważa zagadnienie moralnego statusu zwierząt;</w:t>
      </w:r>
    </w:p>
    <w:p>
      <w:pPr>
        <w:spacing w:before="25" w:after="0"/>
        <w:ind w:left="0"/>
        <w:jc w:val="both"/>
        <w:textAlignment w:val="auto"/>
      </w:pPr>
      <w:r>
        <w:rPr>
          <w:rFonts w:ascii="Times New Roman"/>
          <w:b w:val="false"/>
          <w:i w:val="false"/>
          <w:color w:val="000000"/>
          <w:sz w:val="24"/>
          <w:lang w:val="pl-Pl"/>
        </w:rPr>
        <w:t>3) rozważa kwestię statusu moralnego przyrody nieożywionej;</w:t>
      </w:r>
    </w:p>
    <w:p>
      <w:pPr>
        <w:spacing w:before="25" w:after="0"/>
        <w:ind w:left="0"/>
        <w:jc w:val="both"/>
        <w:textAlignment w:val="auto"/>
      </w:pPr>
      <w:r>
        <w:rPr>
          <w:rFonts w:ascii="Times New Roman"/>
          <w:b w:val="false"/>
          <w:i w:val="false"/>
          <w:color w:val="000000"/>
          <w:sz w:val="24"/>
          <w:lang w:val="pl-Pl"/>
        </w:rPr>
        <w:t>4) formułuje argumenty na rzecz ochrony przyrody, angażuje się w działania na rzecz ochrony środowiska.</w:t>
      </w:r>
    </w:p>
    <w:p>
      <w:pPr>
        <w:spacing w:before="25" w:after="0"/>
        <w:ind w:left="0"/>
        <w:jc w:val="both"/>
        <w:textAlignment w:val="auto"/>
      </w:pPr>
      <w:r>
        <w:rPr>
          <w:rFonts w:ascii="Times New Roman"/>
          <w:b w:val="false"/>
          <w:i w:val="false"/>
          <w:color w:val="000000"/>
          <w:sz w:val="24"/>
          <w:lang w:val="pl-Pl"/>
        </w:rPr>
        <w:t>5. Etyki zawodowe. Uczeń:</w:t>
      </w:r>
    </w:p>
    <w:p>
      <w:pPr>
        <w:spacing w:before="25" w:after="0"/>
        <w:ind w:left="0"/>
        <w:jc w:val="both"/>
        <w:textAlignment w:val="auto"/>
      </w:pPr>
      <w:r>
        <w:rPr>
          <w:rFonts w:ascii="Times New Roman"/>
          <w:b w:val="false"/>
          <w:i w:val="false"/>
          <w:color w:val="000000"/>
          <w:sz w:val="24"/>
          <w:lang w:val="pl-Pl"/>
        </w:rPr>
        <w:t>1)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2) objaśnia, czym jest społeczna odpowiedzialność biznesu;</w:t>
      </w:r>
    </w:p>
    <w:p>
      <w:pPr>
        <w:spacing w:before="25" w:after="0"/>
        <w:ind w:left="0"/>
        <w:jc w:val="both"/>
        <w:textAlignment w:val="auto"/>
      </w:pPr>
      <w:r>
        <w:rPr>
          <w:rFonts w:ascii="Times New Roman"/>
          <w:b w:val="false"/>
          <w:i w:val="false"/>
          <w:color w:val="000000"/>
          <w:sz w:val="24"/>
          <w:lang w:val="pl-Pl"/>
        </w:rPr>
        <w:t>3) wyjaśnia pojęcie etyki zawodowej oraz kodeksu etyki zawodowej;</w:t>
      </w:r>
    </w:p>
    <w:p>
      <w:pPr>
        <w:spacing w:before="25" w:after="0"/>
        <w:ind w:left="0"/>
        <w:jc w:val="both"/>
        <w:textAlignment w:val="auto"/>
      </w:pPr>
      <w:r>
        <w:rPr>
          <w:rFonts w:ascii="Times New Roman"/>
          <w:b w:val="false"/>
          <w:i w:val="false"/>
          <w:color w:val="000000"/>
          <w:sz w:val="24"/>
          <w:lang w:val="pl-Pl"/>
        </w:rPr>
        <w:t>4) zna i stosuje do analizy szczegółowych przypadków najważniejsze wartości i zasady wybranych etyk zawodowych;</w:t>
      </w:r>
    </w:p>
    <w:p>
      <w:pPr>
        <w:spacing w:before="25" w:after="0"/>
        <w:ind w:left="0"/>
        <w:jc w:val="both"/>
        <w:textAlignment w:val="auto"/>
      </w:pPr>
      <w:r>
        <w:rPr>
          <w:rFonts w:ascii="Times New Roman"/>
          <w:b w:val="false"/>
          <w:i w:val="false"/>
          <w:color w:val="000000"/>
          <w:sz w:val="24"/>
          <w:lang w:val="pl-Pl"/>
        </w:rPr>
        <w:t>5) w analizie wybranych zagadnień z zakresu etyk zawodowych wykorzystuje zapisy stosownych kodeksów etycznych;</w:t>
      </w:r>
    </w:p>
    <w:p>
      <w:pPr>
        <w:spacing w:before="25" w:after="0"/>
        <w:ind w:left="0"/>
        <w:jc w:val="both"/>
        <w:textAlignment w:val="auto"/>
      </w:pPr>
      <w:r>
        <w:rPr>
          <w:rFonts w:ascii="Times New Roman"/>
          <w:b w:val="false"/>
          <w:i w:val="false"/>
          <w:color w:val="000000"/>
          <w:sz w:val="24"/>
          <w:lang w:val="pl-Pl"/>
        </w:rPr>
        <w:t>6) rozważa zalety i wady kodeksów etycznych;</w:t>
      </w:r>
    </w:p>
    <w:p>
      <w:pPr>
        <w:spacing w:before="25" w:after="0"/>
        <w:ind w:left="0"/>
        <w:jc w:val="both"/>
        <w:textAlignment w:val="auto"/>
      </w:pPr>
      <w:r>
        <w:rPr>
          <w:rFonts w:ascii="Times New Roman"/>
          <w:b w:val="false"/>
          <w:i w:val="false"/>
          <w:color w:val="000000"/>
          <w:sz w:val="24"/>
          <w:lang w:val="pl-Pl"/>
        </w:rPr>
        <w:t>7) tworzy kodeks etyczny klasy (szkoły).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Zakłada się, że uczniowie uczestniczący w zajęciach z etyki będą zmagali się z typowymi zadaniami rozwojowymi okresu dorastania, takimi jak: psychiczne usamodzielnianie się wobec rodziców i innych dorosłych, interioryzowanie określonych wartości, zasad, wzorców, wypracowywanie satysfakcjonujących relacji z innymi (przede wszystkim z rówieśnikami), przygotowanie się do wyboru i pełnienia dorosłych ról społecznych (partnerskich/małżeńskich/rodzicielskich, zawodowych, obywatelskich). Warto mieć na uwadze, że zazwyczaj z tego typu zadaniami idą w parze takie postawy, przeżycia i zachowania jak: niepewność, kontestacja, zmienność emocjonalna i poznawcza, krytycyzm, ciekawość, skłonność do poszukiwań i eksperymentowania. Mając na uwadze podmiotowe warunki realizacji podstawy programowej, można uznać, iż lekcje etyki mają dopomóc uczniowi w jego samoidentyfikacji jako podmiotu moralnego i stymulować jego rozwój moralny na poziomie kognitywno-afektywnym i behawioralnym. Ważnym zadaniem nauczyciela jest stworzenie takich warunków na lekcjach etyki, aby uczniowie mogli uświadamiać sobie różne aspekty podmiotowości, aby mogli swobodnie wyrażać swoje przekonania, konfrontować je z przekonaniami innych i uczestniczyć we wspólnym, krytycznym i odpowiedzialnym analizowaniu zachowań, postaw i poglądów własnych oraz innych osób - rzeczywistych i fikcyjnych.</w:t>
      </w:r>
    </w:p>
    <w:p>
      <w:pPr>
        <w:spacing w:before="25" w:after="0"/>
        <w:ind w:left="0"/>
        <w:jc w:val="both"/>
        <w:textAlignment w:val="auto"/>
      </w:pPr>
      <w:r>
        <w:rPr>
          <w:rFonts w:ascii="Times New Roman"/>
          <w:b w:val="false"/>
          <w:i w:val="false"/>
          <w:color w:val="000000"/>
          <w:sz w:val="24"/>
          <w:lang w:val="pl-Pl"/>
        </w:rPr>
        <w:t>Podstawa programowa obejmuje wybrane zagadnienia szczegółowe z zakresu szeroko rozumianej etyki praktycznej. Podstawa programowa koncentruje się na zarysowaniu spektrum problematyki moralnej podejmowanej w różnych typach refleksji etycznej - bardziej rozbudowana lista zagadnień szczegółowych dotyczy problematyki społeczno-politycznej, ze względu na potrzebę rozwijania kompetencji społecznych i obywatelskich jako tzw. kompetencji kluczowych oraz z zakresu etyki życia osobistego, ze względu na opisane już warunki podmiotowe podstawy programowej.</w:t>
      </w:r>
    </w:p>
    <w:p>
      <w:pPr>
        <w:spacing w:before="25" w:after="0"/>
        <w:ind w:left="0"/>
        <w:jc w:val="both"/>
        <w:textAlignment w:val="auto"/>
      </w:pPr>
      <w:r>
        <w:rPr>
          <w:rFonts w:ascii="Times New Roman"/>
          <w:b w:val="false"/>
          <w:i w:val="false"/>
          <w:color w:val="000000"/>
          <w:sz w:val="24"/>
          <w:lang w:val="pl-Pl"/>
        </w:rPr>
        <w:t>Ważne jest ponadto, aby w ramach edukacji etycznej uczniowie wykorzystywali nowoczesne technologie informatyczno-komunikacyjne, respektując prawo autorskie i zasady bezpieczeństwa w sieci. W szczególności stałym komponentem metodycznym edukacji etycznej powinna być racjonalna, respektująca wymogi logiki, ale i etyki, dyskusja. Stałą praktyką dydaktyczną powinno być również odwoływanie się do różnorodnych codziennych doświadczeń uczniów uczestniczących w zajęciach oraz do różnych tekstów kultury.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II. Odbiór wypowiedzi i wykorzystanie zawartych w nich informacji.</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IV.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zna utwory literackie i inne teksty kultury ważne dla poczucia tożsamości narodowej lub etnicznej i przynależności do wspólnoty europejskiej oraz światowej;</w:t>
      </w:r>
    </w:p>
    <w:p>
      <w:pPr>
        <w:spacing w:before="25" w:after="0"/>
        <w:ind w:left="0"/>
        <w:jc w:val="both"/>
        <w:textAlignment w:val="auto"/>
      </w:pPr>
      <w:r>
        <w:rPr>
          <w:rFonts w:ascii="Times New Roman"/>
          <w:b w:val="false"/>
          <w:i w:val="false"/>
          <w:color w:val="000000"/>
          <w:sz w:val="24"/>
          <w:lang w:val="pl-Pl"/>
        </w:rPr>
        <w:t>2) rozpoznaje wartości narodowe związane z własnym dziedzictwem kulturowym, np.: ojczyzna, mała ojczyzna, społeczność, naród, społeczeństwo, obywatelstwo;</w:t>
      </w:r>
    </w:p>
    <w:p>
      <w:pPr>
        <w:spacing w:before="25" w:after="0"/>
        <w:ind w:left="0"/>
        <w:jc w:val="both"/>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both"/>
        <w:textAlignment w:val="auto"/>
      </w:pPr>
      <w:r>
        <w:rPr>
          <w:rFonts w:ascii="Times New Roman"/>
          <w:b w:val="false"/>
          <w:i w:val="false"/>
          <w:color w:val="000000"/>
          <w:sz w:val="24"/>
          <w:lang w:val="pl-Pl"/>
        </w:rPr>
        <w:t>4) rozpoznaje tematy, motywy i toposy charakterystyczne dla literatury narodowej;</w:t>
      </w:r>
    </w:p>
    <w:p>
      <w:pPr>
        <w:spacing w:before="25" w:after="0"/>
        <w:ind w:left="0"/>
        <w:jc w:val="both"/>
        <w:textAlignment w:val="auto"/>
      </w:pPr>
      <w:r>
        <w:rPr>
          <w:rFonts w:ascii="Times New Roman"/>
          <w:b w:val="false"/>
          <w:i w:val="false"/>
          <w:color w:val="000000"/>
          <w:sz w:val="24"/>
          <w:lang w:val="pl-Pl"/>
        </w:rPr>
        <w:t>5) rozumie relacje międzykulturowe w Polsce; wykazuje korzyści wynikające z wzajemnego przenikania kultur.</w:t>
      </w:r>
    </w:p>
    <w:p>
      <w:pPr>
        <w:spacing w:before="25" w:after="0"/>
        <w:ind w:left="0"/>
        <w:jc w:val="both"/>
        <w:textAlignment w:val="auto"/>
      </w:pPr>
      <w:r>
        <w:rPr>
          <w:rFonts w:ascii="Times New Roman"/>
          <w:b w:val="false"/>
          <w:i w:val="false"/>
          <w:color w:val="000000"/>
          <w:sz w:val="24"/>
          <w:lang w:val="pl-Pl"/>
        </w:rPr>
        <w:t>II. Odbiór wypowiedzi i wykorzystanie zawartych w nich informacji. Uczeń:</w:t>
      </w:r>
    </w:p>
    <w:p>
      <w:pPr>
        <w:spacing w:before="25" w:after="0"/>
        <w:ind w:left="0"/>
        <w:jc w:val="both"/>
        <w:textAlignment w:val="auto"/>
      </w:pPr>
      <w:r>
        <w:rPr>
          <w:rFonts w:ascii="Times New Roman"/>
          <w:b w:val="false"/>
          <w:i w:val="false"/>
          <w:color w:val="000000"/>
          <w:sz w:val="24"/>
          <w:lang w:val="pl-Pl"/>
        </w:rPr>
        <w:t>1) szuka literatury przedmiotu przydatnej do opracowywania różnych zagadnień; selekcjonuje ją według wskazanych kryteriów (korzysta z biblioteki - zarówno z tradycyjnego księgozbioru, jak z centrum multimedialnego);</w:t>
      </w:r>
    </w:p>
    <w:p>
      <w:pPr>
        <w:spacing w:before="25" w:after="0"/>
        <w:ind w:left="0"/>
        <w:jc w:val="both"/>
        <w:textAlignment w:val="auto"/>
      </w:pPr>
      <w:r>
        <w:rPr>
          <w:rFonts w:ascii="Times New Roman"/>
          <w:b w:val="false"/>
          <w:i w:val="false"/>
          <w:color w:val="000000"/>
          <w:sz w:val="24"/>
          <w:lang w:val="pl-Pl"/>
        </w:rPr>
        <w:t>2) tworzy przedmiotowe bazy danych zawierające informacje zdobywane w toku nauki;</w:t>
      </w:r>
    </w:p>
    <w:p>
      <w:pPr>
        <w:spacing w:before="25" w:after="0"/>
        <w:ind w:left="0"/>
        <w:jc w:val="both"/>
        <w:textAlignment w:val="auto"/>
      </w:pPr>
      <w:r>
        <w:rPr>
          <w:rFonts w:ascii="Times New Roman"/>
          <w:b w:val="false"/>
          <w:i w:val="false"/>
          <w:color w:val="000000"/>
          <w:sz w:val="24"/>
          <w:lang w:val="pl-Pl"/>
        </w:rPr>
        <w:t>3) sporządza opis bibliograficzny książki i artykułu, bibliografię danego tematu, przypis;</w:t>
      </w:r>
    </w:p>
    <w:p>
      <w:pPr>
        <w:spacing w:before="25" w:after="0"/>
        <w:ind w:left="0"/>
        <w:jc w:val="both"/>
        <w:textAlignment w:val="auto"/>
      </w:pPr>
      <w:r>
        <w:rPr>
          <w:rFonts w:ascii="Times New Roman"/>
          <w:b w:val="false"/>
          <w:i w:val="false"/>
          <w:color w:val="000000"/>
          <w:sz w:val="24"/>
          <w:lang w:val="pl-Pl"/>
        </w:rPr>
        <w:t>4) zna pojęcia znaku językowego i systemu znaków; potrafi uzasadnić, że język jest systemem znaków; rozróżnia treści wprowadzane do komunikatu za pomocą znaków werbalnych i niewerbalnych, mając świadomość różnych sposobów ich odbioru i interpretacji;</w:t>
      </w:r>
    </w:p>
    <w:p>
      <w:pPr>
        <w:spacing w:before="25" w:after="0"/>
        <w:ind w:left="0"/>
        <w:jc w:val="both"/>
        <w:textAlignment w:val="auto"/>
      </w:pPr>
      <w:r>
        <w:rPr>
          <w:rFonts w:ascii="Times New Roman"/>
          <w:b w:val="false"/>
          <w:i w:val="false"/>
          <w:color w:val="000000"/>
          <w:sz w:val="24"/>
          <w:lang w:val="pl-Pl"/>
        </w:rPr>
        <w:t>5) rozpoznaje różne odmiany języka, np. potoczny, gwarowy, literacki, dialekt;</w:t>
      </w:r>
    </w:p>
    <w:p>
      <w:pPr>
        <w:spacing w:before="25" w:after="0"/>
        <w:ind w:left="0"/>
        <w:jc w:val="both"/>
        <w:textAlignment w:val="auto"/>
      </w:pPr>
      <w:r>
        <w:rPr>
          <w:rFonts w:ascii="Times New Roman"/>
          <w:b w:val="false"/>
          <w:i w:val="false"/>
          <w:color w:val="000000"/>
          <w:sz w:val="24"/>
          <w:lang w:val="pl-Pl"/>
        </w:rPr>
        <w:t>6) rozpoznaje i nazywa funkcje tekstu: informatywną, ekspresywną, impresywną (w tym perswazję), poetycką;</w:t>
      </w:r>
    </w:p>
    <w:p>
      <w:pPr>
        <w:spacing w:before="25" w:after="0"/>
        <w:ind w:left="0"/>
        <w:jc w:val="both"/>
        <w:textAlignment w:val="auto"/>
      </w:pPr>
      <w:r>
        <w:rPr>
          <w:rFonts w:ascii="Times New Roman"/>
          <w:b w:val="false"/>
          <w:i w:val="false"/>
          <w:color w:val="000000"/>
          <w:sz w:val="24"/>
          <w:lang w:val="pl-Pl"/>
        </w:rPr>
        <w:t>7) rozpoznaje typ nadawcy i adresata tekstu;</w:t>
      </w:r>
    </w:p>
    <w:p>
      <w:pPr>
        <w:spacing w:before="25" w:after="0"/>
        <w:ind w:left="0"/>
        <w:jc w:val="both"/>
        <w:textAlignment w:val="auto"/>
      </w:pPr>
      <w:r>
        <w:rPr>
          <w:rFonts w:ascii="Times New Roman"/>
          <w:b w:val="false"/>
          <w:i w:val="false"/>
          <w:color w:val="000000"/>
          <w:sz w:val="24"/>
          <w:lang w:val="pl-Pl"/>
        </w:rPr>
        <w:t>8) rozpoznaje cechy gatunkowe tekstu (w tym szczególnie intencje nadawcze);</w:t>
      </w:r>
    </w:p>
    <w:p>
      <w:pPr>
        <w:spacing w:before="25" w:after="0"/>
        <w:ind w:left="0"/>
        <w:jc w:val="both"/>
        <w:textAlignment w:val="auto"/>
      </w:pPr>
      <w:r>
        <w:rPr>
          <w:rFonts w:ascii="Times New Roman"/>
          <w:b w:val="false"/>
          <w:i w:val="false"/>
          <w:color w:val="000000"/>
          <w:sz w:val="24"/>
          <w:lang w:val="pl-Pl"/>
        </w:rPr>
        <w:t>9) wskazuje charakterystyczne cechy stylu danego tekstu, nazywa zastosowane w nim środki językowe i określa ich funkcje w tekście;</w:t>
      </w:r>
    </w:p>
    <w:p>
      <w:pPr>
        <w:spacing w:before="25" w:after="0"/>
        <w:ind w:left="0"/>
        <w:jc w:val="both"/>
        <w:textAlignment w:val="auto"/>
      </w:pPr>
      <w:r>
        <w:rPr>
          <w:rFonts w:ascii="Times New Roman"/>
          <w:b w:val="false"/>
          <w:i w:val="false"/>
          <w:color w:val="000000"/>
          <w:sz w:val="24"/>
          <w:lang w:val="pl-Pl"/>
        </w:rPr>
        <w:t>10) odczytuje sens tekstu (a w nim znaczenia wyrazów, związków frazeologicznych, zdań, grup zdań uporządkowanych w akapicie), potrafi wydzielić jego fragmenty i objaśnić ich sens oraz funkcję na tle całości;</w:t>
      </w:r>
    </w:p>
    <w:p>
      <w:pPr>
        <w:spacing w:before="25" w:after="0"/>
        <w:ind w:left="0"/>
        <w:jc w:val="both"/>
        <w:textAlignment w:val="auto"/>
      </w:pPr>
      <w:r>
        <w:rPr>
          <w:rFonts w:ascii="Times New Roman"/>
          <w:b w:val="false"/>
          <w:i w:val="false"/>
          <w:color w:val="000000"/>
          <w:sz w:val="24"/>
          <w:lang w:val="pl-Pl"/>
        </w:rPr>
        <w:t>11) dokonuje logicznego streszczenia tekstu argumentacyjnego (wyróżniając kluczowe pojęcia, twierdzenia i sposób ich uzasadnienia);</w:t>
      </w:r>
    </w:p>
    <w:p>
      <w:pPr>
        <w:spacing w:before="25" w:after="0"/>
        <w:ind w:left="0"/>
        <w:jc w:val="both"/>
        <w:textAlignment w:val="auto"/>
      </w:pPr>
      <w:r>
        <w:rPr>
          <w:rFonts w:ascii="Times New Roman"/>
          <w:b w:val="false"/>
          <w:i w:val="false"/>
          <w:color w:val="000000"/>
          <w:sz w:val="24"/>
          <w:lang w:val="pl-Pl"/>
        </w:rPr>
        <w:t>12) odczytuje sens tekstów artystycznych, publicystycznych (artykuł, reportaż), popularno-naukowych, prasowych (wiadomość, komentarz), uwzględniając zawarte w nich informacje zarówno jawne, jak i ukryte;</w:t>
      </w:r>
    </w:p>
    <w:p>
      <w:pPr>
        <w:spacing w:before="25" w:after="0"/>
        <w:ind w:left="0"/>
        <w:jc w:val="both"/>
        <w:textAlignment w:val="auto"/>
      </w:pPr>
      <w:r>
        <w:rPr>
          <w:rFonts w:ascii="Times New Roman"/>
          <w:b w:val="false"/>
          <w:i w:val="false"/>
          <w:color w:val="000000"/>
          <w:sz w:val="24"/>
          <w:lang w:val="pl-Pl"/>
        </w:rPr>
        <w:t>13) rozróżnia pojęcia błędu językowego i innowacji językowej, poprawności i stosowności wypowiedzi; rozpoznaje i poprawia różne typy błędów językowych; dostrzega związek języka z wartościami, tj. rozumie, że język jest wartością, narzędziem wartościowania oraz źródłem poznania wartości.</w:t>
      </w:r>
    </w:p>
    <w:p>
      <w:pPr>
        <w:spacing w:before="25" w:after="0"/>
        <w:ind w:left="0"/>
        <w:jc w:val="both"/>
        <w:textAlignment w:val="auto"/>
      </w:pPr>
      <w:r>
        <w:rPr>
          <w:rFonts w:ascii="Times New Roman"/>
          <w:b w:val="false"/>
          <w:i w:val="false"/>
          <w:color w:val="000000"/>
          <w:sz w:val="24"/>
          <w:lang w:val="pl-Pl"/>
        </w:rPr>
        <w:t>III. Tworzenie wypowiedzi. Uczeń:</w:t>
      </w:r>
    </w:p>
    <w:p>
      <w:pPr>
        <w:spacing w:before="25" w:after="0"/>
        <w:ind w:left="0"/>
        <w:jc w:val="both"/>
        <w:textAlignment w:val="auto"/>
      </w:pPr>
      <w:r>
        <w:rPr>
          <w:rFonts w:ascii="Times New Roman"/>
          <w:b w:val="false"/>
          <w:i w:val="false"/>
          <w:color w:val="000000"/>
          <w:sz w:val="24"/>
          <w:lang w:val="pl-Pl"/>
        </w:rPr>
        <w:t>1) tworzy dłuższy tekst pisany lub mówiony (rozprawka, recenzja, referat, interpretacja utworu literackiego lub fragmentu) zgodnie z podstawowymi regułami jego organizacji, przestrzegając zasad spójności znaczeniowej i logicznej;</w:t>
      </w:r>
    </w:p>
    <w:p>
      <w:pPr>
        <w:spacing w:before="25" w:after="0"/>
        <w:ind w:left="0"/>
        <w:jc w:val="both"/>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both"/>
        <w:textAlignment w:val="auto"/>
      </w:pPr>
      <w:r>
        <w:rPr>
          <w:rFonts w:ascii="Times New Roman"/>
          <w:b w:val="false"/>
          <w:i w:val="false"/>
          <w:color w:val="000000"/>
          <w:sz w:val="24"/>
          <w:lang w:val="pl-Pl"/>
        </w:rPr>
        <w:t>4) stosuje uczciwe zabiegi perswazyjne, zdając sobie sprawę z ich wartości i funkcji;</w:t>
      </w:r>
    </w:p>
    <w:p>
      <w:pPr>
        <w:spacing w:before="25" w:after="0"/>
        <w:ind w:left="0"/>
        <w:jc w:val="both"/>
        <w:textAlignment w:val="auto"/>
      </w:pPr>
      <w:r>
        <w:rPr>
          <w:rFonts w:ascii="Times New Roman"/>
          <w:b w:val="false"/>
          <w:i w:val="false"/>
          <w:color w:val="000000"/>
          <w:sz w:val="24"/>
          <w:lang w:val="pl-Pl"/>
        </w:rPr>
        <w:t>5) opracowuje redakcyjnie własny tekst (dokonuje przeróbek, uzupełnień, transformacji, skrótów, eliminuje przypadkową niejednoznaczność wypowiedzi);</w:t>
      </w:r>
    </w:p>
    <w:p>
      <w:pPr>
        <w:spacing w:before="25" w:after="0"/>
        <w:ind w:left="0"/>
        <w:jc w:val="both"/>
        <w:textAlignment w:val="auto"/>
      </w:pPr>
      <w:r>
        <w:rPr>
          <w:rFonts w:ascii="Times New Roman"/>
          <w:b w:val="false"/>
          <w:i w:val="false"/>
          <w:color w:val="000000"/>
          <w:sz w:val="24"/>
          <w:lang w:val="pl-Pl"/>
        </w:rPr>
        <w:t>6) wykonuje różne działania na tekście cudzym (np. streszcza, parafrazuje, sporządza konspekt, cytuje, sporządza przypisy);</w:t>
      </w:r>
    </w:p>
    <w:p>
      <w:pPr>
        <w:spacing w:before="25" w:after="0"/>
        <w:ind w:left="0"/>
        <w:jc w:val="both"/>
        <w:textAlignment w:val="auto"/>
      </w:pPr>
      <w:r>
        <w:rPr>
          <w:rFonts w:ascii="Times New Roman"/>
          <w:b w:val="false"/>
          <w:i w:val="false"/>
          <w:color w:val="000000"/>
          <w:sz w:val="24"/>
          <w:lang w:val="pl-Pl"/>
        </w:rPr>
        <w:t>7) publicznie wygłasza przygotowaną przez siebie wypowiedź, dbając o dźwiękową wyrazistość przekazu (w tym także tempo mowy i donośność, poprawny akcent wyrazowy oraz poprawną intonację zdania);</w:t>
      </w:r>
    </w:p>
    <w:p>
      <w:pPr>
        <w:spacing w:before="25" w:after="0"/>
        <w:ind w:left="0"/>
        <w:jc w:val="both"/>
        <w:textAlignment w:val="auto"/>
      </w:pPr>
      <w:r>
        <w:rPr>
          <w:rFonts w:ascii="Times New Roman"/>
          <w:b w:val="false"/>
          <w:i w:val="false"/>
          <w:color w:val="000000"/>
          <w:sz w:val="24"/>
          <w:lang w:val="pl-Pl"/>
        </w:rPr>
        <w:t>8) prezentuje własne przeżycia wynikające z kontaktów ze sztuką; operuje słownictwem z kręgów tematycznych: Ojczyzna, Europa, świat (przeszłość i teraźniejszość); kultura, cywilizacja, polityka.</w:t>
      </w:r>
    </w:p>
    <w:p>
      <w:pPr>
        <w:spacing w:before="25" w:after="0"/>
        <w:ind w:left="0"/>
        <w:jc w:val="both"/>
        <w:textAlignment w:val="auto"/>
      </w:pPr>
      <w:r>
        <w:rPr>
          <w:rFonts w:ascii="Times New Roman"/>
          <w:b w:val="false"/>
          <w:i w:val="false"/>
          <w:color w:val="000000"/>
          <w:sz w:val="24"/>
          <w:lang w:val="pl-Pl"/>
        </w:rPr>
        <w:t>IV. Analiza i interpretacja tekstów kultury. Uczeń:</w:t>
      </w:r>
    </w:p>
    <w:p>
      <w:pPr>
        <w:spacing w:before="25" w:after="0"/>
        <w:ind w:left="0"/>
        <w:jc w:val="both"/>
        <w:textAlignment w:val="auto"/>
      </w:pPr>
      <w:r>
        <w:rPr>
          <w:rFonts w:ascii="Times New Roman"/>
          <w:b w:val="false"/>
          <w:i w:val="false"/>
          <w:color w:val="000000"/>
          <w:sz w:val="24"/>
          <w:lang w:val="pl-Pl"/>
        </w:rPr>
        <w:t>1) zna pojęcie aktu komunikacji językowej i wskazuje jego składowe, dostrzega i omawia współczesne zmiany modelu komunikacji językowej (np. różnice między tradycyjną komunikacją ustną lub pisaną a komunikacją przez internet);</w:t>
      </w:r>
    </w:p>
    <w:p>
      <w:pPr>
        <w:spacing w:before="25" w:after="0"/>
        <w:ind w:left="0"/>
        <w:jc w:val="both"/>
        <w:textAlignment w:val="auto"/>
      </w:pPr>
      <w:r>
        <w:rPr>
          <w:rFonts w:ascii="Times New Roman"/>
          <w:b w:val="false"/>
          <w:i w:val="false"/>
          <w:color w:val="000000"/>
          <w:sz w:val="24"/>
          <w:lang w:val="pl-Pl"/>
        </w:rPr>
        <w:t>2) w analizie i interpretacji tekstu posługuje się podstawowymi pojęciami z zakresu historii literatury, teorii literatury i nauki o języku oraz terminami i pojęciami z zakresu innych dyscyplin;</w:t>
      </w:r>
    </w:p>
    <w:p>
      <w:pPr>
        <w:spacing w:before="25" w:after="0"/>
        <w:ind w:left="0"/>
        <w:jc w:val="both"/>
        <w:textAlignment w:val="auto"/>
      </w:pPr>
      <w:r>
        <w:rPr>
          <w:rFonts w:ascii="Times New Roman"/>
          <w:b w:val="false"/>
          <w:i w:val="false"/>
          <w:color w:val="000000"/>
          <w:sz w:val="24"/>
          <w:lang w:val="pl-Pl"/>
        </w:rPr>
        <w:t>3) rozpoznaje problematykę utworu;</w:t>
      </w:r>
    </w:p>
    <w:p>
      <w:pPr>
        <w:spacing w:before="25" w:after="0"/>
        <w:ind w:left="0"/>
        <w:jc w:val="both"/>
        <w:textAlignment w:val="auto"/>
      </w:pPr>
      <w:r>
        <w:rPr>
          <w:rFonts w:ascii="Times New Roman"/>
          <w:b w:val="false"/>
          <w:i w:val="false"/>
          <w:color w:val="000000"/>
          <w:sz w:val="24"/>
          <w:lang w:val="pl-Pl"/>
        </w:rPr>
        <w:t>4) rozpoznaje konwencję literacką utworu (stałe pojawianie się jakiegoś literackiego rozwiązania w obrębie pewnego historycznie określonego zbioru utworów);</w:t>
      </w:r>
    </w:p>
    <w:p>
      <w:pPr>
        <w:spacing w:before="25" w:after="0"/>
        <w:ind w:left="0"/>
        <w:jc w:val="both"/>
        <w:textAlignment w:val="auto"/>
      </w:pPr>
      <w:r>
        <w:rPr>
          <w:rFonts w:ascii="Times New Roman"/>
          <w:b w:val="false"/>
          <w:i w:val="false"/>
          <w:color w:val="000000"/>
          <w:sz w:val="24"/>
          <w:lang w:val="pl-Pl"/>
        </w:rPr>
        <w:t>5) odczytuje treści symboliczne utworu;</w:t>
      </w:r>
    </w:p>
    <w:p>
      <w:pPr>
        <w:spacing w:before="25" w:after="0"/>
        <w:ind w:left="0"/>
        <w:jc w:val="both"/>
        <w:textAlignment w:val="auto"/>
      </w:pPr>
      <w:r>
        <w:rPr>
          <w:rFonts w:ascii="Times New Roman"/>
          <w:b w:val="false"/>
          <w:i w:val="false"/>
          <w:color w:val="000000"/>
          <w:sz w:val="24"/>
          <w:lang w:val="pl-Pl"/>
        </w:rPr>
        <w:t>6) wskazuje zastosowane w utworze językowe środki wyrazu artystycznego oraz inne wyznaczniki poetyki danego utworu (z zakresu podstaw wersyfikacji, kompozycji, genologii) i określa ich funkcje;</w:t>
      </w:r>
    </w:p>
    <w:p>
      <w:pPr>
        <w:spacing w:before="25" w:after="0"/>
        <w:ind w:left="0"/>
        <w:jc w:val="both"/>
        <w:textAlignment w:val="auto"/>
      </w:pPr>
      <w:r>
        <w:rPr>
          <w:rFonts w:ascii="Times New Roman"/>
          <w:b w:val="false"/>
          <w:i w:val="false"/>
          <w:color w:val="000000"/>
          <w:sz w:val="24"/>
          <w:lang w:val="pl-Pl"/>
        </w:rPr>
        <w:t>7) dostrzega w czytanych utworach cechy stylu charakterystyczne dla danego twórcy;</w:t>
      </w:r>
    </w:p>
    <w:p>
      <w:pPr>
        <w:spacing w:before="25" w:after="0"/>
        <w:ind w:left="0"/>
        <w:jc w:val="both"/>
        <w:textAlignment w:val="auto"/>
      </w:pPr>
      <w:r>
        <w:rPr>
          <w:rFonts w:ascii="Times New Roman"/>
          <w:b w:val="false"/>
          <w:i w:val="false"/>
          <w:color w:val="000000"/>
          <w:sz w:val="24"/>
          <w:lang w:val="pl-Pl"/>
        </w:rPr>
        <w:t>8) rozróżnia w czytanych tekstach oraz wypowiedziach mówionych rodzaje stylizacji językowej (np. archaizację, dialektyzację, kolokwializację, naśladowanie języków obcych) i określa jej funkcje;</w:t>
      </w:r>
    </w:p>
    <w:p>
      <w:pPr>
        <w:spacing w:before="25" w:after="0"/>
        <w:ind w:left="0"/>
        <w:jc w:val="both"/>
        <w:textAlignment w:val="auto"/>
      </w:pPr>
      <w:r>
        <w:rPr>
          <w:rFonts w:ascii="Times New Roman"/>
          <w:b w:val="false"/>
          <w:i w:val="false"/>
          <w:color w:val="000000"/>
          <w:sz w:val="24"/>
          <w:lang w:val="pl-Pl"/>
        </w:rPr>
        <w:t>9) wskazuje i analizuje przykłady odmian języka napotkane w czytanych tekstach;</w:t>
      </w:r>
    </w:p>
    <w:p>
      <w:pPr>
        <w:spacing w:before="25" w:after="0"/>
        <w:ind w:left="0"/>
        <w:jc w:val="both"/>
        <w:textAlignment w:val="auto"/>
      </w:pPr>
      <w:r>
        <w:rPr>
          <w:rFonts w:ascii="Times New Roman"/>
          <w:b w:val="false"/>
          <w:i w:val="false"/>
          <w:color w:val="000000"/>
          <w:sz w:val="24"/>
          <w:lang w:val="pl-Pl"/>
        </w:rPr>
        <w:t>10) rozpoznaje w utworze sposoby kreowania bohatera i świata przedstawionego (narracja, fabuła, sytuacja liryczna, akcja);</w:t>
      </w:r>
    </w:p>
    <w:p>
      <w:pPr>
        <w:spacing w:before="25" w:after="0"/>
        <w:ind w:left="0"/>
        <w:jc w:val="both"/>
        <w:textAlignment w:val="auto"/>
      </w:pPr>
      <w:r>
        <w:rPr>
          <w:rFonts w:ascii="Times New Roman"/>
          <w:b w:val="false"/>
          <w:i w:val="false"/>
          <w:color w:val="000000"/>
          <w:sz w:val="24"/>
          <w:lang w:val="pl-Pl"/>
        </w:rPr>
        <w:t>11) rozpoznaje podstawowe motywy (np. ojczyzny, poety, matki, ziemi) oraz ich funkcje w utworze;</w:t>
      </w:r>
    </w:p>
    <w:p>
      <w:pPr>
        <w:spacing w:before="25" w:after="0"/>
        <w:ind w:left="0"/>
        <w:jc w:val="both"/>
        <w:textAlignment w:val="auto"/>
      </w:pPr>
      <w:r>
        <w:rPr>
          <w:rFonts w:ascii="Times New Roman"/>
          <w:b w:val="false"/>
          <w:i w:val="false"/>
          <w:color w:val="000000"/>
          <w:sz w:val="24"/>
          <w:lang w:val="pl-Pl"/>
        </w:rPr>
        <w:t>12) wykorzystuje w interpretacji elementy znaczące dla odczytania sensu utworu (tytuł, podtytuł, puenta, kompozycja, słowa klucze, motto);</w:t>
      </w:r>
    </w:p>
    <w:p>
      <w:pPr>
        <w:spacing w:before="25" w:after="0"/>
        <w:ind w:left="0"/>
        <w:jc w:val="both"/>
        <w:textAlignment w:val="auto"/>
      </w:pPr>
      <w:r>
        <w:rPr>
          <w:rFonts w:ascii="Times New Roman"/>
          <w:b w:val="false"/>
          <w:i w:val="false"/>
          <w:color w:val="000000"/>
          <w:sz w:val="24"/>
          <w:lang w:val="pl-Pl"/>
        </w:rPr>
        <w:t>13) wykorzystuje w interpretacji utworu konteksty: literacki, kulturowy, filozoficzny, biograficzny;</w:t>
      </w:r>
    </w:p>
    <w:p>
      <w:pPr>
        <w:spacing w:before="25" w:after="0"/>
        <w:ind w:left="0"/>
        <w:jc w:val="both"/>
        <w:textAlignment w:val="auto"/>
      </w:pPr>
      <w:r>
        <w:rPr>
          <w:rFonts w:ascii="Times New Roman"/>
          <w:b w:val="false"/>
          <w:i w:val="false"/>
          <w:color w:val="000000"/>
          <w:sz w:val="24"/>
          <w:lang w:val="pl-Pl"/>
        </w:rPr>
        <w:t>14) porównuje utwory literackie lub ich fragmenty (dostrzega cechy wspólne i różnice);</w:t>
      </w:r>
    </w:p>
    <w:p>
      <w:pPr>
        <w:spacing w:before="25" w:after="0"/>
        <w:ind w:left="0"/>
        <w:jc w:val="both"/>
        <w:textAlignment w:val="auto"/>
      </w:pPr>
      <w:r>
        <w:rPr>
          <w:rFonts w:ascii="Times New Roman"/>
          <w:b w:val="false"/>
          <w:i w:val="false"/>
          <w:color w:val="000000"/>
          <w:sz w:val="24"/>
          <w:lang w:val="pl-Pl"/>
        </w:rPr>
        <w:t>15) dostrzega obecne w utworach literackich oraz innych tekstach kultury wartości narodowe i uniwersalne.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ponadpodstawowa to czas wchodzenia młodego człowieka w dorosłe życie, pogłębiania poczucia własnej świadomości narodowej lub etnicznej, poznawania kultury, doskonalenia umiejętności komunikacyjnych, myślenia konkretnego i abstrakcyjnego. To również okres intensywnego rozwoju osobowości ucznia, zarówno pod względem intelektualnym, jak i emocjonalnym, jego zainteresowań, wyznaczania sobie celów, do których dąży. Na tym etapie edukacji uczeń tworzy fundamenty swojego światopoglądu, kształtuje hierarchię wartości, samodzielnie analizuje i porządkuje rzeczywistość. Staje się świadomym odbiorcą kultury, potrafi dostrzegać i rozumieć wartości narodowe lub etniczne oraz uniwersalne.</w:t>
      </w:r>
    </w:p>
    <w:p>
      <w:pPr>
        <w:spacing w:before="25" w:after="0"/>
        <w:ind w:left="0"/>
        <w:jc w:val="both"/>
        <w:textAlignment w:val="auto"/>
      </w:pPr>
      <w:r>
        <w:rPr>
          <w:rFonts w:ascii="Times New Roman"/>
          <w:b w:val="false"/>
          <w:i w:val="false"/>
          <w:color w:val="000000"/>
          <w:sz w:val="24"/>
          <w:lang w:val="pl-Pl"/>
        </w:rPr>
        <w:t>Zadaniem nauczyciela języka mniejszości narodowej lub etnicznej jest przede wszystkim:</w:t>
      </w:r>
    </w:p>
    <w:p>
      <w:pPr>
        <w:spacing w:before="25" w:after="0"/>
        <w:ind w:left="0"/>
        <w:jc w:val="both"/>
        <w:textAlignment w:val="auto"/>
      </w:pPr>
      <w:r>
        <w:rPr>
          <w:rFonts w:ascii="Times New Roman"/>
          <w:b w:val="false"/>
          <w:i w:val="false"/>
          <w:color w:val="000000"/>
          <w:sz w:val="24"/>
          <w:lang w:val="pl-Pl"/>
        </w:rPr>
        <w:t>1) pogłębianie poczucia tożsamości narodowej lub etnicznej, szacunku do kultury i tradycji;</w:t>
      </w:r>
    </w:p>
    <w:p>
      <w:pPr>
        <w:spacing w:before="25" w:after="0"/>
        <w:ind w:left="0"/>
        <w:jc w:val="both"/>
        <w:textAlignment w:val="auto"/>
      </w:pPr>
      <w:r>
        <w:rPr>
          <w:rFonts w:ascii="Times New Roman"/>
          <w:b w:val="false"/>
          <w:i w:val="false"/>
          <w:color w:val="000000"/>
          <w:sz w:val="24"/>
          <w:lang w:val="pl-Pl"/>
        </w:rPr>
        <w:t>2) rozwijanie motywacji do poznawania języka, kultury, tradycji;</w:t>
      </w:r>
    </w:p>
    <w:p>
      <w:pPr>
        <w:spacing w:before="25" w:after="0"/>
        <w:ind w:left="0"/>
        <w:jc w:val="both"/>
        <w:textAlignment w:val="auto"/>
      </w:pPr>
      <w:r>
        <w:rPr>
          <w:rFonts w:ascii="Times New Roman"/>
          <w:b w:val="false"/>
          <w:i w:val="false"/>
          <w:color w:val="000000"/>
          <w:sz w:val="24"/>
          <w:lang w:val="pl-Pl"/>
        </w:rPr>
        <w:t>3) zapoznanie z najważniejszymi tendencjami w kulturze współczesnej mniejszości narodowej lub etnicznej;</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pogłębianie umiejętności sprawnego posługiwania się językiem mniejszości narodowej lub etnicznej w różnych sytuacjach komunikacyjnych z zachowaniem norm kultury, etyki i etyki językowej;</w:t>
      </w:r>
    </w:p>
    <w:p>
      <w:pPr>
        <w:spacing w:before="25" w:after="0"/>
        <w:ind w:left="0"/>
        <w:jc w:val="both"/>
        <w:textAlignment w:val="auto"/>
      </w:pPr>
      <w:r>
        <w:rPr>
          <w:rFonts w:ascii="Times New Roman"/>
          <w:b w:val="false"/>
          <w:i w:val="false"/>
          <w:color w:val="000000"/>
          <w:sz w:val="24"/>
          <w:lang w:val="pl-Pl"/>
        </w:rPr>
        <w:t>6) pogłębianie umiejętności posługiwania się różnymi gatunkami wypowiedzi ustnych i pisemnych, które są niezbędne w edukacji szkolnej oraz w różnych sytuacjach życiowych;</w:t>
      </w:r>
    </w:p>
    <w:p>
      <w:pPr>
        <w:spacing w:before="25" w:after="0"/>
        <w:ind w:left="0"/>
        <w:jc w:val="both"/>
        <w:textAlignment w:val="auto"/>
      </w:pPr>
      <w:r>
        <w:rPr>
          <w:rFonts w:ascii="Times New Roman"/>
          <w:b w:val="false"/>
          <w:i w:val="false"/>
          <w:color w:val="000000"/>
          <w:sz w:val="24"/>
          <w:lang w:val="pl-Pl"/>
        </w:rPr>
        <w:t>7) inspirowanie ucznia do samodzielnego poszukiwania źródeł wiedzy, również z wykorzystaniem środowiska wirtualnego z zachowaniem zasad bezpieczeństwa w sieci.</w:t>
      </w:r>
    </w:p>
    <w:p>
      <w:pPr>
        <w:spacing w:before="25" w:after="0"/>
        <w:ind w:left="0"/>
        <w:jc w:val="both"/>
        <w:textAlignment w:val="auto"/>
      </w:pPr>
      <w:r>
        <w:rPr>
          <w:rFonts w:ascii="Times New Roman"/>
          <w:b w:val="false"/>
          <w:i w:val="false"/>
          <w:color w:val="000000"/>
          <w:sz w:val="24"/>
          <w:lang w:val="pl-Pl"/>
        </w:rPr>
        <w:t>Nauczyciel odwołuje się do wiedzy i umiejętności, które uczeń nabył na wcześniejszych etapach edukacyjnych. Wprowadza go w świat kultury wysokiej, uczy świadomego, krytycznego odbioru tekstów kultury. Zwraca uwagę na specyfikę życia mniejszości narodowej lub etnicznej. Stwarza warunki do samodzielnego rozwoju intelektualnego oraz inspiruje do pogłębiania wiedzy. W tym celu stosuje wybrane metody wspierające rozwój ucznia, jak metodę projektu, polegającą na szerokiej współpracy między uczniami.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kultury materialnej i duchowej Kaszub: historii, geografii, przyrody oraz zrozumienie specyfiki dziedzictwa kulturowego regionu.</w:t>
      </w:r>
    </w:p>
    <w:p>
      <w:pPr>
        <w:spacing w:before="25" w:after="0"/>
        <w:ind w:left="0"/>
        <w:jc w:val="both"/>
        <w:textAlignment w:val="auto"/>
      </w:pPr>
      <w:r>
        <w:rPr>
          <w:rFonts w:ascii="Times New Roman"/>
          <w:b w:val="false"/>
          <w:i w:val="false"/>
          <w:color w:val="000000"/>
          <w:sz w:val="24"/>
          <w:lang w:val="pl-Pl"/>
        </w:rPr>
        <w:t>II. Rozumienie wypowiedzi ustnych i pisemnych o tematyce związanej z życiem codziennym i omawianą lekturą; wykorzystanie informacji w nich zawartych w różnych sytuacjach komunikacyjnych.</w:t>
      </w:r>
    </w:p>
    <w:p>
      <w:pPr>
        <w:spacing w:before="25" w:after="0"/>
        <w:ind w:left="0"/>
        <w:jc w:val="both"/>
        <w:textAlignment w:val="auto"/>
      </w:pPr>
      <w:r>
        <w:rPr>
          <w:rFonts w:ascii="Times New Roman"/>
          <w:b w:val="false"/>
          <w:i w:val="false"/>
          <w:color w:val="000000"/>
          <w:sz w:val="24"/>
          <w:lang w:val="pl-Pl"/>
        </w:rPr>
        <w:t>III. Tworzenie wypowiedzi ustnych w języku kaszubskim oraz wypowiedzi pisemnych w języku kaszubskim i polskim; posługiwanie się rozwiniętym zasobem środków językowych (leksykalnych, gramatycznych, ortograficznych oraz fonetycznych).</w:t>
      </w:r>
    </w:p>
    <w:p>
      <w:pPr>
        <w:spacing w:before="25" w:after="0"/>
        <w:ind w:left="0"/>
        <w:jc w:val="both"/>
        <w:textAlignment w:val="auto"/>
      </w:pPr>
      <w:r>
        <w:rPr>
          <w:rFonts w:ascii="Times New Roman"/>
          <w:b w:val="false"/>
          <w:i w:val="false"/>
          <w:color w:val="000000"/>
          <w:sz w:val="24"/>
          <w:lang w:val="pl-Pl"/>
        </w:rPr>
        <w:t>IV. Przetwarzanie tekstu sformułowanego w języku kaszubskim ustnie lub pisemnie; zmiana formy przekazu ustnego lub pisemnego.</w:t>
      </w:r>
    </w:p>
    <w:p>
      <w:pPr>
        <w:spacing w:before="25" w:after="0"/>
        <w:ind w:left="0"/>
        <w:jc w:val="both"/>
        <w:textAlignment w:val="auto"/>
      </w:pPr>
      <w:r>
        <w:rPr>
          <w:rFonts w:ascii="Times New Roman"/>
          <w:b w:val="false"/>
          <w:i w:val="false"/>
          <w:color w:val="000000"/>
          <w:sz w:val="24"/>
          <w:lang w:val="pl-Pl"/>
        </w:rPr>
        <w:t>V. Analiza i interpretacja tekstów kultury.</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Poznawanie kultury materialnej i duchowej Kaszub: historii, geografii, przyrody oraz rozumienie specyfiki dziedzictwa kulturowego regionu. Uczeń:</w:t>
      </w:r>
    </w:p>
    <w:p>
      <w:pPr>
        <w:spacing w:before="25" w:after="0"/>
        <w:ind w:left="0"/>
        <w:jc w:val="both"/>
        <w:textAlignment w:val="auto"/>
      </w:pPr>
      <w:r>
        <w:rPr>
          <w:rFonts w:ascii="Times New Roman"/>
          <w:b w:val="false"/>
          <w:i w:val="false"/>
          <w:color w:val="000000"/>
          <w:sz w:val="24"/>
          <w:lang w:val="pl-Pl"/>
        </w:rPr>
        <w:t>1) zna utwory literackie i inne teksty kultury ważne dla poczucia tożsamości kaszubskiej oraz przynależności do wspólnoty narodowej i europejskiej;</w:t>
      </w:r>
    </w:p>
    <w:p>
      <w:pPr>
        <w:spacing w:before="25" w:after="0"/>
        <w:ind w:left="0"/>
        <w:jc w:val="both"/>
        <w:textAlignment w:val="auto"/>
      </w:pPr>
      <w:r>
        <w:rPr>
          <w:rFonts w:ascii="Times New Roman"/>
          <w:b w:val="false"/>
          <w:i w:val="false"/>
          <w:color w:val="000000"/>
          <w:sz w:val="24"/>
          <w:lang w:val="pl-Pl"/>
        </w:rPr>
        <w:t>2) dostrzega różne wzorce postaw społecznych, obyczajowych, narodowych, religijnych, etycznych, kulturowych i w ich kontekście kształtuje swoją tożsamość;</w:t>
      </w:r>
    </w:p>
    <w:p>
      <w:pPr>
        <w:spacing w:before="25" w:after="0"/>
        <w:ind w:left="0"/>
        <w:jc w:val="both"/>
        <w:textAlignment w:val="auto"/>
      </w:pPr>
      <w:r>
        <w:rPr>
          <w:rFonts w:ascii="Times New Roman"/>
          <w:b w:val="false"/>
          <w:i w:val="false"/>
          <w:color w:val="000000"/>
          <w:sz w:val="24"/>
          <w:lang w:val="pl-Pl"/>
        </w:rPr>
        <w:t>3) operuje słownictwem związanym z regionem kaszubskim;</w:t>
      </w:r>
    </w:p>
    <w:p>
      <w:pPr>
        <w:spacing w:before="25" w:after="0"/>
        <w:ind w:left="0"/>
        <w:jc w:val="both"/>
        <w:textAlignment w:val="auto"/>
      </w:pPr>
      <w:r>
        <w:rPr>
          <w:rFonts w:ascii="Times New Roman"/>
          <w:b w:val="false"/>
          <w:i w:val="false"/>
          <w:color w:val="000000"/>
          <w:sz w:val="24"/>
          <w:lang w:val="pl-Pl"/>
        </w:rPr>
        <w:t>4) rozpoznaje podstawowe tematy, motywy i toposy charakterystyczne dla literatury kaszubskiej;</w:t>
      </w:r>
    </w:p>
    <w:p>
      <w:pPr>
        <w:spacing w:before="25" w:after="0"/>
        <w:ind w:left="0"/>
        <w:jc w:val="both"/>
        <w:textAlignment w:val="auto"/>
      </w:pPr>
      <w:r>
        <w:rPr>
          <w:rFonts w:ascii="Times New Roman"/>
          <w:b w:val="false"/>
          <w:i w:val="false"/>
          <w:color w:val="000000"/>
          <w:sz w:val="24"/>
          <w:lang w:val="pl-Pl"/>
        </w:rPr>
        <w:t>5) określa wpływ religii, wyznania na kulturę i życie mieszkańców Kaszub;</w:t>
      </w:r>
    </w:p>
    <w:p>
      <w:pPr>
        <w:spacing w:before="25" w:after="0"/>
        <w:ind w:left="0"/>
        <w:jc w:val="both"/>
        <w:textAlignment w:val="auto"/>
      </w:pPr>
      <w:r>
        <w:rPr>
          <w:rFonts w:ascii="Times New Roman"/>
          <w:b w:val="false"/>
          <w:i w:val="false"/>
          <w:color w:val="000000"/>
          <w:sz w:val="24"/>
          <w:lang w:val="pl-Pl"/>
        </w:rPr>
        <w:t>6) wykazuje się podstawowym zakresem wiadomości związanych z historią, geografią, przyrodą, kulturą materialną i duchową Kaszub.</w:t>
      </w:r>
    </w:p>
    <w:p>
      <w:pPr>
        <w:spacing w:before="25" w:after="0"/>
        <w:ind w:left="0"/>
        <w:jc w:val="both"/>
        <w:textAlignment w:val="auto"/>
      </w:pPr>
      <w:r>
        <w:rPr>
          <w:rFonts w:ascii="Times New Roman"/>
          <w:b w:val="false"/>
          <w:i w:val="false"/>
          <w:color w:val="000000"/>
          <w:sz w:val="24"/>
          <w:lang w:val="pl-Pl"/>
        </w:rPr>
        <w:t>II. Odbiór wypowiedzi w języku kaszubskim i wykorzystywanie informacji w nich zawartych; rozumienie wypowiedzi ustnych i pisemnych o różnorodnej tematyce, formie i długości w różnych warunkach odbioru. Uczeń:</w:t>
      </w:r>
    </w:p>
    <w:p>
      <w:pPr>
        <w:spacing w:before="25" w:after="0"/>
        <w:ind w:left="0"/>
        <w:jc w:val="both"/>
        <w:textAlignment w:val="auto"/>
      </w:pPr>
      <w:r>
        <w:rPr>
          <w:rFonts w:ascii="Times New Roman"/>
          <w:b w:val="false"/>
          <w:i w:val="false"/>
          <w:color w:val="000000"/>
          <w:sz w:val="24"/>
          <w:lang w:val="pl-Pl"/>
        </w:rPr>
        <w:t>1) rozumie zasłyszane i przeczytane (samodzielnie i przez lektora) teksty o różnorodnej tematyce, formie (instrukcje, komunikaty, napisy informacyjne, ogłoszenia, rozmowy, wywiady, wiadomości, audycje radiowe i telewizyjne);</w:t>
      </w:r>
    </w:p>
    <w:p>
      <w:pPr>
        <w:spacing w:before="25" w:after="0"/>
        <w:ind w:left="0"/>
        <w:jc w:val="both"/>
        <w:textAlignment w:val="auto"/>
      </w:pPr>
      <w:r>
        <w:rPr>
          <w:rFonts w:ascii="Times New Roman"/>
          <w:b w:val="false"/>
          <w:i w:val="false"/>
          <w:color w:val="000000"/>
          <w:sz w:val="24"/>
          <w:lang w:val="pl-Pl"/>
        </w:rPr>
        <w:t>2) wypowiada się ustnie i pisemnie w typowych sytuacjach;</w:t>
      </w:r>
    </w:p>
    <w:p>
      <w:pPr>
        <w:spacing w:before="25" w:after="0"/>
        <w:ind w:left="0"/>
        <w:jc w:val="both"/>
        <w:textAlignment w:val="auto"/>
      </w:pPr>
      <w:r>
        <w:rPr>
          <w:rFonts w:ascii="Times New Roman"/>
          <w:b w:val="false"/>
          <w:i w:val="false"/>
          <w:color w:val="000000"/>
          <w:sz w:val="24"/>
          <w:lang w:val="pl-Pl"/>
        </w:rPr>
        <w:t>3) rozpoznaje różne odmiany języka: potoczny, gwarowy, dialekty, literacki; typy nadawcy i adresata; cechy gatunkowe omawianych tekstów;</w:t>
      </w:r>
    </w:p>
    <w:p>
      <w:pPr>
        <w:spacing w:before="25" w:after="0"/>
        <w:ind w:left="0"/>
        <w:jc w:val="both"/>
        <w:textAlignment w:val="auto"/>
      </w:pPr>
      <w:r>
        <w:rPr>
          <w:rFonts w:ascii="Times New Roman"/>
          <w:b w:val="false"/>
          <w:i w:val="false"/>
          <w:color w:val="000000"/>
          <w:sz w:val="24"/>
          <w:lang w:val="pl-Pl"/>
        </w:rPr>
        <w:t>4) odczytuje sens tekstu (a w nim znaczenia wyrazów, związków frazeologicznych, zdań, grup zdań uporządkowanych w akapicie), potrafi wydzielić jego fragmenty i objaśnić ich sens oraz funkcję na tle całości; rozumie podstawowe symbole literackie;</w:t>
      </w:r>
    </w:p>
    <w:p>
      <w:pPr>
        <w:spacing w:before="25" w:after="0"/>
        <w:ind w:left="0"/>
        <w:jc w:val="both"/>
        <w:textAlignment w:val="auto"/>
      </w:pPr>
      <w:r>
        <w:rPr>
          <w:rFonts w:ascii="Times New Roman"/>
          <w:b w:val="false"/>
          <w:i w:val="false"/>
          <w:color w:val="000000"/>
          <w:sz w:val="24"/>
          <w:lang w:val="pl-Pl"/>
        </w:rPr>
        <w:t>5) streszcza, parafrazuje tekst;</w:t>
      </w:r>
    </w:p>
    <w:p>
      <w:pPr>
        <w:spacing w:before="25" w:after="0"/>
        <w:ind w:left="0"/>
        <w:jc w:val="both"/>
        <w:textAlignment w:val="auto"/>
      </w:pPr>
      <w:r>
        <w:rPr>
          <w:rFonts w:ascii="Times New Roman"/>
          <w:b w:val="false"/>
          <w:i w:val="false"/>
          <w:color w:val="000000"/>
          <w:sz w:val="24"/>
          <w:lang w:val="pl-Pl"/>
        </w:rPr>
        <w:t>6) odczytuje sens tekstów artystycznych, publicystycznych (artykuł, reportaż), a także prasowych (wiadomość prasowa, komentarz prasowy), uwzględniając zawarte w nich informacje;</w:t>
      </w:r>
    </w:p>
    <w:p>
      <w:pPr>
        <w:spacing w:before="25" w:after="0"/>
        <w:ind w:left="0"/>
        <w:jc w:val="both"/>
        <w:textAlignment w:val="auto"/>
      </w:pPr>
      <w:r>
        <w:rPr>
          <w:rFonts w:ascii="Times New Roman"/>
          <w:b w:val="false"/>
          <w:i w:val="false"/>
          <w:color w:val="000000"/>
          <w:sz w:val="24"/>
          <w:lang w:val="pl-Pl"/>
        </w:rPr>
        <w:t>7) odróżnia język potoczny od literackiego; rozpoznaje i wskazuje wybrane cechy języka kaszubskiego;</w:t>
      </w:r>
    </w:p>
    <w:p>
      <w:pPr>
        <w:spacing w:before="25" w:after="0"/>
        <w:ind w:left="0"/>
        <w:jc w:val="both"/>
        <w:textAlignment w:val="auto"/>
      </w:pPr>
      <w:r>
        <w:rPr>
          <w:rFonts w:ascii="Times New Roman"/>
          <w:b w:val="false"/>
          <w:i w:val="false"/>
          <w:color w:val="000000"/>
          <w:sz w:val="24"/>
          <w:lang w:val="pl-Pl"/>
        </w:rPr>
        <w:t>8) korzysta z dostępnych słowników języka kaszubskiego;</w:t>
      </w:r>
    </w:p>
    <w:p>
      <w:pPr>
        <w:spacing w:before="25" w:after="0"/>
        <w:ind w:left="0"/>
        <w:jc w:val="both"/>
        <w:textAlignment w:val="auto"/>
      </w:pPr>
      <w:r>
        <w:rPr>
          <w:rFonts w:ascii="Times New Roman"/>
          <w:b w:val="false"/>
          <w:i w:val="false"/>
          <w:color w:val="000000"/>
          <w:sz w:val="24"/>
          <w:lang w:val="pl-Pl"/>
        </w:rPr>
        <w:t>9) dostrzega związek języka z wartościami (rozumie, że język jest wartością i narzędziem wartościowania oraz źródłem poznania wartości).</w:t>
      </w:r>
    </w:p>
    <w:p>
      <w:pPr>
        <w:spacing w:before="25" w:after="0"/>
        <w:ind w:left="0"/>
        <w:jc w:val="both"/>
        <w:textAlignment w:val="auto"/>
      </w:pPr>
      <w:r>
        <w:rPr>
          <w:rFonts w:ascii="Times New Roman"/>
          <w:b w:val="false"/>
          <w:i w:val="false"/>
          <w:color w:val="000000"/>
          <w:sz w:val="24"/>
          <w:lang w:val="pl-Pl"/>
        </w:rPr>
        <w:t>III. Samodzielne tworzenie wypowiedzi ustnych w języku kaszubskim oraz wypowiedzi pisemnych w języku kaszubskim i polskim na typowe tematy; posługiwanie się rozwiniętym zasobem środków językowych (leksykalnych, gramatycznych, ortograficznych oraz fonetycznych). Uczeń:</w:t>
      </w:r>
    </w:p>
    <w:p>
      <w:pPr>
        <w:spacing w:before="25" w:after="0"/>
        <w:ind w:left="0"/>
        <w:jc w:val="both"/>
        <w:textAlignment w:val="auto"/>
      </w:pPr>
      <w:r>
        <w:rPr>
          <w:rFonts w:ascii="Times New Roman"/>
          <w:b w:val="false"/>
          <w:i w:val="false"/>
          <w:color w:val="000000"/>
          <w:sz w:val="24"/>
          <w:lang w:val="pl-Pl"/>
        </w:rPr>
        <w:t>1) wypowiada się w następujących formach: rozprawka, recenzja, interpretacja utworu literackiego lub jego fragmentu, notatka na tematy związane z wiedzą o regionie;</w:t>
      </w:r>
    </w:p>
    <w:p>
      <w:pPr>
        <w:spacing w:before="25" w:after="0"/>
        <w:ind w:left="0"/>
        <w:jc w:val="both"/>
        <w:textAlignment w:val="auto"/>
      </w:pPr>
      <w:r>
        <w:rPr>
          <w:rFonts w:ascii="Times New Roman"/>
          <w:b w:val="false"/>
          <w:i w:val="false"/>
          <w:color w:val="000000"/>
          <w:sz w:val="24"/>
          <w:lang w:val="pl-Pl"/>
        </w:rPr>
        <w:t>2) posługuje się językiem kaszubskim w sposób zapewniający sprawną komunikację językową w różnych sytuacjach prywatnych i publicznych; wzbogaca zasób słownictwa;</w:t>
      </w:r>
    </w:p>
    <w:p>
      <w:pPr>
        <w:spacing w:before="25" w:after="0"/>
        <w:ind w:left="0"/>
        <w:jc w:val="both"/>
        <w:textAlignment w:val="auto"/>
      </w:pPr>
      <w:r>
        <w:rPr>
          <w:rFonts w:ascii="Times New Roman"/>
          <w:b w:val="false"/>
          <w:i w:val="false"/>
          <w:color w:val="000000"/>
          <w:sz w:val="24"/>
          <w:lang w:val="pl-Pl"/>
        </w:rPr>
        <w:t>3) stosuje proste strategie kompensacyjne (np. zastąpienie innym wyrazem, opisem) w przypadku, gdy nie zna lub nie pamięta jakiegoś wyrazu;</w:t>
      </w:r>
    </w:p>
    <w:p>
      <w:pPr>
        <w:spacing w:before="25" w:after="0"/>
        <w:ind w:left="0"/>
        <w:jc w:val="both"/>
        <w:textAlignment w:val="auto"/>
      </w:pPr>
      <w:r>
        <w:rPr>
          <w:rFonts w:ascii="Times New Roman"/>
          <w:b w:val="false"/>
          <w:i w:val="false"/>
          <w:color w:val="000000"/>
          <w:sz w:val="24"/>
          <w:lang w:val="pl-Pl"/>
        </w:rPr>
        <w:t>4) tworzy samodzielną wypowiedź argumentacyjną według podstawowych zasad logiki i retoryki (stawia tezę lub hipotezę, dobiera argumenty, porządkuje je, hierarchizuje, dokonuje ich selekcji pod względem użyteczności w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5) redaguje własny tekst (dokonuje przeróbek, uzupełnień, transformacji, skrótów, eliminuje przypadkową niejednoznaczność wypowiedzi);</w:t>
      </w:r>
    </w:p>
    <w:p>
      <w:pPr>
        <w:spacing w:before="25" w:after="0"/>
        <w:ind w:left="0"/>
        <w:jc w:val="both"/>
        <w:textAlignment w:val="auto"/>
      </w:pPr>
      <w:r>
        <w:rPr>
          <w:rFonts w:ascii="Times New Roman"/>
          <w:b w:val="false"/>
          <w:i w:val="false"/>
          <w:color w:val="000000"/>
          <w:sz w:val="24"/>
          <w:lang w:val="pl-Pl"/>
        </w:rPr>
        <w:t>6) dokonuje różnych zabiegów na tekście cudzym (streszcza teksty, parafrazuje, sporządza konspekt, cytuje, sporządza przypisy);</w:t>
      </w:r>
    </w:p>
    <w:p>
      <w:pPr>
        <w:spacing w:before="25" w:after="0"/>
        <w:ind w:left="0"/>
        <w:jc w:val="both"/>
        <w:textAlignment w:val="auto"/>
      </w:pPr>
      <w:r>
        <w:rPr>
          <w:rFonts w:ascii="Times New Roman"/>
          <w:b w:val="false"/>
          <w:i w:val="false"/>
          <w:color w:val="000000"/>
          <w:sz w:val="24"/>
          <w:lang w:val="pl-Pl"/>
        </w:rPr>
        <w:t>7) publicznie wygłasza przygotowaną przez siebie wypowiedź, dbając o dźwiękową wyrazistość przekazu (w tym także tempo mowy i donośność);</w:t>
      </w:r>
    </w:p>
    <w:p>
      <w:pPr>
        <w:spacing w:before="25" w:after="0"/>
        <w:ind w:left="0"/>
        <w:jc w:val="both"/>
        <w:textAlignment w:val="auto"/>
      </w:pPr>
      <w:r>
        <w:rPr>
          <w:rFonts w:ascii="Times New Roman"/>
          <w:b w:val="false"/>
          <w:i w:val="false"/>
          <w:color w:val="000000"/>
          <w:sz w:val="24"/>
          <w:lang w:val="pl-Pl"/>
        </w:rPr>
        <w:t>8) prezentuje własne przeżycia wynikające z kontaktów ze sztuką;</w:t>
      </w:r>
    </w:p>
    <w:p>
      <w:pPr>
        <w:spacing w:before="25" w:after="0"/>
        <w:ind w:left="0"/>
        <w:jc w:val="both"/>
        <w:textAlignment w:val="auto"/>
      </w:pPr>
      <w:r>
        <w:rPr>
          <w:rFonts w:ascii="Times New Roman"/>
          <w:b w:val="false"/>
          <w:i w:val="false"/>
          <w:color w:val="000000"/>
          <w:sz w:val="24"/>
          <w:lang w:val="pl-Pl"/>
        </w:rPr>
        <w:t>9) operuje słownictwem z kręgów tematycznych - Kaszuby, Polska, Europa, świat (przeszłość i teraźniejszość), kultura, cywilizacja, polityka;</w:t>
      </w:r>
    </w:p>
    <w:p>
      <w:pPr>
        <w:spacing w:before="25" w:after="0"/>
        <w:ind w:left="0"/>
        <w:jc w:val="both"/>
        <w:textAlignment w:val="auto"/>
      </w:pPr>
      <w:r>
        <w:rPr>
          <w:rFonts w:ascii="Times New Roman"/>
          <w:b w:val="false"/>
          <w:i w:val="false"/>
          <w:color w:val="000000"/>
          <w:sz w:val="24"/>
          <w:lang w:val="pl-Pl"/>
        </w:rPr>
        <w:t>10) nawiązuje kontakty towarzyskie, przedstawia siebie i inne osoby, udziela podstawowych informacji na swój temat i danych rozmówcy oraz innych osób;</w:t>
      </w:r>
    </w:p>
    <w:p>
      <w:pPr>
        <w:spacing w:before="25" w:after="0"/>
        <w:ind w:left="0"/>
        <w:jc w:val="both"/>
        <w:textAlignment w:val="auto"/>
      </w:pPr>
      <w:r>
        <w:rPr>
          <w:rFonts w:ascii="Times New Roman"/>
          <w:b w:val="false"/>
          <w:i w:val="false"/>
          <w:color w:val="000000"/>
          <w:sz w:val="24"/>
          <w:lang w:val="pl-Pl"/>
        </w:rPr>
        <w:t>11) wyraża emocje (np. radość, niezadowolenie, zdziwienie) i prośby;</w:t>
      </w:r>
    </w:p>
    <w:p>
      <w:pPr>
        <w:spacing w:before="25" w:after="0"/>
        <w:ind w:left="0"/>
        <w:jc w:val="both"/>
        <w:textAlignment w:val="auto"/>
      </w:pPr>
      <w:r>
        <w:rPr>
          <w:rFonts w:ascii="Times New Roman"/>
          <w:b w:val="false"/>
          <w:i w:val="false"/>
          <w:color w:val="000000"/>
          <w:sz w:val="24"/>
          <w:lang w:val="pl-Pl"/>
        </w:rPr>
        <w:t>12) ocenia własne kompetencje językowe (poprawność gramatyczną i leksykalną) oraz kompetencje komunikacyjne (stosowność i skuteczność wypowiadania się);</w:t>
      </w:r>
    </w:p>
    <w:p>
      <w:pPr>
        <w:spacing w:before="25" w:after="0"/>
        <w:ind w:left="0"/>
        <w:jc w:val="both"/>
        <w:textAlignment w:val="auto"/>
      </w:pPr>
      <w:r>
        <w:rPr>
          <w:rFonts w:ascii="Times New Roman"/>
          <w:b w:val="false"/>
          <w:i w:val="false"/>
          <w:color w:val="000000"/>
          <w:sz w:val="24"/>
          <w:lang w:val="pl-Pl"/>
        </w:rPr>
        <w:t>13) adiustuje na poziomie elementarnym tekst pisany i sporządza jego korektę;</w:t>
      </w:r>
    </w:p>
    <w:p>
      <w:pPr>
        <w:spacing w:before="25" w:after="0"/>
        <w:ind w:left="0"/>
        <w:jc w:val="both"/>
        <w:textAlignment w:val="auto"/>
      </w:pPr>
      <w:r>
        <w:rPr>
          <w:rFonts w:ascii="Times New Roman"/>
          <w:b w:val="false"/>
          <w:i w:val="false"/>
          <w:color w:val="000000"/>
          <w:sz w:val="24"/>
          <w:lang w:val="pl-Pl"/>
        </w:rPr>
        <w:t>14) mówi i czyta teksty ze zrozumieniem sensu, z troską o estetykę czytania i mówienia, właściwą dykcję, akcent, intonację;</w:t>
      </w:r>
    </w:p>
    <w:p>
      <w:pPr>
        <w:spacing w:before="25" w:after="0"/>
        <w:ind w:left="0"/>
        <w:jc w:val="both"/>
        <w:textAlignment w:val="auto"/>
      </w:pPr>
      <w:r>
        <w:rPr>
          <w:rFonts w:ascii="Times New Roman"/>
          <w:b w:val="false"/>
          <w:i w:val="false"/>
          <w:color w:val="000000"/>
          <w:sz w:val="24"/>
          <w:lang w:val="pl-Pl"/>
        </w:rPr>
        <w:t>15) wykazuje się znajomością zasad ortograficznych języka kaszubskiego i stosuje je w tekście;</w:t>
      </w:r>
    </w:p>
    <w:p>
      <w:pPr>
        <w:spacing w:before="25" w:after="0"/>
        <w:ind w:left="0"/>
        <w:jc w:val="both"/>
        <w:textAlignment w:val="auto"/>
      </w:pPr>
      <w:r>
        <w:rPr>
          <w:rFonts w:ascii="Times New Roman"/>
          <w:b w:val="false"/>
          <w:i w:val="false"/>
          <w:color w:val="000000"/>
          <w:sz w:val="24"/>
          <w:lang w:val="pl-Pl"/>
        </w:rPr>
        <w:t>16) szuka literatury przedmiotu przydatnej do opracowywania różnych zagadnień; selekcjonuje ją według wskazanych kryteriów (korzysta z zasobów bibliotecznych - zarówno z tradycyjnego księgozbioru, jak i centrum multimedialnego);</w:t>
      </w:r>
    </w:p>
    <w:p>
      <w:pPr>
        <w:spacing w:before="25" w:after="0"/>
        <w:ind w:left="0"/>
        <w:jc w:val="both"/>
        <w:textAlignment w:val="auto"/>
      </w:pPr>
      <w:r>
        <w:rPr>
          <w:rFonts w:ascii="Times New Roman"/>
          <w:b w:val="false"/>
          <w:i w:val="false"/>
          <w:color w:val="000000"/>
          <w:sz w:val="24"/>
          <w:lang w:val="pl-Pl"/>
        </w:rPr>
        <w:t>17) sporządza opis bibliograficzny książki i artykułu, bibliografię wybranego tematu, przypisy.</w:t>
      </w:r>
    </w:p>
    <w:p>
      <w:pPr>
        <w:spacing w:before="25" w:after="0"/>
        <w:ind w:left="0"/>
        <w:jc w:val="both"/>
        <w:textAlignment w:val="auto"/>
      </w:pPr>
      <w:r>
        <w:rPr>
          <w:rFonts w:ascii="Times New Roman"/>
          <w:b w:val="false"/>
          <w:i w:val="false"/>
          <w:color w:val="000000"/>
          <w:sz w:val="24"/>
          <w:lang w:val="pl-Pl"/>
        </w:rPr>
        <w:t>IV. Przetwarzanie tekstu ustnie lub pisemnie; zmiana formy przekazu ustnego i pisemnego. Uczeń:</w:t>
      </w:r>
    </w:p>
    <w:p>
      <w:pPr>
        <w:spacing w:before="25" w:after="0"/>
        <w:ind w:left="0"/>
        <w:jc w:val="both"/>
        <w:textAlignment w:val="auto"/>
      </w:pPr>
      <w:r>
        <w:rPr>
          <w:rFonts w:ascii="Times New Roman"/>
          <w:b w:val="false"/>
          <w:i w:val="false"/>
          <w:color w:val="000000"/>
          <w:sz w:val="24"/>
          <w:lang w:val="pl-Pl"/>
        </w:rPr>
        <w:t>1) przekazuje w języku kaszubskim informację usłyszaną lub przeczytaną w innym języku oraz przekazuje informacje zawarte w materiałach wizualnych (wykresach, mapach, symbolach, piktogramach);</w:t>
      </w:r>
    </w:p>
    <w:p>
      <w:pPr>
        <w:spacing w:before="25" w:after="0"/>
        <w:ind w:left="0"/>
        <w:jc w:val="both"/>
        <w:textAlignment w:val="auto"/>
      </w:pPr>
      <w:r>
        <w:rPr>
          <w:rFonts w:ascii="Times New Roman"/>
          <w:b w:val="false"/>
          <w:i w:val="false"/>
          <w:color w:val="000000"/>
          <w:sz w:val="24"/>
          <w:lang w:val="pl-Pl"/>
        </w:rPr>
        <w:t>2) przekazuje w języku polskim główne myśli lub wybrane informacje z tekstu w języku kaszubskim;</w:t>
      </w:r>
    </w:p>
    <w:p>
      <w:pPr>
        <w:spacing w:before="25" w:after="0"/>
        <w:ind w:left="0"/>
        <w:jc w:val="both"/>
        <w:textAlignment w:val="auto"/>
      </w:pPr>
      <w:r>
        <w:rPr>
          <w:rFonts w:ascii="Times New Roman"/>
          <w:b w:val="false"/>
          <w:i w:val="false"/>
          <w:color w:val="000000"/>
          <w:sz w:val="24"/>
          <w:lang w:val="pl-Pl"/>
        </w:rPr>
        <w:t>3) skraca, streszcza, rozwija usłyszany lub przeczytany tekst;</w:t>
      </w:r>
    </w:p>
    <w:p>
      <w:pPr>
        <w:spacing w:before="25" w:after="0"/>
        <w:ind w:left="0"/>
        <w:jc w:val="both"/>
        <w:textAlignment w:val="auto"/>
      </w:pPr>
      <w:r>
        <w:rPr>
          <w:rFonts w:ascii="Times New Roman"/>
          <w:b w:val="false"/>
          <w:i w:val="false"/>
          <w:color w:val="000000"/>
          <w:sz w:val="24"/>
          <w:lang w:val="pl-Pl"/>
        </w:rPr>
        <w:t>4) wygłasza teksty kaszubskie z pamięci.</w:t>
      </w:r>
    </w:p>
    <w:p>
      <w:pPr>
        <w:spacing w:before="25" w:after="0"/>
        <w:ind w:left="0"/>
        <w:jc w:val="both"/>
        <w:textAlignment w:val="auto"/>
      </w:pPr>
      <w:r>
        <w:rPr>
          <w:rFonts w:ascii="Times New Roman"/>
          <w:b w:val="false"/>
          <w:i w:val="false"/>
          <w:color w:val="000000"/>
          <w:sz w:val="24"/>
          <w:lang w:val="pl-Pl"/>
        </w:rPr>
        <w:t>V. Analiza i interpretacja tekstów kultury. Uczeń:</w:t>
      </w:r>
    </w:p>
    <w:p>
      <w:pPr>
        <w:spacing w:before="25" w:after="0"/>
        <w:ind w:left="0"/>
        <w:jc w:val="both"/>
        <w:textAlignment w:val="auto"/>
      </w:pPr>
      <w:r>
        <w:rPr>
          <w:rFonts w:ascii="Times New Roman"/>
          <w:b w:val="false"/>
          <w:i w:val="false"/>
          <w:color w:val="000000"/>
          <w:sz w:val="24"/>
          <w:lang w:val="pl-Pl"/>
        </w:rPr>
        <w:t>1) posługuje się podstawowymi pojęciami z zakresu historii literatury, teorii literatury i nauki o języku w analizie i interpretacji tekstu;</w:t>
      </w:r>
    </w:p>
    <w:p>
      <w:pPr>
        <w:spacing w:before="25" w:after="0"/>
        <w:ind w:left="0"/>
        <w:jc w:val="both"/>
        <w:textAlignment w:val="auto"/>
      </w:pPr>
      <w:r>
        <w:rPr>
          <w:rFonts w:ascii="Times New Roman"/>
          <w:b w:val="false"/>
          <w:i w:val="false"/>
          <w:color w:val="000000"/>
          <w:sz w:val="24"/>
          <w:lang w:val="pl-Pl"/>
        </w:rPr>
        <w:t>2) rozpoznaje problematykę utworu;</w:t>
      </w:r>
    </w:p>
    <w:p>
      <w:pPr>
        <w:spacing w:before="25" w:after="0"/>
        <w:ind w:left="0"/>
        <w:jc w:val="both"/>
        <w:textAlignment w:val="auto"/>
      </w:pPr>
      <w:r>
        <w:rPr>
          <w:rFonts w:ascii="Times New Roman"/>
          <w:b w:val="false"/>
          <w:i w:val="false"/>
          <w:color w:val="000000"/>
          <w:sz w:val="24"/>
          <w:lang w:val="pl-Pl"/>
        </w:rPr>
        <w:t>3) odczytuje treści symboliczne utworu;</w:t>
      </w:r>
    </w:p>
    <w:p>
      <w:pPr>
        <w:spacing w:before="25" w:after="0"/>
        <w:ind w:left="0"/>
        <w:jc w:val="both"/>
        <w:textAlignment w:val="auto"/>
      </w:pPr>
      <w:r>
        <w:rPr>
          <w:rFonts w:ascii="Times New Roman"/>
          <w:b w:val="false"/>
          <w:i w:val="false"/>
          <w:color w:val="000000"/>
          <w:sz w:val="24"/>
          <w:lang w:val="pl-Pl"/>
        </w:rPr>
        <w:t>4) wskazuje zastosowane w utworze językowe środki artystycznego wyrazu oraz inne wyznaczniki poetyki danego utworu (z zakresu podstaw wersyfikacji, kompozycji) i określa ich funkcje;</w:t>
      </w:r>
    </w:p>
    <w:p>
      <w:pPr>
        <w:spacing w:before="25" w:after="0"/>
        <w:ind w:left="0"/>
        <w:jc w:val="both"/>
        <w:textAlignment w:val="auto"/>
      </w:pPr>
      <w:r>
        <w:rPr>
          <w:rFonts w:ascii="Times New Roman"/>
          <w:b w:val="false"/>
          <w:i w:val="false"/>
          <w:color w:val="000000"/>
          <w:sz w:val="24"/>
          <w:lang w:val="pl-Pl"/>
        </w:rPr>
        <w:t>5) dostrzega w czytanych utworach charakterystyczne cechy stylu danej epoki oraz cechy twórcy;</w:t>
      </w:r>
    </w:p>
    <w:p>
      <w:pPr>
        <w:spacing w:before="25" w:after="0"/>
        <w:ind w:left="0"/>
        <w:jc w:val="both"/>
        <w:textAlignment w:val="auto"/>
      </w:pPr>
      <w:r>
        <w:rPr>
          <w:rFonts w:ascii="Times New Roman"/>
          <w:b w:val="false"/>
          <w:i w:val="false"/>
          <w:color w:val="000000"/>
          <w:sz w:val="24"/>
          <w:lang w:val="pl-Pl"/>
        </w:rPr>
        <w:t>6) rozróżnia w czytanych tekstach oraz w wypowiedziach ustnych rodzaje stylizacji językowej (np. archaizację, dialektyzację) i określa jej funkcję;</w:t>
      </w:r>
    </w:p>
    <w:p>
      <w:pPr>
        <w:spacing w:before="25" w:after="0"/>
        <w:ind w:left="0"/>
        <w:jc w:val="both"/>
        <w:textAlignment w:val="auto"/>
      </w:pPr>
      <w:r>
        <w:rPr>
          <w:rFonts w:ascii="Times New Roman"/>
          <w:b w:val="false"/>
          <w:i w:val="false"/>
          <w:color w:val="000000"/>
          <w:sz w:val="24"/>
          <w:lang w:val="pl-Pl"/>
        </w:rPr>
        <w:t>7) rozpoznaje w utworze sposoby kreowania bohatera i świata przedstawionego (narracja, fabuła, sytuacja liryczna, akcja);</w:t>
      </w:r>
    </w:p>
    <w:p>
      <w:pPr>
        <w:spacing w:before="25" w:after="0"/>
        <w:ind w:left="0"/>
        <w:jc w:val="both"/>
        <w:textAlignment w:val="auto"/>
      </w:pPr>
      <w:r>
        <w:rPr>
          <w:rFonts w:ascii="Times New Roman"/>
          <w:b w:val="false"/>
          <w:i w:val="false"/>
          <w:color w:val="000000"/>
          <w:sz w:val="24"/>
          <w:lang w:val="pl-Pl"/>
        </w:rPr>
        <w:t>8) rozpoznaje podstawowe motywy (np. ojczyzny, poety, matki, ziemi, wędrówki), aluzje literackie, symbole kulturowe i znaki tradycji oraz określa ich funkcje w utworze; rozpoznaje retoryczną organizację wypowiedzi;</w:t>
      </w:r>
    </w:p>
    <w:p>
      <w:pPr>
        <w:spacing w:before="25" w:after="0"/>
        <w:ind w:left="0"/>
        <w:jc w:val="both"/>
        <w:textAlignment w:val="auto"/>
      </w:pPr>
      <w:r>
        <w:rPr>
          <w:rFonts w:ascii="Times New Roman"/>
          <w:b w:val="false"/>
          <w:i w:val="false"/>
          <w:color w:val="000000"/>
          <w:sz w:val="24"/>
          <w:lang w:val="pl-Pl"/>
        </w:rPr>
        <w:t>9) wykorzystuje w interpretacji elementy znaczące dla odczytania sensu utworu (tytuł, podtytuł, puenta, kompozycja, słowa klucze, motto); konteksty literackie, kulturowe;</w:t>
      </w:r>
    </w:p>
    <w:p>
      <w:pPr>
        <w:spacing w:before="25" w:after="0"/>
        <w:ind w:left="0"/>
        <w:jc w:val="both"/>
        <w:textAlignment w:val="auto"/>
      </w:pPr>
      <w:r>
        <w:rPr>
          <w:rFonts w:ascii="Times New Roman"/>
          <w:b w:val="false"/>
          <w:i w:val="false"/>
          <w:color w:val="000000"/>
          <w:sz w:val="24"/>
          <w:lang w:val="pl-Pl"/>
        </w:rPr>
        <w:t>10) porównuje utwory literackie lub ich fragmenty (dostrzega cechy wspólne i różnice);</w:t>
      </w:r>
    </w:p>
    <w:p>
      <w:pPr>
        <w:spacing w:before="25" w:after="0"/>
        <w:ind w:left="0"/>
        <w:jc w:val="both"/>
        <w:textAlignment w:val="auto"/>
      </w:pPr>
      <w:r>
        <w:rPr>
          <w:rFonts w:ascii="Times New Roman"/>
          <w:b w:val="false"/>
          <w:i w:val="false"/>
          <w:color w:val="000000"/>
          <w:sz w:val="24"/>
          <w:lang w:val="pl-Pl"/>
        </w:rPr>
        <w:t>11) dostrzega obecne w utworach literackich oraz innych tekstach kultury wartości regionalne, narodowe i uniwersalne;</w:t>
      </w:r>
    </w:p>
    <w:p>
      <w:pPr>
        <w:spacing w:before="25" w:after="0"/>
        <w:ind w:left="0"/>
        <w:jc w:val="both"/>
        <w:textAlignment w:val="auto"/>
      </w:pPr>
      <w:r>
        <w:rPr>
          <w:rFonts w:ascii="Times New Roman"/>
          <w:b w:val="false"/>
          <w:i w:val="false"/>
          <w:color w:val="000000"/>
          <w:sz w:val="24"/>
          <w:lang w:val="pl-Pl"/>
        </w:rPr>
        <w:t>12) konfrontuje tekst literacki z innymi tekstami kultury, np. plastycznymi, teatralnymi, filmowymi;</w:t>
      </w:r>
    </w:p>
    <w:p>
      <w:pPr>
        <w:spacing w:before="25" w:after="0"/>
        <w:ind w:left="0"/>
        <w:jc w:val="both"/>
        <w:textAlignment w:val="auto"/>
      </w:pPr>
      <w:r>
        <w:rPr>
          <w:rFonts w:ascii="Times New Roman"/>
          <w:b w:val="false"/>
          <w:i w:val="false"/>
          <w:color w:val="000000"/>
          <w:sz w:val="24"/>
          <w:lang w:val="pl-Pl"/>
        </w:rPr>
        <w:t>13) wskazuje charakterystyczne cechy stylu danego tekstu, nazywa stosowane w nim środki językowe i określa ich funkcję w tekście.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Nauka języka kaszubskiego w branżowej szkole II stopnia jest kontynuacją nauczania tego przedmiotu w branżowej szkole I stopnia.</w:t>
      </w:r>
    </w:p>
    <w:p>
      <w:pPr>
        <w:spacing w:before="25" w:after="0"/>
        <w:ind w:left="0"/>
        <w:jc w:val="both"/>
        <w:textAlignment w:val="auto"/>
      </w:pPr>
      <w:r>
        <w:rPr>
          <w:rFonts w:ascii="Times New Roman"/>
          <w:b w:val="false"/>
          <w:i w:val="false"/>
          <w:color w:val="000000"/>
          <w:sz w:val="24"/>
          <w:lang w:val="pl-Pl"/>
        </w:rPr>
        <w:t>Ważne jest wprowadzenie elementów historii, geografii, przyrody i kultury regionu w obręb treści nauczanych na języku kaszubskim, co powinno być realizowane głównie przez uczestnictwo w życiu kulturalnym Kaszub oraz na podstawie literatury.</w:t>
      </w:r>
    </w:p>
    <w:p>
      <w:pPr>
        <w:spacing w:before="25" w:after="0"/>
        <w:ind w:left="0"/>
        <w:jc w:val="both"/>
        <w:textAlignment w:val="auto"/>
      </w:pPr>
      <w:r>
        <w:rPr>
          <w:rFonts w:ascii="Times New Roman"/>
          <w:b w:val="false"/>
          <w:i w:val="false"/>
          <w:color w:val="000000"/>
          <w:sz w:val="24"/>
          <w:lang w:val="pl-Pl"/>
        </w:rPr>
        <w:t>Należy zadbać o to, aby wykorzystywane w procesie edukacyjnym teksty były zapisane w standardowej pisowni. W określonych przypadkach, np. pokazanie cech dialektalnych języka lub jego historycznego rozwoju, dopuszcza się użycie tekstów w niestandaryzowanej pisowni.</w:t>
      </w:r>
    </w:p>
    <w:p>
      <w:pPr>
        <w:spacing w:before="25" w:after="0"/>
        <w:ind w:left="0"/>
        <w:jc w:val="both"/>
        <w:textAlignment w:val="auto"/>
      </w:pPr>
      <w:r>
        <w:rPr>
          <w:rFonts w:ascii="Times New Roman"/>
          <w:b w:val="false"/>
          <w:i w:val="false"/>
          <w:color w:val="000000"/>
          <w:sz w:val="24"/>
          <w:lang w:val="pl-Pl"/>
        </w:rPr>
        <w:t>Dla uatrakcyjnienia zajęć zaleca się szerokie wykorzystywanie tekstów kultury (w tym kaszubskojęzycznych filmów). Pomocą w procesie edukacji powinny też być filmy o Kaszubach, audycje radiowe i telewizyjne, zasoby internetowe, spotkania z zasłużonymi dla kultury kaszubskiej ludźmi, warsztaty, projekty edukacyjne.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p>
    <w:p>
      <w:pPr>
        <w:spacing w:before="25" w:after="0"/>
        <w:ind w:left="0"/>
        <w:jc w:val="center"/>
        <w:textAlignment w:val="auto"/>
      </w:pPr>
      <w:r>
        <w:rPr>
          <w:rFonts w:ascii="Times New Roman"/>
          <w:b/>
          <w:i w:val="false"/>
          <w:color w:val="000000"/>
          <w:sz w:val="24"/>
          <w:lang w:val="pl-Pl"/>
        </w:rPr>
        <w:t>PODSTAWA PROGRAMOWA KSZTAŁCENIA OGÓLNEGO DLA BRANŻOWEJ SZKOŁY II STOPNIA</w:t>
      </w:r>
    </w:p>
    <w:p>
      <w:pPr>
        <w:spacing w:before="25" w:after="0"/>
        <w:ind w:left="0"/>
        <w:jc w:val="center"/>
        <w:textAlignment w:val="auto"/>
      </w:pPr>
      <w:r>
        <w:rPr>
          <w:rFonts w:ascii="Times New Roman"/>
          <w:b/>
          <w:i w:val="false"/>
          <w:color w:val="000000"/>
          <w:sz w:val="24"/>
          <w:lang w:val="pl-Pl"/>
        </w:rPr>
        <w:t>dla uczniów będących absolwentami ośmioletniej szkoły podstawowej</w:t>
      </w:r>
    </w:p>
    <w:p>
      <w:pPr>
        <w:spacing w:after="0"/>
        <w:ind w:left="0"/>
        <w:jc w:val="left"/>
        <w:textAlignment w:val="auto"/>
      </w:pPr>
      <w:r>
        <w:rPr>
          <w:rFonts w:ascii="Times New Roman"/>
          <w:b w:val="false"/>
          <w:i w:val="false"/>
          <w:color w:val="000000"/>
          <w:sz w:val="24"/>
          <w:lang w:val="pl-Pl"/>
        </w:rPr>
        <w:t>Po ukończeniu branżowej szkoły I stopnia uczeń może kontynuować kształcenie w branżowej szkole II stopnia w zawodach na poziomie technika, które posiadają kwalifikację wspólną z zawodem nauczanym w branżowej szkole I stopnia.</w:t>
      </w:r>
    </w:p>
    <w:p>
      <w:pPr>
        <w:spacing w:before="25" w:after="0"/>
        <w:ind w:left="0"/>
        <w:jc w:val="both"/>
        <w:textAlignment w:val="auto"/>
      </w:pPr>
      <w:r>
        <w:rPr>
          <w:rFonts w:ascii="Times New Roman"/>
          <w:b w:val="false"/>
          <w:i w:val="false"/>
          <w:color w:val="000000"/>
          <w:sz w:val="24"/>
          <w:lang w:val="pl-Pl"/>
        </w:rPr>
        <w:t>Celem edukacji w branżowej szkole II stopnia jest przygotowanie uczniów do uzyskania kwalifikacji zawodowych, a także, jak w przypadku innych typów szkół, do pracy i życia w warunkach współczesnego świata. Poza kształceniem zawodowym branżowa szkoła II stopnia ma za zadanie wyposażyć uczniów w odpowiedni zasób wiedzy ogólnej, która stanowi fundament wykształcenia, otwierając proces uczenia się przez całe życie. Kształcenie ogólne w branżowej szkole II stopnia stanowi kontynuację kształcenia ogólnego w branżowej szkole I stopnia.</w:t>
      </w:r>
    </w:p>
    <w:p>
      <w:pPr>
        <w:spacing w:before="25" w:after="0"/>
        <w:ind w:left="0"/>
        <w:jc w:val="both"/>
        <w:textAlignment w:val="auto"/>
      </w:pPr>
      <w:r>
        <w:rPr>
          <w:rFonts w:ascii="Times New Roman"/>
          <w:b w:val="false"/>
          <w:i w:val="false"/>
          <w:color w:val="000000"/>
          <w:sz w:val="24"/>
          <w:lang w:val="pl-Pl"/>
        </w:rPr>
        <w:t>Celem kształcenia ogólnego w branżowej szkole II stopnia jest:</w:t>
      </w:r>
    </w:p>
    <w:p>
      <w:pPr>
        <w:spacing w:before="25" w:after="0"/>
        <w:ind w:left="0"/>
        <w:jc w:val="both"/>
        <w:textAlignment w:val="auto"/>
      </w:pPr>
      <w:r>
        <w:rPr>
          <w:rFonts w:ascii="Times New Roman"/>
          <w:b w:val="false"/>
          <w:i w:val="false"/>
          <w:color w:val="000000"/>
          <w:sz w:val="24"/>
          <w:lang w:val="pl-Pl"/>
        </w:rPr>
        <w:t>1) traktowanie uporządkowanej, systematycznej wiedzy jako podstawy kształtowania umiejętności;</w:t>
      </w:r>
    </w:p>
    <w:p>
      <w:pPr>
        <w:spacing w:before="25" w:after="0"/>
        <w:ind w:left="0"/>
        <w:jc w:val="both"/>
        <w:textAlignment w:val="auto"/>
      </w:pPr>
      <w:r>
        <w:rPr>
          <w:rFonts w:ascii="Times New Roman"/>
          <w:b w:val="false"/>
          <w:i w:val="false"/>
          <w:color w:val="000000"/>
          <w:sz w:val="24"/>
          <w:lang w:val="pl-Pl"/>
        </w:rPr>
        <w:t>2) doskonalenie umiejętności myślowo-językowych, takich jak: czytanie ze zrozumieniem, pisanie twórcze, formułowanie pytań i problemów, posługiwanie się kryteriami, uzasadnianie, wyjaśnianie, klasyfikowanie, wnioskowanie, definiowanie, posługiwanie się przykładami itp.;</w:t>
      </w:r>
    </w:p>
    <w:p>
      <w:pPr>
        <w:spacing w:before="25" w:after="0"/>
        <w:ind w:left="0"/>
        <w:jc w:val="both"/>
        <w:textAlignment w:val="auto"/>
      </w:pPr>
      <w:r>
        <w:rPr>
          <w:rFonts w:ascii="Times New Roman"/>
          <w:b w:val="false"/>
          <w:i w:val="false"/>
          <w:color w:val="000000"/>
          <w:sz w:val="24"/>
          <w:lang w:val="pl-Pl"/>
        </w:rPr>
        <w:t>3) rozwijanie osobistych zainteresowań ucznia i integrowanie wiedzy przedmiotowej z różnych dyscyplin;</w:t>
      </w:r>
    </w:p>
    <w:p>
      <w:pPr>
        <w:spacing w:before="25" w:after="0"/>
        <w:ind w:left="0"/>
        <w:jc w:val="both"/>
        <w:textAlignment w:val="auto"/>
      </w:pPr>
      <w:r>
        <w:rPr>
          <w:rFonts w:ascii="Times New Roman"/>
          <w:b w:val="false"/>
          <w:i w:val="false"/>
          <w:color w:val="000000"/>
          <w:sz w:val="24"/>
          <w:lang w:val="pl-Pl"/>
        </w:rPr>
        <w:t>4) zdobywanie umiejętności formułowania samodzielnych i przemyślanych sądów, uzasadniania własnych i cudzych sądów w procesie dialogu we wspólnocie dociekającej;</w:t>
      </w:r>
    </w:p>
    <w:p>
      <w:pPr>
        <w:spacing w:before="25" w:after="0"/>
        <w:ind w:left="0"/>
        <w:jc w:val="both"/>
        <w:textAlignment w:val="auto"/>
      </w:pPr>
      <w:r>
        <w:rPr>
          <w:rFonts w:ascii="Times New Roman"/>
          <w:b w:val="false"/>
          <w:i w:val="false"/>
          <w:color w:val="000000"/>
          <w:sz w:val="24"/>
          <w:lang w:val="pl-Pl"/>
        </w:rPr>
        <w:t>5) łączenie zdolności krytycznego i logicznego myślenia z umiejętnościami wyobrażeniowo-twórczymi;</w:t>
      </w:r>
    </w:p>
    <w:p>
      <w:pPr>
        <w:spacing w:before="25" w:after="0"/>
        <w:ind w:left="0"/>
        <w:jc w:val="both"/>
        <w:textAlignment w:val="auto"/>
      </w:pPr>
      <w:r>
        <w:rPr>
          <w:rFonts w:ascii="Times New Roman"/>
          <w:b w:val="false"/>
          <w:i w:val="false"/>
          <w:color w:val="000000"/>
          <w:sz w:val="24"/>
          <w:lang w:val="pl-Pl"/>
        </w:rPr>
        <w:t>6) rozwijanie wrażliwości społecznej, moralnej i estetycznej;</w:t>
      </w:r>
    </w:p>
    <w:p>
      <w:pPr>
        <w:spacing w:before="25" w:after="0"/>
        <w:ind w:left="0"/>
        <w:jc w:val="both"/>
        <w:textAlignment w:val="auto"/>
      </w:pPr>
      <w:r>
        <w:rPr>
          <w:rFonts w:ascii="Times New Roman"/>
          <w:b w:val="false"/>
          <w:i w:val="false"/>
          <w:color w:val="000000"/>
          <w:sz w:val="24"/>
          <w:lang w:val="pl-Pl"/>
        </w:rPr>
        <w:t>7) rozwijanie narzędzi myślowych umożliwiających uczniom obcowanie z kulturą i jej rozumienie;</w:t>
      </w:r>
    </w:p>
    <w:p>
      <w:pPr>
        <w:spacing w:before="25" w:after="0"/>
        <w:ind w:left="0"/>
        <w:jc w:val="both"/>
        <w:textAlignment w:val="auto"/>
      </w:pPr>
      <w:r>
        <w:rPr>
          <w:rFonts w:ascii="Times New Roman"/>
          <w:b w:val="false"/>
          <w:i w:val="false"/>
          <w:color w:val="000000"/>
          <w:sz w:val="24"/>
          <w:lang w:val="pl-Pl"/>
        </w:rPr>
        <w:t>8) rozwijanie u uczniów szacunku dla wiedzy, wyrabianie pasji poznawania świata i zachęcanie do praktycznego zastosowania zdobytych wiadomości.</w:t>
      </w:r>
    </w:p>
    <w:p>
      <w:pPr>
        <w:spacing w:before="25" w:after="0"/>
        <w:ind w:left="0"/>
        <w:jc w:val="both"/>
        <w:textAlignment w:val="auto"/>
      </w:pPr>
      <w:r>
        <w:rPr>
          <w:rFonts w:ascii="Times New Roman"/>
          <w:b w:val="false"/>
          <w:i w:val="false"/>
          <w:color w:val="000000"/>
          <w:sz w:val="24"/>
          <w:lang w:val="pl-Pl"/>
        </w:rPr>
        <w:t>Do najważniejszych umiejętności zdobywanych przez ucznia w trakcie kształcenia ogólnego w branżowej szkole II stopnia należą:</w:t>
      </w:r>
    </w:p>
    <w:p>
      <w:pPr>
        <w:spacing w:before="25" w:after="0"/>
        <w:ind w:left="0"/>
        <w:jc w:val="both"/>
        <w:textAlignment w:val="auto"/>
      </w:pPr>
      <w:r>
        <w:rPr>
          <w:rFonts w:ascii="Times New Roman"/>
          <w:b w:val="false"/>
          <w:i w:val="false"/>
          <w:color w:val="000000"/>
          <w:sz w:val="24"/>
          <w:lang w:val="pl-Pl"/>
        </w:rPr>
        <w:t>1) myślenie - rozumiane jako złożony proces umysłowy polegający na tworzeniu nowych reprezentacji za pomocą transformacji dostępnych informacji, obejmującej interakcję wielu operacji umysłowych: wnioskowanie, abstrahowanie, rozumowanie, wyobrażanie, sądzenie, rozwiązywanie problemów, twórczość. Dzięki temu, że uczniowie szkoły ponadpodstawowej uczą się równocześnie różnych przedmiotów, możliwe jest rozwijanie następujących typów myślenia: analitycznego, syntetycznego, logicznego, komputacyjnego, przyczynowo-skutkowego, kreatywnego, abstrakcyjnego; zachowanie ciągłości kształcenia ogólnego rozwija zarówno myślenie percepcyjne, jak i myślenie pojęciowe. Synteza obu typów myślenia stanowi podstawę wszechstronnego rozwoju ucznia;</w:t>
      </w:r>
    </w:p>
    <w:p>
      <w:pPr>
        <w:spacing w:before="25" w:after="0"/>
        <w:ind w:left="0"/>
        <w:jc w:val="both"/>
        <w:textAlignment w:val="auto"/>
      </w:pPr>
      <w:r>
        <w:rPr>
          <w:rFonts w:ascii="Times New Roman"/>
          <w:b w:val="false"/>
          <w:i w:val="false"/>
          <w:color w:val="000000"/>
          <w:sz w:val="24"/>
          <w:lang w:val="pl-Pl"/>
        </w:rPr>
        <w:t>2) czytanie - umiejętność łącząca zarówno rozumienie sensów, jak i znaczeń symbolicznych wypowiedzi; kluczowa umiejętność lingwistyczna i psychologiczna prowadząca do rozwoju osobowego, aktywnego uczestnictwa we wspólnocie, przekazywania doświadczeń między pokoleniami;</w:t>
      </w:r>
    </w:p>
    <w:p>
      <w:pPr>
        <w:spacing w:before="25" w:after="0"/>
        <w:ind w:left="0"/>
        <w:jc w:val="both"/>
        <w:textAlignment w:val="auto"/>
      </w:pPr>
      <w:r>
        <w:rPr>
          <w:rFonts w:ascii="Times New Roman"/>
          <w:b w:val="false"/>
          <w:i w:val="false"/>
          <w:color w:val="000000"/>
          <w:sz w:val="24"/>
          <w:lang w:val="pl-Pl"/>
        </w:rPr>
        <w:t>3) umiejętność komunikowania się w języku ojczystym i w językach obcych, zarówno w mowie, jak i w piśmie, jako podstawowa umiejętność społeczna, której podstawą jest znajomość norm językowych oraz tworzenie podstaw porozumienia się w różnych sytuacjach komunikacyjnych;</w:t>
      </w:r>
    </w:p>
    <w:p>
      <w:pPr>
        <w:spacing w:before="25" w:after="0"/>
        <w:ind w:left="0"/>
        <w:jc w:val="both"/>
        <w:textAlignment w:val="auto"/>
      </w:pPr>
      <w:r>
        <w:rPr>
          <w:rFonts w:ascii="Times New Roman"/>
          <w:b w:val="false"/>
          <w:i w:val="false"/>
          <w:color w:val="000000"/>
          <w:sz w:val="24"/>
          <w:lang w:val="pl-Pl"/>
        </w:rPr>
        <w:t>4) kreatywne rozwiązywanie problemów z różnych dziedzin ze świadomym wykorzystaniem metod i narzędzi wywodzących się z informatyki, w tym programowanie;</w:t>
      </w:r>
    </w:p>
    <w:p>
      <w:pPr>
        <w:spacing w:before="25" w:after="0"/>
        <w:ind w:left="0"/>
        <w:jc w:val="both"/>
        <w:textAlignment w:val="auto"/>
      </w:pPr>
      <w:r>
        <w:rPr>
          <w:rFonts w:ascii="Times New Roman"/>
          <w:b w:val="false"/>
          <w:i w:val="false"/>
          <w:color w:val="000000"/>
          <w:sz w:val="24"/>
          <w:lang w:val="pl-Pl"/>
        </w:rPr>
        <w:t>5) umiejętność sprawnego posługiwania się nowoczesnymi technologiami informacyjno-komunikacyjnymi, w tym dbałość o poszanowanie praw autorskich i bezpieczne poruszanie się w cyberprzestrzeni;</w:t>
      </w:r>
    </w:p>
    <w:p>
      <w:pPr>
        <w:spacing w:before="25" w:after="0"/>
        <w:ind w:left="0"/>
        <w:jc w:val="both"/>
        <w:textAlignment w:val="auto"/>
      </w:pPr>
      <w:r>
        <w:rPr>
          <w:rFonts w:ascii="Times New Roman"/>
          <w:b w:val="false"/>
          <w:i w:val="false"/>
          <w:color w:val="000000"/>
          <w:sz w:val="24"/>
          <w:lang w:val="pl-Pl"/>
        </w:rPr>
        <w:t>6) umiejętność samodzielnego docierania do informacji, dokonywania ich selekcji, syntezy oraz wartościowania, rzetelnego korzystania ze źródeł;</w:t>
      </w:r>
    </w:p>
    <w:p>
      <w:pPr>
        <w:spacing w:before="25" w:after="0"/>
        <w:ind w:left="0"/>
        <w:jc w:val="both"/>
        <w:textAlignment w:val="auto"/>
      </w:pPr>
      <w:r>
        <w:rPr>
          <w:rFonts w:ascii="Times New Roman"/>
          <w:b w:val="false"/>
          <w:i w:val="false"/>
          <w:color w:val="000000"/>
          <w:sz w:val="24"/>
          <w:lang w:val="pl-Pl"/>
        </w:rPr>
        <w:t>7) nabywanie nawyków systematycznego uczenia się, porządkowania zdobytej wiedzy i jej pogłębiania;</w:t>
      </w:r>
    </w:p>
    <w:p>
      <w:pPr>
        <w:spacing w:before="25" w:after="0"/>
        <w:ind w:left="0"/>
        <w:jc w:val="both"/>
        <w:textAlignment w:val="auto"/>
      </w:pPr>
      <w:r>
        <w:rPr>
          <w:rFonts w:ascii="Times New Roman"/>
          <w:b w:val="false"/>
          <w:i w:val="false"/>
          <w:color w:val="000000"/>
          <w:sz w:val="24"/>
          <w:lang w:val="pl-Pl"/>
        </w:rPr>
        <w:t>8) umiejętność współpracy w grupie i działań indywidualnych.</w:t>
      </w:r>
    </w:p>
    <w:p>
      <w:pPr>
        <w:spacing w:before="25" w:after="0"/>
        <w:ind w:left="0"/>
        <w:jc w:val="both"/>
        <w:textAlignment w:val="auto"/>
      </w:pPr>
      <w:r>
        <w:rPr>
          <w:rFonts w:ascii="Times New Roman"/>
          <w:b w:val="false"/>
          <w:i w:val="false"/>
          <w:color w:val="000000"/>
          <w:sz w:val="24"/>
          <w:lang w:val="pl-Pl"/>
        </w:rPr>
        <w:t>Jednym z najważniejszych zadań branżowej szkoły II stopnia jest rozwijanie kompetencji językowej i kompetencji komunikacyjnej, stanowiących kluczowe narzędzie poznawcze we wszystkich dyscyplinach wiedzy. Istotne w tym zakresie jest łączenie teorii i praktyki językowej. Bogacenie słownictwa, w tym poznawanie terminologii właściwej dla każdego z przedmiotów, służy rozwojowi intelektualnemu ucznia, a wspomaganie i dbałość o ten rozwój należy do obowiązków każdego nauczyciela.</w:t>
      </w:r>
    </w:p>
    <w:p>
      <w:pPr>
        <w:spacing w:before="25" w:after="0"/>
        <w:ind w:left="0"/>
        <w:jc w:val="both"/>
        <w:textAlignment w:val="auto"/>
      </w:pPr>
      <w:r>
        <w:rPr>
          <w:rFonts w:ascii="Times New Roman"/>
          <w:b w:val="false"/>
          <w:i w:val="false"/>
          <w:color w:val="000000"/>
          <w:sz w:val="24"/>
          <w:lang w:val="pl-Pl"/>
        </w:rPr>
        <w:t>Ważnym zadaniem szkoły jest przygotowanie uczniów do życia w społeczeństwie informacyjnym. Nauczyciele wszystkich przedmiotów powinni stwarzać uczniom warunki do nabywania umiejętności wyszukiwania, porządkowania i wykorzystywania informacji z różnych źródeł oraz dokumentowania swojej pracy, z uwzględnieniem prawidłowej kompozycji tekstu i zasad jego organizacji, z zastosowaniem technologii informacyjno-komunikacyjnych.</w:t>
      </w:r>
    </w:p>
    <w:p>
      <w:pPr>
        <w:spacing w:before="25" w:after="0"/>
        <w:ind w:left="0"/>
        <w:jc w:val="both"/>
        <w:textAlignment w:val="auto"/>
      </w:pPr>
      <w:r>
        <w:rPr>
          <w:rFonts w:ascii="Times New Roman"/>
          <w:b w:val="false"/>
          <w:i w:val="false"/>
          <w:color w:val="000000"/>
          <w:sz w:val="24"/>
          <w:lang w:val="pl-Pl"/>
        </w:rPr>
        <w:t>Realizację powyższych celów powinna wspomagać dobrze wyposażona biblioteka szkolna, dysponująca aktualnymi zbiorami, zarówno w postaci księgozbioru, jak i w postaci zasobów multimedialnych. 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pPr>
        <w:spacing w:before="25" w:after="0"/>
        <w:ind w:left="0"/>
        <w:jc w:val="both"/>
        <w:textAlignment w:val="auto"/>
      </w:pPr>
      <w:r>
        <w:rPr>
          <w:rFonts w:ascii="Times New Roman"/>
          <w:b w:val="false"/>
          <w:i w:val="false"/>
          <w:color w:val="000000"/>
          <w:sz w:val="24"/>
          <w:lang w:val="pl-Pl"/>
        </w:rPr>
        <w:t>Ponieważ środki społecznego przekazu odgrywają coraz większą rolę, zarówno w życiu społecznym, jak i indywidualnym, każdy nauczyciel powinien poświęcić dużo uwagi edukacji medialnej, czyli wychowaniu uczniów do właściwego odbioru i wykorzystania mediów.</w:t>
      </w:r>
    </w:p>
    <w:p>
      <w:pPr>
        <w:spacing w:before="25" w:after="0"/>
        <w:ind w:left="0"/>
        <w:jc w:val="both"/>
        <w:textAlignment w:val="auto"/>
      </w:pPr>
      <w:r>
        <w:rPr>
          <w:rFonts w:ascii="Times New Roman"/>
          <w:b w:val="false"/>
          <w:i w:val="false"/>
          <w:color w:val="000000"/>
          <w:sz w:val="24"/>
          <w:lang w:val="pl-Pl"/>
        </w:rPr>
        <w:t>Ważnym celem działalności branżowej szkoły II stopnia jest skuteczne nauczanie języków obcych. Bardzo ważne jest dostosowanie zajęć do poziomu przygotowania ucznia, które uzyskał na wcześniejszych etapach edukacyjnych.</w:t>
      </w:r>
    </w:p>
    <w:p>
      <w:pPr>
        <w:spacing w:before="25" w:after="0"/>
        <w:ind w:left="0"/>
        <w:jc w:val="both"/>
        <w:textAlignment w:val="auto"/>
      </w:pPr>
      <w:r>
        <w:rPr>
          <w:rFonts w:ascii="Times New Roman"/>
          <w:b w:val="false"/>
          <w:i w:val="false"/>
          <w:color w:val="000000"/>
          <w:sz w:val="24"/>
          <w:lang w:val="pl-Pl"/>
        </w:rPr>
        <w:t>Ważnym zadaniem szkoły jest także edukacja zdrowotna, której celem jest rozwijanie u uczniów postawy dbałości o zdrowie własne i innych ludzi oraz umiejętności tworzenia środowiska sprzyjającego zdrowiu.</w:t>
      </w:r>
    </w:p>
    <w:p>
      <w:pPr>
        <w:spacing w:before="25" w:after="0"/>
        <w:ind w:left="0"/>
        <w:jc w:val="both"/>
        <w:textAlignment w:val="auto"/>
      </w:pPr>
      <w:r>
        <w:rPr>
          <w:rFonts w:ascii="Times New Roman"/>
          <w:b w:val="false"/>
          <w:i w:val="false"/>
          <w:color w:val="000000"/>
          <w:sz w:val="24"/>
          <w:lang w:val="pl-Pl"/>
        </w:rPr>
        <w:t>W procesie kształcenia ogólnego branżowa szkoła II stopnia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dla innych kultur i tradycji.</w:t>
      </w:r>
    </w:p>
    <w:p>
      <w:pPr>
        <w:spacing w:before="25" w:after="0"/>
        <w:ind w:left="0"/>
        <w:jc w:val="both"/>
        <w:textAlignment w:val="auto"/>
      </w:pPr>
      <w:r>
        <w:rPr>
          <w:rFonts w:ascii="Times New Roman"/>
          <w:b w:val="false"/>
          <w:i w:val="false"/>
          <w:color w:val="000000"/>
          <w:sz w:val="24"/>
          <w:lang w:val="pl-Pl"/>
        </w:rPr>
        <w:t>Kształcenie i wychowanie w branżowej szkole II stopnia sprzyja rozwijaniu postaw obywatelskich, patriotycznych i społecznych uczniów. Zadaniem szkoły jest wzmacnianie poczucia tożsamości narodowej, etnicznej i regionalnej, przywiązania do historii i tradycji narodowych, przygotowanie i zachęcanie do podejmowania działań na rzecz środowiska szkolnego i lokalnego, w tym do angażowania się w wolontariat. Szkoła dba o wychowanie młodzieży w duchu akceptacji i szacunku dla drugiego człowieka, kształtuje postawę szacunku dla środowiska przyrodniczego, motywuje do działań na rzecz ochrony środowiska oraz rozwija zainteresowanie ekologią.</w:t>
      </w:r>
    </w:p>
    <w:p>
      <w:pPr>
        <w:spacing w:before="25" w:after="0"/>
        <w:ind w:left="0"/>
        <w:jc w:val="both"/>
        <w:textAlignment w:val="auto"/>
      </w:pPr>
      <w:r>
        <w:rPr>
          <w:rFonts w:ascii="Times New Roman"/>
          <w:b w:val="false"/>
          <w:i w:val="false"/>
          <w:color w:val="000000"/>
          <w:sz w:val="24"/>
          <w:lang w:val="pl-Pl"/>
        </w:rP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pPr>
        <w:spacing w:before="25" w:after="0"/>
        <w:ind w:left="0"/>
        <w:jc w:val="both"/>
        <w:textAlignment w:val="auto"/>
      </w:pPr>
      <w:r>
        <w:rPr>
          <w:rFonts w:ascii="Times New Roman"/>
          <w:b w:val="false"/>
          <w:i w:val="false"/>
          <w:color w:val="000000"/>
          <w:sz w:val="24"/>
          <w:lang w:val="pl-Pl"/>
        </w:rPr>
        <w:t>Strategia uczenia się przez całe życie wymaga umiejętności podejmowania ważnych decyzji, poczynając od wyboru szkoły ponadpodstawowej, kierunku studiów lub konkretnej specjalizacji zawodowej, poprzez decyzje o wyborze miejsca pracy, sposobie podnoszenia oraz poszerzania swoich kwalifikacji, aż do ewentualnych decyzji o zmianie zawodu.</w:t>
      </w:r>
    </w:p>
    <w:p>
      <w:pPr>
        <w:spacing w:before="25" w:after="0"/>
        <w:ind w:left="0"/>
        <w:jc w:val="both"/>
        <w:textAlignment w:val="auto"/>
      </w:pPr>
      <w:r>
        <w:rPr>
          <w:rFonts w:ascii="Times New Roman"/>
          <w:b w:val="false"/>
          <w:i w:val="false"/>
          <w:color w:val="000000"/>
          <w:sz w:val="24"/>
          <w:lang w:val="pl-Pl"/>
        </w:rPr>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pPr>
        <w:spacing w:before="25" w:after="0"/>
        <w:ind w:left="0"/>
        <w:jc w:val="both"/>
        <w:textAlignment w:val="auto"/>
      </w:pPr>
      <w:r>
        <w:rPr>
          <w:rFonts w:ascii="Times New Roman"/>
          <w:b w:val="false"/>
          <w:i w:val="false"/>
          <w:color w:val="000000"/>
          <w:sz w:val="24"/>
          <w:lang w:val="pl-Pl"/>
        </w:rPr>
        <w:t>Każda sala lekcyjna powinna mieć dostęp do internetu, uczniowie i nauczyciele powinni mieć zapewniony dostęp do pracowni stacjonarnej lub mobilnej oraz możliwość korzystania z własnego sprzętu. Wszystkie pracownie powinny być wyposażone w monitor interaktywny (z wbudowanym komputerem i oprogramowaniem) lub zestaw: komputer, projektor i tablica interaktywna lub ekran.</w:t>
      </w:r>
    </w:p>
    <w:p>
      <w:pPr>
        <w:spacing w:before="25" w:after="0"/>
        <w:ind w:left="0"/>
        <w:jc w:val="both"/>
        <w:textAlignment w:val="auto"/>
      </w:pPr>
      <w:r>
        <w:rPr>
          <w:rFonts w:ascii="Times New Roman"/>
          <w:b w:val="false"/>
          <w:i w:val="false"/>
          <w:color w:val="000000"/>
          <w:sz w:val="24"/>
          <w:lang w:val="pl-Pl"/>
        </w:rPr>
        <w:t>Szkoła ma również przygotowywać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pPr>
        <w:spacing w:before="25" w:after="0"/>
        <w:ind w:left="0"/>
        <w:jc w:val="both"/>
        <w:textAlignment w:val="auto"/>
      </w:pPr>
      <w:r>
        <w:rPr>
          <w:rFonts w:ascii="Times New Roman"/>
          <w:b w:val="false"/>
          <w:i w:val="false"/>
          <w:color w:val="000000"/>
          <w:sz w:val="24"/>
          <w:lang w:val="pl-Pl"/>
        </w:rPr>
        <w:t>Szkoła oraz poszczególni nauczyciele są obowiązani do podejmowania działań mających na celu zindywidualizowane wspomaganie rozwoju każdego ucznia stosownie do jego potrzeb i możliwości. Uczniom ze specjalnymi potrzebami edukacyjnymi nauczanie dostosowuje się do ich możliwości psychofizycznych i tempa uczenia się.</w:t>
      </w:r>
    </w:p>
    <w:p>
      <w:pPr>
        <w:spacing w:before="25" w:after="0"/>
        <w:ind w:left="0"/>
        <w:jc w:val="both"/>
        <w:textAlignment w:val="auto"/>
      </w:pPr>
      <w:r>
        <w:rPr>
          <w:rFonts w:ascii="Times New Roman"/>
          <w:b w:val="false"/>
          <w:i w:val="false"/>
          <w:color w:val="000000"/>
          <w:sz w:val="24"/>
          <w:lang w:val="pl-Pl"/>
        </w:rPr>
        <w:t>Zastosowanie metody projektu, oprócz wspierania w nabywaniu opisanych wyżej kompetencji, pomaga również rozwijać u uczniów przedsiębiorczość i kreatywność oraz umożliwia stosowanie w procesie kształcenia innowacyjnych rozwiązań programowych, organizacyjnych lub metodycznych.</w:t>
      </w:r>
    </w:p>
    <w:p>
      <w:pPr>
        <w:spacing w:before="25" w:after="0"/>
        <w:ind w:left="0"/>
        <w:jc w:val="both"/>
        <w:textAlignment w:val="auto"/>
      </w:pPr>
      <w:r>
        <w:rPr>
          <w:rFonts w:ascii="Times New Roman"/>
          <w:b w:val="false"/>
          <w:i w:val="false"/>
          <w:color w:val="000000"/>
          <w:sz w:val="24"/>
          <w:lang w:val="pl-Pl"/>
        </w:rPr>
        <w:t xml:space="preserve">Opis wiadomości i umiejętności zdobytych przez ucznia w branżowej szkole II stopnia jest przedstawiany w języku efektów uczenia się, zgodnie z Polską Ramą Kwalifikacji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Działalność edukacyjna branżowej szkoły II stopnia jest określona przez:</w:t>
      </w:r>
    </w:p>
    <w:p>
      <w:pPr>
        <w:spacing w:before="25" w:after="0"/>
        <w:ind w:left="0"/>
        <w:jc w:val="both"/>
        <w:textAlignment w:val="auto"/>
      </w:pPr>
      <w:r>
        <w:rPr>
          <w:rFonts w:ascii="Times New Roman"/>
          <w:b w:val="false"/>
          <w:i w:val="false"/>
          <w:color w:val="000000"/>
          <w:sz w:val="24"/>
          <w:lang w:val="pl-Pl"/>
        </w:rPr>
        <w:t>1) szkolny zestaw programów nauczania, który uwzględniając wymiar wychowawczy, obejmuje całą działalność szkoły z punktu widzenia dydaktycznego;</w:t>
      </w:r>
    </w:p>
    <w:p>
      <w:pPr>
        <w:spacing w:before="25" w:after="0"/>
        <w:ind w:left="0"/>
        <w:jc w:val="both"/>
        <w:textAlignment w:val="auto"/>
      </w:pPr>
      <w:r>
        <w:rPr>
          <w:rFonts w:ascii="Times New Roman"/>
          <w:b w:val="false"/>
          <w:i w:val="false"/>
          <w:color w:val="000000"/>
          <w:sz w:val="24"/>
          <w:lang w:val="pl-Pl"/>
        </w:rPr>
        <w:t>2) program wychowawczo-profilaktyczny szkoły, obejmujący wszystkie treści i działania o charakterze wychowawczym i profilaktycznym.</w:t>
      </w:r>
    </w:p>
    <w:p>
      <w:pPr>
        <w:spacing w:before="25" w:after="0"/>
        <w:ind w:left="0"/>
        <w:jc w:val="both"/>
        <w:textAlignment w:val="auto"/>
      </w:pPr>
      <w:r>
        <w:rPr>
          <w:rFonts w:ascii="Times New Roman"/>
          <w:b w:val="false"/>
          <w:i w:val="false"/>
          <w:color w:val="000000"/>
          <w:sz w:val="24"/>
          <w:lang w:val="pl-Pl"/>
        </w:rP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pPr>
        <w:spacing w:before="25" w:after="0"/>
        <w:ind w:left="0"/>
        <w:jc w:val="both"/>
        <w:textAlignment w:val="auto"/>
      </w:pPr>
      <w:r>
        <w:rPr>
          <w:rFonts w:ascii="Times New Roman"/>
          <w:b w:val="false"/>
          <w:i w:val="false"/>
          <w:color w:val="000000"/>
          <w:sz w:val="24"/>
          <w:lang w:val="pl-Pl"/>
        </w:rPr>
        <w:t>Przedmioty nauczania z zakresu kształcenia ogólnego w branżowej szkole II stopnia:</w:t>
      </w:r>
    </w:p>
    <w:p>
      <w:pPr>
        <w:spacing w:before="25" w:after="0"/>
        <w:ind w:left="0"/>
        <w:jc w:val="both"/>
        <w:textAlignment w:val="auto"/>
      </w:pPr>
      <w:r>
        <w:rPr>
          <w:rFonts w:ascii="Times New Roman"/>
          <w:b w:val="false"/>
          <w:i w:val="false"/>
          <w:color w:val="000000"/>
          <w:sz w:val="24"/>
          <w:lang w:val="pl-Pl"/>
        </w:rPr>
        <w:t>1) język polski;</w:t>
      </w:r>
    </w:p>
    <w:p>
      <w:pPr>
        <w:spacing w:before="25" w:after="0"/>
        <w:ind w:left="0"/>
        <w:jc w:val="both"/>
        <w:textAlignment w:val="auto"/>
      </w:pPr>
      <w:r>
        <w:rPr>
          <w:rFonts w:ascii="Times New Roman"/>
          <w:b w:val="false"/>
          <w:i w:val="false"/>
          <w:color w:val="000000"/>
          <w:sz w:val="24"/>
          <w:lang w:val="pl-Pl"/>
        </w:rPr>
        <w:t>2) język obcy nowożytny;</w:t>
      </w:r>
    </w:p>
    <w:p>
      <w:pPr>
        <w:spacing w:before="25" w:after="0"/>
        <w:ind w:left="0"/>
        <w:jc w:val="both"/>
        <w:textAlignment w:val="auto"/>
      </w:pPr>
      <w:r>
        <w:rPr>
          <w:rFonts w:ascii="Times New Roman"/>
          <w:b w:val="false"/>
          <w:i w:val="false"/>
          <w:color w:val="000000"/>
          <w:sz w:val="24"/>
          <w:lang w:val="pl-Pl"/>
        </w:rPr>
        <w:t>3) matematyka;</w:t>
      </w:r>
    </w:p>
    <w:p>
      <w:pPr>
        <w:spacing w:before="25" w:after="0"/>
        <w:ind w:left="0"/>
        <w:jc w:val="both"/>
        <w:textAlignment w:val="auto"/>
      </w:pPr>
      <w:r>
        <w:rPr>
          <w:rFonts w:ascii="Times New Roman"/>
          <w:b w:val="false"/>
          <w:i w:val="false"/>
          <w:color w:val="000000"/>
          <w:sz w:val="24"/>
          <w:lang w:val="pl-Pl"/>
        </w:rPr>
        <w:t>4) informatyka;</w:t>
      </w:r>
    </w:p>
    <w:p>
      <w:pPr>
        <w:spacing w:before="25" w:after="0"/>
        <w:ind w:left="0"/>
        <w:jc w:val="both"/>
        <w:textAlignment w:val="auto"/>
      </w:pPr>
      <w:r>
        <w:rPr>
          <w:rFonts w:ascii="Times New Roman"/>
          <w:b w:val="false"/>
          <w:i w:val="false"/>
          <w:color w:val="000000"/>
          <w:sz w:val="24"/>
          <w:lang w:val="pl-Pl"/>
        </w:rPr>
        <w:t>5) wiedza o społeczeństwie;</w:t>
      </w:r>
    </w:p>
    <w:p>
      <w:pPr>
        <w:spacing w:before="25" w:after="0"/>
        <w:ind w:left="0"/>
        <w:jc w:val="both"/>
        <w:textAlignment w:val="auto"/>
      </w:pPr>
      <w:r>
        <w:rPr>
          <w:rFonts w:ascii="Times New Roman"/>
          <w:b w:val="false"/>
          <w:i w:val="false"/>
          <w:color w:val="000000"/>
          <w:sz w:val="24"/>
          <w:lang w:val="pl-Pl"/>
        </w:rPr>
        <w:t>6) wychowanie fizyczne;</w:t>
      </w:r>
    </w:p>
    <w:p>
      <w:pPr>
        <w:spacing w:before="25" w:after="0"/>
        <w:ind w:left="0"/>
        <w:jc w:val="both"/>
        <w:textAlignment w:val="auto"/>
      </w:pPr>
      <w:r>
        <w:rPr>
          <w:rFonts w:ascii="Times New Roman"/>
          <w:b w:val="false"/>
          <w:i w:val="false"/>
          <w:color w:val="000000"/>
          <w:sz w:val="24"/>
          <w:lang w:val="pl-Pl"/>
        </w:rPr>
        <w:t>7) etyka;</w:t>
      </w:r>
    </w:p>
    <w:p>
      <w:pPr>
        <w:spacing w:before="25" w:after="0"/>
        <w:ind w:left="0"/>
        <w:jc w:val="both"/>
        <w:textAlignment w:val="auto"/>
      </w:pPr>
      <w:r>
        <w:rPr>
          <w:rFonts w:ascii="Times New Roman"/>
          <w:b w:val="false"/>
          <w:i w:val="false"/>
          <w:color w:val="000000"/>
          <w:sz w:val="24"/>
          <w:lang w:val="pl-Pl"/>
        </w:rPr>
        <w:t xml:space="preserve">8) język mniejszości narodowej lub etnicznej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9) język regionalny - język kaszubski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w:t>
      </w:r>
    </w:p>
    <w:p>
      <w:pPr>
        <w:spacing w:before="25" w:after="0"/>
        <w:ind w:left="0"/>
        <w:jc w:val="both"/>
        <w:textAlignment w:val="auto"/>
      </w:pPr>
      <w:r>
        <w:rPr>
          <w:rFonts w:ascii="Times New Roman"/>
          <w:b/>
          <w:i w:val="false"/>
          <w:color w:val="000000"/>
          <w:sz w:val="24"/>
          <w:lang w:val="pl-Pl"/>
        </w:rPr>
        <w:t>Język polski</w:t>
      </w:r>
    </w:p>
    <w:p>
      <w:pPr>
        <w:spacing w:before="25" w:after="0"/>
        <w:ind w:left="0"/>
        <w:jc w:val="both"/>
        <w:textAlignment w:val="auto"/>
      </w:pPr>
      <w:r>
        <w:rPr>
          <w:rFonts w:ascii="Times New Roman"/>
          <w:b w:val="false"/>
          <w:i w:val="false"/>
          <w:color w:val="000000"/>
          <w:sz w:val="24"/>
          <w:lang w:val="pl-Pl"/>
        </w:rPr>
        <w:t>Język polski realizowany jako przedmiot kluczowy w branżowej szkole II stopnia pozwala uczniowi na poznawanie zarówno dzieł literackich wchodzących w skład dziedzictwa polskiej, europejskiej i światowej kultury, jak i utworów literatury współczesnej, których autorzy zdobyli uznanie.</w:t>
      </w:r>
    </w:p>
    <w:p>
      <w:pPr>
        <w:spacing w:before="25" w:after="0"/>
        <w:ind w:left="0"/>
        <w:jc w:val="both"/>
        <w:textAlignment w:val="auto"/>
      </w:pPr>
      <w:r>
        <w:rPr>
          <w:rFonts w:ascii="Times New Roman"/>
          <w:b w:val="false"/>
          <w:i w:val="false"/>
          <w:color w:val="000000"/>
          <w:sz w:val="24"/>
          <w:lang w:val="pl-Pl"/>
        </w:rPr>
        <w:t>Cele kształcenia (wymagania ogólne) i treści nauczania (wymagania szczegółowe) przedmiotu język polski zostały sformułowane dla czterech obszarów, tj.: kształcenia literackiego i kulturowego, kształcenia językowego, tworzenia wypowiedzi i samokształcenia, a ich realizacja wymaga zintegrowania, które ma służyć osiągnięciu przez ucznia umiejętności świadomego i krytycznego odbioru dzieł literackich, ich interpretacji w różnych kontekstach. Szczególne znaczenie dla rozwoju kompetencji interpretacyjnych ma zintegrowanie kształcenia literackiego i kształcenia językowego. Wzbogacanie wiedzy o języku, traktowanym jako rozwijający się system i narzędzie służące poznawaniu świata oraz wartościowaniu, ma służyć kształtowaniu u ucznia refleksji porządkującej i pozwalać na świadome uczestnictwo w różnych sytuacjach komunikacyjnych związanych zarówno z odbiorem, jak i tworzeniem własnych tekstów. Służy temu również dalsze rozwijanie umiejętności retorycznych, które pozwalają nie tylko na tworzenie własnych wypowiedzi, ale kształtują również umiejętności polemiczne oraz pozwalają rozpoznać próby manipulacji i skutecznie się im przeciwstawiać.</w:t>
      </w:r>
    </w:p>
    <w:p>
      <w:pPr>
        <w:spacing w:before="25" w:after="0"/>
        <w:ind w:left="0"/>
        <w:jc w:val="both"/>
        <w:textAlignment w:val="auto"/>
      </w:pPr>
      <w:r>
        <w:rPr>
          <w:rFonts w:ascii="Times New Roman"/>
          <w:b w:val="false"/>
          <w:i w:val="false"/>
          <w:color w:val="000000"/>
          <w:sz w:val="24"/>
          <w:lang w:val="pl-Pl"/>
        </w:rPr>
        <w:t>Wspieranie rozwoju kultury językowej ucznia pozwala na uwrażliwianie go na piękno mowy ojczystej.</w:t>
      </w:r>
    </w:p>
    <w:p>
      <w:pPr>
        <w:spacing w:before="25" w:after="0"/>
        <w:ind w:left="0"/>
        <w:jc w:val="both"/>
        <w:textAlignment w:val="auto"/>
      </w:pPr>
      <w:r>
        <w:rPr>
          <w:rFonts w:ascii="Times New Roman"/>
          <w:b w:val="false"/>
          <w:i w:val="false"/>
          <w:color w:val="000000"/>
          <w:sz w:val="24"/>
          <w:lang w:val="pl-Pl"/>
        </w:rPr>
        <w:t>Ważnym zagadnieniem w ramach nauczania języka polskiego jest rozwijanie i ukierunkowanie samokształcenia ucznia. Sprzyja ono realizacji własnych zainteresowań i ambicji, otwiera przed uczniem możliwość uczestnictwa w kulturze i życiu własnego regionu, kształtuje potrzebę samorozwoju. Stanowi również naturalne wsparcie dla zintegrowanego kształcenia kompetencji interpretacyjnej, językowej i komunikacyjnej ucznia.</w:t>
      </w:r>
    </w:p>
    <w:p>
      <w:pPr>
        <w:spacing w:before="25" w:after="0"/>
        <w:ind w:left="0"/>
        <w:jc w:val="both"/>
        <w:textAlignment w:val="auto"/>
      </w:pPr>
      <w:r>
        <w:rPr>
          <w:rFonts w:ascii="Times New Roman"/>
          <w:b w:val="false"/>
          <w:i w:val="false"/>
          <w:color w:val="000000"/>
          <w:sz w:val="24"/>
          <w:lang w:val="pl-Pl"/>
        </w:rPr>
        <w:t>Wykaz lektur złożony jest z pozycji obowiązkowych i uzupełniających (do wyboru przez nauczyciela), a jego trzon stanowią wybrane dzieła klasyki polskiej i światowej oraz utwory literatury współczesnej.</w:t>
      </w:r>
    </w:p>
    <w:p>
      <w:pPr>
        <w:spacing w:before="25" w:after="0"/>
        <w:ind w:left="0"/>
        <w:jc w:val="both"/>
        <w:textAlignment w:val="auto"/>
      </w:pPr>
      <w:r>
        <w:rPr>
          <w:rFonts w:ascii="Times New Roman"/>
          <w:b/>
          <w:i w:val="false"/>
          <w:color w:val="000000"/>
          <w:sz w:val="24"/>
          <w:lang w:val="pl-Pl"/>
        </w:rPr>
        <w:t>Język obcy nowożytny</w:t>
      </w:r>
    </w:p>
    <w:p>
      <w:pPr>
        <w:spacing w:before="25" w:after="0"/>
        <w:ind w:left="0"/>
        <w:jc w:val="both"/>
        <w:textAlignment w:val="auto"/>
      </w:pPr>
      <w:r>
        <w:rPr>
          <w:rFonts w:ascii="Times New Roman"/>
          <w:b w:val="false"/>
          <w:i w:val="false"/>
          <w:color w:val="000000"/>
          <w:sz w:val="24"/>
          <w:lang w:val="pl-Pl"/>
        </w:rPr>
        <w:t>Podstawa programowa kształcenia ogólnego w zakresie języka obcego nowożytnego jest wspólna dla wszystkich języków obcych nowożytnych.</w:t>
      </w:r>
    </w:p>
    <w:p>
      <w:pPr>
        <w:spacing w:before="25" w:after="0"/>
        <w:ind w:left="0"/>
        <w:jc w:val="both"/>
        <w:textAlignment w:val="auto"/>
      </w:pPr>
      <w:r>
        <w:rPr>
          <w:rFonts w:ascii="Times New Roman"/>
          <w:b w:val="false"/>
          <w:i w:val="false"/>
          <w:color w:val="000000"/>
          <w:sz w:val="24"/>
          <w:lang w:val="pl-Pl"/>
        </w:rPr>
        <w:t>Uczniowie branżowej szkoły II stopnia obowiązkowo uczą się jednego języka obcego nowożytnego. Stworzonych zostało kilka wariantów podstawy programowej kształcenia ogólnego odpowiadających sytuacjom wynikającym z rozpoczynania lub kontynuacji nauki danego języka obcego nowożytnego w I klasie szkoły ponadpodstawowej, z zastrzeżeniem, że zasadą powinno stać się zapewnienie uczniowi możliwości kontynuacji nauki tego samego języka obcego nowożytnego jako pierwszego na wszystkich etapach edukacyjnych, tj. od I klasy szkoły podstawowej do ostatniej klasy szkoły ponadpodstawowej.</w:t>
      </w:r>
    </w:p>
    <w:p>
      <w:pPr>
        <w:spacing w:before="25" w:after="0"/>
        <w:ind w:left="0"/>
        <w:jc w:val="both"/>
        <w:textAlignment w:val="auto"/>
      </w:pPr>
      <w:r>
        <w:rPr>
          <w:rFonts w:ascii="Times New Roman"/>
          <w:b w:val="false"/>
          <w:i w:val="false"/>
          <w:color w:val="000000"/>
          <w:sz w:val="24"/>
          <w:lang w:val="pl-Pl"/>
        </w:rPr>
        <w:t>Poszczególne warianty podstawy programowej dla branżowej szkoły II stopnia zostały oznaczone symbolem, na który składają się:</w:t>
      </w:r>
    </w:p>
    <w:p>
      <w:pPr>
        <w:spacing w:before="25" w:after="0"/>
        <w:ind w:left="0"/>
        <w:jc w:val="both"/>
        <w:textAlignment w:val="auto"/>
      </w:pPr>
      <w:r>
        <w:rPr>
          <w:rFonts w:ascii="Times New Roman"/>
          <w:b w:val="false"/>
          <w:i w:val="false"/>
          <w:color w:val="000000"/>
          <w:sz w:val="24"/>
          <w:lang w:val="pl-Pl"/>
        </w:rPr>
        <w:t>1) oznaczenie etapu edukacyjnego (cyfra rzymska - III);</w:t>
      </w:r>
    </w:p>
    <w:p>
      <w:pPr>
        <w:spacing w:before="25" w:after="0"/>
        <w:ind w:left="0"/>
        <w:jc w:val="both"/>
        <w:textAlignment w:val="auto"/>
      </w:pPr>
      <w:r>
        <w:rPr>
          <w:rFonts w:ascii="Times New Roman"/>
          <w:b w:val="false"/>
          <w:i w:val="false"/>
          <w:color w:val="000000"/>
          <w:sz w:val="24"/>
          <w:lang w:val="pl-Pl"/>
        </w:rPr>
        <w:t>2) oznaczenie stopnia szkoły branżowej (BS2 - w przypadku branżowej szkoły II stopnia);</w:t>
      </w:r>
    </w:p>
    <w:p>
      <w:pPr>
        <w:spacing w:before="25" w:after="0"/>
        <w:ind w:left="0"/>
        <w:jc w:val="both"/>
        <w:textAlignment w:val="auto"/>
      </w:pPr>
      <w:r>
        <w:rPr>
          <w:rFonts w:ascii="Times New Roman"/>
          <w:b w:val="false"/>
          <w:i w:val="false"/>
          <w:color w:val="000000"/>
          <w:sz w:val="24"/>
          <w:lang w:val="pl-Pl"/>
        </w:rPr>
        <w:t>3) oznaczenie wskazujące, czy język obcy nowożytny nauczany w branżowej szkole II stopnia jest językiem, który w szkole podstawowej był nauczany jako pierwszy albo jako drugi, albo którego naukę uczeń rozpoczął dopiero w branżowej szkole I stopnia (cyfra arabska - 1 albo 2, albo 0).</w:t>
      </w:r>
    </w:p>
    <w:p>
      <w:pPr>
        <w:spacing w:before="25" w:after="0"/>
        <w:ind w:left="0"/>
        <w:jc w:val="both"/>
        <w:textAlignment w:val="auto"/>
      </w:pPr>
      <w:r>
        <w:rPr>
          <w:rFonts w:ascii="Times New Roman"/>
          <w:b w:val="false"/>
          <w:i w:val="false"/>
          <w:color w:val="000000"/>
          <w:sz w:val="24"/>
          <w:lang w:val="pl-Pl"/>
        </w:rPr>
        <w:t>Wszystkie warianty podstawy programowej kształcenia ogólnego w zakresie języka obcego nowożytnego zostały opracowane w nawiązaniu do poziomów biegłości w zakresie poszczególnych umiejętności językowych określonych w Europejskim Systemie Opisu Kształcenia Językowego: uczenie się, nauczanie, ocenianie (ESOKJ), opracowanym przez Radę Europy. Powiązanie to nie stanowi żadnego formalnego odniesienia jednego dokumentu do drugiego. Ma wyłącznie ułatwić określenie orientacyjnego poziomu biegłości językowej oczekiwanego od ucznia kończącego dany etap edukacyjny.</w:t>
      </w:r>
    </w:p>
    <w:p>
      <w:pPr>
        <w:spacing w:before="25" w:after="0"/>
        <w:ind w:left="0"/>
        <w:jc w:val="both"/>
        <w:textAlignment w:val="auto"/>
      </w:pPr>
      <w:r>
        <w:rPr>
          <w:rFonts w:ascii="Times New Roman"/>
          <w:b w:val="false"/>
          <w:i w:val="false"/>
          <w:color w:val="000000"/>
          <w:sz w:val="24"/>
          <w:lang w:val="pl-Pl"/>
        </w:rPr>
        <w:t>W poniższej tabeli przedstawiono poszczególne warianty podstawy programowej kształcenia ogólnego w zakresie języka obcego nowożytnego w branżowej szkole II stopnia.</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531"/>
        <w:gridCol w:w="2181"/>
        <w:gridCol w:w="4841"/>
        <w:gridCol w:w="3322"/>
      </w:tblGrid>
      <w:tr>
        <w:trPr>
          <w:trHeight w:val="45" w:hRule="atLeast"/>
        </w:trPr>
        <w:tc>
          <w:tcPr>
            <w:tcW w:w="253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Etap edukacyjny</w:t>
            </w:r>
          </w:p>
        </w:tc>
        <w:tc>
          <w:tcPr>
            <w:tcW w:w="21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Wariant podstawy programowej</w:t>
            </w:r>
          </w:p>
        </w:tc>
        <w:tc>
          <w:tcPr>
            <w:tcW w:w="48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Opis</w:t>
            </w:r>
          </w:p>
        </w:tc>
        <w:tc>
          <w:tcPr>
            <w:tcW w:w="33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Nawiązanie do poziomu ESOKJ</w:t>
            </w:r>
          </w:p>
        </w:tc>
      </w:tr>
      <w:tr>
        <w:trPr>
          <w:trHeight w:val="45" w:hRule="atLeast"/>
        </w:trPr>
        <w:tc>
          <w:tcPr>
            <w:tcW w:w="2531"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trzeci</w:t>
            </w:r>
          </w:p>
          <w:p>
            <w:pPr>
              <w:spacing w:before="25" w:after="0"/>
              <w:ind w:left="0"/>
              <w:jc w:val="center"/>
              <w:textAlignment w:val="auto"/>
            </w:pPr>
            <w:r>
              <w:rPr>
                <w:rFonts w:ascii="Times New Roman"/>
                <w:b w:val="false"/>
                <w:i w:val="false"/>
                <w:color w:val="000000"/>
                <w:sz w:val="24"/>
                <w:lang w:val="pl-Pl"/>
              </w:rPr>
              <w:t>(szkoła ponadpodstawowa: branżowa szkoła II stopnia)</w:t>
            </w:r>
          </w:p>
        </w:tc>
        <w:tc>
          <w:tcPr>
            <w:tcW w:w="21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III.BS2.1</w:t>
            </w:r>
          </w:p>
        </w:tc>
        <w:tc>
          <w:tcPr>
            <w:tcW w:w="48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język obcy nowożytny nauczany w branżowej szkole II stopnia - kontynuacja języka obcego nowożytnego nauczanego w branżowej szkole I stopnia, który wcześniej był nauczany jako pierwszy w szkole podstawowej</w:t>
            </w:r>
          </w:p>
        </w:tc>
        <w:tc>
          <w:tcPr>
            <w:tcW w:w="33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B1</w:t>
            </w:r>
            <w:r>
              <w:rPr>
                <w:rFonts w:ascii="Times New Roman"/>
                <w:b w:val="false"/>
                <w:i w:val="false"/>
                <w:color w:val="000000"/>
                <w:sz w:val="24"/>
                <w:lang w:val="pl-Pl"/>
              </w:rPr>
              <w:t>+ (B2 w zakresie rozumienia wypowiedzi)</w:t>
            </w:r>
          </w:p>
        </w:tc>
      </w:tr>
      <w:tr>
        <w:trPr>
          <w:trHeight w:val="45" w:hRule="atLeast"/>
        </w:trPr>
        <w:tc>
          <w:tcPr>
            <w:tcW w:w="0" w:type="auto"/>
            <w:vMerge/>
            <w:tcBorders>
              <w:top w:val="nil"/>
              <w:bottom w:val="single" w:color="000000" w:sz="8"/>
              <w:right w:val="single" w:color="000000" w:sz="8"/>
            </w:tcBorders>
          </w:tcPr>
          <w:p/>
        </w:tc>
        <w:tc>
          <w:tcPr>
            <w:tcW w:w="21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III.BS2.2</w:t>
            </w:r>
          </w:p>
        </w:tc>
        <w:tc>
          <w:tcPr>
            <w:tcW w:w="48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język obcy nowożytny nauczany w branżowej szkole II stopnia - kontynuacja języka obcego nowożytnego nauczanego w branżowej szkole I stopnia, który wcześniej był nauczany jako drugi w szkole podstawowej</w:t>
            </w:r>
          </w:p>
        </w:tc>
        <w:tc>
          <w:tcPr>
            <w:tcW w:w="33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A2</w:t>
            </w:r>
            <w:r>
              <w:rPr>
                <w:rFonts w:ascii="Times New Roman"/>
                <w:b w:val="false"/>
                <w:i w:val="false"/>
                <w:color w:val="000000"/>
                <w:sz w:val="24"/>
                <w:lang w:val="pl-Pl"/>
              </w:rPr>
              <w:t>+ (B1 w zakresie rozumienia wypowiedzi)</w:t>
            </w:r>
          </w:p>
        </w:tc>
      </w:tr>
      <w:tr>
        <w:trPr>
          <w:trHeight w:val="45" w:hRule="atLeast"/>
        </w:trPr>
        <w:tc>
          <w:tcPr>
            <w:tcW w:w="0" w:type="auto"/>
            <w:vMerge/>
            <w:tcBorders>
              <w:top w:val="nil"/>
              <w:bottom w:val="single" w:color="000000" w:sz="8"/>
              <w:right w:val="single" w:color="000000" w:sz="8"/>
            </w:tcBorders>
          </w:tcPr>
          <w:p/>
        </w:tc>
        <w:tc>
          <w:tcPr>
            <w:tcW w:w="218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III.BS2.0</w:t>
            </w:r>
          </w:p>
        </w:tc>
        <w:tc>
          <w:tcPr>
            <w:tcW w:w="4841"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język obcy nowożytny nauczany w branżowej szkole II stopnia - kontynuacja języka obcego nowożytnego nauczanego w branżowej szkole I stopnia, którego naukę uczeń rozpoczął od początku w I klasie branżowej szkoły I stopnia</w:t>
            </w:r>
          </w:p>
        </w:tc>
        <w:tc>
          <w:tcPr>
            <w:tcW w:w="3322"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i w:val="false"/>
                <w:color w:val="000000"/>
                <w:sz w:val="24"/>
                <w:lang w:val="pl-Pl"/>
              </w:rPr>
              <w:t>A2+</w:t>
            </w:r>
          </w:p>
        </w:tc>
      </w:tr>
    </w:tbl>
    <w:p>
      <w:pPr>
        <w:spacing w:before="25" w:after="0"/>
        <w:ind w:left="0"/>
        <w:jc w:val="both"/>
        <w:textAlignment w:val="auto"/>
      </w:pPr>
      <w:r>
        <w:rPr>
          <w:rFonts w:ascii="Times New Roman"/>
          <w:b w:val="false"/>
          <w:i w:val="false"/>
          <w:color w:val="000000"/>
          <w:sz w:val="24"/>
          <w:lang w:val="pl-Pl"/>
        </w:rPr>
        <w:t>Każdy z ww. wariantów podstawy programowej kształcenia ogólnego skonstruowany jest w taki sam sposób: zawiera cele kształcenia stanowiące wymagania ogólne, treści nauczania i umiejętności wyrażone w postaci wymagań szczegółowych oraz - wspólne dla wszystkich wariantów - warunki i sposób realizacji podstawy programowej na danym etapie edukacyjnym. Kluczowe dla poszczególnych wariantów są określenia zawarte w opisie poszczególnych wymagań ogólnych i szczegółowych (bardzo podstawowy, podstawowy, bogaty; bardzo proste, proste, złożone itd.). Dotyczy to przede wszystkim wymagania I, tj. znajomości środków językowych. W wymaganiu tym w poszczególnych wariantach podstawy programowej kształcenia ogólnego powtarzane są przykładowe zakresy tematyczne w ramach jednego z kilkunastu tematów ogólnych. Zakresy te powtarzane są na kolejnych etapach edukacyjnych, co w sposób jednoznaczny wskazuje na konieczność stopniowego rozbudowywania zasobu i poprawności środków językowych w ramach danego tematu. Dla przykładu "podstawowy zasób środków językowych" w ramach zakresu tematycznego "posiłki i ich przygotowywanie" (podstawa programowa wariant III.BS2.2) to - w języku angielskim - np. breakfast, lunch, dinner, supper, cook, fry. Natomiast "dość bogaty zasób środków językowych" w ramach tego samego zakresu tematycznego (podstawa programowa wariant III.BS2.1) to - oprócz wyrazów wyżej wymienionych - również np. stir, steam, a pot, stew. Należy mieć świadomość, że w przypadku języków obcych innych niż język angielski słowa zaliczane do poszczególnych rodzajów zasobów mogą być różne, np. ze względu na podobieństwo danego słowa w języku obcym do słowa w języku polskim. Warto tu jednak również zaznaczyć, że w przypadku zakresów tematycznych, takich jak np.: przybory szkolne, pory roku, określanie czasu, tj. obejmujących stosunkowo ograniczony katalog wyrazów/zwrotów nauczanych na wczesnym etapie kształcenia językowego, nie jest konieczne rozbudowywanie zakresu leksykalnego w tym zakresie na III etapie edukacyjnym.</w:t>
      </w:r>
    </w:p>
    <w:p>
      <w:pPr>
        <w:spacing w:before="25" w:after="0"/>
        <w:ind w:left="0"/>
        <w:jc w:val="both"/>
        <w:textAlignment w:val="auto"/>
      </w:pPr>
      <w:r>
        <w:rPr>
          <w:rFonts w:ascii="Times New Roman"/>
          <w:b/>
          <w:i w:val="false"/>
          <w:color w:val="000000"/>
          <w:sz w:val="24"/>
          <w:lang w:val="pl-Pl"/>
        </w:rPr>
        <w:t>Matematyka</w:t>
      </w:r>
    </w:p>
    <w:p>
      <w:pPr>
        <w:spacing w:before="25" w:after="0"/>
        <w:ind w:left="0"/>
        <w:jc w:val="both"/>
        <w:textAlignment w:val="auto"/>
      </w:pPr>
      <w:r>
        <w:rPr>
          <w:rFonts w:ascii="Times New Roman"/>
          <w:b w:val="false"/>
          <w:i w:val="false"/>
          <w:color w:val="000000"/>
          <w:sz w:val="24"/>
          <w:lang w:val="pl-Pl"/>
        </w:rPr>
        <w:t>Matematyka jest nauką, która stanowi istotne wsparcie dla innych dziedzin, zwłaszcza dla nauk przyrodniczych i informatycznych. Nauczanie matematyki w szkole opiera się na trzech fundamentach: nauce rozumowania matematycznego, kształceniu sprawności rachunkowej i przekazywaniu wiedzy o właściwościach obiektów matematycznych.</w:t>
      </w:r>
    </w:p>
    <w:p>
      <w:pPr>
        <w:spacing w:before="25" w:after="0"/>
        <w:ind w:left="0"/>
        <w:jc w:val="both"/>
        <w:textAlignment w:val="auto"/>
      </w:pPr>
      <w:r>
        <w:rPr>
          <w:rFonts w:ascii="Times New Roman"/>
          <w:b w:val="false"/>
          <w:i w:val="false"/>
          <w:color w:val="000000"/>
          <w:sz w:val="24"/>
          <w:lang w:val="pl-Pl"/>
        </w:rPr>
        <w:t>Rozumowanie matematyczne to umiejętność poszukiwania rozwiązania danego zagadnienia. Dobrze kształcona rozwija zdolność myślenia konstruktywnego, premiuje postępowanie nieschematyczne i twórcze. Ponadto rozumowanie matematyczne narzuca pewien rygor ścisłości: dowód matematyczny musi być poprawny. Dobre opanowanie umiejętności rozumowania matematycznego ułatwia w życiu codziennym odróżnianie prawdy od fałszu.</w:t>
      </w:r>
    </w:p>
    <w:p>
      <w:pPr>
        <w:spacing w:before="25" w:after="0"/>
        <w:ind w:left="0"/>
        <w:jc w:val="both"/>
        <w:textAlignment w:val="auto"/>
      </w:pPr>
      <w:r>
        <w:rPr>
          <w:rFonts w:ascii="Times New Roman"/>
          <w:b w:val="false"/>
          <w:i w:val="false"/>
          <w:color w:val="000000"/>
          <w:sz w:val="24"/>
          <w:lang w:val="pl-Pl"/>
        </w:rPr>
        <w:t>Sprawność rachunkowa jest niezwykle ważnym elementem nauczania matematyki, nawet obecnie, kiedy wiele rachunków wykonuje się za pomocą sprzętu elektronicznego. Ważnym celem ćwiczenia sprawności rachunkowej jest kształtowanie wyobrażenia o wielkościach liczb, a w konsekwencji doskonalenie umiejętności precyzyjnego szacowania wyników. Takie wyobrażenie ułatwia codzienne życie, na przykład planowanie budżetu domowego.</w:t>
      </w:r>
    </w:p>
    <w:p>
      <w:pPr>
        <w:spacing w:before="25" w:after="0"/>
        <w:ind w:left="0"/>
        <w:jc w:val="both"/>
        <w:textAlignment w:val="auto"/>
      </w:pPr>
      <w:r>
        <w:rPr>
          <w:rFonts w:ascii="Times New Roman"/>
          <w:b w:val="false"/>
          <w:i w:val="false"/>
          <w:color w:val="000000"/>
          <w:sz w:val="24"/>
          <w:lang w:val="pl-Pl"/>
        </w:rPr>
        <w:t>Wiedza o właściwościach obiektów matematycznych pozwala na swobodne operowanie nimi i stosowanie obiektów matematycznych do opisu bądź modelowania zjawisk obserwowanych w rzeczywistości. Właściwości matematyczne modeli przekładają się często na konkretne właściwości obiektów rzeczywistych.</w:t>
      </w:r>
    </w:p>
    <w:p>
      <w:pPr>
        <w:spacing w:before="25" w:after="0"/>
        <w:ind w:left="0"/>
        <w:jc w:val="both"/>
        <w:textAlignment w:val="auto"/>
      </w:pPr>
      <w:r>
        <w:rPr>
          <w:rFonts w:ascii="Times New Roman"/>
          <w:b/>
          <w:i w:val="false"/>
          <w:color w:val="000000"/>
          <w:sz w:val="24"/>
          <w:lang w:val="pl-Pl"/>
        </w:rPr>
        <w:t>Informatyka</w:t>
      </w:r>
    </w:p>
    <w:p>
      <w:pPr>
        <w:spacing w:before="25" w:after="0"/>
        <w:ind w:left="0"/>
        <w:jc w:val="both"/>
        <w:textAlignment w:val="auto"/>
      </w:pPr>
      <w:r>
        <w:rPr>
          <w:rFonts w:ascii="Times New Roman"/>
          <w:b w:val="false"/>
          <w:i w:val="false"/>
          <w:color w:val="000000"/>
          <w:sz w:val="24"/>
          <w:lang w:val="pl-Pl"/>
        </w:rPr>
        <w:t>Na podstawę programową informatyki w branżowej szkole II stopnia należy patrzeć w powiązaniu ze zmianami, jakie nastąpiły w nauczaniu informatyki w szkole podstawowej oraz z wymaganiami określonymi dla branżowej szkoły I stopnia. Wprowadzenie rozwiązywania problemów za pomocą komputerów i programowania od najmłodszych lat znacznie wydłużyło okres poznawania tych zagadnień, a przez to umożliwiło stopniowe i uporządkowane wprowadzanie elementów, które do tej pory uznawane były w informatyce za trudne.</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i bezpiecznym wykorzystaniem przy tym metod i narzędzi wywodzących się z informatyki. Takie podejście, rozpoczęte w szkole podstawowej, jest kontynuowane w branżowej szkole I i II stopnia. Treści podstaw programowych informatyki dla obydwu branżowych szkół traktowane łącznie pokrywają wszystkie treści określone w podstawie programowej informatyki na poziomie podstawowym w liceach ogólnokształcących i technikach.</w:t>
      </w:r>
    </w:p>
    <w:p>
      <w:pPr>
        <w:spacing w:before="25" w:after="0"/>
        <w:ind w:left="0"/>
        <w:jc w:val="both"/>
        <w:textAlignment w:val="auto"/>
      </w:pPr>
      <w:r>
        <w:rPr>
          <w:rFonts w:ascii="Times New Roman"/>
          <w:b w:val="false"/>
          <w:i w:val="false"/>
          <w:color w:val="000000"/>
          <w:sz w:val="24"/>
          <w:lang w:val="pl-Pl"/>
        </w:rPr>
        <w:t>Większość dziedzin korzysta z gotowych algorytmów i rozwiązań informatycznych, istotą informatyki jednak jest twórcze odkrywanie algorytmów, poznawanie metod rozwiązywania problemów i badanie ich efektywności. Takie podejście wpływa na zwiększenie jakości oraz efektywności nie tylko edukacji informatycznej uczniów, ale również przynosi korzyści w nauczaniu innych przedmiotów, wspomaga kształtowanie myślenia matematycznego, uczy naukowego podejścia do rozwiązywania problemów. Umiejętność korzystania z nowych technologii w sposób twórczy i krytyczny jest obecnie podstawową umiejętnością przydatną nie tylko młodym ludziom, ale także osobom dorosłym i starszym. Jest to warunek konieczny do aktywnego i pełnego korzystania z e-usług, a posiadanie tej umiejętności ma na celu zapobieganie ryzyku wykluczenia z życia społecznego. Pomaga ponadto niwelować barierę pokoleniową, usprawnia komunikację między nauczycielami i uczniami, a w konsekwencji w całym społeczeństwie.</w:t>
      </w:r>
    </w:p>
    <w:p>
      <w:pPr>
        <w:spacing w:before="25" w:after="0"/>
        <w:ind w:left="0"/>
        <w:jc w:val="both"/>
        <w:textAlignment w:val="auto"/>
      </w:pPr>
      <w:r>
        <w:rPr>
          <w:rFonts w:ascii="Times New Roman"/>
          <w:b/>
          <w:i w:val="false"/>
          <w:color w:val="000000"/>
          <w:sz w:val="24"/>
          <w:lang w:val="pl-Pl"/>
        </w:rPr>
        <w:t>Wiedza o społeczeństwie</w:t>
      </w:r>
    </w:p>
    <w:p>
      <w:pPr>
        <w:spacing w:before="25" w:after="0"/>
        <w:ind w:left="0"/>
        <w:jc w:val="both"/>
        <w:textAlignment w:val="auto"/>
      </w:pPr>
      <w:r>
        <w:rPr>
          <w:rFonts w:ascii="Times New Roman"/>
          <w:b w:val="false"/>
          <w:i w:val="false"/>
          <w:color w:val="000000"/>
          <w:sz w:val="24"/>
          <w:lang w:val="pl-Pl"/>
        </w:rPr>
        <w:t>Wiedza o społeczeństwie to przedmiot interdyscyplinarny korzystający z dorobku nauk społecznych: socjologii, nauk o polityce oraz elementów nauk o mediach i psychologii. Podstawa programowa wiedzy o społeczeństwie dla branżowej szkoły II stopnia jest z założenia kontynuacją nauczania przedmiotu w szkole podstawowej (polegającą na nadbudowywaniu i rozszerzaniu treści nauczania) i branżowej szkole I stopnia. Przedmiot bazuje także na wiedzy i umiejętnościach z zakresu innych przedmiotów szkolnych, między innymi: języka polskiego, historii i geografii.</w:t>
      </w:r>
    </w:p>
    <w:p>
      <w:pPr>
        <w:spacing w:before="25" w:after="0"/>
        <w:ind w:left="0"/>
        <w:jc w:val="both"/>
        <w:textAlignment w:val="auto"/>
      </w:pPr>
      <w:r>
        <w:rPr>
          <w:rFonts w:ascii="Times New Roman"/>
          <w:b w:val="false"/>
          <w:i w:val="false"/>
          <w:color w:val="000000"/>
          <w:sz w:val="24"/>
          <w:lang w:val="pl-Pl"/>
        </w:rPr>
        <w:t>Cele kształcenia (wymagania ogólne) przedmiotu - podobnie jak we wcześniejszych etapach edukacyjnych - zostały sformułowane dla czterech obszarów: wiedza i rozumienie, wykorzystanie i tworzenie informacji, rozumienie siebie oraz rozpoznawanie i rozwiązywanie problemów, komunikowanie i współdziałanie. Cele kształcenia, jak i treści nauczania, stanowią rozwinięcie wymagań określonych dla szkoły podstawowej i branżowej szkoły I stopnia. Treści nauczania (wymagania szczegółowe) podzielono na 3 działy, które stanowią rozwinięcie wymagań określonych dla szkoły podstawowej i dopełnienie wymagań dla branżowej szkoły I stopnia. Realizacja wymagań ma służyć głównie wzmacnianiu postaw obywatelskich i kompetencji społecznych uczniów.</w:t>
      </w:r>
    </w:p>
    <w:p>
      <w:pPr>
        <w:spacing w:before="25" w:after="0"/>
        <w:ind w:left="0"/>
        <w:jc w:val="both"/>
        <w:textAlignment w:val="auto"/>
      </w:pPr>
      <w:r>
        <w:rPr>
          <w:rFonts w:ascii="Times New Roman"/>
          <w:b/>
          <w:i w:val="false"/>
          <w:color w:val="000000"/>
          <w:sz w:val="24"/>
          <w:lang w:val="pl-Pl"/>
        </w:rPr>
        <w:t>Wychowanie fizyczne</w:t>
      </w:r>
    </w:p>
    <w:p>
      <w:pPr>
        <w:spacing w:before="25" w:after="0"/>
        <w:ind w:left="0"/>
        <w:jc w:val="both"/>
        <w:textAlignment w:val="auto"/>
      </w:pPr>
      <w:r>
        <w:rPr>
          <w:rFonts w:ascii="Times New Roman"/>
          <w:b w:val="false"/>
          <w:i w:val="false"/>
          <w:color w:val="000000"/>
          <w:sz w:val="24"/>
          <w:lang w:val="pl-Pl"/>
        </w:rPr>
        <w:t>Celem wychowania fizycznego w branżowej szkole II stopnia jest kontynuacja wspierania i doskonalenia wszechstronnego rozwoju ucznia (fizycznego, psychicznego, intelektualnego, emocjonalnego i społecznego). Utrwala nawyk uczestnictwa w aktywności fizycznej dla zdrowia i utrzymania sprawności fizycznej przez całe życie.</w:t>
      </w:r>
    </w:p>
    <w:p>
      <w:pPr>
        <w:spacing w:before="25" w:after="0"/>
        <w:ind w:left="0"/>
        <w:jc w:val="both"/>
        <w:textAlignment w:val="auto"/>
      </w:pPr>
      <w:r>
        <w:rPr>
          <w:rFonts w:ascii="Times New Roman"/>
          <w:b w:val="false"/>
          <w:i w:val="false"/>
          <w:color w:val="000000"/>
          <w:sz w:val="24"/>
          <w:lang w:val="pl-Pl"/>
        </w:rPr>
        <w:t>Wychowanie fizyczne pełni ważne funkcje edukacyjne, wspomaga efektywność procesu uczenia się. Pełni wiodącą rolę w edukacji zdrowotnej uczniów.</w:t>
      </w:r>
    </w:p>
    <w:p>
      <w:pPr>
        <w:spacing w:before="25" w:after="0"/>
        <w:ind w:left="0"/>
        <w:jc w:val="both"/>
        <w:textAlignment w:val="auto"/>
      </w:pPr>
      <w:r>
        <w:rPr>
          <w:rFonts w:ascii="Times New Roman"/>
          <w:b w:val="false"/>
          <w:i w:val="false"/>
          <w:color w:val="000000"/>
          <w:sz w:val="24"/>
          <w:lang w:val="pl-Pl"/>
        </w:rPr>
        <w:t>Oczekiwania wobec współczesnego wychowania fizycznego wymagają nowych standardów przygotowania ucznia do całożyciowej aktywności fizycznej i troski o zdrowie. Pełni ono, oprócz swej funkcji doraźnej, również funkcję prospektywną. Przygotowuje do dokonywania w życiu wyborów korzystnych dla indywidualnych potrzeb ruchowych i zdrowotnych, z uwzględnieniem także przyszłych ról zawodowych i rodzinnych.</w:t>
      </w:r>
    </w:p>
    <w:p>
      <w:pPr>
        <w:spacing w:before="25" w:after="0"/>
        <w:ind w:left="0"/>
        <w:jc w:val="both"/>
        <w:textAlignment w:val="auto"/>
      </w:pPr>
      <w:r>
        <w:rPr>
          <w:rFonts w:ascii="Times New Roman"/>
          <w:b w:val="false"/>
          <w:i w:val="false"/>
          <w:color w:val="000000"/>
          <w:sz w:val="24"/>
          <w:lang w:val="pl-Pl"/>
        </w:rPr>
        <w:t>W podstawie programowej kształcenia ogólnego dla branżowej szkoły II stopnia widoczna jest personalistyczna koncepcja wychowania oraz koncepcja sprawności fizycznej ukierunkowanej na zdrowie.</w:t>
      </w:r>
    </w:p>
    <w:p>
      <w:pPr>
        <w:spacing w:before="25" w:after="0"/>
        <w:ind w:left="0"/>
        <w:jc w:val="both"/>
        <w:textAlignment w:val="auto"/>
      </w:pPr>
      <w:r>
        <w:rPr>
          <w:rFonts w:ascii="Times New Roman"/>
          <w:b w:val="false"/>
          <w:i w:val="false"/>
          <w:color w:val="000000"/>
          <w:sz w:val="24"/>
          <w:lang w:val="pl-Pl"/>
        </w:rPr>
        <w:t>Wychowanie fizyczne dla uczniów szkół ponadpodstawowych powinno być realizowane w formie zajęć klasowo-lekcyjnych i zajęć do wyboru przez ucznia, w tym: zajęć sportowych, zajęć rekreacyjno-zdrowotnych, zajęć tanecznych lub aktywnej turystyki.</w:t>
      </w:r>
    </w:p>
    <w:p>
      <w:pPr>
        <w:spacing w:before="25" w:after="0"/>
        <w:ind w:left="0"/>
        <w:jc w:val="both"/>
        <w:textAlignment w:val="auto"/>
      </w:pPr>
      <w:r>
        <w:rPr>
          <w:rFonts w:ascii="Times New Roman"/>
          <w:b/>
          <w:i w:val="false"/>
          <w:color w:val="000000"/>
          <w:sz w:val="24"/>
          <w:lang w:val="pl-Pl"/>
        </w:rPr>
        <w:t>Etyka</w:t>
      </w:r>
    </w:p>
    <w:p>
      <w:pPr>
        <w:spacing w:before="25" w:after="0"/>
        <w:ind w:left="0"/>
        <w:jc w:val="both"/>
        <w:textAlignment w:val="auto"/>
      </w:pPr>
      <w:r>
        <w:rPr>
          <w:rFonts w:ascii="Times New Roman"/>
          <w:b w:val="false"/>
          <w:i w:val="false"/>
          <w:color w:val="000000"/>
          <w:sz w:val="24"/>
          <w:lang w:val="pl-Pl"/>
        </w:rPr>
        <w:t>Cele kształcenia (wymagania ogólne) określone w podstawie programowej etyki odpowiadają specyfice tego przedmiotu i uwzględniają zarówno jego charakter praktyczno-wychowawczy (tożsamość, podmiotowość i rozwój moralny, tworzenie wypowiedzi o moralności, samokształcenie), jak i teoretyczno-filozoficzny (wiedza o etyce, tworzenie wypowiedzi z akcentem na poprawność uzasadnień, samokształcenie).</w:t>
      </w:r>
    </w:p>
    <w:p>
      <w:pPr>
        <w:spacing w:before="25" w:after="0"/>
        <w:ind w:left="0"/>
        <w:jc w:val="both"/>
        <w:textAlignment w:val="auto"/>
      </w:pPr>
      <w:r>
        <w:rPr>
          <w:rFonts w:ascii="Times New Roman"/>
          <w:b w:val="false"/>
          <w:i w:val="false"/>
          <w:color w:val="000000"/>
          <w:sz w:val="24"/>
          <w:lang w:val="pl-Pl"/>
        </w:rPr>
        <w:t>Treści nauczania (wymagania szczegółowe) zostały podzielone na dwie części - ogólną i teoretyczną (elementy etyki ogólnej) oraz szczegółową i praktyczną (wybrane zagadnienia etyki szczegółowej). Treści nauczania z części pierwszej mają dostarczać teoretycznych narzędzi, pozwalających uczniom w sposób rzetelny, pogłębiony podejmować zagadnienia szczegółowe opisane w części drugiej z zakresu etyki życia osobistego, bioetyki, etyki społecznej i politycznej, etyki środowiskowej, etyki nauki i etyk zawodowych.</w:t>
      </w:r>
    </w:p>
    <w:p>
      <w:pPr>
        <w:spacing w:before="25" w:after="0"/>
        <w:ind w:left="0"/>
        <w:jc w:val="both"/>
        <w:textAlignment w:val="auto"/>
      </w:pPr>
      <w:r>
        <w:rPr>
          <w:rFonts w:ascii="Times New Roman"/>
          <w:b w:val="false"/>
          <w:i w:val="false"/>
          <w:color w:val="000000"/>
          <w:sz w:val="24"/>
          <w:lang w:val="pl-Pl"/>
        </w:rPr>
        <w:t>Warto podkreślić, że specyfika edukacji etycznej pozwala zogniskować uwagę uczniów nie tylko na prakseologicznie pojętych celach kształcenia (mierzalne efekty kształcenia), ale przede wszystkim na celach związanych z rozumieniem siebie i świata (hermeneutyczny aspekt kształcenia) oraz na wzmacnianiu autonomii ucznia (emancypacyjny aspekt kształcenia).</w:t>
      </w:r>
    </w:p>
    <w:p>
      <w:pPr>
        <w:spacing w:before="25" w:after="0"/>
        <w:ind w:left="0"/>
        <w:jc w:val="both"/>
        <w:textAlignment w:val="auto"/>
      </w:pPr>
      <w:r>
        <w:rPr>
          <w:rFonts w:ascii="Times New Roman"/>
          <w:b w:val="false"/>
          <w:i w:val="false"/>
          <w:color w:val="000000"/>
          <w:sz w:val="24"/>
          <w:lang w:val="pl-Pl"/>
        </w:rPr>
        <w:t>Praktyczno-wychowawczy charakter etyki, szerokie spektrum zagadnień stanowiących przedmiot rozważań etycznych oraz mocny akcent położony w podstawie programowej na rozwijanie zdolności samodzielnego, krytycznego myślenia sprawiają, że etyka może pełnić funkcję przedmiotu integrującego procesy edukacyjne realizowane w ramach nauczania przedmiotowego.</w:t>
      </w:r>
    </w:p>
    <w:p>
      <w:pPr>
        <w:spacing w:before="25" w:after="0"/>
        <w:ind w:left="0"/>
        <w:jc w:val="both"/>
        <w:textAlignment w:val="auto"/>
      </w:pPr>
      <w:r>
        <w:rPr>
          <w:rFonts w:ascii="Times New Roman"/>
          <w:b/>
          <w:i w:val="false"/>
          <w:color w:val="000000"/>
          <w:sz w:val="24"/>
          <w:lang w:val="pl-Pl"/>
        </w:rPr>
        <w:t>Język mniejszości narodowej lub etnicznej</w:t>
      </w:r>
    </w:p>
    <w:p>
      <w:pPr>
        <w:spacing w:before="25" w:after="0"/>
        <w:ind w:left="0"/>
        <w:jc w:val="both"/>
        <w:textAlignment w:val="auto"/>
      </w:pPr>
      <w:r>
        <w:rPr>
          <w:rFonts w:ascii="Times New Roman"/>
          <w:b w:val="false"/>
          <w:i w:val="false"/>
          <w:color w:val="000000"/>
          <w:sz w:val="24"/>
          <w:lang w:val="pl-Pl"/>
        </w:rPr>
        <w:t>Podstawa programowa umożliwia rozwój młodzieży należącej do mniejszości narodowej lub etnicznej na wielu płaszczyznach: w zakresie świadomości i tożsamości narodowej lub etnicznej, integracji kulturowej i komunikacji językowej. Przewiduje ona aktywne uczestnictwo uczniów w życiu środowiska lokalnego i kulturze narodowej lub etnicznej.</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narodowej lub etnicznej oraz innych tekstów kultury, w tym również kultury regionalnej.</w:t>
      </w:r>
    </w:p>
    <w:p>
      <w:pPr>
        <w:spacing w:before="25" w:after="0"/>
        <w:ind w:left="0"/>
        <w:jc w:val="both"/>
        <w:textAlignment w:val="auto"/>
      </w:pPr>
      <w:r>
        <w:rPr>
          <w:rFonts w:ascii="Times New Roman"/>
          <w:b w:val="false"/>
          <w:i w:val="false"/>
          <w:color w:val="000000"/>
          <w:sz w:val="24"/>
          <w:lang w:val="pl-Pl"/>
        </w:rPr>
        <w:t>Jednym z najważniejszych zadań nauczyciela jest rozwijanie w uczniach postaw ciekawości, otwartości na otaczający świat i poszanowania kultury własnego narodu lub grupy etnicznej, jak również kultury polskiej i europejskiej.</w:t>
      </w:r>
    </w:p>
    <w:p>
      <w:pPr>
        <w:spacing w:before="25" w:after="0"/>
        <w:ind w:left="0"/>
        <w:jc w:val="both"/>
        <w:textAlignment w:val="auto"/>
      </w:pPr>
      <w:r>
        <w:rPr>
          <w:rFonts w:ascii="Times New Roman"/>
          <w:b w:val="false"/>
          <w:i w:val="false"/>
          <w:color w:val="000000"/>
          <w:sz w:val="24"/>
          <w:lang w:val="pl-Pl"/>
        </w:rPr>
        <w:t>Podstawa programowa dzieli wymagania na ogólne i szczegółowe. Do wymagań ogólnych należą: świadomość własnego dziedzictwa narodowego lub etnicznego, kształcenie językowe, kształcenie literackie i kulturowe, tworzenie wypowiedzi.</w:t>
      </w:r>
    </w:p>
    <w:p>
      <w:pPr>
        <w:spacing w:before="25" w:after="0"/>
        <w:ind w:left="0"/>
        <w:jc w:val="both"/>
        <w:textAlignment w:val="auto"/>
      </w:pPr>
      <w:r>
        <w:rPr>
          <w:rFonts w:ascii="Times New Roman"/>
          <w:b w:val="false"/>
          <w:i w:val="false"/>
          <w:color w:val="000000"/>
          <w:sz w:val="24"/>
          <w:lang w:val="pl-Pl"/>
        </w:rPr>
        <w:t>Jest to kompleksowe ujęcie nadrzędnych celów kształcenia, które informują, jak rozumieć podporządkowane im wymagania szczegółowe, które odwołują się do konkretnych umiejętności oraz ściśle określonych wiadomości. Spełnianie wymagań szczegółowych służy osiąganiu wymagań ogólnych.</w:t>
      </w:r>
    </w:p>
    <w:p>
      <w:pPr>
        <w:spacing w:before="25" w:after="0"/>
        <w:ind w:left="0"/>
        <w:jc w:val="both"/>
        <w:textAlignment w:val="auto"/>
      </w:pPr>
      <w:r>
        <w:rPr>
          <w:rFonts w:ascii="Times New Roman"/>
          <w:b/>
          <w:i w:val="false"/>
          <w:color w:val="000000"/>
          <w:sz w:val="24"/>
          <w:lang w:val="pl-Pl"/>
        </w:rPr>
        <w:t>Język regionalny - język kaszubski</w:t>
      </w:r>
    </w:p>
    <w:p>
      <w:pPr>
        <w:spacing w:before="25" w:after="0"/>
        <w:ind w:left="0"/>
        <w:jc w:val="both"/>
        <w:textAlignment w:val="auto"/>
      </w:pPr>
      <w:r>
        <w:rPr>
          <w:rFonts w:ascii="Times New Roman"/>
          <w:b w:val="false"/>
          <w:i w:val="false"/>
          <w:color w:val="000000"/>
          <w:sz w:val="24"/>
          <w:lang w:val="pl-Pl"/>
        </w:rPr>
        <w:t>Celem edukacji kaszubskiej jest kształtowanie i rozwój językowej, kulturowej i tożsamościowej świadomości młodego człowieka w jego relacjach z regionem, państwem, Europą i światem. Istotnym zadaniem jest rozwijanie w uczniach ciekawości, otwartości i szacunku dla innych kultur.</w:t>
      </w:r>
    </w:p>
    <w:p>
      <w:pPr>
        <w:spacing w:before="25" w:after="0"/>
        <w:ind w:left="0"/>
        <w:jc w:val="both"/>
        <w:textAlignment w:val="auto"/>
      </w:pPr>
      <w:r>
        <w:rPr>
          <w:rFonts w:ascii="Times New Roman"/>
          <w:b w:val="false"/>
          <w:i w:val="false"/>
          <w:color w:val="000000"/>
          <w:sz w:val="24"/>
          <w:lang w:val="pl-Pl"/>
        </w:rPr>
        <w:t>Podstawa programowa umożliwia rozwój młodzieży na wielu płaszczyznach: w zakresie świadomości i tożsamości regionalnej, języka i kultury. Przewiduje ona znaczne poszerzenie wiedzy o regionie i aktywne uczestnictwo w życiu społecznym.</w:t>
      </w:r>
    </w:p>
    <w:p>
      <w:pPr>
        <w:spacing w:before="25" w:after="0"/>
        <w:ind w:left="0"/>
        <w:jc w:val="both"/>
        <w:textAlignment w:val="auto"/>
      </w:pPr>
      <w:r>
        <w:rPr>
          <w:rFonts w:ascii="Times New Roman"/>
          <w:b w:val="false"/>
          <w:i w:val="false"/>
          <w:color w:val="000000"/>
          <w:sz w:val="24"/>
          <w:lang w:val="pl-Pl"/>
        </w:rPr>
        <w:t>Zadaniem nauczyciela jest motywowanie ucznia do poznawania literatury regionalnej i innych tekstów kultury, zdobywania wiedzy o regionie oraz rozwijania sprawności językowych. Dla osiągnięcia celów ważna jest współpraca ze środowiskiem lokalnym.</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JĘZYK POLSKI </w:t>
      </w:r>
    </w:p>
    <w:p>
      <w:pPr>
        <w:spacing w:before="25" w:after="0"/>
        <w:ind w:left="0"/>
        <w:jc w:val="center"/>
        <w:textAlignment w:val="auto"/>
      </w:pPr>
      <w:r>
        <w:rPr>
          <w:rFonts w:ascii="Times New Roman"/>
          <w:b/>
          <w:i w:val="false"/>
          <w:color w:val="000000"/>
          <w:sz w:val="24"/>
          <w:lang w:val="pl-Pl"/>
        </w:rPr>
        <w:t>Cele kształcenia - wymagania ogólne</w:t>
      </w:r>
    </w:p>
    <w:p>
      <w:pPr>
        <w:spacing w:after="0"/>
        <w:ind w:left="0"/>
        <w:jc w:val="left"/>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Kształtowanie dojrzałości intelektualnej, emocjonalnej i moralnej uczniów.</w:t>
      </w:r>
    </w:p>
    <w:p>
      <w:pPr>
        <w:spacing w:before="25" w:after="0"/>
        <w:ind w:left="0"/>
        <w:jc w:val="both"/>
        <w:textAlignment w:val="auto"/>
      </w:pPr>
      <w:r>
        <w:rPr>
          <w:rFonts w:ascii="Times New Roman"/>
          <w:b w:val="false"/>
          <w:i w:val="false"/>
          <w:color w:val="000000"/>
          <w:sz w:val="24"/>
          <w:lang w:val="pl-Pl"/>
        </w:rPr>
        <w:t>2. Rozumienie historii literatury i dziejów kultury jako procesu, a także dostrzeganie roli czynników wewnętrznych i zewnętrznych wpływających na ten proces.</w:t>
      </w:r>
    </w:p>
    <w:p>
      <w:pPr>
        <w:spacing w:before="25" w:after="0"/>
        <w:ind w:left="0"/>
        <w:jc w:val="both"/>
        <w:textAlignment w:val="auto"/>
      </w:pPr>
      <w:r>
        <w:rPr>
          <w:rFonts w:ascii="Times New Roman"/>
          <w:b w:val="false"/>
          <w:i w:val="false"/>
          <w:color w:val="000000"/>
          <w:sz w:val="24"/>
          <w:lang w:val="pl-Pl"/>
        </w:rPr>
        <w:t>3. Rozumienie konieczności zachowania i rozwoju literatury i kultury w życiu jednostki oraz społeczeństwa.</w:t>
      </w:r>
    </w:p>
    <w:p>
      <w:pPr>
        <w:spacing w:before="25" w:after="0"/>
        <w:ind w:left="0"/>
        <w:jc w:val="both"/>
        <w:textAlignment w:val="auto"/>
      </w:pPr>
      <w:r>
        <w:rPr>
          <w:rFonts w:ascii="Times New Roman"/>
          <w:b w:val="false"/>
          <w:i w:val="false"/>
          <w:color w:val="000000"/>
          <w:sz w:val="24"/>
          <w:lang w:val="pl-Pl"/>
        </w:rPr>
        <w:t>4. Rozróżnianie kultury wysokiej i niskiej, elitarnej i popularnej oraz dostrzeganie związków między nimi.</w:t>
      </w:r>
    </w:p>
    <w:p>
      <w:pPr>
        <w:spacing w:before="25" w:after="0"/>
        <w:ind w:left="0"/>
        <w:jc w:val="both"/>
        <w:textAlignment w:val="auto"/>
      </w:pPr>
      <w:r>
        <w:rPr>
          <w:rFonts w:ascii="Times New Roman"/>
          <w:b w:val="false"/>
          <w:i w:val="false"/>
          <w:color w:val="000000"/>
          <w:sz w:val="24"/>
          <w:lang w:val="pl-Pl"/>
        </w:rPr>
        <w:t>5. Znajomość wybranych utworów z literatury polskiej i światowej oraz umiejętność mówienia o nich z wykorzystaniem potrzebnej terminologii.</w:t>
      </w:r>
    </w:p>
    <w:p>
      <w:pPr>
        <w:spacing w:before="25" w:after="0"/>
        <w:ind w:left="0"/>
        <w:jc w:val="both"/>
        <w:textAlignment w:val="auto"/>
      </w:pPr>
      <w:r>
        <w:rPr>
          <w:rFonts w:ascii="Times New Roman"/>
          <w:b w:val="false"/>
          <w:i w:val="false"/>
          <w:color w:val="000000"/>
          <w:sz w:val="24"/>
          <w:lang w:val="pl-Pl"/>
        </w:rPr>
        <w:t>6. Kształtowanie różnorodnych postaw czytelniczych: od spontanicznego czytania do odbioru opartego na podstawach naukowych.</w:t>
      </w:r>
    </w:p>
    <w:p>
      <w:pPr>
        <w:spacing w:before="25" w:after="0"/>
        <w:ind w:left="0"/>
        <w:jc w:val="both"/>
        <w:textAlignment w:val="auto"/>
      </w:pPr>
      <w:r>
        <w:rPr>
          <w:rFonts w:ascii="Times New Roman"/>
          <w:b w:val="false"/>
          <w:i w:val="false"/>
          <w:color w:val="000000"/>
          <w:sz w:val="24"/>
          <w:lang w:val="pl-Pl"/>
        </w:rPr>
        <w:t>7. Kształcenie umiejętności czytania, analizowania i interpretowania literatury oraz innych tekstów kultury, a także ich wzajemnej korespondencji.</w:t>
      </w:r>
    </w:p>
    <w:p>
      <w:pPr>
        <w:spacing w:before="25" w:after="0"/>
        <w:ind w:left="0"/>
        <w:jc w:val="both"/>
        <w:textAlignment w:val="auto"/>
      </w:pPr>
      <w:r>
        <w:rPr>
          <w:rFonts w:ascii="Times New Roman"/>
          <w:b w:val="false"/>
          <w:i w:val="false"/>
          <w:color w:val="000000"/>
          <w:sz w:val="24"/>
          <w:lang w:val="pl-Pl"/>
        </w:rPr>
        <w:t>8. Kształcenie świadomego odbioru utworów literackich i tekstów kultury na różnych poziomach: dosłownym, metaforycznym, symbolicznym, aksjologicznym.</w:t>
      </w:r>
    </w:p>
    <w:p>
      <w:pPr>
        <w:spacing w:before="25" w:after="0"/>
        <w:ind w:left="0"/>
        <w:jc w:val="both"/>
        <w:textAlignment w:val="auto"/>
      </w:pPr>
      <w:r>
        <w:rPr>
          <w:rFonts w:ascii="Times New Roman"/>
          <w:b w:val="false"/>
          <w:i w:val="false"/>
          <w:color w:val="000000"/>
          <w:sz w:val="24"/>
          <w:lang w:val="pl-Pl"/>
        </w:rPr>
        <w:t>9. Kształcenie umiejętności rozumienia roli mediów oraz ich wpływu na zachowania i postawy ludzi, a także krytycznego odbioru przekazów medialnych oraz świadomego korzystania z nich.</w:t>
      </w:r>
    </w:p>
    <w:p>
      <w:pPr>
        <w:spacing w:before="25" w:after="0"/>
        <w:ind w:left="0"/>
        <w:jc w:val="both"/>
        <w:textAlignment w:val="auto"/>
      </w:pPr>
      <w:r>
        <w:rPr>
          <w:rFonts w:ascii="Times New Roman"/>
          <w:b w:val="false"/>
          <w:i w:val="false"/>
          <w:color w:val="000000"/>
          <w:sz w:val="24"/>
          <w:lang w:val="pl-Pl"/>
        </w:rPr>
        <w:t>10. Budowanie systemu wartości na fundamencie prawdy, dobra i piękna oraz szacunku dla człowieka.</w:t>
      </w:r>
    </w:p>
    <w:p>
      <w:pPr>
        <w:spacing w:before="25" w:after="0"/>
        <w:ind w:left="0"/>
        <w:jc w:val="both"/>
        <w:textAlignment w:val="auto"/>
      </w:pPr>
      <w:r>
        <w:rPr>
          <w:rFonts w:ascii="Times New Roman"/>
          <w:b w:val="false"/>
          <w:i w:val="false"/>
          <w:color w:val="000000"/>
          <w:sz w:val="24"/>
          <w:lang w:val="pl-Pl"/>
        </w:rPr>
        <w:t>11. Kształcenie umiejętności rozpoznawania i wartościowania postaw budujących szacunek dla człowieka (np. wierność, odpowiedzialność, umiar) oraz służących budowaniu wspólnot: państwowej, narodowej, społecznej (np. patriotyzm, sprawiedliwość, obowiązkowość, szlachetność, walka, praca, odwaga, roztropność).</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Pogłębianie funkcjonalnej wiedzy z zakresu nauki o języku.</w:t>
      </w:r>
    </w:p>
    <w:p>
      <w:pPr>
        <w:spacing w:before="25" w:after="0"/>
        <w:ind w:left="0"/>
        <w:jc w:val="both"/>
        <w:textAlignment w:val="auto"/>
      </w:pPr>
      <w:r>
        <w:rPr>
          <w:rFonts w:ascii="Times New Roman"/>
          <w:b w:val="false"/>
          <w:i w:val="false"/>
          <w:color w:val="000000"/>
          <w:sz w:val="24"/>
          <w:lang w:val="pl-Pl"/>
        </w:rPr>
        <w:t>2. Wzbogacanie umiejętności komunikacyjnych, stosowne wykorzystanie języka w różnych sytuacjach komunikacyjnych.</w:t>
      </w:r>
    </w:p>
    <w:p>
      <w:pPr>
        <w:spacing w:before="25" w:after="0"/>
        <w:ind w:left="0"/>
        <w:jc w:val="both"/>
        <w:textAlignment w:val="auto"/>
      </w:pPr>
      <w:r>
        <w:rPr>
          <w:rFonts w:ascii="Times New Roman"/>
          <w:b w:val="false"/>
          <w:i w:val="false"/>
          <w:color w:val="000000"/>
          <w:sz w:val="24"/>
          <w:lang w:val="pl-Pl"/>
        </w:rPr>
        <w:t>3. Funkcjonalne wykorzystywanie wiedzy o języku w odczytaniu sensów zawartych w strukturze głębokiej tekstów literackich i nieliterackich.</w:t>
      </w:r>
    </w:p>
    <w:p>
      <w:pPr>
        <w:spacing w:before="25" w:after="0"/>
        <w:ind w:left="0"/>
        <w:jc w:val="both"/>
        <w:textAlignment w:val="auto"/>
      </w:pPr>
      <w:r>
        <w:rPr>
          <w:rFonts w:ascii="Times New Roman"/>
          <w:b w:val="false"/>
          <w:i w:val="false"/>
          <w:color w:val="000000"/>
          <w:sz w:val="24"/>
          <w:lang w:val="pl-Pl"/>
        </w:rPr>
        <w:t>4. Świadome wykorzystanie działań językowych w formowaniu odpowiedzialności za własne zachowania językowe.</w:t>
      </w:r>
    </w:p>
    <w:p>
      <w:pPr>
        <w:spacing w:before="25" w:after="0"/>
        <w:ind w:left="0"/>
        <w:jc w:val="both"/>
        <w:textAlignment w:val="auto"/>
      </w:pPr>
      <w:r>
        <w:rPr>
          <w:rFonts w:ascii="Times New Roman"/>
          <w:b w:val="false"/>
          <w:i w:val="false"/>
          <w:color w:val="000000"/>
          <w:sz w:val="24"/>
          <w:lang w:val="pl-Pl"/>
        </w:rPr>
        <w:t>5. Uwrażliwianie na piękno mowy ojczystej, wspomaganie rozwoju kultury językowej, doskonalenie umiejętności posługiwania się poprawną polszczyzną.</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Doskonalenie umiejętności wyrażania własnych sądów, argumentacji i udziału w dyskusji.</w:t>
      </w:r>
    </w:p>
    <w:p>
      <w:pPr>
        <w:spacing w:before="25" w:after="0"/>
        <w:ind w:left="0"/>
        <w:jc w:val="both"/>
        <w:textAlignment w:val="auto"/>
      </w:pPr>
      <w:r>
        <w:rPr>
          <w:rFonts w:ascii="Times New Roman"/>
          <w:b w:val="false"/>
          <w:i w:val="false"/>
          <w:color w:val="000000"/>
          <w:sz w:val="24"/>
          <w:lang w:val="pl-Pl"/>
        </w:rPr>
        <w:t>2. Wykorzystanie kompetencji językowych w różnych formach wypowiedzi ustnych i pisemnych.</w:t>
      </w:r>
    </w:p>
    <w:p>
      <w:pPr>
        <w:spacing w:before="25" w:after="0"/>
        <w:ind w:left="0"/>
        <w:jc w:val="both"/>
        <w:textAlignment w:val="auto"/>
      </w:pPr>
      <w:r>
        <w:rPr>
          <w:rFonts w:ascii="Times New Roman"/>
          <w:b w:val="false"/>
          <w:i w:val="false"/>
          <w:color w:val="000000"/>
          <w:sz w:val="24"/>
          <w:lang w:val="pl-Pl"/>
        </w:rPr>
        <w:t>3. Kształcenie umiejętności formułowania i uzasadniania sądów na temat dzieł literackich oraz innych tekstów kultury.</w:t>
      </w:r>
    </w:p>
    <w:p>
      <w:pPr>
        <w:spacing w:before="25" w:after="0"/>
        <w:ind w:left="0"/>
        <w:jc w:val="both"/>
        <w:textAlignment w:val="auto"/>
      </w:pPr>
      <w:r>
        <w:rPr>
          <w:rFonts w:ascii="Times New Roman"/>
          <w:b w:val="false"/>
          <w:i w:val="false"/>
          <w:color w:val="000000"/>
          <w:sz w:val="24"/>
          <w:lang w:val="pl-Pl"/>
        </w:rPr>
        <w:t>4. Doskonalenie umiejętności retorycznych, w szczególności zasad tworzenia wypowiedzi spójnych, logicznych oraz stosowania kompozycji odpowiedniej dla danej formy gatunkowej.</w:t>
      </w:r>
    </w:p>
    <w:p>
      <w:pPr>
        <w:spacing w:before="25" w:after="0"/>
        <w:ind w:left="0"/>
        <w:jc w:val="both"/>
        <w:textAlignment w:val="auto"/>
      </w:pPr>
      <w:r>
        <w:rPr>
          <w:rFonts w:ascii="Times New Roman"/>
          <w:b w:val="false"/>
          <w:i w:val="false"/>
          <w:color w:val="000000"/>
          <w:sz w:val="24"/>
          <w:lang w:val="pl-Pl"/>
        </w:rPr>
        <w:t>5. Rozwijanie umiejętności tworzenia tekstów o wyższym stopniu złożoności.</w:t>
      </w:r>
    </w:p>
    <w:p>
      <w:pPr>
        <w:spacing w:before="25" w:after="0"/>
        <w:ind w:left="0"/>
        <w:jc w:val="both"/>
        <w:textAlignment w:val="auto"/>
      </w:pPr>
      <w:r>
        <w:rPr>
          <w:rFonts w:ascii="Times New Roman"/>
          <w:b w:val="false"/>
          <w:i w:val="false"/>
          <w:color w:val="000000"/>
          <w:sz w:val="24"/>
          <w:lang w:val="pl-Pl"/>
        </w:rPr>
        <w:t>IV. Samokształcenie.</w:t>
      </w:r>
    </w:p>
    <w:p>
      <w:pPr>
        <w:spacing w:before="25" w:after="0"/>
        <w:ind w:left="0"/>
        <w:jc w:val="both"/>
        <w:textAlignment w:val="auto"/>
      </w:pPr>
      <w:r>
        <w:rPr>
          <w:rFonts w:ascii="Times New Roman"/>
          <w:b w:val="false"/>
          <w:i w:val="false"/>
          <w:color w:val="000000"/>
          <w:sz w:val="24"/>
          <w:lang w:val="pl-Pl"/>
        </w:rPr>
        <w:t>1. Rozwijanie zainteresowań humanistycznych.</w:t>
      </w:r>
    </w:p>
    <w:p>
      <w:pPr>
        <w:spacing w:before="25" w:after="0"/>
        <w:ind w:left="0"/>
        <w:jc w:val="both"/>
        <w:textAlignment w:val="auto"/>
      </w:pPr>
      <w:r>
        <w:rPr>
          <w:rFonts w:ascii="Times New Roman"/>
          <w:b w:val="false"/>
          <w:i w:val="false"/>
          <w:color w:val="000000"/>
          <w:sz w:val="24"/>
          <w:lang w:val="pl-Pl"/>
        </w:rPr>
        <w:t>2. Doskonalenie umiejętności korzystania z różnych źródeł informacji, w tym zasobów cyfrowych, oceny ich rzetelności, wiarygodności i poprawności merytorycznej.</w:t>
      </w:r>
    </w:p>
    <w:p>
      <w:pPr>
        <w:spacing w:before="25" w:after="0"/>
        <w:ind w:left="0"/>
        <w:jc w:val="both"/>
        <w:textAlignment w:val="auto"/>
      </w:pPr>
      <w:r>
        <w:rPr>
          <w:rFonts w:ascii="Times New Roman"/>
          <w:b w:val="false"/>
          <w:i w:val="false"/>
          <w:color w:val="000000"/>
          <w:sz w:val="24"/>
          <w:lang w:val="pl-Pl"/>
        </w:rPr>
        <w:t>3. Kształcenie nawyków systematycznego uczenia się; porządkowania zdobytej wiedzy i jej pogłębiania oraz syntezy poznanego materiału.</w:t>
      </w:r>
    </w:p>
    <w:p>
      <w:pPr>
        <w:spacing w:before="25" w:after="0"/>
        <w:ind w:left="0"/>
        <w:jc w:val="both"/>
        <w:textAlignment w:val="auto"/>
      </w:pPr>
      <w:r>
        <w:rPr>
          <w:rFonts w:ascii="Times New Roman"/>
          <w:b w:val="false"/>
          <w:i w:val="false"/>
          <w:color w:val="000000"/>
          <w:sz w:val="24"/>
          <w:lang w:val="pl-Pl"/>
        </w:rPr>
        <w:t>4. Wyrabianie nawyku samodzielnej, systematycznej lektury.</w:t>
      </w:r>
    </w:p>
    <w:p>
      <w:pPr>
        <w:spacing w:before="25" w:after="0"/>
        <w:ind w:left="0"/>
        <w:jc w:val="both"/>
        <w:textAlignment w:val="auto"/>
      </w:pPr>
      <w:r>
        <w:rPr>
          <w:rFonts w:ascii="Times New Roman"/>
          <w:b w:val="false"/>
          <w:i w:val="false"/>
          <w:color w:val="000000"/>
          <w:sz w:val="24"/>
          <w:lang w:val="pl-Pl"/>
        </w:rPr>
        <w:t>5. Rozwijanie uzdolnień poprzez udział w różnych formach aktywności intelektualnej i twórczej.</w:t>
      </w:r>
    </w:p>
    <w:p>
      <w:pPr>
        <w:spacing w:before="25" w:after="0"/>
        <w:ind w:left="0"/>
        <w:jc w:val="both"/>
        <w:textAlignment w:val="auto"/>
      </w:pPr>
      <w:r>
        <w:rPr>
          <w:rFonts w:ascii="Times New Roman"/>
          <w:b w:val="false"/>
          <w:i w:val="false"/>
          <w:color w:val="000000"/>
          <w:sz w:val="24"/>
          <w:lang w:val="pl-Pl"/>
        </w:rPr>
        <w:t>6. Umacnianie postawy poszanowania dla cudzej własności intelektualnej.</w:t>
      </w:r>
    </w:p>
    <w:p>
      <w:pPr>
        <w:spacing w:before="25" w:after="0"/>
        <w:ind w:left="0"/>
        <w:jc w:val="both"/>
        <w:textAlignment w:val="auto"/>
      </w:pPr>
      <w:r>
        <w:rPr>
          <w:rFonts w:ascii="Times New Roman"/>
          <w:b w:val="false"/>
          <w:i w:val="false"/>
          <w:color w:val="000000"/>
          <w:sz w:val="24"/>
          <w:lang w:val="pl-Pl"/>
        </w:rPr>
        <w:t>7. Rozwijanie umiejętności efektywnego posługiwania się technologią informacyjną w poszukiwaniu, porządkowaniu i wykorzystywaniu pozyskanych informacji.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W branżowej szkole II stopnia obowiązuje utrwalanie, poszerzanie i doskonalenie wiadomości i umiejętności nabytych w szkole podstawowej oraz w branżowej szkole I stopnia.</w:t>
      </w:r>
    </w:p>
    <w:p>
      <w:pPr>
        <w:spacing w:before="25" w:after="0"/>
        <w:ind w:left="0"/>
        <w:jc w:val="both"/>
        <w:textAlignment w:val="auto"/>
      </w:pPr>
      <w:r>
        <w:rPr>
          <w:rFonts w:ascii="Times New Roman"/>
          <w:b w:val="false"/>
          <w:i w:val="false"/>
          <w:color w:val="000000"/>
          <w:sz w:val="24"/>
          <w:lang w:val="pl-Pl"/>
        </w:rPr>
        <w:t>I. Kształcenie literackie i kulturowe.</w:t>
      </w:r>
    </w:p>
    <w:p>
      <w:pPr>
        <w:spacing w:before="25" w:after="0"/>
        <w:ind w:left="0"/>
        <w:jc w:val="both"/>
        <w:textAlignment w:val="auto"/>
      </w:pPr>
      <w:r>
        <w:rPr>
          <w:rFonts w:ascii="Times New Roman"/>
          <w:b w:val="false"/>
          <w:i w:val="false"/>
          <w:color w:val="000000"/>
          <w:sz w:val="24"/>
          <w:lang w:val="pl-Pl"/>
        </w:rPr>
        <w:t>1. Czytanie utworów literackich.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sytuuje utwory literackie w poszczególnych okresach;</w:t>
      </w:r>
    </w:p>
    <w:p>
      <w:pPr>
        <w:spacing w:before="25" w:after="0"/>
        <w:ind w:left="0"/>
        <w:jc w:val="both"/>
        <w:textAlignment w:val="auto"/>
      </w:pPr>
      <w:r>
        <w:rPr>
          <w:rFonts w:ascii="Times New Roman"/>
          <w:b w:val="false"/>
          <w:i w:val="false"/>
          <w:color w:val="000000"/>
          <w:sz w:val="24"/>
          <w:lang w:val="pl-Pl"/>
        </w:rPr>
        <w:t>2) rozpoznaje konwencje literackie i określa ich cechy w utworach (fantastyczną, symboliczną, mimetyczną, realistyczną, naturalistyczną, groteskową);</w:t>
      </w:r>
    </w:p>
    <w:p>
      <w:pPr>
        <w:spacing w:before="25" w:after="0"/>
        <w:ind w:left="0"/>
        <w:jc w:val="both"/>
        <w:textAlignment w:val="auto"/>
      </w:pPr>
      <w:r>
        <w:rPr>
          <w:rFonts w:ascii="Times New Roman"/>
          <w:b w:val="false"/>
          <w:i w:val="false"/>
          <w:color w:val="000000"/>
          <w:sz w:val="24"/>
          <w:lang w:val="pl-Pl"/>
        </w:rPr>
        <w:t>3) rozróżnia gatunki epickie, liryczne, dramatyczne i synkretyczne, w tym: gatunki poznane na wcześniejszych etapach edukacyjnych oraz psalm, kronikę, sielankę, balladę, odę, dramat romantyczny, powieść poetycką, a także odmiany powieści i dramatu; wymienia ich podstawowe cechy gatunkowe;</w:t>
      </w:r>
    </w:p>
    <w:p>
      <w:pPr>
        <w:spacing w:before="25" w:after="0"/>
        <w:ind w:left="0"/>
        <w:jc w:val="both"/>
        <w:textAlignment w:val="auto"/>
      </w:pPr>
      <w:r>
        <w:rPr>
          <w:rFonts w:ascii="Times New Roman"/>
          <w:b w:val="false"/>
          <w:i w:val="false"/>
          <w:color w:val="000000"/>
          <w:sz w:val="24"/>
          <w:lang w:val="pl-Pl"/>
        </w:rPr>
        <w:t>4) rozpoznaje w tekście literackim środki wyrazu artystycznego poznane na wcześniejszych etapach edukacyjnych oraz środki znaczeniowe: oksymoron, peryfrazę, eufonię, hiperbolę; leksykalne, w tym frazeologizmy; składniowe: antytezę, paralelizm, wyliczenie, epiforę, elipsę; wersyfikacyjne, w tym przerzutnię; określa ich funkcje w tekście;</w:t>
      </w:r>
    </w:p>
    <w:p>
      <w:pPr>
        <w:spacing w:before="25" w:after="0"/>
        <w:ind w:left="0"/>
        <w:jc w:val="both"/>
        <w:textAlignment w:val="auto"/>
      </w:pPr>
      <w:r>
        <w:rPr>
          <w:rFonts w:ascii="Times New Roman"/>
          <w:b w:val="false"/>
          <w:i w:val="false"/>
          <w:color w:val="000000"/>
          <w:sz w:val="24"/>
          <w:lang w:val="pl-Pl"/>
        </w:rPr>
        <w:t>5) interpretuje treści alegoryczne i symboliczne utworu literackiego;</w:t>
      </w:r>
    </w:p>
    <w:p>
      <w:pPr>
        <w:spacing w:before="25" w:after="0"/>
        <w:ind w:left="0"/>
        <w:jc w:val="both"/>
        <w:textAlignment w:val="auto"/>
      </w:pPr>
      <w:r>
        <w:rPr>
          <w:rFonts w:ascii="Times New Roman"/>
          <w:b w:val="false"/>
          <w:i w:val="false"/>
          <w:color w:val="000000"/>
          <w:sz w:val="24"/>
          <w:lang w:val="pl-Pl"/>
        </w:rPr>
        <w:t>6) rozpoznaje w tekstach literackich: ironię i autoironię, komizm, tragizm, humor, patos; określa ich funkcje w tekście i rozumie wartościujący charakter;</w:t>
      </w:r>
    </w:p>
    <w:p>
      <w:pPr>
        <w:spacing w:before="25" w:after="0"/>
        <w:ind w:left="0"/>
        <w:jc w:val="both"/>
        <w:textAlignment w:val="auto"/>
      </w:pPr>
      <w:r>
        <w:rPr>
          <w:rFonts w:ascii="Times New Roman"/>
          <w:b w:val="false"/>
          <w:i w:val="false"/>
          <w:color w:val="000000"/>
          <w:sz w:val="24"/>
          <w:lang w:val="pl-Pl"/>
        </w:rPr>
        <w:t>7) rozumie pojęcie groteski, rozpoznaje ją w tekstach oraz określa jej artystyczny i wartościujący charakter;</w:t>
      </w:r>
    </w:p>
    <w:p>
      <w:pPr>
        <w:spacing w:before="25" w:after="0"/>
        <w:ind w:left="0"/>
        <w:jc w:val="both"/>
        <w:textAlignment w:val="auto"/>
      </w:pPr>
      <w:r>
        <w:rPr>
          <w:rFonts w:ascii="Times New Roman"/>
          <w:b w:val="false"/>
          <w:i w:val="false"/>
          <w:color w:val="000000"/>
          <w:sz w:val="24"/>
          <w:lang w:val="pl-Pl"/>
        </w:rPr>
        <w:t>8) wykazuje się znajomością i zrozumieniem treści utworów wskazanych w podstawie programowej jako lektury obowiązkowe;</w:t>
      </w:r>
    </w:p>
    <w:p>
      <w:pPr>
        <w:spacing w:before="25" w:after="0"/>
        <w:ind w:left="0"/>
        <w:jc w:val="both"/>
        <w:textAlignment w:val="auto"/>
      </w:pPr>
      <w:r>
        <w:rPr>
          <w:rFonts w:ascii="Times New Roman"/>
          <w:b w:val="false"/>
          <w:i w:val="false"/>
          <w:color w:val="000000"/>
          <w:sz w:val="24"/>
          <w:lang w:val="pl-Pl"/>
        </w:rPr>
        <w:t>9) rozpoznaje tematykę i problematykę poznanych tekstów oraz jej związek z programami epoki literackiej, zjawiskami społecznymi, historycznymi, egzystencjalnymi i estetycznymi; poddaje je refleksji;</w:t>
      </w:r>
    </w:p>
    <w:p>
      <w:pPr>
        <w:spacing w:before="25" w:after="0"/>
        <w:ind w:left="0"/>
        <w:jc w:val="both"/>
        <w:textAlignment w:val="auto"/>
      </w:pPr>
      <w:r>
        <w:rPr>
          <w:rFonts w:ascii="Times New Roman"/>
          <w:b w:val="false"/>
          <w:i w:val="false"/>
          <w:color w:val="000000"/>
          <w:sz w:val="24"/>
          <w:lang w:val="pl-Pl"/>
        </w:rPr>
        <w:t>10) rozpoznaje w utworze sposoby kreowania: świata przedstawionego (fabuły, bohaterów, akcji, wątków, motywów), narracji, sytuacji lirycznej; interpretuje je i wartościuje;</w:t>
      </w:r>
    </w:p>
    <w:p>
      <w:pPr>
        <w:spacing w:before="25" w:after="0"/>
        <w:ind w:left="0"/>
        <w:jc w:val="both"/>
        <w:textAlignment w:val="auto"/>
      </w:pPr>
      <w:r>
        <w:rPr>
          <w:rFonts w:ascii="Times New Roman"/>
          <w:b w:val="false"/>
          <w:i w:val="false"/>
          <w:color w:val="000000"/>
          <w:sz w:val="24"/>
          <w:lang w:val="pl-Pl"/>
        </w:rPr>
        <w:t>11) rozumie pojęcie motywu literackiego i toposu, rozpoznaje podstawowe motywy i toposy oraz dostrzega żywotność motywów biblijnych i antycznych w utworach literackich; określa ich rolę w tworzeniu znaczeń uniwersalnych;</w:t>
      </w:r>
    </w:p>
    <w:p>
      <w:pPr>
        <w:spacing w:before="25" w:after="0"/>
        <w:ind w:left="0"/>
        <w:jc w:val="both"/>
        <w:textAlignment w:val="auto"/>
      </w:pPr>
      <w:r>
        <w:rPr>
          <w:rFonts w:ascii="Times New Roman"/>
          <w:b w:val="false"/>
          <w:i w:val="false"/>
          <w:color w:val="000000"/>
          <w:sz w:val="24"/>
          <w:lang w:val="pl-Pl"/>
        </w:rPr>
        <w:t>12) w interpretacji utworów literackich odwołuje się do tekstów poznanych w szkole podstawowej, w tym: trenów i pieśni Jana Kochanowskiego, bajek Ignacego Krasickiego, Dziadów cz. II oraz Pana Tadeusza Adama Mickiewicza, Zemsty Aleksandra Fredry, Balladyny Juliusza Słowackiego;</w:t>
      </w:r>
    </w:p>
    <w:p>
      <w:pPr>
        <w:spacing w:before="25" w:after="0"/>
        <w:ind w:left="0"/>
        <w:jc w:val="both"/>
        <w:textAlignment w:val="auto"/>
      </w:pPr>
      <w:r>
        <w:rPr>
          <w:rFonts w:ascii="Times New Roman"/>
          <w:b w:val="false"/>
          <w:i w:val="false"/>
          <w:color w:val="000000"/>
          <w:sz w:val="24"/>
          <w:lang w:val="pl-Pl"/>
        </w:rPr>
        <w:t>13) porównuje utwory literackie lub ich fragmenty, dostrzega kontynuacje i nawiązania w porównywanych utworach, określa cechy wspólne i różne;</w:t>
      </w:r>
    </w:p>
    <w:p>
      <w:pPr>
        <w:spacing w:before="25" w:after="0"/>
        <w:ind w:left="0"/>
        <w:jc w:val="both"/>
        <w:textAlignment w:val="auto"/>
      </w:pPr>
      <w:r>
        <w:rPr>
          <w:rFonts w:ascii="Times New Roman"/>
          <w:b w:val="false"/>
          <w:i w:val="false"/>
          <w:color w:val="000000"/>
          <w:sz w:val="24"/>
          <w:lang w:val="pl-Pl"/>
        </w:rPr>
        <w:t>14) przedstawia propozycję interpretacji utworu, wskazuje w tekście miejsca, które mogą stanowić argumenty na poparcie jego propozycji interpretacyjnej;</w:t>
      </w:r>
    </w:p>
    <w:p>
      <w:pPr>
        <w:spacing w:before="25" w:after="0"/>
        <w:ind w:left="0"/>
        <w:jc w:val="both"/>
        <w:textAlignment w:val="auto"/>
      </w:pPr>
      <w:r>
        <w:rPr>
          <w:rFonts w:ascii="Times New Roman"/>
          <w:b w:val="false"/>
          <w:i w:val="false"/>
          <w:color w:val="000000"/>
          <w:sz w:val="24"/>
          <w:lang w:val="pl-Pl"/>
        </w:rPr>
        <w:t>15) wykorzystuje w interpretacji utworów literackich potrzebne konteksty, szczególnie kontekst historycznoliteracki, historyczny, polityczny, kulturowy, filozoficzny, biograficzny, mitologiczny, biblijny;</w:t>
      </w:r>
    </w:p>
    <w:p>
      <w:pPr>
        <w:spacing w:before="25" w:after="0"/>
        <w:ind w:left="0"/>
        <w:jc w:val="both"/>
        <w:textAlignment w:val="auto"/>
      </w:pPr>
      <w:r>
        <w:rPr>
          <w:rFonts w:ascii="Times New Roman"/>
          <w:b w:val="false"/>
          <w:i w:val="false"/>
          <w:color w:val="000000"/>
          <w:sz w:val="24"/>
          <w:lang w:val="pl-Pl"/>
        </w:rPr>
        <w:t>16) rozpoznaje obecne w utworach literackich wartości uniwersalne i narodowe; określa ich rolę i związek z problematyką utworu oraz znaczenie dla budowania własnego systemu wartości.</w:t>
      </w:r>
    </w:p>
    <w:p>
      <w:pPr>
        <w:spacing w:before="25" w:after="0"/>
        <w:ind w:left="0"/>
        <w:jc w:val="both"/>
        <w:textAlignment w:val="auto"/>
      </w:pPr>
      <w:r>
        <w:rPr>
          <w:rFonts w:ascii="Times New Roman"/>
          <w:b w:val="false"/>
          <w:i w:val="false"/>
          <w:color w:val="000000"/>
          <w:sz w:val="24"/>
          <w:lang w:val="pl-Pl"/>
        </w:rPr>
        <w:t>2. Odbiór tekstów kultury.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przetwarza i hierarchizuje informacje z tekstów, np.: publicystycznych, popularnonaukowych, naukowych;</w:t>
      </w:r>
    </w:p>
    <w:p>
      <w:pPr>
        <w:spacing w:before="25" w:after="0"/>
        <w:ind w:left="0"/>
        <w:jc w:val="both"/>
        <w:textAlignment w:val="auto"/>
      </w:pPr>
      <w:r>
        <w:rPr>
          <w:rFonts w:ascii="Times New Roman"/>
          <w:b w:val="false"/>
          <w:i w:val="false"/>
          <w:color w:val="000000"/>
          <w:sz w:val="24"/>
          <w:lang w:val="pl-Pl"/>
        </w:rPr>
        <w:t>2) analizuje strukturę tekstu: odczytuje jego sens, główną myśl, sposób prowadzenia wywodu oraz argumentację;</w:t>
      </w:r>
    </w:p>
    <w:p>
      <w:pPr>
        <w:spacing w:before="25" w:after="0"/>
        <w:ind w:left="0"/>
        <w:jc w:val="both"/>
        <w:textAlignment w:val="auto"/>
      </w:pPr>
      <w:r>
        <w:rPr>
          <w:rFonts w:ascii="Times New Roman"/>
          <w:b w:val="false"/>
          <w:i w:val="false"/>
          <w:color w:val="000000"/>
          <w:sz w:val="24"/>
          <w:lang w:val="pl-Pl"/>
        </w:rPr>
        <w:t>3) rozpoznaje specyfikę tekstów publicystycznych (artykuł, felieton, reportaż), retorycznych (przemówienie, laudacja, homilia), popularnonaukowych i naukowych (rozprawa); wśród tekstów prasowych rozróżnia wiadomość i komentarz; rozpoznaje środki językowe i ich funkcje zastosowane w tekstach; odczytuje informacje i przekazy jawne i ukryte; rozróżnia odpowiedzi właściwe i unikowe;</w:t>
      </w:r>
    </w:p>
    <w:p>
      <w:pPr>
        <w:spacing w:before="25" w:after="0"/>
        <w:ind w:left="0"/>
        <w:jc w:val="both"/>
        <w:textAlignment w:val="auto"/>
      </w:pPr>
      <w:r>
        <w:rPr>
          <w:rFonts w:ascii="Times New Roman"/>
          <w:b w:val="false"/>
          <w:i w:val="false"/>
          <w:color w:val="000000"/>
          <w:sz w:val="24"/>
          <w:lang w:val="pl-Pl"/>
        </w:rPr>
        <w:t>4) określa wpływ starożytnego teatru greckiego na rozwój sztuki teatralnej; rozumie pojęcie katharsis i charakteryzuje jego rolę w kształtowaniu odbioru dzieła;</w:t>
      </w:r>
    </w:p>
    <w:p>
      <w:pPr>
        <w:spacing w:before="25" w:after="0"/>
        <w:ind w:left="0"/>
        <w:jc w:val="both"/>
        <w:textAlignment w:val="auto"/>
      </w:pPr>
      <w:r>
        <w:rPr>
          <w:rFonts w:ascii="Times New Roman"/>
          <w:b w:val="false"/>
          <w:i w:val="false"/>
          <w:color w:val="000000"/>
          <w:sz w:val="24"/>
          <w:lang w:val="pl-Pl"/>
        </w:rPr>
        <w:t>5) charakteryzuje główne prądy filozoficzne oraz określa ich wpływ na kulturę epoki;</w:t>
      </w:r>
    </w:p>
    <w:p>
      <w:pPr>
        <w:spacing w:before="25" w:after="0"/>
        <w:ind w:left="0"/>
        <w:jc w:val="both"/>
        <w:textAlignment w:val="auto"/>
      </w:pPr>
      <w:r>
        <w:rPr>
          <w:rFonts w:ascii="Times New Roman"/>
          <w:b w:val="false"/>
          <w:i w:val="false"/>
          <w:color w:val="000000"/>
          <w:sz w:val="24"/>
          <w:lang w:val="pl-Pl"/>
        </w:rPr>
        <w:t>6) odczytuje pozaliterackie teksty kultury, stosując kod właściwy danej dziedzinie sztuki;</w:t>
      </w:r>
    </w:p>
    <w:p>
      <w:pPr>
        <w:spacing w:before="25" w:after="0"/>
        <w:ind w:left="0"/>
        <w:jc w:val="both"/>
        <w:textAlignment w:val="auto"/>
      </w:pPr>
      <w:r>
        <w:rPr>
          <w:rFonts w:ascii="Times New Roman"/>
          <w:b w:val="false"/>
          <w:i w:val="false"/>
          <w:color w:val="000000"/>
          <w:sz w:val="24"/>
          <w:lang w:val="pl-Pl"/>
        </w:rPr>
        <w:t>7) odróżnia dzieła kultury wysokiej od tekstów kultury popularnej, stosuje kryteria pozwalające odróżnić arcydzieło od kiczu.</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języka polskiego.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wykorzystuje wiedzę z dziedziny fleksji, słowotwórstwa, frazeologii i składni w analizie i interpretacji tekstów oraz tworzeniu własnych wypowiedzi;</w:t>
      </w:r>
    </w:p>
    <w:p>
      <w:pPr>
        <w:spacing w:before="25" w:after="0"/>
        <w:ind w:left="0"/>
        <w:jc w:val="both"/>
        <w:textAlignment w:val="auto"/>
      </w:pPr>
      <w:r>
        <w:rPr>
          <w:rFonts w:ascii="Times New Roman"/>
          <w:b w:val="false"/>
          <w:i w:val="false"/>
          <w:color w:val="000000"/>
          <w:sz w:val="24"/>
          <w:lang w:val="pl-Pl"/>
        </w:rPr>
        <w:t>2) rozumie zróżnicowanie składniowe zdań wielokrotnie złożonych, rozpoznaje ich funkcje w tekście i wykorzystuje je w budowie wypowiedzi o różnym charakterze;</w:t>
      </w:r>
    </w:p>
    <w:p>
      <w:pPr>
        <w:spacing w:before="25" w:after="0"/>
        <w:ind w:left="0"/>
        <w:jc w:val="both"/>
        <w:textAlignment w:val="auto"/>
      </w:pPr>
      <w:r>
        <w:rPr>
          <w:rFonts w:ascii="Times New Roman"/>
          <w:b w:val="false"/>
          <w:i w:val="false"/>
          <w:color w:val="000000"/>
          <w:sz w:val="24"/>
          <w:lang w:val="pl-Pl"/>
        </w:rPr>
        <w:t>3) rozpoznaje argumentacyjny charakter różnych konstrukcji składniowych i ich funkcje w tekście;</w:t>
      </w:r>
    </w:p>
    <w:p>
      <w:pPr>
        <w:spacing w:before="25" w:after="0"/>
        <w:ind w:left="0"/>
        <w:jc w:val="both"/>
        <w:textAlignment w:val="auto"/>
      </w:pPr>
      <w:r>
        <w:rPr>
          <w:rFonts w:ascii="Times New Roman"/>
          <w:b w:val="false"/>
          <w:i w:val="false"/>
          <w:color w:val="000000"/>
          <w:sz w:val="24"/>
          <w:lang w:val="pl-Pl"/>
        </w:rPr>
        <w:t>4) rozumie rolę szyku wyrazów w zdaniu oraz określa rolę jego przekształceń w budowaniu znaczenia wypowiedzi.</w:t>
      </w:r>
    </w:p>
    <w:p>
      <w:pPr>
        <w:spacing w:before="25" w:after="0"/>
        <w:ind w:left="0"/>
        <w:jc w:val="both"/>
        <w:textAlignment w:val="auto"/>
      </w:pPr>
      <w:r>
        <w:rPr>
          <w:rFonts w:ascii="Times New Roman"/>
          <w:b w:val="false"/>
          <w:i w:val="false"/>
          <w:color w:val="000000"/>
          <w:sz w:val="24"/>
          <w:lang w:val="pl-Pl"/>
        </w:rPr>
        <w:t>2. Zróżnicowanie języka.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rozróżnia pojęcie stylu i stylizacji, rozumie ich znaczenie w tekście;</w:t>
      </w:r>
    </w:p>
    <w:p>
      <w:pPr>
        <w:spacing w:before="25" w:after="0"/>
        <w:ind w:left="0"/>
        <w:jc w:val="both"/>
        <w:textAlignment w:val="auto"/>
      </w:pPr>
      <w:r>
        <w:rPr>
          <w:rFonts w:ascii="Times New Roman"/>
          <w:b w:val="false"/>
          <w:i w:val="false"/>
          <w:color w:val="000000"/>
          <w:sz w:val="24"/>
          <w:lang w:val="pl-Pl"/>
        </w:rPr>
        <w:t>2) rozróżnia style funkcjonalne polszczyzny oraz rozumie zasady ich stosowania;</w:t>
      </w:r>
    </w:p>
    <w:p>
      <w:pPr>
        <w:spacing w:before="25" w:after="0"/>
        <w:ind w:left="0"/>
        <w:jc w:val="both"/>
        <w:textAlignment w:val="auto"/>
      </w:pPr>
      <w:r>
        <w:rPr>
          <w:rFonts w:ascii="Times New Roman"/>
          <w:b w:val="false"/>
          <w:i w:val="false"/>
          <w:color w:val="000000"/>
          <w:sz w:val="24"/>
          <w:lang w:val="pl-Pl"/>
        </w:rPr>
        <w:t>3) rozpoznaje i ocenia modę językową we współczesnym języku;</w:t>
      </w:r>
    </w:p>
    <w:p>
      <w:pPr>
        <w:spacing w:before="25" w:after="0"/>
        <w:ind w:left="0"/>
        <w:jc w:val="both"/>
        <w:textAlignment w:val="auto"/>
      </w:pPr>
      <w:r>
        <w:rPr>
          <w:rFonts w:ascii="Times New Roman"/>
          <w:b w:val="false"/>
          <w:i w:val="false"/>
          <w:color w:val="000000"/>
          <w:sz w:val="24"/>
          <w:lang w:val="pl-Pl"/>
        </w:rPr>
        <w:t>4) określa rodzaje zapożyczeń i sposób ich funkcjonowania w polszczyźnie różnych epok; odnosi wskazane zjawiska do współczesnej polszczyzny;</w:t>
      </w:r>
    </w:p>
    <w:p>
      <w:pPr>
        <w:spacing w:before="25" w:after="0"/>
        <w:ind w:left="0"/>
        <w:jc w:val="both"/>
        <w:textAlignment w:val="auto"/>
      </w:pPr>
      <w:r>
        <w:rPr>
          <w:rFonts w:ascii="Times New Roman"/>
          <w:b w:val="false"/>
          <w:i w:val="false"/>
          <w:color w:val="000000"/>
          <w:sz w:val="24"/>
          <w:lang w:val="pl-Pl"/>
        </w:rPr>
        <w:t>5) zna, rozumie i funkcjonalnie wykorzystuje biblizmy, mitologizmy, sentencje, przysłowia i aforyzmy obecne w polskim dziedzictwie kulturowym;</w:t>
      </w:r>
    </w:p>
    <w:p>
      <w:pPr>
        <w:spacing w:before="25" w:after="0"/>
        <w:ind w:left="0"/>
        <w:jc w:val="both"/>
        <w:textAlignment w:val="auto"/>
      </w:pPr>
      <w:r>
        <w:rPr>
          <w:rFonts w:ascii="Times New Roman"/>
          <w:b w:val="false"/>
          <w:i w:val="false"/>
          <w:color w:val="000000"/>
          <w:sz w:val="24"/>
          <w:lang w:val="pl-Pl"/>
        </w:rPr>
        <w:t>6) rozpoznaje stylizację (stylizację biblijną, mitologiczną); określa jej funkcje w tekście;</w:t>
      </w:r>
    </w:p>
    <w:p>
      <w:pPr>
        <w:spacing w:before="25" w:after="0"/>
        <w:ind w:left="0"/>
        <w:jc w:val="both"/>
        <w:textAlignment w:val="auto"/>
      </w:pPr>
      <w:r>
        <w:rPr>
          <w:rFonts w:ascii="Times New Roman"/>
          <w:b w:val="false"/>
          <w:i w:val="false"/>
          <w:color w:val="000000"/>
          <w:sz w:val="24"/>
          <w:lang w:val="pl-Pl"/>
        </w:rPr>
        <w:t>7) rozpoznaje słownictwo o charakterze wartościującym; odróżnia słownictwo neutralne od słownictwa o zabarwieniu emocjonalnym, oficjalne od potocznego.</w:t>
      </w:r>
    </w:p>
    <w:p>
      <w:pPr>
        <w:spacing w:before="25" w:after="0"/>
        <w:ind w:left="0"/>
        <w:jc w:val="both"/>
        <w:textAlignment w:val="auto"/>
      </w:pPr>
      <w:r>
        <w:rPr>
          <w:rFonts w:ascii="Times New Roman"/>
          <w:b w:val="false"/>
          <w:i w:val="false"/>
          <w:color w:val="000000"/>
          <w:sz w:val="24"/>
          <w:lang w:val="pl-Pl"/>
        </w:rPr>
        <w:t>3. Komunikacja językowa i kultura języka.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rozpoznaje i określa funkcje tekstu (informatywną, poetycką, metajęzykową, ekspresywną, impresywną - w tym perswazyjną);</w:t>
      </w:r>
    </w:p>
    <w:p>
      <w:pPr>
        <w:spacing w:before="25" w:after="0"/>
        <w:ind w:left="0"/>
        <w:jc w:val="both"/>
        <w:textAlignment w:val="auto"/>
      </w:pPr>
      <w:r>
        <w:rPr>
          <w:rFonts w:ascii="Times New Roman"/>
          <w:b w:val="false"/>
          <w:i w:val="false"/>
          <w:color w:val="000000"/>
          <w:sz w:val="24"/>
          <w:lang w:val="pl-Pl"/>
        </w:rPr>
        <w:t>2) rozpoznaje zjawiska powodujące niejednoznaczność wypowiedzi (homonimie, anakoluty, elipsy, paradoksy), dba o jasność i precyzję komunikatu;</w:t>
      </w:r>
    </w:p>
    <w:p>
      <w:pPr>
        <w:spacing w:before="25" w:after="0"/>
        <w:ind w:left="0"/>
        <w:jc w:val="both"/>
        <w:textAlignment w:val="auto"/>
      </w:pPr>
      <w:r>
        <w:rPr>
          <w:rFonts w:ascii="Times New Roman"/>
          <w:b w:val="false"/>
          <w:i w:val="false"/>
          <w:color w:val="000000"/>
          <w:sz w:val="24"/>
          <w:lang w:val="pl-Pl"/>
        </w:rPr>
        <w:t>3) odróżnia zamierzoną innowację językową od błędu językowego; określa funkcje innowacji językowej w tekście;</w:t>
      </w:r>
    </w:p>
    <w:p>
      <w:pPr>
        <w:spacing w:before="25" w:after="0"/>
        <w:ind w:left="0"/>
        <w:jc w:val="both"/>
        <w:textAlignment w:val="auto"/>
      </w:pPr>
      <w:r>
        <w:rPr>
          <w:rFonts w:ascii="Times New Roman"/>
          <w:b w:val="false"/>
          <w:i w:val="false"/>
          <w:color w:val="000000"/>
          <w:sz w:val="24"/>
          <w:lang w:val="pl-Pl"/>
        </w:rPr>
        <w:t>4) rozróżnia pojęcia manipulacji, dezinformacji, postprawdy, stereotypu, bańki informacyjnej, wiralności; rozpoznaje te zjawiska w tekstach i je charakteryzuje.</w:t>
      </w:r>
    </w:p>
    <w:p>
      <w:pPr>
        <w:spacing w:before="25" w:after="0"/>
        <w:ind w:left="0"/>
        <w:jc w:val="both"/>
        <w:textAlignment w:val="auto"/>
      </w:pPr>
      <w:r>
        <w:rPr>
          <w:rFonts w:ascii="Times New Roman"/>
          <w:b w:val="false"/>
          <w:i w:val="false"/>
          <w:color w:val="000000"/>
          <w:sz w:val="24"/>
          <w:lang w:val="pl-Pl"/>
        </w:rPr>
        <w:t>4. Ortografia i interpunkcja.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stosuje zasady ortografii i interpunkcji, w tym szczególnie: pisowni wielką i małą literą, pisowni łącznej i rozłącznej partykuły nie oraz partykuły -bym, -byś, -by z różnymi częściami mowy; pisowni zakończeń -ji, -ii, -i; zapisu przedrostków roz-, bez-, wes-, wz-, ws-; pisowni przyimków złożonych; pisowni nosówek (ą, ę) oraz połączeń om, on, em, en; pisowni skrótów i skrótowców;</w:t>
      </w:r>
    </w:p>
    <w:p>
      <w:pPr>
        <w:spacing w:before="25" w:after="0"/>
        <w:ind w:left="0"/>
        <w:jc w:val="both"/>
        <w:textAlignment w:val="auto"/>
      </w:pPr>
      <w:r>
        <w:rPr>
          <w:rFonts w:ascii="Times New Roman"/>
          <w:b w:val="false"/>
          <w:i w:val="false"/>
          <w:color w:val="000000"/>
          <w:sz w:val="24"/>
          <w:lang w:val="pl-Pl"/>
        </w:rPr>
        <w:t>2) wykorzystuje składniowo-znaczeniowy charakter interpunkcji do uwypuklenia sensów redagowanego przez siebie tekstu;</w:t>
      </w:r>
    </w:p>
    <w:p>
      <w:pPr>
        <w:spacing w:before="25" w:after="0"/>
        <w:ind w:left="0"/>
        <w:jc w:val="both"/>
        <w:textAlignment w:val="auto"/>
      </w:pPr>
      <w:r>
        <w:rPr>
          <w:rFonts w:ascii="Times New Roman"/>
          <w:b w:val="false"/>
          <w:i w:val="false"/>
          <w:color w:val="000000"/>
          <w:sz w:val="24"/>
          <w:lang w:val="pl-Pl"/>
        </w:rPr>
        <w:t>3) rozumie stylistyczną funkcję zamierzonego błędu ortograficznego w tekście artystycznym.</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1. Elementy retoryki.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formułuje tezy i argumenty w wypowiedzi ustnej i pisemnej przy użyciu odpowiednich konstrukcji składniowych;</w:t>
      </w:r>
    </w:p>
    <w:p>
      <w:pPr>
        <w:spacing w:before="25" w:after="0"/>
        <w:ind w:left="0"/>
        <w:jc w:val="both"/>
        <w:textAlignment w:val="auto"/>
      </w:pPr>
      <w:r>
        <w:rPr>
          <w:rFonts w:ascii="Times New Roman"/>
          <w:b w:val="false"/>
          <w:i w:val="false"/>
          <w:color w:val="000000"/>
          <w:sz w:val="24"/>
          <w:lang w:val="pl-Pl"/>
        </w:rPr>
        <w:t>2) wskazuje i rozróżnia cele perswazyjne w wypowiedzi literackiej i nieliterackiej;</w:t>
      </w:r>
    </w:p>
    <w:p>
      <w:pPr>
        <w:spacing w:before="25" w:after="0"/>
        <w:ind w:left="0"/>
        <w:jc w:val="both"/>
        <w:textAlignment w:val="auto"/>
      </w:pPr>
      <w:r>
        <w:rPr>
          <w:rFonts w:ascii="Times New Roman"/>
          <w:b w:val="false"/>
          <w:i w:val="false"/>
          <w:color w:val="000000"/>
          <w:sz w:val="24"/>
          <w:lang w:val="pl-Pl"/>
        </w:rPr>
        <w:t>3) rozumie i stosuje w tekstach retorycznych zasadę kompozycyjną (np. teza, argumenty, apel, pointa);</w:t>
      </w:r>
    </w:p>
    <w:p>
      <w:pPr>
        <w:spacing w:before="25" w:after="0"/>
        <w:ind w:left="0"/>
        <w:jc w:val="both"/>
        <w:textAlignment w:val="auto"/>
      </w:pPr>
      <w:r>
        <w:rPr>
          <w:rFonts w:ascii="Times New Roman"/>
          <w:b w:val="false"/>
          <w:i w:val="false"/>
          <w:color w:val="000000"/>
          <w:sz w:val="24"/>
          <w:lang w:val="pl-Pl"/>
        </w:rPr>
        <w:t>4) wyjaśnia, w jaki sposób użyte środki retoryczne (np. pytania retoryczne, wyliczenia, wykrzyknienia, paralelizmy, powtórzenia, apostrofy, przerzutnie, inwersje) oddziałują na odbiorcę;</w:t>
      </w:r>
    </w:p>
    <w:p>
      <w:pPr>
        <w:spacing w:before="25" w:after="0"/>
        <w:ind w:left="0"/>
        <w:jc w:val="both"/>
        <w:textAlignment w:val="auto"/>
      </w:pPr>
      <w:r>
        <w:rPr>
          <w:rFonts w:ascii="Times New Roman"/>
          <w:b w:val="false"/>
          <w:i w:val="false"/>
          <w:color w:val="000000"/>
          <w:sz w:val="24"/>
          <w:lang w:val="pl-Pl"/>
        </w:rPr>
        <w:t>5) rozróżnia typy argumentów, w tym argumenty pozamerytoryczne (np. odwołujące się do litości, niewiedzy, groźby, autorytetu, argumenty ad personam);</w:t>
      </w:r>
    </w:p>
    <w:p>
      <w:pPr>
        <w:spacing w:before="25" w:after="0"/>
        <w:ind w:left="0"/>
        <w:jc w:val="both"/>
        <w:textAlignment w:val="auto"/>
      </w:pPr>
      <w:r>
        <w:rPr>
          <w:rFonts w:ascii="Times New Roman"/>
          <w:b w:val="false"/>
          <w:i w:val="false"/>
          <w:color w:val="000000"/>
          <w:sz w:val="24"/>
          <w:lang w:val="pl-Pl"/>
        </w:rPr>
        <w:t>6) rozumie, na czym polega logika i konsekwencja toku rozumowania w wypowiedziach argumentacyjnych;</w:t>
      </w:r>
    </w:p>
    <w:p>
      <w:pPr>
        <w:spacing w:before="25" w:after="0"/>
        <w:ind w:left="0"/>
        <w:jc w:val="both"/>
        <w:textAlignment w:val="auto"/>
      </w:pPr>
      <w:r>
        <w:rPr>
          <w:rFonts w:ascii="Times New Roman"/>
          <w:b w:val="false"/>
          <w:i w:val="false"/>
          <w:color w:val="000000"/>
          <w:sz w:val="24"/>
          <w:lang w:val="pl-Pl"/>
        </w:rPr>
        <w:t>7) rozróżnia pragmatyczny i etyczny wymiar obietnic składanych w tekstach reklamy;</w:t>
      </w:r>
    </w:p>
    <w:p>
      <w:pPr>
        <w:spacing w:before="25" w:after="0"/>
        <w:ind w:left="0"/>
        <w:jc w:val="both"/>
        <w:textAlignment w:val="auto"/>
      </w:pPr>
      <w:r>
        <w:rPr>
          <w:rFonts w:ascii="Times New Roman"/>
          <w:b w:val="false"/>
          <w:i w:val="false"/>
          <w:color w:val="000000"/>
          <w:sz w:val="24"/>
          <w:lang w:val="pl-Pl"/>
        </w:rPr>
        <w:t>8) rozpoznaje elementy erystyki w dyskusji oraz ocenia je pod względem etycznym;</w:t>
      </w:r>
    </w:p>
    <w:p>
      <w:pPr>
        <w:spacing w:before="25" w:after="0"/>
        <w:ind w:left="0"/>
        <w:jc w:val="both"/>
        <w:textAlignment w:val="auto"/>
      </w:pPr>
      <w:r>
        <w:rPr>
          <w:rFonts w:ascii="Times New Roman"/>
          <w:b w:val="false"/>
          <w:i w:val="false"/>
          <w:color w:val="000000"/>
          <w:sz w:val="24"/>
          <w:lang w:val="pl-Pl"/>
        </w:rPr>
        <w:t>9) rozumie zjawisko nowomowy; określa jego cechy i funkcje w tekście.</w:t>
      </w:r>
    </w:p>
    <w:p>
      <w:pPr>
        <w:spacing w:before="25" w:after="0"/>
        <w:ind w:left="0"/>
        <w:jc w:val="both"/>
        <w:textAlignment w:val="auto"/>
      </w:pPr>
      <w:r>
        <w:rPr>
          <w:rFonts w:ascii="Times New Roman"/>
          <w:b w:val="false"/>
          <w:i w:val="false"/>
          <w:color w:val="000000"/>
          <w:sz w:val="24"/>
          <w:lang w:val="pl-Pl"/>
        </w:rPr>
        <w:t>2. Mówienie i pisanie.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zgadza się z cudzymi poglądami lub polemizuje z nimi, rzeczowo uzasadniając własne zdanie;</w:t>
      </w:r>
    </w:p>
    <w:p>
      <w:pPr>
        <w:spacing w:before="25" w:after="0"/>
        <w:ind w:left="0"/>
        <w:jc w:val="both"/>
        <w:textAlignment w:val="auto"/>
      </w:pPr>
      <w:r>
        <w:rPr>
          <w:rFonts w:ascii="Times New Roman"/>
          <w:b w:val="false"/>
          <w:i w:val="false"/>
          <w:color w:val="000000"/>
          <w:sz w:val="24"/>
          <w:lang w:val="pl-Pl"/>
        </w:rPr>
        <w:t>2) tworzy spójne wypowiedzi w formach poznanych na wcześniejszych etapach edukacyjnych, a ponadto: wypowiedź o charakterze argumentacyjnym, referat, szkic interpretacyjny, szkic krytyczny, definicję, hasło encyklopedyczne, notatkę syntetyzującą;</w:t>
      </w:r>
    </w:p>
    <w:p>
      <w:pPr>
        <w:spacing w:before="25" w:after="0"/>
        <w:ind w:left="0"/>
        <w:jc w:val="both"/>
        <w:textAlignment w:val="auto"/>
      </w:pPr>
      <w:r>
        <w:rPr>
          <w:rFonts w:ascii="Times New Roman"/>
          <w:b w:val="false"/>
          <w:i w:val="false"/>
          <w:color w:val="000000"/>
          <w:sz w:val="24"/>
          <w:lang w:val="pl-Pl"/>
        </w:rPr>
        <w:t>3) odróżnia streszczenie od parafrazy; funkcjonalnie stosuje je w zależności od celu wypowiedzi;</w:t>
      </w:r>
    </w:p>
    <w:p>
      <w:pPr>
        <w:spacing w:before="25" w:after="0"/>
        <w:ind w:left="0"/>
        <w:jc w:val="both"/>
        <w:textAlignment w:val="auto"/>
      </w:pPr>
      <w:r>
        <w:rPr>
          <w:rFonts w:ascii="Times New Roman"/>
          <w:b w:val="false"/>
          <w:i w:val="false"/>
          <w:color w:val="000000"/>
          <w:sz w:val="24"/>
          <w:lang w:val="pl-Pl"/>
        </w:rPr>
        <w:t>4) tworzy plan kompozycyjny i dekompozycyjny tekstów o charakterze argumentacyjnym;</w:t>
      </w:r>
    </w:p>
    <w:p>
      <w:pPr>
        <w:spacing w:before="25" w:after="0"/>
        <w:ind w:left="0"/>
        <w:jc w:val="both"/>
        <w:textAlignment w:val="auto"/>
      </w:pPr>
      <w:r>
        <w:rPr>
          <w:rFonts w:ascii="Times New Roman"/>
          <w:b w:val="false"/>
          <w:i w:val="false"/>
          <w:color w:val="000000"/>
          <w:sz w:val="24"/>
          <w:lang w:val="pl-Pl"/>
        </w:rPr>
        <w:t>5) stosuje retoryczne zasady kompozycyjne w tworzeniu własnego tekstu; wygłasza mowę z uwzględnieniem środków pozajęzykowych;</w:t>
      </w:r>
    </w:p>
    <w:p>
      <w:pPr>
        <w:spacing w:before="25" w:after="0"/>
        <w:ind w:left="0"/>
        <w:jc w:val="both"/>
        <w:textAlignment w:val="auto"/>
      </w:pPr>
      <w:r>
        <w:rPr>
          <w:rFonts w:ascii="Times New Roman"/>
          <w:b w:val="false"/>
          <w:i w:val="false"/>
          <w:color w:val="000000"/>
          <w:sz w:val="24"/>
          <w:lang w:val="pl-Pl"/>
        </w:rPr>
        <w:t>6) w interpretacji przedstawia propozycję odczytania tekstu, formułuje argumenty na podstawie tekstu oraz znanych kontekstów, w tym własnego doświadczenia, przeprowadza logiczny wywód służący uprawomocnieniu formułowanych sądów;</w:t>
      </w:r>
    </w:p>
    <w:p>
      <w:pPr>
        <w:spacing w:before="25" w:after="0"/>
        <w:ind w:left="0"/>
        <w:jc w:val="both"/>
        <w:textAlignment w:val="auto"/>
      </w:pPr>
      <w:r>
        <w:rPr>
          <w:rFonts w:ascii="Times New Roman"/>
          <w:b w:val="false"/>
          <w:i w:val="false"/>
          <w:color w:val="000000"/>
          <w:sz w:val="24"/>
          <w:lang w:val="pl-Pl"/>
        </w:rPr>
        <w:t>7) stosuje zasady poprawności językowej i stylistycznej w tworzeniu własnego tekstu; weryfikuje własne decyzje poprawnościowe;</w:t>
      </w:r>
    </w:p>
    <w:p>
      <w:pPr>
        <w:spacing w:before="25" w:after="0"/>
        <w:ind w:left="0"/>
        <w:jc w:val="both"/>
        <w:textAlignment w:val="auto"/>
      </w:pPr>
      <w:r>
        <w:rPr>
          <w:rFonts w:ascii="Times New Roman"/>
          <w:b w:val="false"/>
          <w:i w:val="false"/>
          <w:color w:val="000000"/>
          <w:sz w:val="24"/>
          <w:lang w:val="pl-Pl"/>
        </w:rPr>
        <w:t>8) wykorzystuje wiedzę o języku w pracy redakcyjnej nad tekstem własnym, dokonuje korekty tekstu własnego, stosuje kryteria poprawności językowej.</w:t>
      </w:r>
    </w:p>
    <w:p>
      <w:pPr>
        <w:spacing w:before="25" w:after="0"/>
        <w:ind w:left="0"/>
        <w:jc w:val="both"/>
        <w:textAlignment w:val="auto"/>
      </w:pPr>
      <w:r>
        <w:rPr>
          <w:rFonts w:ascii="Times New Roman"/>
          <w:b w:val="false"/>
          <w:i w:val="false"/>
          <w:color w:val="000000"/>
          <w:sz w:val="24"/>
          <w:lang w:val="pl-Pl"/>
        </w:rPr>
        <w:t>IV. Samokształcenie. Uczeń spełnia wymagania przewidziane dla branżowej szkoły I stopnia, a ponadto:</w:t>
      </w:r>
    </w:p>
    <w:p>
      <w:pPr>
        <w:spacing w:before="25" w:after="0"/>
        <w:ind w:left="0"/>
        <w:jc w:val="both"/>
        <w:textAlignment w:val="auto"/>
      </w:pPr>
      <w:r>
        <w:rPr>
          <w:rFonts w:ascii="Times New Roman"/>
          <w:b w:val="false"/>
          <w:i w:val="false"/>
          <w:color w:val="000000"/>
          <w:sz w:val="24"/>
          <w:lang w:val="pl-Pl"/>
        </w:rPr>
        <w:t>1) rozwija umiejętność pracy samodzielnej, m.in. przez przygotowanie różnorodnych form prezentacji własnego stanowiska;</w:t>
      </w:r>
    </w:p>
    <w:p>
      <w:pPr>
        <w:spacing w:before="25" w:after="0"/>
        <w:ind w:left="0"/>
        <w:jc w:val="both"/>
        <w:textAlignment w:val="auto"/>
      </w:pPr>
      <w:r>
        <w:rPr>
          <w:rFonts w:ascii="Times New Roman"/>
          <w:b w:val="false"/>
          <w:i w:val="false"/>
          <w:color w:val="000000"/>
          <w:sz w:val="24"/>
          <w:lang w:val="pl-Pl"/>
        </w:rPr>
        <w:t>2) porządkuje informacje w problemowe całości poprzez ich wartościowanie; syntetyzuje poznawane treści wokół problemu, tematu, zagadnienia oraz wykorzystuje je w swoich wypowiedziach;</w:t>
      </w:r>
    </w:p>
    <w:p>
      <w:pPr>
        <w:spacing w:before="25" w:after="0"/>
        <w:ind w:left="0"/>
        <w:jc w:val="both"/>
        <w:textAlignment w:val="auto"/>
      </w:pPr>
      <w:r>
        <w:rPr>
          <w:rFonts w:ascii="Times New Roman"/>
          <w:b w:val="false"/>
          <w:i w:val="false"/>
          <w:color w:val="000000"/>
          <w:sz w:val="24"/>
          <w:lang w:val="pl-Pl"/>
        </w:rPr>
        <w:t>3) korzysta z literatury naukowej lub popularnonaukowej;</w:t>
      </w:r>
    </w:p>
    <w:p>
      <w:pPr>
        <w:spacing w:before="25" w:after="0"/>
        <w:ind w:left="0"/>
        <w:jc w:val="both"/>
        <w:textAlignment w:val="auto"/>
      </w:pPr>
      <w:r>
        <w:rPr>
          <w:rFonts w:ascii="Times New Roman"/>
          <w:b w:val="false"/>
          <w:i w:val="false"/>
          <w:color w:val="000000"/>
          <w:sz w:val="24"/>
          <w:lang w:val="pl-Pl"/>
        </w:rPr>
        <w:t>4) sporządza bibliografię i przypis bibliograficzny;</w:t>
      </w:r>
    </w:p>
    <w:p>
      <w:pPr>
        <w:spacing w:before="25" w:after="0"/>
        <w:ind w:left="0"/>
        <w:jc w:val="both"/>
        <w:textAlignment w:val="auto"/>
      </w:pPr>
      <w:r>
        <w:rPr>
          <w:rFonts w:ascii="Times New Roman"/>
          <w:b w:val="false"/>
          <w:i w:val="false"/>
          <w:color w:val="000000"/>
          <w:sz w:val="24"/>
          <w:lang w:val="pl-Pl"/>
        </w:rPr>
        <w:t>5) wybiera z tekstu odpowiednie cytaty i stosuje je w wypowiedzi;</w:t>
      </w:r>
    </w:p>
    <w:p>
      <w:pPr>
        <w:spacing w:before="25" w:after="0"/>
        <w:ind w:left="0"/>
        <w:jc w:val="both"/>
        <w:textAlignment w:val="auto"/>
      </w:pPr>
      <w:r>
        <w:rPr>
          <w:rFonts w:ascii="Times New Roman"/>
          <w:b w:val="false"/>
          <w:i w:val="false"/>
          <w:color w:val="000000"/>
          <w:sz w:val="24"/>
          <w:lang w:val="pl-Pl"/>
        </w:rPr>
        <w:t>6) wzbogaca swoją wypowiedź pozajęzykowymi środkami komunikacji;</w:t>
      </w:r>
    </w:p>
    <w:p>
      <w:pPr>
        <w:spacing w:before="25" w:after="0"/>
        <w:ind w:left="0"/>
        <w:jc w:val="both"/>
        <w:textAlignment w:val="auto"/>
      </w:pPr>
      <w:r>
        <w:rPr>
          <w:rFonts w:ascii="Times New Roman"/>
          <w:b w:val="false"/>
          <w:i w:val="false"/>
          <w:color w:val="000000"/>
          <w:sz w:val="24"/>
          <w:lang w:val="pl-Pl"/>
        </w:rPr>
        <w:t>7) posługuje się słownikami ogólnymi języka polskiego oraz słownikami specjalistycznymi, (np. etymologicznym, frazeologicznym, skrótów, gwarowymi), także w wersji on-line;</w:t>
      </w:r>
    </w:p>
    <w:p>
      <w:pPr>
        <w:spacing w:before="25" w:after="0"/>
        <w:ind w:left="0"/>
        <w:jc w:val="both"/>
        <w:textAlignment w:val="auto"/>
      </w:pPr>
      <w:r>
        <w:rPr>
          <w:rFonts w:ascii="Times New Roman"/>
          <w:b w:val="false"/>
          <w:i w:val="false"/>
          <w:color w:val="000000"/>
          <w:sz w:val="24"/>
          <w:lang w:val="pl-Pl"/>
        </w:rPr>
        <w:t>8) wykorzystuje multimedialne źródła informacji oraz dokonuje ich krytycznej oceny;</w:t>
      </w:r>
    </w:p>
    <w:p>
      <w:pPr>
        <w:spacing w:before="25" w:after="0"/>
        <w:ind w:left="0"/>
        <w:jc w:val="both"/>
        <w:textAlignment w:val="auto"/>
      </w:pPr>
      <w:r>
        <w:rPr>
          <w:rFonts w:ascii="Times New Roman"/>
          <w:b w:val="false"/>
          <w:i w:val="false"/>
          <w:color w:val="000000"/>
          <w:sz w:val="24"/>
          <w:lang w:val="pl-Pl"/>
        </w:rPr>
        <w:t>9) gromadzi i przetwarza informacje, sporządza bazę danych;</w:t>
      </w:r>
    </w:p>
    <w:p>
      <w:pPr>
        <w:spacing w:before="25" w:after="0"/>
        <w:ind w:left="0"/>
        <w:jc w:val="both"/>
        <w:textAlignment w:val="auto"/>
      </w:pPr>
      <w:r>
        <w:rPr>
          <w:rFonts w:ascii="Times New Roman"/>
          <w:b w:val="false"/>
          <w:i w:val="false"/>
          <w:color w:val="000000"/>
          <w:sz w:val="24"/>
          <w:lang w:val="pl-Pl"/>
        </w:rPr>
        <w:t>10) korzysta z zasobów multimedialnych, np. z bibliotek, słowników on-line, wydawnictw e-book, autorskich stron internetowych; dokonuje wyboru źródeł internetowych, uwzględniając kryterium poprawności rzeczowej oraz krytycznie ocenia ich zawartość;</w:t>
      </w:r>
    </w:p>
    <w:p>
      <w:pPr>
        <w:spacing w:before="25" w:after="0"/>
        <w:ind w:left="0"/>
        <w:jc w:val="both"/>
        <w:textAlignment w:val="auto"/>
      </w:pPr>
      <w:r>
        <w:rPr>
          <w:rFonts w:ascii="Times New Roman"/>
          <w:b w:val="false"/>
          <w:i w:val="false"/>
          <w:color w:val="000000"/>
          <w:sz w:val="24"/>
          <w:lang w:val="pl-Pl"/>
        </w:rPr>
        <w:t>11) wykorzystuje formę projektu w przygotowaniu i prezentowaniu oraz popularyzowaniu swoich zainteresowań i osiągnięć;</w:t>
      </w:r>
    </w:p>
    <w:p>
      <w:pPr>
        <w:spacing w:before="25" w:after="0"/>
        <w:ind w:left="0"/>
        <w:jc w:val="both"/>
        <w:textAlignment w:val="auto"/>
      </w:pPr>
      <w:r>
        <w:rPr>
          <w:rFonts w:ascii="Times New Roman"/>
          <w:b w:val="false"/>
          <w:i w:val="false"/>
          <w:color w:val="000000"/>
          <w:sz w:val="24"/>
          <w:lang w:val="pl-Pl"/>
        </w:rPr>
        <w:t>12) zna pojęcie hipertekstu; rozpoznaje jego realizacje internetowe oraz pozainternetowe; umiejętnie z nich korzysta w gromadzeniu informacji.</w:t>
      </w:r>
    </w:p>
    <w:p>
      <w:pPr>
        <w:spacing w:before="25" w:after="0"/>
        <w:ind w:left="0"/>
        <w:jc w:val="both"/>
        <w:textAlignment w:val="auto"/>
      </w:pPr>
      <w:r>
        <w:rPr>
          <w:rFonts w:ascii="Times New Roman"/>
          <w:b/>
          <w:i w:val="false"/>
          <w:color w:val="000000"/>
          <w:sz w:val="24"/>
          <w:lang w:val="pl-Pl"/>
        </w:rPr>
        <w:t>Lektura obowiązkowa</w:t>
      </w:r>
    </w:p>
    <w:p>
      <w:pPr>
        <w:spacing w:before="25" w:after="0"/>
        <w:ind w:left="0"/>
        <w:jc w:val="both"/>
        <w:textAlignment w:val="auto"/>
      </w:pPr>
      <w:r>
        <w:rPr>
          <w:rFonts w:ascii="Times New Roman"/>
          <w:b w:val="false"/>
          <w:i w:val="false"/>
          <w:color w:val="000000"/>
          <w:sz w:val="24"/>
          <w:lang w:val="pl-Pl"/>
        </w:rPr>
        <w:t>1) Biblia, w tym fragmenty Księgi Koheleta, Pieśni nad Pieśniami, Księgi Psalmów,</w:t>
      </w:r>
    </w:p>
    <w:p>
      <w:pPr>
        <w:spacing w:before="25" w:after="0"/>
        <w:ind w:left="0"/>
        <w:jc w:val="both"/>
        <w:textAlignment w:val="auto"/>
      </w:pPr>
      <w:r>
        <w:rPr>
          <w:rFonts w:ascii="Times New Roman"/>
          <w:b w:val="false"/>
          <w:i w:val="false"/>
          <w:color w:val="000000"/>
          <w:sz w:val="24"/>
          <w:lang w:val="pl-Pl"/>
        </w:rPr>
        <w:t>Apokalipsy wg św. Jana;</w:t>
      </w:r>
    </w:p>
    <w:p>
      <w:pPr>
        <w:spacing w:before="25" w:after="0"/>
        <w:ind w:left="0"/>
        <w:jc w:val="both"/>
        <w:textAlignment w:val="auto"/>
      </w:pPr>
      <w:r>
        <w:rPr>
          <w:rFonts w:ascii="Times New Roman"/>
          <w:b w:val="false"/>
          <w:i w:val="false"/>
          <w:color w:val="000000"/>
          <w:sz w:val="24"/>
          <w:lang w:val="pl-Pl"/>
        </w:rPr>
        <w:t>2) Homer, Odyseja (fragmenty);</w:t>
      </w:r>
    </w:p>
    <w:p>
      <w:pPr>
        <w:spacing w:before="25" w:after="0"/>
        <w:ind w:left="0"/>
        <w:jc w:val="both"/>
        <w:textAlignment w:val="auto"/>
      </w:pPr>
      <w:r>
        <w:rPr>
          <w:rFonts w:ascii="Times New Roman"/>
          <w:b w:val="false"/>
          <w:i w:val="false"/>
          <w:color w:val="000000"/>
          <w:sz w:val="24"/>
          <w:lang w:val="pl-Pl"/>
        </w:rPr>
        <w:t>3) Horacy - wybrane utwory;</w:t>
      </w:r>
    </w:p>
    <w:p>
      <w:pPr>
        <w:spacing w:before="25" w:after="0"/>
        <w:ind w:left="0"/>
        <w:jc w:val="both"/>
        <w:textAlignment w:val="auto"/>
      </w:pPr>
      <w:r>
        <w:rPr>
          <w:rFonts w:ascii="Times New Roman"/>
          <w:b w:val="false"/>
          <w:i w:val="false"/>
          <w:color w:val="000000"/>
          <w:sz w:val="24"/>
          <w:lang w:val="pl-Pl"/>
        </w:rPr>
        <w:t>4) Lament świętokrzyski (fragmenty); Legenda o św. Aleksym (fragmenty);</w:t>
      </w:r>
    </w:p>
    <w:p>
      <w:pPr>
        <w:spacing w:before="25" w:after="0"/>
        <w:ind w:left="0"/>
        <w:jc w:val="both"/>
        <w:textAlignment w:val="auto"/>
      </w:pPr>
      <w:r>
        <w:rPr>
          <w:rFonts w:ascii="Times New Roman"/>
          <w:b w:val="false"/>
          <w:i w:val="false"/>
          <w:color w:val="000000"/>
          <w:sz w:val="24"/>
          <w:lang w:val="pl-Pl"/>
        </w:rPr>
        <w:t>5) Kwiatki świętego Franciszka z Asyżu (fragmenty);</w:t>
      </w:r>
    </w:p>
    <w:p>
      <w:pPr>
        <w:spacing w:before="25" w:after="0"/>
        <w:ind w:left="0"/>
        <w:jc w:val="both"/>
        <w:textAlignment w:val="auto"/>
      </w:pPr>
      <w:r>
        <w:rPr>
          <w:rFonts w:ascii="Times New Roman"/>
          <w:b w:val="false"/>
          <w:i w:val="false"/>
          <w:color w:val="000000"/>
          <w:sz w:val="24"/>
          <w:lang w:val="pl-Pl"/>
        </w:rPr>
        <w:t>6) Gall Anonim, Kronika polska (fragmenty);</w:t>
      </w:r>
    </w:p>
    <w:p>
      <w:pPr>
        <w:spacing w:before="25" w:after="0"/>
        <w:ind w:left="0"/>
        <w:jc w:val="both"/>
        <w:textAlignment w:val="auto"/>
      </w:pPr>
      <w:r>
        <w:rPr>
          <w:rFonts w:ascii="Times New Roman"/>
          <w:b w:val="false"/>
          <w:i w:val="false"/>
          <w:color w:val="000000"/>
          <w:sz w:val="24"/>
          <w:lang w:val="pl-Pl"/>
        </w:rPr>
        <w:t>7) Dante Alighieri, Boska komedia (fragmenty);</w:t>
      </w:r>
    </w:p>
    <w:p>
      <w:pPr>
        <w:spacing w:before="25" w:after="0"/>
        <w:ind w:left="0"/>
        <w:jc w:val="both"/>
        <w:textAlignment w:val="auto"/>
      </w:pPr>
      <w:r>
        <w:rPr>
          <w:rFonts w:ascii="Times New Roman"/>
          <w:b w:val="false"/>
          <w:i w:val="false"/>
          <w:color w:val="000000"/>
          <w:sz w:val="24"/>
          <w:lang w:val="pl-Pl"/>
        </w:rPr>
        <w:t>8) Jan Kochanowski, wybrane psalmy, w tym Psalm 13, Psalm 47, tren IX, X, XI, XIX, Odprawa posłów greckich;</w:t>
      </w:r>
    </w:p>
    <w:p>
      <w:pPr>
        <w:spacing w:before="25" w:after="0"/>
        <w:ind w:left="0"/>
        <w:jc w:val="both"/>
        <w:textAlignment w:val="auto"/>
      </w:pPr>
      <w:r>
        <w:rPr>
          <w:rFonts w:ascii="Times New Roman"/>
          <w:b w:val="false"/>
          <w:i w:val="false"/>
          <w:color w:val="000000"/>
          <w:sz w:val="24"/>
          <w:lang w:val="pl-Pl"/>
        </w:rPr>
        <w:t>9) Piotr Skarga, Kazania sejmowe (fragmenty);</w:t>
      </w:r>
    </w:p>
    <w:p>
      <w:pPr>
        <w:spacing w:before="25" w:after="0"/>
        <w:ind w:left="0"/>
        <w:jc w:val="both"/>
        <w:textAlignment w:val="auto"/>
      </w:pPr>
      <w:r>
        <w:rPr>
          <w:rFonts w:ascii="Times New Roman"/>
          <w:b w:val="false"/>
          <w:i w:val="false"/>
          <w:color w:val="000000"/>
          <w:sz w:val="24"/>
          <w:lang w:val="pl-Pl"/>
        </w:rPr>
        <w:t>10) Daniel Naborowski, wybrane wiersze;</w:t>
      </w:r>
    </w:p>
    <w:p>
      <w:pPr>
        <w:spacing w:before="25" w:after="0"/>
        <w:ind w:left="0"/>
        <w:jc w:val="both"/>
        <w:textAlignment w:val="auto"/>
      </w:pPr>
      <w:r>
        <w:rPr>
          <w:rFonts w:ascii="Times New Roman"/>
          <w:b w:val="false"/>
          <w:i w:val="false"/>
          <w:color w:val="000000"/>
          <w:sz w:val="24"/>
          <w:lang w:val="pl-Pl"/>
        </w:rPr>
        <w:t>11) William Szekspir, Makbet;</w:t>
      </w:r>
    </w:p>
    <w:p>
      <w:pPr>
        <w:spacing w:before="25" w:after="0"/>
        <w:ind w:left="0"/>
        <w:jc w:val="both"/>
        <w:textAlignment w:val="auto"/>
      </w:pPr>
      <w:r>
        <w:rPr>
          <w:rFonts w:ascii="Times New Roman"/>
          <w:b w:val="false"/>
          <w:i w:val="false"/>
          <w:color w:val="000000"/>
          <w:sz w:val="24"/>
          <w:lang w:val="pl-Pl"/>
        </w:rPr>
        <w:t>12) Franciszek Karpiński, wybór sielanek i liryki religijnej;</w:t>
      </w:r>
    </w:p>
    <w:p>
      <w:pPr>
        <w:spacing w:before="25" w:after="0"/>
        <w:ind w:left="0"/>
        <w:jc w:val="both"/>
        <w:textAlignment w:val="auto"/>
      </w:pPr>
      <w:r>
        <w:rPr>
          <w:rFonts w:ascii="Times New Roman"/>
          <w:b w:val="false"/>
          <w:i w:val="false"/>
          <w:color w:val="000000"/>
          <w:sz w:val="24"/>
          <w:lang w:val="pl-Pl"/>
        </w:rPr>
        <w:t>13) Adam Mickiewicz, Romantyczność, wybrane sonety z cyklu Sonety krymskie oraz inne wiersze, Konrad Wallenrod, Dziady cz. III;</w:t>
      </w:r>
    </w:p>
    <w:p>
      <w:pPr>
        <w:spacing w:before="25" w:after="0"/>
        <w:ind w:left="0"/>
        <w:jc w:val="both"/>
        <w:textAlignment w:val="auto"/>
      </w:pPr>
      <w:r>
        <w:rPr>
          <w:rFonts w:ascii="Times New Roman"/>
          <w:b w:val="false"/>
          <w:i w:val="false"/>
          <w:color w:val="000000"/>
          <w:sz w:val="24"/>
          <w:lang w:val="pl-Pl"/>
        </w:rPr>
        <w:t>14) Juliusz Słowacki, Kordian, wybrane wiersze, w tym Grób Agamemnona (fragmenty), Testament mój;</w:t>
      </w:r>
    </w:p>
    <w:p>
      <w:pPr>
        <w:spacing w:before="25" w:after="0"/>
        <w:ind w:left="0"/>
        <w:jc w:val="both"/>
        <w:textAlignment w:val="auto"/>
      </w:pPr>
      <w:r>
        <w:rPr>
          <w:rFonts w:ascii="Times New Roman"/>
          <w:b w:val="false"/>
          <w:i w:val="false"/>
          <w:color w:val="000000"/>
          <w:sz w:val="24"/>
          <w:lang w:val="pl-Pl"/>
        </w:rPr>
        <w:t>15) Zygmunt Krasiński, Nie-Boska komedia;</w:t>
      </w:r>
    </w:p>
    <w:p>
      <w:pPr>
        <w:spacing w:before="25" w:after="0"/>
        <w:ind w:left="0"/>
        <w:jc w:val="both"/>
        <w:textAlignment w:val="auto"/>
      </w:pPr>
      <w:r>
        <w:rPr>
          <w:rFonts w:ascii="Times New Roman"/>
          <w:b w:val="false"/>
          <w:i w:val="false"/>
          <w:color w:val="000000"/>
          <w:sz w:val="24"/>
          <w:lang w:val="pl-Pl"/>
        </w:rPr>
        <w:t>16) Bolesław Prus, Lalka;</w:t>
      </w:r>
    </w:p>
    <w:p>
      <w:pPr>
        <w:spacing w:before="25" w:after="0"/>
        <w:ind w:left="0"/>
        <w:jc w:val="both"/>
        <w:textAlignment w:val="auto"/>
      </w:pPr>
      <w:r>
        <w:rPr>
          <w:rFonts w:ascii="Times New Roman"/>
          <w:b w:val="false"/>
          <w:i w:val="false"/>
          <w:color w:val="000000"/>
          <w:sz w:val="24"/>
          <w:lang w:val="pl-Pl"/>
        </w:rPr>
        <w:t>17) Adam Asnyk, wybrane wiersze;</w:t>
      </w:r>
    </w:p>
    <w:p>
      <w:pPr>
        <w:spacing w:before="25" w:after="0"/>
        <w:ind w:left="0"/>
        <w:jc w:val="both"/>
        <w:textAlignment w:val="auto"/>
      </w:pPr>
      <w:r>
        <w:rPr>
          <w:rFonts w:ascii="Times New Roman"/>
          <w:b w:val="false"/>
          <w:i w:val="false"/>
          <w:color w:val="000000"/>
          <w:sz w:val="24"/>
          <w:lang w:val="pl-Pl"/>
        </w:rPr>
        <w:t>18) Fiodor Dostojewski, Zbrodnia i kara;</w:t>
      </w:r>
    </w:p>
    <w:p>
      <w:pPr>
        <w:spacing w:before="25" w:after="0"/>
        <w:ind w:left="0"/>
        <w:jc w:val="both"/>
        <w:textAlignment w:val="auto"/>
      </w:pPr>
      <w:r>
        <w:rPr>
          <w:rFonts w:ascii="Times New Roman"/>
          <w:b w:val="false"/>
          <w:i w:val="false"/>
          <w:color w:val="000000"/>
          <w:sz w:val="24"/>
          <w:lang w:val="pl-Pl"/>
        </w:rPr>
        <w:t>19) Jan Kasprowicz, wybrane wiersze;</w:t>
      </w:r>
    </w:p>
    <w:p>
      <w:pPr>
        <w:spacing w:before="25" w:after="0"/>
        <w:ind w:left="0"/>
        <w:jc w:val="both"/>
        <w:textAlignment w:val="auto"/>
      </w:pPr>
      <w:r>
        <w:rPr>
          <w:rFonts w:ascii="Times New Roman"/>
          <w:b w:val="false"/>
          <w:i w:val="false"/>
          <w:color w:val="000000"/>
          <w:sz w:val="24"/>
          <w:lang w:val="pl-Pl"/>
        </w:rPr>
        <w:t>20) Stanisław Wyspiański, Wesele;</w:t>
      </w:r>
    </w:p>
    <w:p>
      <w:pPr>
        <w:spacing w:before="25" w:after="0"/>
        <w:ind w:left="0"/>
        <w:jc w:val="both"/>
        <w:textAlignment w:val="auto"/>
      </w:pPr>
      <w:r>
        <w:rPr>
          <w:rFonts w:ascii="Times New Roman"/>
          <w:b w:val="false"/>
          <w:i w:val="false"/>
          <w:color w:val="000000"/>
          <w:sz w:val="24"/>
          <w:lang w:val="pl-Pl"/>
        </w:rPr>
        <w:t>21) Stefan Żeromski, Rozdziobią nas kruki, wrony…, Przedwiośnie;</w:t>
      </w:r>
    </w:p>
    <w:p>
      <w:pPr>
        <w:spacing w:before="25" w:after="0"/>
        <w:ind w:left="0"/>
        <w:jc w:val="both"/>
        <w:textAlignment w:val="auto"/>
      </w:pPr>
      <w:r>
        <w:rPr>
          <w:rFonts w:ascii="Times New Roman"/>
          <w:b w:val="false"/>
          <w:i w:val="false"/>
          <w:color w:val="000000"/>
          <w:sz w:val="24"/>
          <w:lang w:val="pl-Pl"/>
        </w:rPr>
        <w:t>22) Witold Gombrowicz, Ferdydurke (fragmenty);</w:t>
      </w:r>
    </w:p>
    <w:p>
      <w:pPr>
        <w:spacing w:before="25" w:after="0"/>
        <w:ind w:left="0"/>
        <w:jc w:val="both"/>
        <w:textAlignment w:val="auto"/>
      </w:pPr>
      <w:r>
        <w:rPr>
          <w:rFonts w:ascii="Times New Roman"/>
          <w:b w:val="false"/>
          <w:i w:val="false"/>
          <w:color w:val="000000"/>
          <w:sz w:val="24"/>
          <w:lang w:val="pl-Pl"/>
        </w:rPr>
        <w:t>23) wybrane wiersze następujących poetów: Bolesław Leśmian, Józef Czechowicz;</w:t>
      </w:r>
    </w:p>
    <w:p>
      <w:pPr>
        <w:spacing w:before="25" w:after="0"/>
        <w:ind w:left="0"/>
        <w:jc w:val="both"/>
        <w:textAlignment w:val="auto"/>
      </w:pPr>
      <w:r>
        <w:rPr>
          <w:rFonts w:ascii="Times New Roman"/>
          <w:b w:val="false"/>
          <w:i w:val="false"/>
          <w:color w:val="000000"/>
          <w:sz w:val="24"/>
          <w:lang w:val="pl-Pl"/>
        </w:rPr>
        <w:t>24) Gustaw Herling-Grudziński, Inny świat;</w:t>
      </w:r>
    </w:p>
    <w:p>
      <w:pPr>
        <w:spacing w:before="25" w:after="0"/>
        <w:ind w:left="0"/>
        <w:jc w:val="both"/>
        <w:textAlignment w:val="auto"/>
      </w:pPr>
      <w:r>
        <w:rPr>
          <w:rFonts w:ascii="Times New Roman"/>
          <w:b w:val="false"/>
          <w:i w:val="false"/>
          <w:color w:val="000000"/>
          <w:sz w:val="24"/>
          <w:lang w:val="pl-Pl"/>
        </w:rPr>
        <w:t>25) wybrane wiersze następujących poetów: Czesław Miłosz, Traktat moralny (fragmenty), Tadeusz Różewicz, Miron Białoszewski, Jarosław Marek Rymkiewicz, Zbigniew Herbert, w tym wybrane wiersze z tomów Pan Cogito oraz Raport z oblężonego miasta, Halina Poświatowska, Stanisław Barańczak, Jan Polkowski, Wojciech Wencel;</w:t>
      </w:r>
    </w:p>
    <w:p>
      <w:pPr>
        <w:spacing w:before="25" w:after="0"/>
        <w:ind w:left="0"/>
        <w:jc w:val="both"/>
        <w:textAlignment w:val="auto"/>
      </w:pPr>
      <w:r>
        <w:rPr>
          <w:rFonts w:ascii="Times New Roman"/>
          <w:b w:val="false"/>
          <w:i w:val="false"/>
          <w:color w:val="000000"/>
          <w:sz w:val="24"/>
          <w:lang w:val="pl-Pl"/>
        </w:rPr>
        <w:t>26) Albert Camus, Dżuma;</w:t>
      </w:r>
    </w:p>
    <w:p>
      <w:pPr>
        <w:spacing w:before="25" w:after="0"/>
        <w:ind w:left="0"/>
        <w:jc w:val="both"/>
        <w:textAlignment w:val="auto"/>
      </w:pPr>
      <w:r>
        <w:rPr>
          <w:rFonts w:ascii="Times New Roman"/>
          <w:b w:val="false"/>
          <w:i w:val="false"/>
          <w:color w:val="000000"/>
          <w:sz w:val="24"/>
          <w:lang w:val="pl-Pl"/>
        </w:rPr>
        <w:t>27) George Orwell, Rok 1984;</w:t>
      </w:r>
    </w:p>
    <w:p>
      <w:pPr>
        <w:spacing w:before="25" w:after="0"/>
        <w:ind w:left="0"/>
        <w:jc w:val="both"/>
        <w:textAlignment w:val="auto"/>
      </w:pPr>
      <w:r>
        <w:rPr>
          <w:rFonts w:ascii="Times New Roman"/>
          <w:b w:val="false"/>
          <w:i w:val="false"/>
          <w:color w:val="000000"/>
          <w:sz w:val="24"/>
          <w:lang w:val="pl-Pl"/>
        </w:rPr>
        <w:t>28) Józef Mackiewicz, Droga donikąd (fragmenty);</w:t>
      </w:r>
    </w:p>
    <w:p>
      <w:pPr>
        <w:spacing w:before="25" w:after="0"/>
        <w:ind w:left="0"/>
        <w:jc w:val="both"/>
        <w:textAlignment w:val="auto"/>
      </w:pPr>
      <w:r>
        <w:rPr>
          <w:rFonts w:ascii="Times New Roman"/>
          <w:b w:val="false"/>
          <w:i w:val="false"/>
          <w:color w:val="000000"/>
          <w:sz w:val="24"/>
          <w:lang w:val="pl-Pl"/>
        </w:rPr>
        <w:t>29) Antoni Libera, Madame;</w:t>
      </w:r>
    </w:p>
    <w:p>
      <w:pPr>
        <w:spacing w:before="25" w:after="0"/>
        <w:ind w:left="0"/>
        <w:jc w:val="both"/>
        <w:textAlignment w:val="auto"/>
      </w:pPr>
      <w:r>
        <w:rPr>
          <w:rFonts w:ascii="Times New Roman"/>
          <w:b w:val="false"/>
          <w:i w:val="false"/>
          <w:color w:val="000000"/>
          <w:sz w:val="24"/>
          <w:lang w:val="pl-Pl"/>
        </w:rPr>
        <w:t>30) Andrzej Stasiuk, Miejsce (z tomu Opowieści galicyjskie);</w:t>
      </w:r>
    </w:p>
    <w:p>
      <w:pPr>
        <w:spacing w:before="25" w:after="0"/>
        <w:ind w:left="0"/>
        <w:jc w:val="both"/>
        <w:textAlignment w:val="auto"/>
      </w:pPr>
      <w:r>
        <w:rPr>
          <w:rFonts w:ascii="Times New Roman"/>
          <w:b w:val="false"/>
          <w:i w:val="false"/>
          <w:color w:val="000000"/>
          <w:sz w:val="24"/>
          <w:lang w:val="pl-Pl"/>
        </w:rPr>
        <w:t>31) Ryszard Kapuściński, Podróże z Herodotem (fragmenty);</w:t>
      </w:r>
    </w:p>
    <w:p>
      <w:pPr>
        <w:spacing w:before="25" w:after="0"/>
        <w:ind w:left="0"/>
        <w:jc w:val="both"/>
        <w:textAlignment w:val="auto"/>
      </w:pPr>
      <w:r>
        <w:rPr>
          <w:rFonts w:ascii="Times New Roman"/>
          <w:b w:val="false"/>
          <w:i w:val="false"/>
          <w:color w:val="000000"/>
          <w:sz w:val="24"/>
          <w:lang w:val="pl-Pl"/>
        </w:rPr>
        <w:t>32) wybrane utwory okresu stanu wojennego;</w:t>
      </w:r>
    </w:p>
    <w:p>
      <w:pPr>
        <w:spacing w:before="25" w:after="0"/>
        <w:ind w:left="0"/>
        <w:jc w:val="both"/>
        <w:textAlignment w:val="auto"/>
      </w:pPr>
      <w:r>
        <w:rPr>
          <w:rFonts w:ascii="Times New Roman"/>
          <w:b w:val="false"/>
          <w:i w:val="false"/>
          <w:color w:val="000000"/>
          <w:sz w:val="24"/>
          <w:lang w:val="pl-Pl"/>
        </w:rPr>
        <w:t>33) powojenna piosenka literacka - wybrane utwory Ewy Demarczyk, Wojciecha Młynarskiego, oraz wybrane teksty Kabaretu Starszych Panów.</w:t>
      </w:r>
    </w:p>
    <w:p>
      <w:pPr>
        <w:spacing w:before="25" w:after="0"/>
        <w:ind w:left="0"/>
        <w:jc w:val="both"/>
        <w:textAlignment w:val="auto"/>
      </w:pPr>
      <w:r>
        <w:rPr>
          <w:rFonts w:ascii="Times New Roman"/>
          <w:b w:val="false"/>
          <w:i w:val="false"/>
          <w:color w:val="000000"/>
          <w:sz w:val="24"/>
          <w:lang w:val="pl-Pl"/>
        </w:rPr>
        <w:t>Lektura uzupełniająca do wyboru przez nauczyciela.</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Podstawa programowa dla branżowej szkoły II stopnia zawiera chronologiczny układ treści, który pozwala na usystematyzowanie materiału, poznawanie utworów literackich w naturalnym porządku, tak jak one powstawały, z uwzględnieniem różnorodnych kontekstów, w tym kulturowych, historycznych, filozoficznych. Jednocześnie należy podkreślić, że nauczanie języka polskiego nie może sprowadzać się jedynie do uczenia historii literatury, może to bowiem prowadzić do encyklopedyzmu czy mnożenia faktów. Chronologia ma stanowić punkt odniesienia, pozwalać rozwijać świadomość historycznoliteracką uczniów, co powinno dokonywać się poprzez porównywanie zjawisk literackich w czasie. Należy przyjąć perspektywę współczesną jako punkt wyjścia we wprowadzaniu do tradycji.</w:t>
      </w:r>
    </w:p>
    <w:p>
      <w:pPr>
        <w:spacing w:before="25" w:after="0"/>
        <w:ind w:left="0"/>
        <w:jc w:val="both"/>
        <w:textAlignment w:val="auto"/>
      </w:pPr>
      <w:r>
        <w:rPr>
          <w:rFonts w:ascii="Times New Roman"/>
          <w:b w:val="false"/>
          <w:i w:val="false"/>
          <w:color w:val="000000"/>
          <w:sz w:val="24"/>
          <w:lang w:val="pl-Pl"/>
        </w:rPr>
        <w:t>Kształcenie literackie i kulturowe powinno akcentować egzystencjalne aspekty doświadczenia siebie, innych, świata, otwierać ciekawą przestrzeń myślenia i wartościowania poprzez kontakty z wartościową literaturą i innymi tekstami kultury, wprowadzać w tradycję rozumianą jako strażnika pamięci zbiorowej, łącznika między dawnymi i współczesnymi czasy - przekaźnika treści wyróżnionych z dziedzictwa kulturowego jako społecznie ważnych i doniosłych, zarówno w czasie przeszłym, jak i współczesnym, w tradycję, która stanowi istotny czynnik procesów światopoglądowych, wpływających na kształtowanie się tożsamości człowieka. Czytanie tekstów literatury i kultury powinno nauczyć nie tylko dialogu z tradycją, ale zadawania pytań dziełu warunkowanych osobistym i kulturowym kontekstem, rozumienia roli symbolu i metafory, mających związek z wartościami kulturowymi (duchowymi), moralnymi i wartościami sacrum. Zadaniem branżowej szkoły II stopnia jest zatem kształtowanie kompetencji kulturowej: wiedzy i umiejętności oraz samodzielności w dostrzeganiu i interpretowaniu złożonych treści.</w:t>
      </w:r>
    </w:p>
    <w:p>
      <w:pPr>
        <w:spacing w:before="25" w:after="0"/>
        <w:ind w:left="0"/>
        <w:jc w:val="both"/>
        <w:textAlignment w:val="auto"/>
      </w:pPr>
      <w:r>
        <w:rPr>
          <w:rFonts w:ascii="Times New Roman"/>
          <w:b w:val="false"/>
          <w:i w:val="false"/>
          <w:color w:val="000000"/>
          <w:sz w:val="24"/>
          <w:lang w:val="pl-Pl"/>
        </w:rPr>
        <w:t>Jednym z ważnych zadań edukacji polonistycznej jest kontynuowanie kształcenia umiejętności świadomego posługiwania się językiem polskim. Kluczowe w tym zakresie jest rozwijanie kompetencji językowej jako podstawy rozumienia tekstów, wypowiadania się ustnie i pisemnie w różnych formach, umiejętnego argumentowania swoich sądów i przekonań. Kompetencje językowe warunkowane znajomością gramatyki języka, jego zasobu leksykalnego i stylistyki, stanowią podstawę do rozwijania kompetencji komunikacyjnych. Świadomość sytuacji, w której odbywa się komunikacja, świadomość reguł, których wymaga komunikowanie się z otaczającym światem, nie tylko reguł gramatycznych, także zasad kultury języka, to podstawowa dla człowieka umiejętność we współczesnym świecie. Dopełnieniem kompetencji komunikacyjnej jest znajomość i stosowanie zasad ortografii i interpunkcji. Rozwijanie kompetencji językowych i komunikacyjnych ucznia warunkuje zatem kształcenie odbioru tekstów oraz ich tworzenie.</w:t>
      </w:r>
    </w:p>
    <w:p>
      <w:pPr>
        <w:spacing w:before="25" w:after="0"/>
        <w:ind w:left="0"/>
        <w:jc w:val="both"/>
        <w:textAlignment w:val="auto"/>
      </w:pPr>
      <w:r>
        <w:rPr>
          <w:rFonts w:ascii="Times New Roman"/>
          <w:b w:val="false"/>
          <w:i w:val="false"/>
          <w:color w:val="000000"/>
          <w:sz w:val="24"/>
          <w:lang w:val="pl-Pl"/>
        </w:rPr>
        <w:t>Integracja kształcenia językowego i literackiego jest warunkiem koniecznym w realizacji podstawy programowej i stanowi w dydaktyce istotny element procesu edukacyjnego ucznia. Pozwala ona nie tylko na bogacenie słownictwa ucznia, rozwój umiejętności komunikacyjnych, ale także umożliwia mu rozwijanie umiejętności interpretowania tekstów literackich i nieliterackich, rozwija skutecznie świadomość wartości, które opisuje język, a także pozwala na przeciwdziałanie próbom manipulacji językowej oraz związanej z nią przemocy, której źródłem może być język. Kształcenie językowe stanowi zatem istotny element budowania własnego systemu wartości, którego podstawą są prawda, dobro i piękno oraz szacunek dla drugiego człowieka.</w:t>
      </w:r>
    </w:p>
    <w:p>
      <w:pPr>
        <w:spacing w:before="25" w:after="0"/>
        <w:ind w:left="0"/>
        <w:jc w:val="both"/>
        <w:textAlignment w:val="auto"/>
      </w:pPr>
      <w:r>
        <w:rPr>
          <w:rFonts w:ascii="Times New Roman"/>
          <w:b w:val="false"/>
          <w:i w:val="false"/>
          <w:color w:val="000000"/>
          <w:sz w:val="24"/>
          <w:lang w:val="pl-Pl"/>
        </w:rPr>
        <w:t>Kompetencje językowe i komunikacyjne wiążą się ściśle z rozwijaniem umiejętności tworzenia własnych wypowiedzi. Sprzyja temu kształcenie umiejętności retorycznych oraz świadome wykorzystanie elementów retoryki w tworzeniu wypowiedzi ustnych i pisemnych, w których uczeń, podejmujący różnorodne problemy i dokonujący interpretacji różnorodnych tekstów i zagadnień, w sposób świadomy potrafi argumentować własne zdanie. Łączenie różnych obszarów kształcenia pozwala na integralne rozwijanie umiejętności uczniów i kształtowanie ich postaw.</w:t>
      </w:r>
    </w:p>
    <w:p>
      <w:pPr>
        <w:spacing w:before="25" w:after="0"/>
        <w:ind w:left="0"/>
        <w:jc w:val="both"/>
        <w:textAlignment w:val="auto"/>
      </w:pPr>
      <w:r>
        <w:rPr>
          <w:rFonts w:ascii="Times New Roman"/>
          <w:b w:val="false"/>
          <w:i w:val="false"/>
          <w:color w:val="000000"/>
          <w:sz w:val="24"/>
          <w:lang w:val="pl-Pl"/>
        </w:rPr>
        <w:t>Ważną rolę w edukacji polonistycznej powinno spełnić samokształcenie rozumiane jako przygotowanie do edukacji ustawicznej, czyli wychowania człowieka charakteryzującego się twórczym i dynamicznym stosunkiem do życia i kultury. Zadaniem szkoły staje się przygotowanie uczniów nie tylko do samodzielnego opanowania wiedzy, porządkowania, problematyzowania jej, lecz odejścia od encyklopedyzmu na rzecz uczenia się rozumiejącego, oceniania użyteczności i prawdziwości przekazywanych informacji, do przekonania, że człowiek powinien się uczyć planowania i urzeczywistniania własnej przyszłości. Ważną rolę w procesie samokształcenia pełni praca w bibliotece szkolnej i jej pomocnicza funkcja, a współpraca nauczyciela języka polskiego i nauczyciela-bibliotekarza powinna służyć rozwijaniu kompetencji uczniów.</w:t>
      </w:r>
    </w:p>
    <w:p>
      <w:pPr>
        <w:spacing w:before="25" w:after="0"/>
        <w:ind w:left="0"/>
        <w:jc w:val="both"/>
        <w:textAlignment w:val="auto"/>
      </w:pPr>
      <w:r>
        <w:rPr>
          <w:rFonts w:ascii="Times New Roman"/>
          <w:b w:val="false"/>
          <w:i w:val="false"/>
          <w:color w:val="000000"/>
          <w:sz w:val="24"/>
          <w:lang w:val="pl-Pl"/>
        </w:rPr>
        <w:t>Wychowanie młodzieży na lekcjach języka polskiego odbywa się poprzez refleksję, w wymiarze aksjologicznym, egzystencjalnym, nad językiem i literaturą oraz kulturą. Obowiązkiem nauczyciela jest organizowanie wewnętrznej integracji wewnątrzprzedmiotowej, czyli łączenie kształcenia literackiego i kulturowego, językowego, tworzenia wypowiedzi oraz samokształcenia.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OBCY NOWOŻYTNY</w:t>
      </w:r>
    </w:p>
    <w:p>
      <w:pPr>
        <w:spacing w:after="0"/>
        <w:ind w:left="0"/>
        <w:jc w:val="center"/>
        <w:textAlignment w:val="auto"/>
      </w:pPr>
      <w:r>
        <w:rPr>
          <w:rFonts w:ascii="Times New Roman"/>
          <w:b/>
          <w:i w:val="false"/>
          <w:color w:val="000000"/>
          <w:sz w:val="24"/>
          <w:lang w:val="pl-Pl"/>
        </w:rPr>
        <w:t>Podstawa programowa - wariant III.BS2.1</w:t>
      </w:r>
    </w:p>
    <w:p>
      <w:pPr>
        <w:spacing w:before="25" w:after="0"/>
        <w:ind w:left="0"/>
        <w:jc w:val="center"/>
        <w:textAlignment w:val="auto"/>
      </w:pPr>
      <w:r>
        <w:rPr>
          <w:rFonts w:ascii="Times New Roman"/>
          <w:b w:val="false"/>
          <w:i w:val="false"/>
          <w:color w:val="000000"/>
          <w:sz w:val="24"/>
          <w:lang w:val="pl-Pl"/>
        </w:rPr>
        <w:t>Język obcy nowożytny nauczany w branżowej szkole II stopnia (kontynuacja języka obcego nowożytnego nauczanego w branżowej szkole I stopnia, który wcześniej był nauczany jako pierwszy w szkole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dość bogatym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wypowiedzi ustne o umiarkowanym stopniu złożoności, wypowiadane w naturalnym tempie, w standardowej odmianie języka, a także wypowiedzi pisemne o umiarkowanym stopniu złożoności, w tym ustne i pisemne wypowiedzi dotyczące wykonywania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proste, spójne i logiczne, w miarę płynne wypowiedzi ustne oraz proste, spójne i logiczne wypowiedzi pisemne, w tym ustne i pisemne wypowiedzi umożliwiające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reaguje ustnie w typowych, również w miarę złożonych sytuacjach oraz reaguje w formie prostego tekstu pisanego w typowych sytuacjach, w tym związanych z komunikowaniem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tekstów związanych z wykonywaniem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dość bogatym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 osobisty system wartości, autorytety);</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 wynajmowanie, kupno i sprzedaż mieszkania, przeprowadzka);</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 w tym uczenie się przez całe życie, przybory szkolne, oceny szkolne, życie szkoły, zajęcia pozalekcyjne, system oświaty);</w:t>
      </w:r>
    </w:p>
    <w:p>
      <w:pPr>
        <w:spacing w:before="25" w:after="0"/>
        <w:ind w:left="0"/>
        <w:jc w:val="both"/>
        <w:textAlignment w:val="auto"/>
      </w:pPr>
      <w:r>
        <w:rPr>
          <w:rFonts w:ascii="Times New Roman"/>
          <w:b w:val="false"/>
          <w:i w:val="false"/>
          <w:color w:val="000000"/>
          <w:sz w:val="24"/>
          <w:lang w:val="pl-Pl"/>
        </w:rPr>
        <w:t>4) praca (np. zawody i związane z nimi czynności i obowiązki, miejsce pracy, praca dorywcza, wybór zawodu, poszukiwanie pracy, warunki pracy i zatrudnienia);</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 w tym diety,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promocja i reklama, korzystanie z usług, reklamacja);</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 awarie i wypadki w podróży, ruch uliczny);</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 pozytywne i negatywne skutki uprawiania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 niepełnosprawność, uzależnienia, pierwsza pomoc w nagłych wypadkach);</w:t>
      </w:r>
    </w:p>
    <w:p>
      <w:pPr>
        <w:spacing w:before="25" w:after="0"/>
        <w:ind w:left="0"/>
        <w:jc w:val="both"/>
        <w:textAlignment w:val="auto"/>
      </w:pPr>
      <w:r>
        <w:rPr>
          <w:rFonts w:ascii="Times New Roman"/>
          <w:b w:val="false"/>
          <w:i w:val="false"/>
          <w:color w:val="000000"/>
          <w:sz w:val="24"/>
          <w:lang w:val="pl-Pl"/>
        </w:rPr>
        <w:t>12) nauka i technika (np. ludzie nauki, odkrycia naukowe, wynalazki, korzystanie z podstawowych urządzeń technicznych i technologii informacyjno-komunikacyjnych oraz szanse i zagrożenia z tym związane);</w:t>
      </w:r>
    </w:p>
    <w:p>
      <w:pPr>
        <w:spacing w:before="25" w:after="0"/>
        <w:ind w:left="0"/>
        <w:jc w:val="both"/>
        <w:textAlignment w:val="auto"/>
      </w:pPr>
      <w:r>
        <w:rPr>
          <w:rFonts w:ascii="Times New Roman"/>
          <w:b w:val="false"/>
          <w:i w:val="false"/>
          <w:color w:val="000000"/>
          <w:sz w:val="24"/>
          <w:lang w:val="pl-Pl"/>
        </w:rPr>
        <w:t>13) świat przyrody (np. pogoda, pory roku, klimat, rośliny i zwierzęta, krajobraz, zagrożenia i ochrona środowiska naturalnego, klęski żywiołowe);</w:t>
      </w:r>
    </w:p>
    <w:p>
      <w:pPr>
        <w:spacing w:before="25" w:after="0"/>
        <w:ind w:left="0"/>
        <w:jc w:val="both"/>
        <w:textAlignment w:val="auto"/>
      </w:pPr>
      <w:r>
        <w:rPr>
          <w:rFonts w:ascii="Times New Roman"/>
          <w:b w:val="false"/>
          <w:i w:val="false"/>
          <w:color w:val="000000"/>
          <w:sz w:val="24"/>
          <w:lang w:val="pl-Pl"/>
        </w:rPr>
        <w:t>14) państwo i społeczeństwo (np. wydarzenia i zjawiska społeczne, urzędy, organizacje społeczne i międzynarodowe, problemy współczesnego świata);</w:t>
      </w:r>
    </w:p>
    <w:p>
      <w:pPr>
        <w:spacing w:before="25" w:after="0"/>
        <w:ind w:left="0"/>
        <w:jc w:val="both"/>
        <w:textAlignment w:val="auto"/>
      </w:pPr>
      <w:r>
        <w:rPr>
          <w:rFonts w:ascii="Times New Roman"/>
          <w:b w:val="false"/>
          <w:i w:val="false"/>
          <w:color w:val="000000"/>
          <w:sz w:val="24"/>
          <w:lang w:val="pl-Pl"/>
        </w:rPr>
        <w:t>15) elementy wiedzy o bezpieczeństwie i higienie pracy oraz o podejmowaniu i prowadzeniu działalności gospodarczej (zakres tematyczny związany z efektami kształcenia,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wypowiedzi ustne o umiarkowanym stopniu złożoności, w tym wypowiedzi dotyczące wykonywania czynności zawodowych (np. rozmowy, wiadomości, komunikaty, ogłoszenia, instrukcje, relacje, wywiady, dyskusje, prelekcje), wypowiadane w naturalnym tempie,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wypowiedzi;</w:t>
      </w:r>
    </w:p>
    <w:p>
      <w:pPr>
        <w:spacing w:before="25" w:after="0"/>
        <w:ind w:left="0"/>
        <w:jc w:val="both"/>
        <w:textAlignment w:val="auto"/>
      </w:pPr>
      <w:r>
        <w:rPr>
          <w:rFonts w:ascii="Times New Roman"/>
          <w:b w:val="false"/>
          <w:i w:val="false"/>
          <w:color w:val="000000"/>
          <w:sz w:val="24"/>
          <w:lang w:val="pl-Pl"/>
        </w:rPr>
        <w:t>8)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wypowiedzi pisemne o umiarkowanym stopniu złożoności, w tym wypowiedzi dotyczące wykonywania czynności zawodowych (np. listy, e-mail, SMS, kartki pocztowe, napisy, broszury, ulotki, jadłospisy, ogłoszenia, rozkłady jazdy, instrukcje, komiksy,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wyciąga wnioski wynikające z informacji zawartych w tekście;</w:t>
      </w:r>
    </w:p>
    <w:p>
      <w:pPr>
        <w:spacing w:before="25" w:after="0"/>
        <w:ind w:left="0"/>
        <w:jc w:val="both"/>
        <w:textAlignment w:val="auto"/>
      </w:pPr>
      <w:r>
        <w:rPr>
          <w:rFonts w:ascii="Times New Roman"/>
          <w:b w:val="false"/>
          <w:i w:val="false"/>
          <w:color w:val="000000"/>
          <w:sz w:val="24"/>
          <w:lang w:val="pl-Pl"/>
        </w:rPr>
        <w:t>8) odróżnia informacje o faktach od opinii;</w:t>
      </w:r>
    </w:p>
    <w:p>
      <w:pPr>
        <w:spacing w:before="25" w:after="0"/>
        <w:ind w:left="0"/>
        <w:jc w:val="both"/>
        <w:textAlignment w:val="auto"/>
      </w:pPr>
      <w:r>
        <w:rPr>
          <w:rFonts w:ascii="Times New Roman"/>
          <w:b w:val="false"/>
          <w:i w:val="false"/>
          <w:color w:val="000000"/>
          <w:sz w:val="24"/>
          <w:lang w:val="pl-Pl"/>
        </w:rPr>
        <w:t>9) rozróżnia formalny i nieformalny styl tekstu.</w:t>
      </w:r>
    </w:p>
    <w:p>
      <w:pPr>
        <w:spacing w:before="25" w:after="0"/>
        <w:ind w:left="0"/>
        <w:jc w:val="both"/>
        <w:textAlignment w:val="auto"/>
      </w:pPr>
      <w:r>
        <w:rPr>
          <w:rFonts w:ascii="Times New Roman"/>
          <w:b w:val="false"/>
          <w:i w:val="false"/>
          <w:color w:val="000000"/>
          <w:sz w:val="24"/>
          <w:lang w:val="pl-Pl"/>
        </w:rPr>
        <w:t>IV. Uczeń tworzy proste, spójne i logiczne, w miarę płynne wypowiedzi ustne, w tym wypowiedzi umożliwiające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proste, spójne i logiczne wypowiedzi pisemne, w tym wypowiedzi umożliwiające komunikowanie się w środowisku pracy (np. notatkę, ogłoszenie, zaproszenie, życzenia, wiadomość, SMS, kartkę pocztową, e-mail, historyjkę, list prywatny, życiorys, CV, list motywacyjny,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i poglądy, przedstawia i ustosunkowuje się do opinii i poglądów innych osób;</w:t>
      </w:r>
    </w:p>
    <w:p>
      <w:pPr>
        <w:spacing w:before="25" w:after="0"/>
        <w:ind w:left="0"/>
        <w:jc w:val="both"/>
        <w:textAlignment w:val="auto"/>
      </w:pPr>
      <w:r>
        <w:rPr>
          <w:rFonts w:ascii="Times New Roman"/>
          <w:b w:val="false"/>
          <w:i w:val="false"/>
          <w:color w:val="000000"/>
          <w:sz w:val="24"/>
          <w:lang w:val="pl-Pl"/>
        </w:rPr>
        <w:t>7) wyraża i opisuje uczucia i emocje;</w:t>
      </w:r>
    </w:p>
    <w:p>
      <w:pPr>
        <w:spacing w:before="25" w:after="0"/>
        <w:ind w:left="0"/>
        <w:jc w:val="both"/>
        <w:textAlignment w:val="auto"/>
      </w:pPr>
      <w:r>
        <w:rPr>
          <w:rFonts w:ascii="Times New Roman"/>
          <w:b w:val="false"/>
          <w:i w:val="false"/>
          <w:color w:val="000000"/>
          <w:sz w:val="24"/>
          <w:lang w:val="pl-Pl"/>
        </w:rPr>
        <w:t>8) przedstawia zalety i wady różnych rozwiązań;</w:t>
      </w:r>
    </w:p>
    <w:p>
      <w:pPr>
        <w:spacing w:before="25" w:after="0"/>
        <w:ind w:left="0"/>
        <w:jc w:val="both"/>
        <w:textAlignment w:val="auto"/>
      </w:pPr>
      <w:r>
        <w:rPr>
          <w:rFonts w:ascii="Times New Roman"/>
          <w:b w:val="false"/>
          <w:i w:val="false"/>
          <w:color w:val="000000"/>
          <w:sz w:val="24"/>
          <w:lang w:val="pl-Pl"/>
        </w:rPr>
        <w:t>9) wyraża pewność, przypuszczenie, wątpliwości dotyczące zdarzeń z teraźniejszości i przyszłości;</w:t>
      </w:r>
    </w:p>
    <w:p>
      <w:pPr>
        <w:spacing w:before="25" w:after="0"/>
        <w:ind w:left="0"/>
        <w:jc w:val="both"/>
        <w:textAlignment w:val="auto"/>
      </w:pPr>
      <w:r>
        <w:rPr>
          <w:rFonts w:ascii="Times New Roman"/>
          <w:b w:val="false"/>
          <w:i w:val="false"/>
          <w:color w:val="000000"/>
          <w:sz w:val="24"/>
          <w:lang w:val="pl-Pl"/>
        </w:rPr>
        <w:t>10)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11) stosuje zasady konstruowania tekstów o różnym charakterze;</w:t>
      </w:r>
    </w:p>
    <w:p>
      <w:pPr>
        <w:spacing w:before="25" w:after="0"/>
        <w:ind w:left="0"/>
        <w:jc w:val="both"/>
        <w:textAlignment w:val="auto"/>
      </w:pPr>
      <w:r>
        <w:rPr>
          <w:rFonts w:ascii="Times New Roman"/>
          <w:b w:val="false"/>
          <w:i w:val="false"/>
          <w:color w:val="000000"/>
          <w:sz w:val="24"/>
          <w:lang w:val="pl-Pl"/>
        </w:rPr>
        <w:t>12)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również w miarę złożonych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sytuacji.</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list prywatny, formularz, e-mail, komentarz, wpis na czacie/forum)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i uzasadnia je, pyta o opinie, zgadza się lub nie zgadza się z opiniami innych osób, wyraża wątpliwość;</w:t>
      </w:r>
    </w:p>
    <w:p>
      <w:pPr>
        <w:spacing w:before="25" w:after="0"/>
        <w:ind w:left="0"/>
        <w:jc w:val="both"/>
        <w:textAlignment w:val="auto"/>
      </w:pPr>
      <w:r>
        <w:rPr>
          <w:rFonts w:ascii="Times New Roman"/>
          <w:b w:val="false"/>
          <w:i w:val="false"/>
          <w:color w:val="000000"/>
          <w:sz w:val="24"/>
          <w:lang w:val="pl-Pl"/>
        </w:rPr>
        <w:t>5) wyraża i uzasadnia swoje upodobania, preferencje, intencje i pragnienia, pyta o upodobania, preferencje,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złość, zdziwienie, nadzieję, obawę, współczucie);</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15) dostosowuje styl wypowiedzi do odbiorcy.</w:t>
      </w:r>
    </w:p>
    <w:p>
      <w:pPr>
        <w:spacing w:before="25" w:after="0"/>
        <w:ind w:left="0"/>
        <w:jc w:val="both"/>
        <w:textAlignment w:val="auto"/>
      </w:pPr>
      <w:r>
        <w:rPr>
          <w:rFonts w:ascii="Times New Roman"/>
          <w:b w:val="false"/>
          <w:i w:val="false"/>
          <w:color w:val="000000"/>
          <w:sz w:val="24"/>
          <w:lang w:val="pl-Pl"/>
        </w:rPr>
        <w:t>VIII. Uczeń przetwarza tekst ustnie lub pisemnie, w tym tekst związany z wykonywaniem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schematach)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4) przedstawia publicznie w języku obcym wcześniej przygotowany materiał, np. prezentację, film.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III.BS2.2</w:t>
      </w:r>
    </w:p>
    <w:p>
      <w:pPr>
        <w:spacing w:before="25" w:after="0"/>
        <w:ind w:left="0"/>
        <w:jc w:val="center"/>
        <w:textAlignment w:val="auto"/>
      </w:pPr>
      <w:r>
        <w:rPr>
          <w:rFonts w:ascii="Times New Roman"/>
          <w:b w:val="false"/>
          <w:i w:val="false"/>
          <w:color w:val="000000"/>
          <w:sz w:val="24"/>
          <w:lang w:val="pl-Pl"/>
        </w:rPr>
        <w:t>Język obcy nowożytny nauczany w branżowej szkole II stopnia (kontynuacja języka obcego nowożytnego nauczanego w branżowej szkole I stopnia, który wcześniej był nauczany jako drugi w szkole podstawowej)</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tym ustne i pisemne wypowiedzi dotyczące wykonywania typowych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tym wypowiedzi ustne i pisemne umożliwiające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komunikowaniem się w środowisku pracy,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 w tym prostych tekstów związanych z wykonywaniem typowych czynności zawodowych -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i obowiązki, miejsce pracy, praca dorywcza,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styl życia,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nawyki żywieniowe,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wymiana i zwrot towaru,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baza noclegowa, wycieczki, zwiedzanie);</w:t>
      </w:r>
    </w:p>
    <w:p>
      <w:pPr>
        <w:spacing w:before="25" w:after="0"/>
        <w:ind w:left="0"/>
        <w:jc w:val="both"/>
        <w:textAlignment w:val="auto"/>
      </w:pPr>
      <w:r>
        <w:rPr>
          <w:rFonts w:ascii="Times New Roman"/>
          <w:b w:val="false"/>
          <w:i w:val="false"/>
          <w:color w:val="000000"/>
          <w:sz w:val="24"/>
          <w:lang w:val="pl-Pl"/>
        </w:rPr>
        <w:t>9) kultura (np. dziedziny kultury,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w:t>
      </w:r>
    </w:p>
    <w:p>
      <w:pPr>
        <w:spacing w:before="25" w:after="0"/>
        <w:ind w:left="0"/>
        <w:jc w:val="both"/>
        <w:textAlignment w:val="auto"/>
      </w:pPr>
      <w:r>
        <w:rPr>
          <w:rFonts w:ascii="Times New Roman"/>
          <w:b w:val="false"/>
          <w:i w:val="false"/>
          <w:color w:val="000000"/>
          <w:sz w:val="24"/>
          <w:lang w:val="pl-Pl"/>
        </w:rPr>
        <w:t>12) nauka i technika (np. odkrycia naukowe, wynalazki,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 zagrożenia i ochrona środowiska naturalnego);</w:t>
      </w:r>
    </w:p>
    <w:p>
      <w:pPr>
        <w:spacing w:before="25" w:after="0"/>
        <w:ind w:left="0"/>
        <w:jc w:val="both"/>
        <w:textAlignment w:val="auto"/>
      </w:pPr>
      <w:r>
        <w:rPr>
          <w:rFonts w:ascii="Times New Roman"/>
          <w:b w:val="false"/>
          <w:i w:val="false"/>
          <w:color w:val="000000"/>
          <w:sz w:val="24"/>
          <w:lang w:val="pl-Pl"/>
        </w:rPr>
        <w:t>14) życie społeczne (np. wydarzenia i zjawiska społeczne);</w:t>
      </w:r>
    </w:p>
    <w:p>
      <w:pPr>
        <w:spacing w:before="25" w:after="0"/>
        <w:ind w:left="0"/>
        <w:jc w:val="both"/>
        <w:textAlignment w:val="auto"/>
      </w:pPr>
      <w:r>
        <w:rPr>
          <w:rFonts w:ascii="Times New Roman"/>
          <w:b w:val="false"/>
          <w:i w:val="false"/>
          <w:color w:val="000000"/>
          <w:sz w:val="24"/>
          <w:lang w:val="pl-Pl"/>
        </w:rPr>
        <w:t>15) elementy wiedzy o bezpieczeństwie i higienie pracy oraz o podejmowaniu i prowadzeniu działalności gospodarczej (zakres tematyczny związany z efektami kształcenia,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proste wypowiedzi ustne, w tym wypowiedzi dotyczące wykonywania typowych czynności zawodowych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 lub fragmentu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formę,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wypowiedzi dotyczące wykonywania typowych czynności zawodowych (np. listy, e-mail, SMS, kartki pocztowe, napisy, broszury, ulotki, jadłospisy, ogłoszenia, rozkłady jazdy, instrukcje, historyjki obrazkowe z tekstem,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rozpoznaje związki między poszczególnymi częściami tekstu;</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 w tym wypowiedzi umożliwiające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w tym wypowiedzi umożliwiające komunikowanie się w środowisku pracy (np. notatkę, ogłoszenie, zaproszenie, życzenia, wiadomość, SMS, kartkę pocztową, e-mail, historyjkę, list prywatny,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 w tym związanych z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 w tym prosty tekst związany z wykonywaniem typowych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schematach)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XIV. Uczeń posiada świadomość językową (np. podobieństw i różnic między językami).</w:t>
      </w:r>
    </w:p>
    <w:p>
      <w:pPr>
        <w:spacing w:before="25" w:after="0"/>
        <w:ind w:left="0"/>
        <w:jc w:val="center"/>
        <w:textAlignment w:val="auto"/>
      </w:pPr>
      <w:r>
        <w:rPr>
          <w:rFonts w:ascii="Times New Roman"/>
          <w:b/>
          <w:i w:val="false"/>
          <w:color w:val="000000"/>
          <w:sz w:val="24"/>
          <w:lang w:val="pl-Pl"/>
        </w:rPr>
        <w:t>Podstawa programowa - wariant III.BS2.0</w:t>
      </w:r>
    </w:p>
    <w:p>
      <w:pPr>
        <w:spacing w:before="25" w:after="0"/>
        <w:ind w:left="0"/>
        <w:jc w:val="center"/>
        <w:textAlignment w:val="auto"/>
      </w:pPr>
      <w:r>
        <w:rPr>
          <w:rFonts w:ascii="Times New Roman"/>
          <w:b w:val="false"/>
          <w:i w:val="false"/>
          <w:color w:val="000000"/>
          <w:sz w:val="24"/>
          <w:lang w:val="pl-Pl"/>
        </w:rPr>
        <w:t>Język obcy nowożytny nauczany w branżowej szkole II stopnia (kontynuacja języka obcego nowożytnego nauczanego w branżowej szkole I stopnia, którego naukę uczeń rozpoczął od początku w I klasie branżowej szkoły I stopnia</w:t>
      </w:r>
    </w:p>
    <w:p>
      <w:pPr>
        <w:spacing w:before="25" w:after="0"/>
        <w:ind w:left="0"/>
        <w:jc w:val="both"/>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Znajomość środków językowych.</w:t>
      </w:r>
    </w:p>
    <w:p>
      <w:pPr>
        <w:spacing w:before="25" w:after="0"/>
        <w:ind w:left="0"/>
        <w:jc w:val="both"/>
        <w:textAlignment w:val="auto"/>
      </w:pPr>
      <w:r>
        <w:rPr>
          <w:rFonts w:ascii="Times New Roman"/>
          <w:b w:val="false"/>
          <w:i w:val="false"/>
          <w:color w:val="000000"/>
          <w:sz w:val="24"/>
          <w:lang w:val="pl-Pl"/>
        </w:rPr>
        <w:t>Uczeń posługuje się podstawowym zasobem środków językowych (leksykalnych, gramatycznych, ortograficznych oraz fonetycznych) umożliwiającym realizację pozostałych wymagań ogólnych w zakresie tematów wskazanych w wymaganiach szczegółowych.</w:t>
      </w:r>
    </w:p>
    <w:p>
      <w:pPr>
        <w:spacing w:before="25" w:after="0"/>
        <w:ind w:left="0"/>
        <w:jc w:val="both"/>
        <w:textAlignment w:val="auto"/>
      </w:pPr>
      <w:r>
        <w:rPr>
          <w:rFonts w:ascii="Times New Roman"/>
          <w:b w:val="false"/>
          <w:i w:val="false"/>
          <w:color w:val="000000"/>
          <w:sz w:val="24"/>
          <w:lang w:val="pl-Pl"/>
        </w:rPr>
        <w:t>II. Rozumienie wypowiedzi.</w:t>
      </w:r>
    </w:p>
    <w:p>
      <w:pPr>
        <w:spacing w:before="25" w:after="0"/>
        <w:ind w:left="0"/>
        <w:jc w:val="both"/>
        <w:textAlignment w:val="auto"/>
      </w:pPr>
      <w:r>
        <w:rPr>
          <w:rFonts w:ascii="Times New Roman"/>
          <w:b w:val="false"/>
          <w:i w:val="false"/>
          <w:color w:val="000000"/>
          <w:sz w:val="24"/>
          <w:lang w:val="pl-Pl"/>
        </w:rPr>
        <w:t>Uczeń rozumie proste wypowiedzi ustne artykułowane wyraźnie, w standardowej odmianie języka, a także proste wypowiedzi pisemne, w tym ustne i pisemne wypowiedzi dotyczące wykonywania najbardziej typowych czynności zawodowych, w zakresie opisanym w wymaganiach szczegółowych.</w:t>
      </w:r>
    </w:p>
    <w:p>
      <w:pPr>
        <w:spacing w:before="25" w:after="0"/>
        <w:ind w:left="0"/>
        <w:jc w:val="both"/>
        <w:textAlignment w:val="auto"/>
      </w:pPr>
      <w:r>
        <w:rPr>
          <w:rFonts w:ascii="Times New Roman"/>
          <w:b w:val="false"/>
          <w:i w:val="false"/>
          <w:color w:val="000000"/>
          <w:sz w:val="24"/>
          <w:lang w:val="pl-Pl"/>
        </w:rPr>
        <w:t>III. Tworzenie wypowiedzi.</w:t>
      </w:r>
    </w:p>
    <w:p>
      <w:pPr>
        <w:spacing w:before="25" w:after="0"/>
        <w:ind w:left="0"/>
        <w:jc w:val="both"/>
        <w:textAlignment w:val="auto"/>
      </w:pPr>
      <w:r>
        <w:rPr>
          <w:rFonts w:ascii="Times New Roman"/>
          <w:b w:val="false"/>
          <w:i w:val="false"/>
          <w:color w:val="000000"/>
          <w:sz w:val="24"/>
          <w:lang w:val="pl-Pl"/>
        </w:rPr>
        <w:t>Uczeń samodzielnie tworzy krótkie, proste, spójne i logiczne wypowiedzi ustne i pisemne, w tym wypowiedzi ustne i pisemne umożliwiające elementarne komunikowanie się w środowisku pracy, w zakresie opisanym w wymaganiach szczegółowych.</w:t>
      </w:r>
    </w:p>
    <w:p>
      <w:pPr>
        <w:spacing w:before="25" w:after="0"/>
        <w:ind w:left="0"/>
        <w:jc w:val="both"/>
        <w:textAlignment w:val="auto"/>
      </w:pPr>
      <w:r>
        <w:rPr>
          <w:rFonts w:ascii="Times New Roman"/>
          <w:b w:val="false"/>
          <w:i w:val="false"/>
          <w:color w:val="000000"/>
          <w:sz w:val="24"/>
          <w:lang w:val="pl-Pl"/>
        </w:rPr>
        <w:t>IV. Reagowanie na wypowiedzi.</w:t>
      </w:r>
    </w:p>
    <w:p>
      <w:pPr>
        <w:spacing w:before="25" w:after="0"/>
        <w:ind w:left="0"/>
        <w:jc w:val="both"/>
        <w:textAlignment w:val="auto"/>
      </w:pPr>
      <w:r>
        <w:rPr>
          <w:rFonts w:ascii="Times New Roman"/>
          <w:b w:val="false"/>
          <w:i w:val="false"/>
          <w:color w:val="000000"/>
          <w:sz w:val="24"/>
          <w:lang w:val="pl-Pl"/>
        </w:rPr>
        <w:t>Uczeń uczestniczy w rozmowie i w typowych sytuacjach, w tym związanych z elementarnym komunikowaniem się w środowisku pracy, reaguje w sposób zrozumiały, adekwatnie do sytuacji komunikacyjnej, ustnie lub pisemnie w formie prostego tekstu, w zakresie opisanym w wymaganiach szczegółowych.</w:t>
      </w:r>
    </w:p>
    <w:p>
      <w:pPr>
        <w:spacing w:before="25" w:after="0"/>
        <w:ind w:left="0"/>
        <w:jc w:val="both"/>
        <w:textAlignment w:val="auto"/>
      </w:pPr>
      <w:r>
        <w:rPr>
          <w:rFonts w:ascii="Times New Roman"/>
          <w:b w:val="false"/>
          <w:i w:val="false"/>
          <w:color w:val="000000"/>
          <w:sz w:val="24"/>
          <w:lang w:val="pl-Pl"/>
        </w:rPr>
        <w:t>V. Przetwarzanie wypowiedzi.</w:t>
      </w:r>
    </w:p>
    <w:p>
      <w:pPr>
        <w:spacing w:before="25" w:after="0"/>
        <w:ind w:left="0"/>
        <w:jc w:val="both"/>
        <w:textAlignment w:val="auto"/>
      </w:pPr>
      <w:r>
        <w:rPr>
          <w:rFonts w:ascii="Times New Roman"/>
          <w:b w:val="false"/>
          <w:i w:val="false"/>
          <w:color w:val="000000"/>
          <w:sz w:val="24"/>
          <w:lang w:val="pl-Pl"/>
        </w:rPr>
        <w:t>Uczeń zmienia formę przekazu ustnego lub pisemnego, w tym bardzo prostych tekstów związanych z wykonywaniem najbardziej typowych czynności zawodowych, w zakresie opisanym w wymaganiach szczegółowych.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Uczeń posługuje się podstawowym zasobem środków językowych (leksykalnych, gramatycznych, ortograficznych oraz fonetycznych) umożliwiającym realizację pozostałych wymagań ogólnych w zakresie następujących tematów:</w:t>
      </w:r>
    </w:p>
    <w:p>
      <w:pPr>
        <w:spacing w:before="25" w:after="0"/>
        <w:ind w:left="0"/>
        <w:jc w:val="both"/>
        <w:textAlignment w:val="auto"/>
      </w:pPr>
      <w:r>
        <w:rPr>
          <w:rFonts w:ascii="Times New Roman"/>
          <w:b w:val="false"/>
          <w:i w:val="false"/>
          <w:color w:val="000000"/>
          <w:sz w:val="24"/>
          <w:lang w:val="pl-Pl"/>
        </w:rPr>
        <w:t>1) człowiek (np. dane personalne, okresy życia, wygląd zewnętrzny, cechy charakteru, rzeczy osobiste, uczucia i emocje, umiejętności i zainteresowania);</w:t>
      </w:r>
    </w:p>
    <w:p>
      <w:pPr>
        <w:spacing w:before="25" w:after="0"/>
        <w:ind w:left="0"/>
        <w:jc w:val="both"/>
        <w:textAlignment w:val="auto"/>
      </w:pPr>
      <w:r>
        <w:rPr>
          <w:rFonts w:ascii="Times New Roman"/>
          <w:b w:val="false"/>
          <w:i w:val="false"/>
          <w:color w:val="000000"/>
          <w:sz w:val="24"/>
          <w:lang w:val="pl-Pl"/>
        </w:rPr>
        <w:t>2) miejsce zamieszkania (np. dom i jego okolica, pomieszczenia i wyposażenie domu, prace domowe);</w:t>
      </w:r>
    </w:p>
    <w:p>
      <w:pPr>
        <w:spacing w:before="25" w:after="0"/>
        <w:ind w:left="0"/>
        <w:jc w:val="both"/>
        <w:textAlignment w:val="auto"/>
      </w:pPr>
      <w:r>
        <w:rPr>
          <w:rFonts w:ascii="Times New Roman"/>
          <w:b w:val="false"/>
          <w:i w:val="false"/>
          <w:color w:val="000000"/>
          <w:sz w:val="24"/>
          <w:lang w:val="pl-Pl"/>
        </w:rPr>
        <w:t>3) edukacja (np. szkoła i jej pomieszczenia, przedmioty nauczania, uczenie się, przybory szkolne, oceny szkolne, życie szkoły, zajęcia pozalekcyjne);</w:t>
      </w:r>
    </w:p>
    <w:p>
      <w:pPr>
        <w:spacing w:before="25" w:after="0"/>
        <w:ind w:left="0"/>
        <w:jc w:val="both"/>
        <w:textAlignment w:val="auto"/>
      </w:pPr>
      <w:r>
        <w:rPr>
          <w:rFonts w:ascii="Times New Roman"/>
          <w:b w:val="false"/>
          <w:i w:val="false"/>
          <w:color w:val="000000"/>
          <w:sz w:val="24"/>
          <w:lang w:val="pl-Pl"/>
        </w:rPr>
        <w:t>4) praca (np. popularne zawody i związane z nimi czynności i obowiązki, miejsce pracy, praca dorywcza, wybór zawodu);</w:t>
      </w:r>
    </w:p>
    <w:p>
      <w:pPr>
        <w:spacing w:before="25" w:after="0"/>
        <w:ind w:left="0"/>
        <w:jc w:val="both"/>
        <w:textAlignment w:val="auto"/>
      </w:pPr>
      <w:r>
        <w:rPr>
          <w:rFonts w:ascii="Times New Roman"/>
          <w:b w:val="false"/>
          <w:i w:val="false"/>
          <w:color w:val="000000"/>
          <w:sz w:val="24"/>
          <w:lang w:val="pl-Pl"/>
        </w:rPr>
        <w:t>5) życie prywatne (np. rodzina, znajomi i przyjaciele, czynności życia codziennego, określanie czasu, formy spędzania czasu wolnego, święta i uroczystości, konflikty i problemy);</w:t>
      </w:r>
    </w:p>
    <w:p>
      <w:pPr>
        <w:spacing w:before="25" w:after="0"/>
        <w:ind w:left="0"/>
        <w:jc w:val="both"/>
        <w:textAlignment w:val="auto"/>
      </w:pPr>
      <w:r>
        <w:rPr>
          <w:rFonts w:ascii="Times New Roman"/>
          <w:b w:val="false"/>
          <w:i w:val="false"/>
          <w:color w:val="000000"/>
          <w:sz w:val="24"/>
          <w:lang w:val="pl-Pl"/>
        </w:rPr>
        <w:t>6) żywienie (np. artykuły spożywcze, posiłki i ich przygotowywanie, lokale gastronomiczne);</w:t>
      </w:r>
    </w:p>
    <w:p>
      <w:pPr>
        <w:spacing w:before="25" w:after="0"/>
        <w:ind w:left="0"/>
        <w:jc w:val="both"/>
        <w:textAlignment w:val="auto"/>
      </w:pPr>
      <w:r>
        <w:rPr>
          <w:rFonts w:ascii="Times New Roman"/>
          <w:b w:val="false"/>
          <w:i w:val="false"/>
          <w:color w:val="000000"/>
          <w:sz w:val="24"/>
          <w:lang w:val="pl-Pl"/>
        </w:rPr>
        <w:t>7) zakupy i usługi (np. rodzaje sklepów, towary i ich cechy, sprzedawanie i kupowanie, środki płatnicze, wymiana i zwrot towaru, promocje, korzystanie z usług);</w:t>
      </w:r>
    </w:p>
    <w:p>
      <w:pPr>
        <w:spacing w:before="25" w:after="0"/>
        <w:ind w:left="0"/>
        <w:jc w:val="both"/>
        <w:textAlignment w:val="auto"/>
      </w:pPr>
      <w:r>
        <w:rPr>
          <w:rFonts w:ascii="Times New Roman"/>
          <w:b w:val="false"/>
          <w:i w:val="false"/>
          <w:color w:val="000000"/>
          <w:sz w:val="24"/>
          <w:lang w:val="pl-Pl"/>
        </w:rPr>
        <w:t>8) podróżowanie i turystyka (np. środki transportu i korzystanie z nich, orientacja w terenie, hotel, wycieczki, zwiedzanie);</w:t>
      </w:r>
    </w:p>
    <w:p>
      <w:pPr>
        <w:spacing w:before="25" w:after="0"/>
        <w:ind w:left="0"/>
        <w:jc w:val="both"/>
        <w:textAlignment w:val="auto"/>
      </w:pPr>
      <w:r>
        <w:rPr>
          <w:rFonts w:ascii="Times New Roman"/>
          <w:b w:val="false"/>
          <w:i w:val="false"/>
          <w:color w:val="000000"/>
          <w:sz w:val="24"/>
          <w:lang w:val="pl-Pl"/>
        </w:rPr>
        <w:t>9) kultura (np. twórcy i ich dzieła, uczestnictwo w kulturze, tradycje i zwyczaje, media);</w:t>
      </w:r>
    </w:p>
    <w:p>
      <w:pPr>
        <w:spacing w:before="25" w:after="0"/>
        <w:ind w:left="0"/>
        <w:jc w:val="both"/>
        <w:textAlignment w:val="auto"/>
      </w:pPr>
      <w:r>
        <w:rPr>
          <w:rFonts w:ascii="Times New Roman"/>
          <w:b w:val="false"/>
          <w:i w:val="false"/>
          <w:color w:val="000000"/>
          <w:sz w:val="24"/>
          <w:lang w:val="pl-Pl"/>
        </w:rPr>
        <w:t>10) sport (np. dyscypliny sportu, sprzęt sportowy, obiekty sportowe, imprezy sportowe, uprawianie sportu);</w:t>
      </w:r>
    </w:p>
    <w:p>
      <w:pPr>
        <w:spacing w:before="25" w:after="0"/>
        <w:ind w:left="0"/>
        <w:jc w:val="both"/>
        <w:textAlignment w:val="auto"/>
      </w:pPr>
      <w:r>
        <w:rPr>
          <w:rFonts w:ascii="Times New Roman"/>
          <w:b w:val="false"/>
          <w:i w:val="false"/>
          <w:color w:val="000000"/>
          <w:sz w:val="24"/>
          <w:lang w:val="pl-Pl"/>
        </w:rPr>
        <w:t>11) zdrowie (np. tryb życia, samopoczucie, choroby, ich objawy i leczenie);</w:t>
      </w:r>
    </w:p>
    <w:p>
      <w:pPr>
        <w:spacing w:before="25" w:after="0"/>
        <w:ind w:left="0"/>
        <w:jc w:val="both"/>
        <w:textAlignment w:val="auto"/>
      </w:pPr>
      <w:r>
        <w:rPr>
          <w:rFonts w:ascii="Times New Roman"/>
          <w:b w:val="false"/>
          <w:i w:val="false"/>
          <w:color w:val="000000"/>
          <w:sz w:val="24"/>
          <w:lang w:val="pl-Pl"/>
        </w:rPr>
        <w:t>12) nauka i technika (np. wynalazki, korzystanie z podstawowych urządzeń technicznych i technologii informacyjno-komunikacyjnych);</w:t>
      </w:r>
    </w:p>
    <w:p>
      <w:pPr>
        <w:spacing w:before="25" w:after="0"/>
        <w:ind w:left="0"/>
        <w:jc w:val="both"/>
        <w:textAlignment w:val="auto"/>
      </w:pPr>
      <w:r>
        <w:rPr>
          <w:rFonts w:ascii="Times New Roman"/>
          <w:b w:val="false"/>
          <w:i w:val="false"/>
          <w:color w:val="000000"/>
          <w:sz w:val="24"/>
          <w:lang w:val="pl-Pl"/>
        </w:rPr>
        <w:t>13) świat przyrody (np. pogoda, pory roku, rośliny i zwierzęta, krajobraz, zagrożenia i ochrona środowiska naturalnego);</w:t>
      </w:r>
    </w:p>
    <w:p>
      <w:pPr>
        <w:spacing w:before="25" w:after="0"/>
        <w:ind w:left="0"/>
        <w:jc w:val="both"/>
        <w:textAlignment w:val="auto"/>
      </w:pPr>
      <w:r>
        <w:rPr>
          <w:rFonts w:ascii="Times New Roman"/>
          <w:b w:val="false"/>
          <w:i w:val="false"/>
          <w:color w:val="000000"/>
          <w:sz w:val="24"/>
          <w:lang w:val="pl-Pl"/>
        </w:rPr>
        <w:t>14) życie społeczne (np. wydarzenia i zjawiska społeczne);</w:t>
      </w:r>
    </w:p>
    <w:p>
      <w:pPr>
        <w:spacing w:before="25" w:after="0"/>
        <w:ind w:left="0"/>
        <w:jc w:val="both"/>
        <w:textAlignment w:val="auto"/>
      </w:pPr>
      <w:r>
        <w:rPr>
          <w:rFonts w:ascii="Times New Roman"/>
          <w:b w:val="false"/>
          <w:i w:val="false"/>
          <w:color w:val="000000"/>
          <w:sz w:val="24"/>
          <w:lang w:val="pl-Pl"/>
        </w:rPr>
        <w:t>15) podstawowe elementy wiedzy o bezpieczeństwie i higienie pracy oraz o podejmowaniu i prowadzeniu działalności gospodarczej (zakres tematyczny związany z efektami kształcenia, określonymi w podstawie programowej kształcenia w zawodach).</w:t>
      </w:r>
    </w:p>
    <w:p>
      <w:pPr>
        <w:spacing w:before="25" w:after="0"/>
        <w:ind w:left="0"/>
        <w:jc w:val="both"/>
        <w:textAlignment w:val="auto"/>
      </w:pPr>
      <w:r>
        <w:rPr>
          <w:rFonts w:ascii="Times New Roman"/>
          <w:b w:val="false"/>
          <w:i w:val="false"/>
          <w:color w:val="000000"/>
          <w:sz w:val="24"/>
          <w:lang w:val="pl-Pl"/>
        </w:rPr>
        <w:t>II. Uczeń rozumie proste wypowiedzi ustne, w tym wypowiedzi dotyczące wykonywania najbardziej typowych czynności zawodowych (np. rozmowy, wiadomości, komunikaty, ogłoszenia, instrukcje) artykułowane wyraźnie, w standardowej odmianie języka:</w:t>
      </w:r>
    </w:p>
    <w:p>
      <w:pPr>
        <w:spacing w:before="25" w:after="0"/>
        <w:ind w:left="0"/>
        <w:jc w:val="both"/>
        <w:textAlignment w:val="auto"/>
      </w:pPr>
      <w:r>
        <w:rPr>
          <w:rFonts w:ascii="Times New Roman"/>
          <w:b w:val="false"/>
          <w:i w:val="false"/>
          <w:color w:val="000000"/>
          <w:sz w:val="24"/>
          <w:lang w:val="pl-Pl"/>
        </w:rPr>
        <w:t>1) reaguje na polecenia;</w:t>
      </w:r>
    </w:p>
    <w:p>
      <w:pPr>
        <w:spacing w:before="25" w:after="0"/>
        <w:ind w:left="0"/>
        <w:jc w:val="both"/>
        <w:textAlignment w:val="auto"/>
      </w:pPr>
      <w:r>
        <w:rPr>
          <w:rFonts w:ascii="Times New Roman"/>
          <w:b w:val="false"/>
          <w:i w:val="false"/>
          <w:color w:val="000000"/>
          <w:sz w:val="24"/>
          <w:lang w:val="pl-Pl"/>
        </w:rPr>
        <w:t>2) określa główną myśl wypowiedzi;</w:t>
      </w:r>
    </w:p>
    <w:p>
      <w:pPr>
        <w:spacing w:before="25" w:after="0"/>
        <w:ind w:left="0"/>
        <w:jc w:val="both"/>
        <w:textAlignment w:val="auto"/>
      </w:pPr>
      <w:r>
        <w:rPr>
          <w:rFonts w:ascii="Times New Roman"/>
          <w:b w:val="false"/>
          <w:i w:val="false"/>
          <w:color w:val="000000"/>
          <w:sz w:val="24"/>
          <w:lang w:val="pl-Pl"/>
        </w:rPr>
        <w:t>3) określa intencje nadawcy/autora wypowiedzi;</w:t>
      </w:r>
    </w:p>
    <w:p>
      <w:pPr>
        <w:spacing w:before="25" w:after="0"/>
        <w:ind w:left="0"/>
        <w:jc w:val="both"/>
        <w:textAlignment w:val="auto"/>
      </w:pPr>
      <w:r>
        <w:rPr>
          <w:rFonts w:ascii="Times New Roman"/>
          <w:b w:val="false"/>
          <w:i w:val="false"/>
          <w:color w:val="000000"/>
          <w:sz w:val="24"/>
          <w:lang w:val="pl-Pl"/>
        </w:rPr>
        <w:t>4) określa kontekst wypowiedzi (np. czas, miejsce, sytuację, uczestników);</w:t>
      </w:r>
    </w:p>
    <w:p>
      <w:pPr>
        <w:spacing w:before="25" w:after="0"/>
        <w:ind w:left="0"/>
        <w:jc w:val="both"/>
        <w:textAlignment w:val="auto"/>
      </w:pPr>
      <w:r>
        <w:rPr>
          <w:rFonts w:ascii="Times New Roman"/>
          <w:b w:val="false"/>
          <w:i w:val="false"/>
          <w:color w:val="000000"/>
          <w:sz w:val="24"/>
          <w:lang w:val="pl-Pl"/>
        </w:rPr>
        <w:t>5) znajduje w wypowiedzi określone informacje;</w:t>
      </w:r>
    </w:p>
    <w:p>
      <w:pPr>
        <w:spacing w:before="25" w:after="0"/>
        <w:ind w:left="0"/>
        <w:jc w:val="both"/>
        <w:textAlignment w:val="auto"/>
      </w:pPr>
      <w:r>
        <w:rPr>
          <w:rFonts w:ascii="Times New Roman"/>
          <w:b w:val="false"/>
          <w:i w:val="false"/>
          <w:color w:val="000000"/>
          <w:sz w:val="24"/>
          <w:lang w:val="pl-Pl"/>
        </w:rPr>
        <w:t>6) układa informacje w określonym porządku;</w:t>
      </w:r>
    </w:p>
    <w:p>
      <w:pPr>
        <w:spacing w:before="25" w:after="0"/>
        <w:ind w:left="0"/>
        <w:jc w:val="both"/>
        <w:textAlignment w:val="auto"/>
      </w:pPr>
      <w:r>
        <w:rPr>
          <w:rFonts w:ascii="Times New Roman"/>
          <w:b w:val="false"/>
          <w:i w:val="false"/>
          <w:color w:val="000000"/>
          <w:sz w:val="24"/>
          <w:lang w:val="pl-Pl"/>
        </w:rPr>
        <w:t>7) rozróżnia formalny i nieformalny styl wypowiedzi.</w:t>
      </w:r>
    </w:p>
    <w:p>
      <w:pPr>
        <w:spacing w:before="25" w:after="0"/>
        <w:ind w:left="0"/>
        <w:jc w:val="both"/>
        <w:textAlignment w:val="auto"/>
      </w:pPr>
      <w:r>
        <w:rPr>
          <w:rFonts w:ascii="Times New Roman"/>
          <w:b w:val="false"/>
          <w:i w:val="false"/>
          <w:color w:val="000000"/>
          <w:sz w:val="24"/>
          <w:lang w:val="pl-Pl"/>
        </w:rPr>
        <w:t>III. Uczeń rozumie proste wypowiedzi pisemne, w tym wypowiedzi dotyczące wykonywania najbardziej typowych czynności zawodowych (np. listy, e-mail, SMS, kartki pocztowe, napisy, broszury, ulotki, jadłospisy, ogłoszenia, rozkłady jazdy, instrukcje, historyjki obrazkowe z tekstem, artykuły, teksty narracyjne, recenzje, wywiady, wpisy na forach i blogach, teksty literackie):</w:t>
      </w:r>
    </w:p>
    <w:p>
      <w:pPr>
        <w:spacing w:before="25" w:after="0"/>
        <w:ind w:left="0"/>
        <w:jc w:val="both"/>
        <w:textAlignment w:val="auto"/>
      </w:pPr>
      <w:r>
        <w:rPr>
          <w:rFonts w:ascii="Times New Roman"/>
          <w:b w:val="false"/>
          <w:i w:val="false"/>
          <w:color w:val="000000"/>
          <w:sz w:val="24"/>
          <w:lang w:val="pl-Pl"/>
        </w:rPr>
        <w:t>1) określa główną myśl tekstu lub fragmentu tekstu;</w:t>
      </w:r>
    </w:p>
    <w:p>
      <w:pPr>
        <w:spacing w:before="25" w:after="0"/>
        <w:ind w:left="0"/>
        <w:jc w:val="both"/>
        <w:textAlignment w:val="auto"/>
      </w:pPr>
      <w:r>
        <w:rPr>
          <w:rFonts w:ascii="Times New Roman"/>
          <w:b w:val="false"/>
          <w:i w:val="false"/>
          <w:color w:val="000000"/>
          <w:sz w:val="24"/>
          <w:lang w:val="pl-Pl"/>
        </w:rPr>
        <w:t>2) określa intencje nadawcy/autora tekstu;</w:t>
      </w:r>
    </w:p>
    <w:p>
      <w:pPr>
        <w:spacing w:before="25" w:after="0"/>
        <w:ind w:left="0"/>
        <w:jc w:val="both"/>
        <w:textAlignment w:val="auto"/>
      </w:pPr>
      <w:r>
        <w:rPr>
          <w:rFonts w:ascii="Times New Roman"/>
          <w:b w:val="false"/>
          <w:i w:val="false"/>
          <w:color w:val="000000"/>
          <w:sz w:val="24"/>
          <w:lang w:val="pl-Pl"/>
        </w:rPr>
        <w:t>3) określa kontekst wypowiedzi (np. nadawcę, odbiorcę, formę tekstu, czas, miejsce, sytuację);</w:t>
      </w:r>
    </w:p>
    <w:p>
      <w:pPr>
        <w:spacing w:before="25" w:after="0"/>
        <w:ind w:left="0"/>
        <w:jc w:val="both"/>
        <w:textAlignment w:val="auto"/>
      </w:pPr>
      <w:r>
        <w:rPr>
          <w:rFonts w:ascii="Times New Roman"/>
          <w:b w:val="false"/>
          <w:i w:val="false"/>
          <w:color w:val="000000"/>
          <w:sz w:val="24"/>
          <w:lang w:val="pl-Pl"/>
        </w:rPr>
        <w:t>4) znajduje w tekście określone informacje;</w:t>
      </w:r>
    </w:p>
    <w:p>
      <w:pPr>
        <w:spacing w:before="25" w:after="0"/>
        <w:ind w:left="0"/>
        <w:jc w:val="both"/>
        <w:textAlignment w:val="auto"/>
      </w:pPr>
      <w:r>
        <w:rPr>
          <w:rFonts w:ascii="Times New Roman"/>
          <w:b w:val="false"/>
          <w:i w:val="false"/>
          <w:color w:val="000000"/>
          <w:sz w:val="24"/>
          <w:lang w:val="pl-Pl"/>
        </w:rPr>
        <w:t>5) układa informacje w określonym porządku;</w:t>
      </w:r>
    </w:p>
    <w:p>
      <w:pPr>
        <w:spacing w:before="25" w:after="0"/>
        <w:ind w:left="0"/>
        <w:jc w:val="both"/>
        <w:textAlignment w:val="auto"/>
      </w:pPr>
      <w:r>
        <w:rPr>
          <w:rFonts w:ascii="Times New Roman"/>
          <w:b w:val="false"/>
          <w:i w:val="false"/>
          <w:color w:val="000000"/>
          <w:sz w:val="24"/>
          <w:lang w:val="pl-Pl"/>
        </w:rPr>
        <w:t>6) rozróżnia formalny i nieformalny styl tekstu.</w:t>
      </w:r>
    </w:p>
    <w:p>
      <w:pPr>
        <w:spacing w:before="25" w:after="0"/>
        <w:ind w:left="0"/>
        <w:jc w:val="both"/>
        <w:textAlignment w:val="auto"/>
      </w:pPr>
      <w:r>
        <w:rPr>
          <w:rFonts w:ascii="Times New Roman"/>
          <w:b w:val="false"/>
          <w:i w:val="false"/>
          <w:color w:val="000000"/>
          <w:sz w:val="24"/>
          <w:lang w:val="pl-Pl"/>
        </w:rPr>
        <w:t>IV. Uczeń tworzy krótkie, proste, spójne i logiczne wypowiedzi ustne, w tym wypowiedzi umożliwiające elementarne komunikowanie się w środowisku pracy:</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 Uczeń tworzy krótkie, proste, spójne i logiczne wypowiedzi pisemne, w tym wypowiedzi umożliwiające elementarne komunikowanie się w środowisku pracy (np. notatkę, ogłoszenie, zaproszenie, życzenia, wiadomość, SMS, kartkę pocztową, e-mail, historyjkę, list prywatny, wpis na blogu):</w:t>
      </w:r>
    </w:p>
    <w:p>
      <w:pPr>
        <w:spacing w:before="25" w:after="0"/>
        <w:ind w:left="0"/>
        <w:jc w:val="both"/>
        <w:textAlignment w:val="auto"/>
      </w:pPr>
      <w:r>
        <w:rPr>
          <w:rFonts w:ascii="Times New Roman"/>
          <w:b w:val="false"/>
          <w:i w:val="false"/>
          <w:color w:val="000000"/>
          <w:sz w:val="24"/>
          <w:lang w:val="pl-Pl"/>
        </w:rPr>
        <w:t>1) opisuje ludzi, zwierzęta, przedmioty, miejsca i zjawiska;</w:t>
      </w:r>
    </w:p>
    <w:p>
      <w:pPr>
        <w:spacing w:before="25" w:after="0"/>
        <w:ind w:left="0"/>
        <w:jc w:val="both"/>
        <w:textAlignment w:val="auto"/>
      </w:pPr>
      <w:r>
        <w:rPr>
          <w:rFonts w:ascii="Times New Roman"/>
          <w:b w:val="false"/>
          <w:i w:val="false"/>
          <w:color w:val="000000"/>
          <w:sz w:val="24"/>
          <w:lang w:val="pl-Pl"/>
        </w:rPr>
        <w:t>2) opowiada o czynnościach, doświadczeniach i wydarzeniach z przeszłości i teraźniejszości;</w:t>
      </w:r>
    </w:p>
    <w:p>
      <w:pPr>
        <w:spacing w:before="25" w:after="0"/>
        <w:ind w:left="0"/>
        <w:jc w:val="both"/>
        <w:textAlignment w:val="auto"/>
      </w:pPr>
      <w:r>
        <w:rPr>
          <w:rFonts w:ascii="Times New Roman"/>
          <w:b w:val="false"/>
          <w:i w:val="false"/>
          <w:color w:val="000000"/>
          <w:sz w:val="24"/>
          <w:lang w:val="pl-Pl"/>
        </w:rPr>
        <w:t>3) przedstawia fakty z przeszłości i teraźniejszości;</w:t>
      </w:r>
    </w:p>
    <w:p>
      <w:pPr>
        <w:spacing w:before="25" w:after="0"/>
        <w:ind w:left="0"/>
        <w:jc w:val="both"/>
        <w:textAlignment w:val="auto"/>
      </w:pPr>
      <w:r>
        <w:rPr>
          <w:rFonts w:ascii="Times New Roman"/>
          <w:b w:val="false"/>
          <w:i w:val="false"/>
          <w:color w:val="000000"/>
          <w:sz w:val="24"/>
          <w:lang w:val="pl-Pl"/>
        </w:rPr>
        <w:t>4) przedstawia intencje, marzenia, nadzieje i plany na przyszłość;</w:t>
      </w:r>
    </w:p>
    <w:p>
      <w:pPr>
        <w:spacing w:before="25" w:after="0"/>
        <w:ind w:left="0"/>
        <w:jc w:val="both"/>
        <w:textAlignment w:val="auto"/>
      </w:pPr>
      <w:r>
        <w:rPr>
          <w:rFonts w:ascii="Times New Roman"/>
          <w:b w:val="false"/>
          <w:i w:val="false"/>
          <w:color w:val="000000"/>
          <w:sz w:val="24"/>
          <w:lang w:val="pl-Pl"/>
        </w:rPr>
        <w:t>5) opisuje upodobania;</w:t>
      </w:r>
    </w:p>
    <w:p>
      <w:pPr>
        <w:spacing w:before="25" w:after="0"/>
        <w:ind w:left="0"/>
        <w:jc w:val="both"/>
        <w:textAlignment w:val="auto"/>
      </w:pPr>
      <w:r>
        <w:rPr>
          <w:rFonts w:ascii="Times New Roman"/>
          <w:b w:val="false"/>
          <w:i w:val="false"/>
          <w:color w:val="000000"/>
          <w:sz w:val="24"/>
          <w:lang w:val="pl-Pl"/>
        </w:rPr>
        <w:t>6) wyraża i uzasadnia swoje opinie, przedstawia opinie innych osób;</w:t>
      </w:r>
    </w:p>
    <w:p>
      <w:pPr>
        <w:spacing w:before="25" w:after="0"/>
        <w:ind w:left="0"/>
        <w:jc w:val="both"/>
        <w:textAlignment w:val="auto"/>
      </w:pPr>
      <w:r>
        <w:rPr>
          <w:rFonts w:ascii="Times New Roman"/>
          <w:b w:val="false"/>
          <w:i w:val="false"/>
          <w:color w:val="000000"/>
          <w:sz w:val="24"/>
          <w:lang w:val="pl-Pl"/>
        </w:rPr>
        <w:t>7) wyraża uczucia i emocje;</w:t>
      </w:r>
    </w:p>
    <w:p>
      <w:pPr>
        <w:spacing w:before="25" w:after="0"/>
        <w:ind w:left="0"/>
        <w:jc w:val="both"/>
        <w:textAlignment w:val="auto"/>
      </w:pPr>
      <w:r>
        <w:rPr>
          <w:rFonts w:ascii="Times New Roman"/>
          <w:b w:val="false"/>
          <w:i w:val="false"/>
          <w:color w:val="000000"/>
          <w:sz w:val="24"/>
          <w:lang w:val="pl-Pl"/>
        </w:rPr>
        <w:t>8) przedstawia sposób postępowania (np. udziela instrukcji, wskazówek, określa zasady);</w:t>
      </w:r>
    </w:p>
    <w:p>
      <w:pPr>
        <w:spacing w:before="25" w:after="0"/>
        <w:ind w:left="0"/>
        <w:jc w:val="both"/>
        <w:textAlignment w:val="auto"/>
      </w:pPr>
      <w:r>
        <w:rPr>
          <w:rFonts w:ascii="Times New Roman"/>
          <w:b w:val="false"/>
          <w:i w:val="false"/>
          <w:color w:val="000000"/>
          <w:sz w:val="24"/>
          <w:lang w:val="pl-Pl"/>
        </w:rPr>
        <w:t>9) stosuje formalny lub nieformalny styl wypowiedzi adekwatnie do sytuacji.</w:t>
      </w:r>
    </w:p>
    <w:p>
      <w:pPr>
        <w:spacing w:before="25" w:after="0"/>
        <w:ind w:left="0"/>
        <w:jc w:val="both"/>
        <w:textAlignment w:val="auto"/>
      </w:pPr>
      <w:r>
        <w:rPr>
          <w:rFonts w:ascii="Times New Roman"/>
          <w:b w:val="false"/>
          <w:i w:val="false"/>
          <w:color w:val="000000"/>
          <w:sz w:val="24"/>
          <w:lang w:val="pl-Pl"/>
        </w:rPr>
        <w:t>VI. Uczeń reaguje ustnie w typowych sytuacjach, w tym związanych z elementarnym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podtrzymuje rozmowę w przypadku trudności w jej przebiegu (np. prosi o wyjaśnienie, powtórzenie, sprecyzowanie; upewnia się, że rozmówca zrozumiał jego wypowiedź);</w:t>
      </w:r>
    </w:p>
    <w:p>
      <w:pPr>
        <w:spacing w:before="25" w:after="0"/>
        <w:ind w:left="0"/>
        <w:jc w:val="both"/>
        <w:textAlignment w:val="auto"/>
      </w:pPr>
      <w:r>
        <w:rPr>
          <w:rFonts w:ascii="Times New Roman"/>
          <w:b w:val="false"/>
          <w:i w:val="false"/>
          <w:color w:val="000000"/>
          <w:sz w:val="24"/>
          <w:lang w:val="pl-Pl"/>
        </w:rPr>
        <w:t>3) uzyskuje i przekazuje informacje i wyjaśnienia;</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 Uczeń reaguje w formie prostego tekstu pisanego (np. wiadomość, SMS, krótki list prywatny, e-mail, wpis na czacie/forum) w typowych sytuacjach, w tym związanych z elementarnym komunikowaniem się w środowisku pracy:</w:t>
      </w:r>
    </w:p>
    <w:p>
      <w:pPr>
        <w:spacing w:before="25" w:after="0"/>
        <w:ind w:left="0"/>
        <w:jc w:val="both"/>
        <w:textAlignment w:val="auto"/>
      </w:pPr>
      <w:r>
        <w:rPr>
          <w:rFonts w:ascii="Times New Roman"/>
          <w:b w:val="false"/>
          <w:i w:val="false"/>
          <w:color w:val="000000"/>
          <w:sz w:val="24"/>
          <w:lang w:val="pl-Pl"/>
        </w:rPr>
        <w:t>1) przedstawia siebie i inne osoby;</w:t>
      </w:r>
    </w:p>
    <w:p>
      <w:pPr>
        <w:spacing w:before="25" w:after="0"/>
        <w:ind w:left="0"/>
        <w:jc w:val="both"/>
        <w:textAlignment w:val="auto"/>
      </w:pPr>
      <w:r>
        <w:rPr>
          <w:rFonts w:ascii="Times New Roman"/>
          <w:b w:val="false"/>
          <w:i w:val="false"/>
          <w:color w:val="000000"/>
          <w:sz w:val="24"/>
          <w:lang w:val="pl-Pl"/>
        </w:rPr>
        <w:t>2) nawiązuje kontakty towarzyskie; rozpoczyna, prowadzi i kończy rozmowę (np. podczas rozmowy na czacie);</w:t>
      </w:r>
    </w:p>
    <w:p>
      <w:pPr>
        <w:spacing w:before="25" w:after="0"/>
        <w:ind w:left="0"/>
        <w:jc w:val="both"/>
        <w:textAlignment w:val="auto"/>
      </w:pPr>
      <w:r>
        <w:rPr>
          <w:rFonts w:ascii="Times New Roman"/>
          <w:b w:val="false"/>
          <w:i w:val="false"/>
          <w:color w:val="000000"/>
          <w:sz w:val="24"/>
          <w:lang w:val="pl-Pl"/>
        </w:rPr>
        <w:t>3) uzyskuje i przekazuje informacje i wyjaśnienia (np. wypełnia formularz/ankietę);</w:t>
      </w:r>
    </w:p>
    <w:p>
      <w:pPr>
        <w:spacing w:before="25" w:after="0"/>
        <w:ind w:left="0"/>
        <w:jc w:val="both"/>
        <w:textAlignment w:val="auto"/>
      </w:pPr>
      <w:r>
        <w:rPr>
          <w:rFonts w:ascii="Times New Roman"/>
          <w:b w:val="false"/>
          <w:i w:val="false"/>
          <w:color w:val="000000"/>
          <w:sz w:val="24"/>
          <w:lang w:val="pl-Pl"/>
        </w:rPr>
        <w:t>4) wyraża swoje opinie, pyta o opinie, zgadza się lub nie zgadza się z opiniami innych osób;</w:t>
      </w:r>
    </w:p>
    <w:p>
      <w:pPr>
        <w:spacing w:before="25" w:after="0"/>
        <w:ind w:left="0"/>
        <w:jc w:val="both"/>
        <w:textAlignment w:val="auto"/>
      </w:pPr>
      <w:r>
        <w:rPr>
          <w:rFonts w:ascii="Times New Roman"/>
          <w:b w:val="false"/>
          <w:i w:val="false"/>
          <w:color w:val="000000"/>
          <w:sz w:val="24"/>
          <w:lang w:val="pl-Pl"/>
        </w:rPr>
        <w:t>5) wyraża swoje upodobania, intencje i pragnienia, pyta o upodobania, intencje i pragnienia innych osób;</w:t>
      </w:r>
    </w:p>
    <w:p>
      <w:pPr>
        <w:spacing w:before="25" w:after="0"/>
        <w:ind w:left="0"/>
        <w:jc w:val="both"/>
        <w:textAlignment w:val="auto"/>
      </w:pPr>
      <w:r>
        <w:rPr>
          <w:rFonts w:ascii="Times New Roman"/>
          <w:b w:val="false"/>
          <w:i w:val="false"/>
          <w:color w:val="000000"/>
          <w:sz w:val="24"/>
          <w:lang w:val="pl-Pl"/>
        </w:rPr>
        <w:t>6) składa życzenia i gratulacje, odpowiada na życzenia i gratulacje;</w:t>
      </w:r>
    </w:p>
    <w:p>
      <w:pPr>
        <w:spacing w:before="25" w:after="0"/>
        <w:ind w:left="0"/>
        <w:jc w:val="both"/>
        <w:textAlignment w:val="auto"/>
      </w:pPr>
      <w:r>
        <w:rPr>
          <w:rFonts w:ascii="Times New Roman"/>
          <w:b w:val="false"/>
          <w:i w:val="false"/>
          <w:color w:val="000000"/>
          <w:sz w:val="24"/>
          <w:lang w:val="pl-Pl"/>
        </w:rPr>
        <w:t>7) zaprasza i odpowiada na zaproszenie;</w:t>
      </w:r>
    </w:p>
    <w:p>
      <w:pPr>
        <w:spacing w:before="25" w:after="0"/>
        <w:ind w:left="0"/>
        <w:jc w:val="both"/>
        <w:textAlignment w:val="auto"/>
      </w:pPr>
      <w:r>
        <w:rPr>
          <w:rFonts w:ascii="Times New Roman"/>
          <w:b w:val="false"/>
          <w:i w:val="false"/>
          <w:color w:val="000000"/>
          <w:sz w:val="24"/>
          <w:lang w:val="pl-Pl"/>
        </w:rPr>
        <w:t>8) proponuje, przyjmuje i odrzuca propozycje, zachęca; prowadzi proste negocjacje w sytuacjach życia codziennego;</w:t>
      </w:r>
    </w:p>
    <w:p>
      <w:pPr>
        <w:spacing w:before="25" w:after="0"/>
        <w:ind w:left="0"/>
        <w:jc w:val="both"/>
        <w:textAlignment w:val="auto"/>
      </w:pPr>
      <w:r>
        <w:rPr>
          <w:rFonts w:ascii="Times New Roman"/>
          <w:b w:val="false"/>
          <w:i w:val="false"/>
          <w:color w:val="000000"/>
          <w:sz w:val="24"/>
          <w:lang w:val="pl-Pl"/>
        </w:rPr>
        <w:t>9) prosi o radę i udziela rady;</w:t>
      </w:r>
    </w:p>
    <w:p>
      <w:pPr>
        <w:spacing w:before="25" w:after="0"/>
        <w:ind w:left="0"/>
        <w:jc w:val="both"/>
        <w:textAlignment w:val="auto"/>
      </w:pPr>
      <w:r>
        <w:rPr>
          <w:rFonts w:ascii="Times New Roman"/>
          <w:b w:val="false"/>
          <w:i w:val="false"/>
          <w:color w:val="000000"/>
          <w:sz w:val="24"/>
          <w:lang w:val="pl-Pl"/>
        </w:rPr>
        <w:t>10) pyta o pozwolenie, udziela i odmawia pozwolenia;</w:t>
      </w:r>
    </w:p>
    <w:p>
      <w:pPr>
        <w:spacing w:before="25" w:after="0"/>
        <w:ind w:left="0"/>
        <w:jc w:val="both"/>
        <w:textAlignment w:val="auto"/>
      </w:pPr>
      <w:r>
        <w:rPr>
          <w:rFonts w:ascii="Times New Roman"/>
          <w:b w:val="false"/>
          <w:i w:val="false"/>
          <w:color w:val="000000"/>
          <w:sz w:val="24"/>
          <w:lang w:val="pl-Pl"/>
        </w:rPr>
        <w:t>11) ostrzega, nakazuje, zakazuje, instruuje;</w:t>
      </w:r>
    </w:p>
    <w:p>
      <w:pPr>
        <w:spacing w:before="25" w:after="0"/>
        <w:ind w:left="0"/>
        <w:jc w:val="both"/>
        <w:textAlignment w:val="auto"/>
      </w:pPr>
      <w:r>
        <w:rPr>
          <w:rFonts w:ascii="Times New Roman"/>
          <w:b w:val="false"/>
          <w:i w:val="false"/>
          <w:color w:val="000000"/>
          <w:sz w:val="24"/>
          <w:lang w:val="pl-Pl"/>
        </w:rPr>
        <w:t>12) wyraża prośbę oraz zgodę lub odmowę spełnienia prośby;</w:t>
      </w:r>
    </w:p>
    <w:p>
      <w:pPr>
        <w:spacing w:before="25" w:after="0"/>
        <w:ind w:left="0"/>
        <w:jc w:val="both"/>
        <w:textAlignment w:val="auto"/>
      </w:pPr>
      <w:r>
        <w:rPr>
          <w:rFonts w:ascii="Times New Roman"/>
          <w:b w:val="false"/>
          <w:i w:val="false"/>
          <w:color w:val="000000"/>
          <w:sz w:val="24"/>
          <w:lang w:val="pl-Pl"/>
        </w:rPr>
        <w:t>13) wyraża uczucia i emocje (np. radość, smutek, niezadowolenie, zdziwienie, nadzieję, obawę);</w:t>
      </w:r>
    </w:p>
    <w:p>
      <w:pPr>
        <w:spacing w:before="25" w:after="0"/>
        <w:ind w:left="0"/>
        <w:jc w:val="both"/>
        <w:textAlignment w:val="auto"/>
      </w:pPr>
      <w:r>
        <w:rPr>
          <w:rFonts w:ascii="Times New Roman"/>
          <w:b w:val="false"/>
          <w:i w:val="false"/>
          <w:color w:val="000000"/>
          <w:sz w:val="24"/>
          <w:lang w:val="pl-Pl"/>
        </w:rPr>
        <w:t>14) stosuje zwroty i formy grzecznościowe.</w:t>
      </w:r>
    </w:p>
    <w:p>
      <w:pPr>
        <w:spacing w:before="25" w:after="0"/>
        <w:ind w:left="0"/>
        <w:jc w:val="both"/>
        <w:textAlignment w:val="auto"/>
      </w:pPr>
      <w:r>
        <w:rPr>
          <w:rFonts w:ascii="Times New Roman"/>
          <w:b w:val="false"/>
          <w:i w:val="false"/>
          <w:color w:val="000000"/>
          <w:sz w:val="24"/>
          <w:lang w:val="pl-Pl"/>
        </w:rPr>
        <w:t>VIII. Uczeń przetwarza prosty tekst ustnie lub pisemnie, w tym bardzo prosty tekst związany z wykonywaniem najbardziej typowych czynności zawodowych:</w:t>
      </w:r>
    </w:p>
    <w:p>
      <w:pPr>
        <w:spacing w:before="25" w:after="0"/>
        <w:ind w:left="0"/>
        <w:jc w:val="both"/>
        <w:textAlignment w:val="auto"/>
      </w:pPr>
      <w:r>
        <w:rPr>
          <w:rFonts w:ascii="Times New Roman"/>
          <w:b w:val="false"/>
          <w:i w:val="false"/>
          <w:color w:val="000000"/>
          <w:sz w:val="24"/>
          <w:lang w:val="pl-Pl"/>
        </w:rPr>
        <w:t>1) przekazuje w języku obcym nowożytnym informacje zawarte w materiałach wizualnych (np. wykresach, mapach, symbolach, piktogramach) lub audiowizualnych (np. filmach, reklamach);</w:t>
      </w:r>
    </w:p>
    <w:p>
      <w:pPr>
        <w:spacing w:before="25" w:after="0"/>
        <w:ind w:left="0"/>
        <w:jc w:val="both"/>
        <w:textAlignment w:val="auto"/>
      </w:pPr>
      <w:r>
        <w:rPr>
          <w:rFonts w:ascii="Times New Roman"/>
          <w:b w:val="false"/>
          <w:i w:val="false"/>
          <w:color w:val="000000"/>
          <w:sz w:val="24"/>
          <w:lang w:val="pl-Pl"/>
        </w:rPr>
        <w:t>2) przekazuje w języku obcym nowożytnym lub w języku polskim informacje sformułowane w tym języku obcym;</w:t>
      </w:r>
    </w:p>
    <w:p>
      <w:pPr>
        <w:spacing w:before="25" w:after="0"/>
        <w:ind w:left="0"/>
        <w:jc w:val="both"/>
        <w:textAlignment w:val="auto"/>
      </w:pPr>
      <w:r>
        <w:rPr>
          <w:rFonts w:ascii="Times New Roman"/>
          <w:b w:val="false"/>
          <w:i w:val="false"/>
          <w:color w:val="000000"/>
          <w:sz w:val="24"/>
          <w:lang w:val="pl-Pl"/>
        </w:rPr>
        <w:t>3) przekazuje w języku obcym nowożytnym informacje sformułowane w języku polskim.</w:t>
      </w:r>
    </w:p>
    <w:p>
      <w:pPr>
        <w:spacing w:before="25" w:after="0"/>
        <w:ind w:left="0"/>
        <w:jc w:val="both"/>
        <w:textAlignment w:val="auto"/>
      </w:pPr>
      <w:r>
        <w:rPr>
          <w:rFonts w:ascii="Times New Roman"/>
          <w:b w:val="false"/>
          <w:i w:val="false"/>
          <w:color w:val="000000"/>
          <w:sz w:val="24"/>
          <w:lang w:val="pl-Pl"/>
        </w:rPr>
        <w:t>IX. Uczeń posiada:</w:t>
      </w:r>
    </w:p>
    <w:p>
      <w:pPr>
        <w:spacing w:before="25" w:after="0"/>
        <w:ind w:left="0"/>
        <w:jc w:val="both"/>
        <w:textAlignment w:val="auto"/>
      </w:pPr>
      <w:r>
        <w:rPr>
          <w:rFonts w:ascii="Times New Roman"/>
          <w:b w:val="false"/>
          <w:i w:val="false"/>
          <w:color w:val="000000"/>
          <w:sz w:val="24"/>
          <w:lang w:val="pl-Pl"/>
        </w:rPr>
        <w:t>1) podstawową wiedzę o krajach, społeczeństwach i kulturach społeczności, które posługują się danym językiem obcym nowożytnym oraz o kraju ojczystym, z uwzględnieniem kontekstu lokalnego, europejskiego i globalnego;</w:t>
      </w:r>
    </w:p>
    <w:p>
      <w:pPr>
        <w:spacing w:before="25" w:after="0"/>
        <w:ind w:left="0"/>
        <w:jc w:val="both"/>
        <w:textAlignment w:val="auto"/>
      </w:pPr>
      <w:r>
        <w:rPr>
          <w:rFonts w:ascii="Times New Roman"/>
          <w:b w:val="false"/>
          <w:i w:val="false"/>
          <w:color w:val="000000"/>
          <w:sz w:val="24"/>
          <w:lang w:val="pl-Pl"/>
        </w:rPr>
        <w:t>2) świadomość związku między kulturą własną i obcą oraz wrażliwość międzykulturową.</w:t>
      </w:r>
    </w:p>
    <w:p>
      <w:pPr>
        <w:spacing w:before="25" w:after="0"/>
        <w:ind w:left="0"/>
        <w:jc w:val="both"/>
        <w:textAlignment w:val="auto"/>
      </w:pPr>
      <w:r>
        <w:rPr>
          <w:rFonts w:ascii="Times New Roman"/>
          <w:b w:val="false"/>
          <w:i w:val="false"/>
          <w:color w:val="000000"/>
          <w:sz w:val="24"/>
          <w:lang w:val="pl-Pl"/>
        </w:rPr>
        <w:t>X. Uczeń dokonuje samooceny i wykorzystuje techniki samodzielnej pracy nad językiem (np. korzystanie ze słownika, poprawianie błędów, prowadzenie notatek, stosowanie mnemotechnik, korzystanie z tekstów kultury w języku obcym nowożytnym).</w:t>
      </w:r>
    </w:p>
    <w:p>
      <w:pPr>
        <w:spacing w:before="25" w:after="0"/>
        <w:ind w:left="0"/>
        <w:jc w:val="both"/>
        <w:textAlignment w:val="auto"/>
      </w:pPr>
      <w:r>
        <w:rPr>
          <w:rFonts w:ascii="Times New Roman"/>
          <w:b w:val="false"/>
          <w:i w:val="false"/>
          <w:color w:val="000000"/>
          <w:sz w:val="24"/>
          <w:lang w:val="pl-Pl"/>
        </w:rPr>
        <w:t>XI. Uczeń współdziała w grupie (np. w lekcyjnych i pozalekcyjnych językowych pracach projektowych).</w:t>
      </w:r>
    </w:p>
    <w:p>
      <w:pPr>
        <w:spacing w:before="25" w:after="0"/>
        <w:ind w:left="0"/>
        <w:jc w:val="both"/>
        <w:textAlignment w:val="auto"/>
      </w:pPr>
      <w:r>
        <w:rPr>
          <w:rFonts w:ascii="Times New Roman"/>
          <w:b w:val="false"/>
          <w:i w:val="false"/>
          <w:color w:val="000000"/>
          <w:sz w:val="24"/>
          <w:lang w:val="pl-Pl"/>
        </w:rPr>
        <w:t>XII. Uczeń korzysta ze źródeł informacji w języku obcym nowożytnym (np. z encyklopedii, mediów, instrukcji obsługi), również za pomocą technologii informacyjno-komunikacyjnych.</w:t>
      </w:r>
    </w:p>
    <w:p>
      <w:pPr>
        <w:spacing w:before="25" w:after="0"/>
        <w:ind w:left="0"/>
        <w:jc w:val="both"/>
        <w:textAlignment w:val="auto"/>
      </w:pPr>
      <w:r>
        <w:rPr>
          <w:rFonts w:ascii="Times New Roman"/>
          <w:b w:val="false"/>
          <w:i w:val="false"/>
          <w:color w:val="000000"/>
          <w:sz w:val="24"/>
          <w:lang w:val="pl-Pl"/>
        </w:rPr>
        <w:t>XIII. 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w:t>
      </w:r>
    </w:p>
    <w:p>
      <w:pPr>
        <w:spacing w:before="25" w:after="0"/>
        <w:ind w:left="0"/>
        <w:jc w:val="both"/>
        <w:textAlignment w:val="auto"/>
      </w:pPr>
      <w:r>
        <w:rPr>
          <w:rFonts w:ascii="Times New Roman"/>
          <w:b w:val="false"/>
          <w:i w:val="false"/>
          <w:color w:val="000000"/>
          <w:sz w:val="24"/>
          <w:lang w:val="pl-Pl"/>
        </w:rPr>
        <w:t xml:space="preserve">XIV. Uczeń posiada świadomość językową (np. podobieństw i różnic między językami). </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Skuteczne porozumiewanie się w języku obcym nowożytnym, zarówno w mowie, jak i w piśmie, stanowi nadrzędny cel kształcenia językowego na wszystkich etapach edukacyjnych wyodrębnionych w podstawie programowej. Tak zarysowany cel sprawia, że język obcy powinien być przede wszystkim traktowany jako narzędzie umożliwiające uczniowi osiągnięcie różnych, właściwych dla danej sytuacji i motywacji, celów komunikacyjnych. Założenie to nie wyklucza jednoczesnego dążenia do osiągania przez ucznia coraz wyższego stopnia poprawności językowej, choć z pewnością, zwłaszcza na początkowych etapach procesu kształcenia językowego, będzie to poprawność w zakresie kilku, kilkunastu najprostszych struktur.</w:t>
      </w:r>
    </w:p>
    <w:p>
      <w:pPr>
        <w:spacing w:before="25" w:after="0"/>
        <w:ind w:left="0"/>
        <w:jc w:val="both"/>
        <w:textAlignment w:val="auto"/>
      </w:pPr>
      <w:r>
        <w:rPr>
          <w:rFonts w:ascii="Times New Roman"/>
          <w:b w:val="false"/>
          <w:i w:val="false"/>
          <w:color w:val="000000"/>
          <w:sz w:val="24"/>
          <w:lang w:val="pl-Pl"/>
        </w:rPr>
        <w:t>Rozwijanie kompetencji w zakresie języka obcego należy z założenia traktować jako proces wieloletni, naznaczony nierównomiernym rozwojem w zakresie poszczególnych umiejętności, zależny od warunków, w których kształcenie to się odbywa. Zadaniem szkoły jest zapewnienie takich warunków, w których godziny przeznaczone na kształcenie językowe zostaną wykorzystane w sposób optymalny.</w:t>
      </w:r>
    </w:p>
    <w:p>
      <w:pPr>
        <w:spacing w:before="25" w:after="0"/>
        <w:ind w:left="0"/>
        <w:jc w:val="both"/>
        <w:textAlignment w:val="auto"/>
      </w:pPr>
      <w:r>
        <w:rPr>
          <w:rFonts w:ascii="Times New Roman"/>
          <w:b w:val="false"/>
          <w:i w:val="false"/>
          <w:color w:val="000000"/>
          <w:sz w:val="24"/>
          <w:lang w:val="pl-Pl"/>
        </w:rPr>
        <w:t>W kształceniu językowym na III etapie edukacyjnym niezbędne jest:</w:t>
      </w:r>
    </w:p>
    <w:p>
      <w:pPr>
        <w:spacing w:before="25" w:after="0"/>
        <w:ind w:left="0"/>
        <w:jc w:val="both"/>
        <w:textAlignment w:val="auto"/>
      </w:pPr>
      <w:r>
        <w:rPr>
          <w:rFonts w:ascii="Times New Roman"/>
          <w:b w:val="false"/>
          <w:i w:val="false"/>
          <w:color w:val="000000"/>
          <w:sz w:val="24"/>
          <w:lang w:val="pl-Pl"/>
        </w:rPr>
        <w:t>1) zapewnienie przez szkołę zajęć z języka obcego nowożytnego, którego uczeń uczył się w szkole podstawowej oraz w branżowej szkole I stopnia. Należy mieć świadomość, że wyłącznie podstawa programowa w wariancie III.BS2.1 zapewnia przygotowanie ucznia do przystąpienia do egzaminu maturalnego na poziomie podstawowym;</w:t>
      </w:r>
    </w:p>
    <w:p>
      <w:pPr>
        <w:spacing w:before="25" w:after="0"/>
        <w:ind w:left="0"/>
        <w:jc w:val="both"/>
        <w:textAlignment w:val="auto"/>
      </w:pPr>
      <w:r>
        <w:rPr>
          <w:rFonts w:ascii="Times New Roman"/>
          <w:b w:val="false"/>
          <w:i w:val="false"/>
          <w:color w:val="000000"/>
          <w:sz w:val="24"/>
          <w:lang w:val="pl-Pl"/>
        </w:rPr>
        <w:t>2) zapewnienie przez szkołę kształcenia uczniów w grupach o zbliżonym poziomie biegłości w zakresie języka obcego nowożytnego. Realizacja tego wymagania może wiązać się z podziałem klasy na grupy bądź stworzeniem grup językowych międzyoddziałowych;</w:t>
      </w:r>
    </w:p>
    <w:p>
      <w:pPr>
        <w:spacing w:before="25" w:after="0"/>
        <w:ind w:left="0"/>
        <w:jc w:val="both"/>
        <w:textAlignment w:val="auto"/>
      </w:pPr>
      <w:r>
        <w:rPr>
          <w:rFonts w:ascii="Times New Roman"/>
          <w:b w:val="false"/>
          <w:i w:val="false"/>
          <w:color w:val="000000"/>
          <w:sz w:val="24"/>
          <w:lang w:val="pl-Pl"/>
        </w:rPr>
        <w:t>3) wzbogacanie treści kształcenia o aspekty nawiązujące do zakresu tematycznego związanego z wybranymi efektami kształcenia, określonymi w podstawie programowej kształcenia w zawodach, np. bezpieczeństwo i higiena pracy, kompetencje personalne i społeczne, prowadzenie działalności gospodarczej. Kształcenie w zakresie języka obcego ukierunkowanego zawodowo (JOZ w podstawie programowej kształcenia w zawodach) musi odbywać się w ramach języka obcego nauczanego jako przedmiot obowiązkowy w szkole;</w:t>
      </w:r>
    </w:p>
    <w:p>
      <w:pPr>
        <w:spacing w:before="25" w:after="0"/>
        <w:ind w:left="0"/>
        <w:jc w:val="both"/>
        <w:textAlignment w:val="auto"/>
      </w:pPr>
      <w:r>
        <w:rPr>
          <w:rFonts w:ascii="Times New Roman"/>
          <w:b w:val="false"/>
          <w:i w:val="false"/>
          <w:color w:val="000000"/>
          <w:sz w:val="24"/>
          <w:lang w:val="pl-Pl"/>
        </w:rPr>
        <w:t>4) prowadzenie zajęć z języka obcego w odpowiednio wyposażonej sali, z dostępem do słowników, pomocy wizualnych, odtwarzacza płyt CD/plików dźwiękowych, komputera ze stałym łączem internetowym, umożliwiającej przeprowadzanie ćwiczeń językowych w parach i grupach;</w:t>
      </w:r>
    </w:p>
    <w:p>
      <w:pPr>
        <w:spacing w:before="25" w:after="0"/>
        <w:ind w:left="0"/>
        <w:jc w:val="both"/>
        <w:textAlignment w:val="auto"/>
      </w:pPr>
      <w:r>
        <w:rPr>
          <w:rFonts w:ascii="Times New Roman"/>
          <w:b w:val="false"/>
          <w:i w:val="false"/>
          <w:color w:val="000000"/>
          <w:sz w:val="24"/>
          <w:lang w:val="pl-Pl"/>
        </w:rPr>
        <w:t>5) używanie języka obcego nie tylko jako treści swoistej dla przedmiotu nauczania, ale również jako języka komunikacji podczas zajęć w różnych rodzajach interakcji, tj. zarówno nauczyciel - uczeń, jak i uczeń - uczeń;</w:t>
      </w:r>
    </w:p>
    <w:p>
      <w:pPr>
        <w:spacing w:before="25" w:after="0"/>
        <w:ind w:left="0"/>
        <w:jc w:val="both"/>
        <w:textAlignment w:val="auto"/>
      </w:pPr>
      <w:r>
        <w:rPr>
          <w:rFonts w:ascii="Times New Roman"/>
          <w:b w:val="false"/>
          <w:i w:val="false"/>
          <w:color w:val="000000"/>
          <w:sz w:val="24"/>
          <w:lang w:val="pl-Pl"/>
        </w:rPr>
        <w:t>6) tworzenie i wykorzystywanie takich zadań językowych, które będą stanowiły ilustrację przydatności języka obcego do realizacji własnych celów komunikacyjnych oraz stwarzanie sytuacji edukacyjnych sprzyjających poznawaniu i rozwijaniu przez uczniów własnych zainteresowań oraz pasji. Wszystkie te działania powinny docelowo służyć rozwijaniu u uczniów świadomości znaczenia języków obcych w różnych dziedzinach życia społecznego, w tym w pracy, również w odniesieniu do własnej ścieżki kariery zawodowej;</w:t>
      </w:r>
    </w:p>
    <w:p>
      <w:pPr>
        <w:spacing w:before="25" w:after="0"/>
        <w:ind w:left="0"/>
        <w:jc w:val="both"/>
        <w:textAlignment w:val="auto"/>
      </w:pPr>
      <w:r>
        <w:rPr>
          <w:rFonts w:ascii="Times New Roman"/>
          <w:b w:val="false"/>
          <w:i w:val="false"/>
          <w:color w:val="000000"/>
          <w:sz w:val="24"/>
          <w:lang w:val="pl-Pl"/>
        </w:rPr>
        <w:t>7) wykorzystywanie autentycznych materiałów źródłowych (zdjęć, filmów, nagrań audio, tekstów), w tym z użyciem narzędzi związanych z technologiami informacyjno-komunikacyjnymi, takich jak np. tablice interaktywne z oprogramowaniem, urządzenia mobilne;</w:t>
      </w:r>
    </w:p>
    <w:p>
      <w:pPr>
        <w:spacing w:before="25" w:after="0"/>
        <w:ind w:left="0"/>
        <w:jc w:val="both"/>
        <w:textAlignment w:val="auto"/>
      </w:pPr>
      <w:r>
        <w:rPr>
          <w:rFonts w:ascii="Times New Roman"/>
          <w:b w:val="false"/>
          <w:i w:val="false"/>
          <w:color w:val="000000"/>
          <w:sz w:val="24"/>
          <w:lang w:val="pl-Pl"/>
        </w:rPr>
        <w:t>8) przeprowadzanie "na bieżąco" nieformalnej oraz formalnej diagnozy oraz systematyczne przekazywanie uczniowi i jego rodzicom - w sposób zrozumiały i czytelny dla odbiorcy - informacji zwrotnej na temat poziomu osiągnięć/postępów ucznia w zakresie poszczególnych umiejętności językowych;</w:t>
      </w:r>
    </w:p>
    <w:p>
      <w:pPr>
        <w:spacing w:before="25" w:after="0"/>
        <w:ind w:left="0"/>
        <w:jc w:val="both"/>
        <w:textAlignment w:val="auto"/>
      </w:pPr>
      <w:r>
        <w:rPr>
          <w:rFonts w:ascii="Times New Roman"/>
          <w:b w:val="false"/>
          <w:i w:val="false"/>
          <w:color w:val="000000"/>
          <w:sz w:val="24"/>
          <w:lang w:val="pl-Pl"/>
        </w:rPr>
        <w:t>9) zachęcanie uczniów do samooceny własnej pracy i stosowania różnych technik służących uczeniu się. Realizacja tego zalecenia stanowi szczególne zadanie nauczycieli i szkoły. Nauczyciele powinni zachęcać uczniów do pracy własnej z wykorzystaniem filmów, zasobów internetu, książek (np. uproszczonych lektur), komunikatorów i mediów społecznościowych w odpowiednim zakresie i stosownie do wieku uczniów. W szkole powinny być organizowane wydarzenia związane z językami obcymi, np. konkursy, wystawy, seanse filmowe, spotkania czytelnicze, dni języków obcych, zajęcia teatralne, udział w programach europejskich typu eTwinning, umożliwiające uczniom kontakt z rodzimymi użytkownikami języka oraz innymi użytkownikami języka docelowego;</w:t>
      </w:r>
    </w:p>
    <w:p>
      <w:pPr>
        <w:spacing w:before="25" w:after="0"/>
        <w:ind w:left="0"/>
        <w:jc w:val="both"/>
        <w:textAlignment w:val="auto"/>
      </w:pPr>
      <w:r>
        <w:rPr>
          <w:rFonts w:ascii="Times New Roman"/>
          <w:b w:val="false"/>
          <w:i w:val="false"/>
          <w:color w:val="000000"/>
          <w:sz w:val="24"/>
          <w:lang w:val="pl-Pl"/>
        </w:rPr>
        <w:t>10) wykorzystanie zajęć z języka obcego do rozwijania wrażliwości międzykulturowej oraz kształtowania postawy ciekawości, tolerancji i otwartości wobec innych kultur, niekoniecznie tylko tych związanych z językiem docelowym, np. poprzez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w:t>
      </w:r>
    </w:p>
    <w:p>
      <w:pPr>
        <w:spacing w:before="25" w:after="0"/>
        <w:ind w:left="0"/>
        <w:jc w:val="both"/>
        <w:textAlignment w:val="auto"/>
      </w:pPr>
      <w:r>
        <w:rPr>
          <w:rFonts w:ascii="Times New Roman"/>
          <w:b w:val="false"/>
          <w:i w:val="false"/>
          <w:color w:val="000000"/>
          <w:sz w:val="24"/>
          <w:lang w:val="pl-Pl"/>
        </w:rPr>
        <w:t>Kształcenie w zakresie języka obcego nowożytnego nie odbywa się w edukacyjnej próżni - powinno ono wspierać i być wspierane przez kształcenie w zakresie pozostałych przedmiotów oraz umiejętności ogólnych. Należy mieć świadomość, że wiele technik stosowanych podczas zajęć z języka obcego, np. planowanie i analizowanie zasobu środków i umiejętności językowych posiadanych i wymaganych do wykonania danego zadania językowego, twórcze wykorzystywanie języka, traktowanie popełnionego błędu jako narzędzia rozwoju własnych umiejętności językowych, wykorzystywanie domysłu językowego w procesie rozumienia tekstu słuchanego i czytanego, odkrywanie wzorców i formułowanie reguł sprzyja nie tylko rozwojowi umiejętności językowych, ale przyczynia się do rozwoju umiejętności rozumowania ogólnego. Zajęcia z języka obcego, dla których naturalne i pożądane są ćwiczenia bazujące na pracy w parach lub w grupach (w tym debata/dyskusja) dają również doskonałą możliwość rozwijania tzw. umiejętności miękkich, w tym umiejętności współpracy, oceny mocnych i słabych stron własnych oraz kolegów/koleżanek, doceniania wkładu pracy kolegów/koleżanek, np. w ramach pracy projektowej.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MATEMATYKA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Sprawność rachunkowa.</w:t>
      </w:r>
    </w:p>
    <w:p>
      <w:pPr>
        <w:spacing w:before="25" w:after="0"/>
        <w:ind w:left="0"/>
        <w:jc w:val="both"/>
        <w:textAlignment w:val="auto"/>
      </w:pPr>
      <w:r>
        <w:rPr>
          <w:rFonts w:ascii="Times New Roman"/>
          <w:b w:val="false"/>
          <w:i w:val="false"/>
          <w:color w:val="000000"/>
          <w:sz w:val="24"/>
          <w:lang w:val="pl-Pl"/>
        </w:rPr>
        <w:t>Wykonywanie obliczeń na liczbach rzeczywistych, także przy użyciu kalkulatora, stosowanie praw działań matematycznych przy przekształcaniu wyrażeń algebraicznych oraz wykorzystywanie tych umiejętności przy rozwiązywaniu problemów w kontekstach rzeczywistych i teoretycznych.</w:t>
      </w:r>
    </w:p>
    <w:p>
      <w:pPr>
        <w:spacing w:before="25" w:after="0"/>
        <w:ind w:left="0"/>
        <w:jc w:val="both"/>
        <w:textAlignment w:val="auto"/>
      </w:pPr>
      <w:r>
        <w:rPr>
          <w:rFonts w:ascii="Times New Roman"/>
          <w:b w:val="false"/>
          <w:i w:val="false"/>
          <w:color w:val="000000"/>
          <w:sz w:val="24"/>
          <w:lang w:val="pl-Pl"/>
        </w:rPr>
        <w:t>II. Wykorzystanie i tworzenie informacji.</w:t>
      </w:r>
    </w:p>
    <w:p>
      <w:pPr>
        <w:spacing w:before="25" w:after="0"/>
        <w:ind w:left="0"/>
        <w:jc w:val="both"/>
        <w:textAlignment w:val="auto"/>
      </w:pPr>
      <w:r>
        <w:rPr>
          <w:rFonts w:ascii="Times New Roman"/>
          <w:b w:val="false"/>
          <w:i w:val="false"/>
          <w:color w:val="000000"/>
          <w:sz w:val="24"/>
          <w:lang w:val="pl-Pl"/>
        </w:rPr>
        <w:t>1. Interpretowanie i operowanie informacjami przedstawionymi w tekście zarówno matematycznym, jak i popularnonaukowym, a także w formie wykresów, diagramów, tabel.</w:t>
      </w:r>
    </w:p>
    <w:p>
      <w:pPr>
        <w:spacing w:before="25" w:after="0"/>
        <w:ind w:left="0"/>
        <w:jc w:val="both"/>
        <w:textAlignment w:val="auto"/>
      </w:pPr>
      <w:r>
        <w:rPr>
          <w:rFonts w:ascii="Times New Roman"/>
          <w:b w:val="false"/>
          <w:i w:val="false"/>
          <w:color w:val="000000"/>
          <w:sz w:val="24"/>
          <w:lang w:val="pl-Pl"/>
        </w:rPr>
        <w:t>2. Używanie języka matematycznego do tworzenia tekstów matematycznych, w tym do opisu prowadzonych rozumowań i uzasadniania wniosków, a także do przedstawiania danych.</w:t>
      </w:r>
    </w:p>
    <w:p>
      <w:pPr>
        <w:spacing w:before="25" w:after="0"/>
        <w:ind w:left="0"/>
        <w:jc w:val="both"/>
        <w:textAlignment w:val="auto"/>
      </w:pPr>
      <w:r>
        <w:rPr>
          <w:rFonts w:ascii="Times New Roman"/>
          <w:b w:val="false"/>
          <w:i w:val="false"/>
          <w:color w:val="000000"/>
          <w:sz w:val="24"/>
          <w:lang w:val="pl-Pl"/>
        </w:rPr>
        <w:t>III. Wykorzystanie i interpretowanie reprezentacji.</w:t>
      </w:r>
    </w:p>
    <w:p>
      <w:pPr>
        <w:spacing w:before="25" w:after="0"/>
        <w:ind w:left="0"/>
        <w:jc w:val="both"/>
        <w:textAlignment w:val="auto"/>
      </w:pPr>
      <w:r>
        <w:rPr>
          <w:rFonts w:ascii="Times New Roman"/>
          <w:b w:val="false"/>
          <w:i w:val="false"/>
          <w:color w:val="000000"/>
          <w:sz w:val="24"/>
          <w:lang w:val="pl-Pl"/>
        </w:rPr>
        <w:t>1. Stosowanie obiektów matematycznych i operowanie nimi, interpretowanie pojęć matematycznych.</w:t>
      </w:r>
    </w:p>
    <w:p>
      <w:pPr>
        <w:spacing w:before="25" w:after="0"/>
        <w:ind w:left="0"/>
        <w:jc w:val="both"/>
        <w:textAlignment w:val="auto"/>
      </w:pPr>
      <w:r>
        <w:rPr>
          <w:rFonts w:ascii="Times New Roman"/>
          <w:b w:val="false"/>
          <w:i w:val="false"/>
          <w:color w:val="000000"/>
          <w:sz w:val="24"/>
          <w:lang w:val="pl-Pl"/>
        </w:rPr>
        <w:t>2. Dobieranie i tworzenie modeli matematycznych przy rozwiązywaniu problemów praktycznych i teoretycznych.</w:t>
      </w:r>
    </w:p>
    <w:p>
      <w:pPr>
        <w:spacing w:before="25" w:after="0"/>
        <w:ind w:left="0"/>
        <w:jc w:val="both"/>
        <w:textAlignment w:val="auto"/>
      </w:pPr>
      <w:r>
        <w:rPr>
          <w:rFonts w:ascii="Times New Roman"/>
          <w:b w:val="false"/>
          <w:i w:val="false"/>
          <w:color w:val="000000"/>
          <w:sz w:val="24"/>
          <w:lang w:val="pl-Pl"/>
        </w:rPr>
        <w:t>3. Tworzenie pomocniczych obiektów matematycznych na podstawie istniejących, w celu przeprowadzenia argumentacji lub rozwiązania problemu.</w:t>
      </w:r>
    </w:p>
    <w:p>
      <w:pPr>
        <w:spacing w:before="25" w:after="0"/>
        <w:ind w:left="0"/>
        <w:jc w:val="both"/>
        <w:textAlignment w:val="auto"/>
      </w:pPr>
      <w:r>
        <w:rPr>
          <w:rFonts w:ascii="Times New Roman"/>
          <w:b w:val="false"/>
          <w:i w:val="false"/>
          <w:color w:val="000000"/>
          <w:sz w:val="24"/>
          <w:lang w:val="pl-Pl"/>
        </w:rPr>
        <w:t>4. Wskazywanie konieczności lub możliwości modyfikacji modelu matematycznego w przypadkach wymagających specjalnych zastrzeżeń, dodatkowych założeń, rozważenia szczególnych uwarunkowań.</w:t>
      </w:r>
    </w:p>
    <w:p>
      <w:pPr>
        <w:spacing w:before="25" w:after="0"/>
        <w:ind w:left="0"/>
        <w:jc w:val="both"/>
        <w:textAlignment w:val="auto"/>
      </w:pPr>
      <w:r>
        <w:rPr>
          <w:rFonts w:ascii="Times New Roman"/>
          <w:b w:val="false"/>
          <w:i w:val="false"/>
          <w:color w:val="000000"/>
          <w:sz w:val="24"/>
          <w:lang w:val="pl-Pl"/>
        </w:rPr>
        <w:t>IV. Rozumowanie i argumentacja.</w:t>
      </w:r>
    </w:p>
    <w:p>
      <w:pPr>
        <w:spacing w:before="25" w:after="0"/>
        <w:ind w:left="0"/>
        <w:jc w:val="both"/>
        <w:textAlignment w:val="auto"/>
      </w:pPr>
      <w:r>
        <w:rPr>
          <w:rFonts w:ascii="Times New Roman"/>
          <w:b w:val="false"/>
          <w:i w:val="false"/>
          <w:color w:val="000000"/>
          <w:sz w:val="24"/>
          <w:lang w:val="pl-Pl"/>
        </w:rPr>
        <w:t>1. Przeprowadzanie rozumowań, także kilkuetapowych, podawanie argumentów uzasadniających poprawność rozumowania, odróżnianie dowodu od przykładu.</w:t>
      </w:r>
    </w:p>
    <w:p>
      <w:pPr>
        <w:spacing w:before="25" w:after="0"/>
        <w:ind w:left="0"/>
        <w:jc w:val="both"/>
        <w:textAlignment w:val="auto"/>
      </w:pPr>
      <w:r>
        <w:rPr>
          <w:rFonts w:ascii="Times New Roman"/>
          <w:b w:val="false"/>
          <w:i w:val="false"/>
          <w:color w:val="000000"/>
          <w:sz w:val="24"/>
          <w:lang w:val="pl-Pl"/>
        </w:rPr>
        <w:t>2. Dostrzeganie regularności, podobieństw oraz analogii, formułowanie wniosków na ich podstawie i uzasadnianie ich poprawności.</w:t>
      </w:r>
    </w:p>
    <w:p>
      <w:pPr>
        <w:spacing w:before="25" w:after="0"/>
        <w:ind w:left="0"/>
        <w:jc w:val="both"/>
        <w:textAlignment w:val="auto"/>
      </w:pPr>
      <w:r>
        <w:rPr>
          <w:rFonts w:ascii="Times New Roman"/>
          <w:b w:val="false"/>
          <w:i w:val="false"/>
          <w:color w:val="000000"/>
          <w:sz w:val="24"/>
          <w:lang w:val="pl-Pl"/>
        </w:rPr>
        <w:t>3. Dobieranie argumentów do uzasadnienia poprawności rozwiązywania problemów, tworzenie ciągu argumentów gwarantujących poprawność rozwiązania i skuteczność w poszukiwaniu rozwiązań zagadnienia.</w:t>
      </w:r>
    </w:p>
    <w:p>
      <w:pPr>
        <w:spacing w:before="25" w:after="0"/>
        <w:ind w:left="0"/>
        <w:jc w:val="both"/>
        <w:textAlignment w:val="auto"/>
      </w:pPr>
      <w:r>
        <w:rPr>
          <w:rFonts w:ascii="Times New Roman"/>
          <w:b w:val="false"/>
          <w:i w:val="false"/>
          <w:color w:val="000000"/>
          <w:sz w:val="24"/>
          <w:lang w:val="pl-Pl"/>
        </w:rPr>
        <w:t>4. Stosowanie i tworzenie strategii przy rozwiązywaniu zadań, również w sytuacjach nietypowych.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Liczby rzeczywiste. Uczeń:</w:t>
      </w:r>
    </w:p>
    <w:p>
      <w:pPr>
        <w:spacing w:before="25" w:after="0"/>
        <w:ind w:left="0"/>
        <w:jc w:val="both"/>
        <w:textAlignment w:val="auto"/>
      </w:pPr>
      <w:r>
        <w:rPr>
          <w:rFonts w:ascii="Times New Roman"/>
          <w:b w:val="false"/>
          <w:i w:val="false"/>
          <w:color w:val="000000"/>
          <w:sz w:val="24"/>
          <w:lang w:val="pl-Pl"/>
        </w:rPr>
        <w:t>1) wykonuje działania (dodawanie, odejmowanie, mnożenie, dzielenie, potęgowanie, pierwiastkowanie, logarytmowanie) w zbiorze liczb rzeczywistych;</w:t>
      </w:r>
    </w:p>
    <w:p>
      <w:pPr>
        <w:spacing w:before="25" w:after="0"/>
        <w:ind w:left="0"/>
        <w:jc w:val="both"/>
        <w:textAlignment w:val="auto"/>
      </w:pPr>
      <w:r>
        <w:rPr>
          <w:rFonts w:ascii="Times New Roman"/>
          <w:b w:val="false"/>
          <w:i w:val="false"/>
          <w:color w:val="000000"/>
          <w:sz w:val="24"/>
          <w:lang w:val="pl-Pl"/>
        </w:rPr>
        <w:t>2) przeprowadza proste dowody dotyczące podzielności liczb całkowitych i reszt z dzielenia, nie trudniejsze niż:</w:t>
      </w:r>
    </w:p>
    <w:p>
      <w:pPr>
        <w:spacing w:before="25" w:after="0"/>
        <w:ind w:left="0"/>
        <w:jc w:val="both"/>
        <w:textAlignment w:val="auto"/>
      </w:pPr>
      <w:r>
        <w:rPr>
          <w:rFonts w:ascii="Times New Roman"/>
          <w:b w:val="false"/>
          <w:i w:val="false"/>
          <w:color w:val="000000"/>
          <w:sz w:val="24"/>
          <w:lang w:val="pl-Pl"/>
        </w:rPr>
        <w:t>a) dowód podzielności przez 24 iloczynu czterech kolejnych liczb naturalnych,</w:t>
      </w:r>
    </w:p>
    <w:p>
      <w:pPr>
        <w:spacing w:before="25" w:after="0"/>
        <w:ind w:left="0"/>
        <w:jc w:val="both"/>
        <w:textAlignment w:val="auto"/>
      </w:pPr>
      <w:r>
        <w:rPr>
          <w:rFonts w:ascii="Times New Roman"/>
          <w:b w:val="false"/>
          <w:i w:val="false"/>
          <w:color w:val="000000"/>
          <w:sz w:val="24"/>
          <w:lang w:val="pl-Pl"/>
        </w:rPr>
        <w:t>b) dowód własności: jeśli liczba przy dzieleniu przez 5 daje resztę 3, to jej trzecia potęga przy dzieleniu przez 5 daje resztę 2;</w:t>
      </w:r>
    </w:p>
    <w:p>
      <w:pPr>
        <w:spacing w:before="25" w:after="0"/>
        <w:ind w:left="0"/>
        <w:jc w:val="both"/>
        <w:textAlignment w:val="auto"/>
      </w:pPr>
      <w:r>
        <w:rPr>
          <w:rFonts w:ascii="Times New Roman"/>
          <w:b w:val="false"/>
          <w:i w:val="false"/>
          <w:color w:val="000000"/>
          <w:sz w:val="24"/>
          <w:lang w:val="pl-Pl"/>
        </w:rPr>
        <w:t>3) stosuje związek pierwiastkowania z potęgowaniem oraz prawa działań na potęgach i pierwiastkach;</w:t>
      </w:r>
    </w:p>
    <w:p>
      <w:pPr>
        <w:spacing w:before="25" w:after="0"/>
        <w:ind w:left="0"/>
        <w:jc w:val="both"/>
        <w:textAlignment w:val="auto"/>
      </w:pPr>
      <w:r>
        <w:rPr>
          <w:rFonts w:ascii="Times New Roman"/>
          <w:b w:val="false"/>
          <w:i w:val="false"/>
          <w:color w:val="000000"/>
          <w:sz w:val="24"/>
          <w:lang w:val="pl-Pl"/>
        </w:rPr>
        <w:t>4) stosuje własności monotoniczności potęgowania, w szczególności własności: jeśli x &lt; y oraz α &gt; 1, to α</w:t>
      </w:r>
      <w:r>
        <w:rPr>
          <w:rFonts w:ascii="Times New Roman"/>
          <w:b w:val="false"/>
          <w:i w:val="false"/>
          <w:color w:val="000000"/>
          <w:sz w:val="24"/>
          <w:vertAlign w:val="superscript"/>
          <w:lang w:val="pl-Pl"/>
        </w:rPr>
        <w:t>x</w:t>
      </w:r>
      <w:r>
        <w:rPr>
          <w:rFonts w:ascii="Times New Roman"/>
          <w:b w:val="false"/>
          <w:i w:val="false"/>
          <w:color w:val="000000"/>
          <w:sz w:val="24"/>
          <w:lang w:val="pl-Pl"/>
        </w:rPr>
        <w:t xml:space="preserve"> &lt; α</w:t>
      </w:r>
      <w:r>
        <w:rPr>
          <w:rFonts w:ascii="Times New Roman"/>
          <w:b w:val="false"/>
          <w:i w:val="false"/>
          <w:color w:val="000000"/>
          <w:sz w:val="24"/>
          <w:vertAlign w:val="superscript"/>
          <w:lang w:val="pl-Pl"/>
        </w:rPr>
        <w:t>y</w:t>
      </w:r>
      <w:r>
        <w:rPr>
          <w:rFonts w:ascii="Times New Roman"/>
          <w:b w:val="false"/>
          <w:i w:val="false"/>
          <w:color w:val="000000"/>
          <w:sz w:val="24"/>
          <w:lang w:val="pl-Pl"/>
        </w:rPr>
        <w:t>, zaś gdy x &lt; y i 0 &lt; α &lt; 1, to α</w:t>
      </w:r>
      <w:r>
        <w:rPr>
          <w:rFonts w:ascii="Times New Roman"/>
          <w:b w:val="false"/>
          <w:i w:val="false"/>
          <w:color w:val="000000"/>
          <w:sz w:val="24"/>
          <w:vertAlign w:val="superscript"/>
          <w:lang w:val="pl-Pl"/>
        </w:rPr>
        <w:t>x</w:t>
      </w:r>
      <w:r>
        <w:rPr>
          <w:rFonts w:ascii="Times New Roman"/>
          <w:b w:val="false"/>
          <w:i w:val="false"/>
          <w:color w:val="000000"/>
          <w:sz w:val="24"/>
          <w:lang w:val="pl-Pl"/>
        </w:rPr>
        <w:t xml:space="preserve"> &gt; α</w:t>
      </w:r>
      <w:r>
        <w:rPr>
          <w:rFonts w:ascii="Times New Roman"/>
          <w:b w:val="false"/>
          <w:i w:val="false"/>
          <w:color w:val="000000"/>
          <w:sz w:val="24"/>
          <w:vertAlign w:val="superscript"/>
          <w:lang w:val="pl-Pl"/>
        </w:rPr>
        <w:t>y</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5) stosuje interpretację geometryczną i algebraiczną wartości bezwzględnej, rozwiązuje równania i nierówności typu: |x + 4| = 5, |x - 2| &lt; 3, |x + 3| ≥ 4;</w:t>
      </w:r>
    </w:p>
    <w:p>
      <w:pPr>
        <w:spacing w:before="25" w:after="0"/>
        <w:ind w:left="0"/>
        <w:jc w:val="both"/>
        <w:textAlignment w:val="auto"/>
      </w:pPr>
      <w:r>
        <w:rPr>
          <w:rFonts w:ascii="Times New Roman"/>
          <w:b w:val="false"/>
          <w:i w:val="false"/>
          <w:color w:val="000000"/>
          <w:sz w:val="24"/>
          <w:lang w:val="pl-Pl"/>
        </w:rPr>
        <w:t>6) stosuje związek logarytmowania z potęgowaniem, posługuje się wzorami na logarytm iloczynu, logarytm ilorazu i logarytm potęgi.</w:t>
      </w:r>
    </w:p>
    <w:p>
      <w:pPr>
        <w:spacing w:before="25" w:after="0"/>
        <w:ind w:left="0"/>
        <w:jc w:val="both"/>
        <w:textAlignment w:val="auto"/>
      </w:pPr>
      <w:r>
        <w:rPr>
          <w:rFonts w:ascii="Times New Roman"/>
          <w:b w:val="false"/>
          <w:i w:val="false"/>
          <w:color w:val="000000"/>
          <w:sz w:val="24"/>
          <w:lang w:val="pl-Pl"/>
        </w:rPr>
        <w:t>II. Wyrażenia algebraiczne. Uczeń:</w:t>
      </w:r>
    </w:p>
    <w:p>
      <w:pPr>
        <w:spacing w:before="25" w:after="0"/>
        <w:ind w:left="0"/>
        <w:jc w:val="both"/>
        <w:textAlignment w:val="auto"/>
      </w:pPr>
      <w:r>
        <w:rPr>
          <w:rFonts w:ascii="Times New Roman"/>
          <w:b w:val="false"/>
          <w:i w:val="false"/>
          <w:color w:val="000000"/>
          <w:sz w:val="24"/>
          <w:lang w:val="pl-Pl"/>
        </w:rPr>
        <w:t>1) stosuje wzory skróconego mnożenia: (a + b)</w:t>
      </w:r>
      <w:r>
        <w:rPr>
          <w:rFonts w:ascii="Times New Roman"/>
          <w:b w:val="false"/>
          <w:i w:val="false"/>
          <w:color w:val="000000"/>
          <w:sz w:val="24"/>
          <w:vertAlign w:val="superscript"/>
          <w:lang w:val="pl-Pl"/>
        </w:rPr>
        <w:t>3</w:t>
      </w:r>
      <w:r>
        <w:rPr>
          <w:rFonts w:ascii="Times New Roman"/>
          <w:b w:val="false"/>
          <w:i w:val="false"/>
          <w:color w:val="000000"/>
          <w:sz w:val="24"/>
          <w:lang w:val="pl-Pl"/>
        </w:rPr>
        <w:t>, (a - b)</w:t>
      </w:r>
      <w:r>
        <w:rPr>
          <w:rFonts w:ascii="Times New Roman"/>
          <w:b w:val="false"/>
          <w:i w:val="false"/>
          <w:color w:val="000000"/>
          <w:sz w:val="24"/>
          <w:vertAlign w:val="superscript"/>
          <w:lang w:val="pl-Pl"/>
        </w:rPr>
        <w:t>3</w:t>
      </w:r>
      <w:r>
        <w:rPr>
          <w:rFonts w:ascii="Times New Roman"/>
          <w:b w:val="false"/>
          <w:i w:val="false"/>
          <w:color w:val="000000"/>
          <w:sz w:val="24"/>
          <w:lang w:val="pl-Pl"/>
        </w:rPr>
        <w:t>, a</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3</w:t>
      </w:r>
      <w:r>
        <w:rPr>
          <w:rFonts w:ascii="Times New Roman"/>
          <w:b w:val="false"/>
          <w:i w:val="false"/>
          <w:color w:val="000000"/>
          <w:sz w:val="24"/>
          <w:lang w:val="pl-Pl"/>
        </w:rPr>
        <w:t>, a</w:t>
      </w:r>
      <w:r>
        <w:rPr>
          <w:rFonts w:ascii="Times New Roman"/>
          <w:b w:val="false"/>
          <w:i w:val="false"/>
          <w:color w:val="000000"/>
          <w:sz w:val="24"/>
          <w:vertAlign w:val="superscript"/>
          <w:lang w:val="pl-Pl"/>
        </w:rPr>
        <w:t>n</w:t>
      </w:r>
      <w:r>
        <w:rPr>
          <w:rFonts w:ascii="Times New Roman"/>
          <w:b w:val="false"/>
          <w:i w:val="false"/>
          <w:color w:val="000000"/>
          <w:sz w:val="24"/>
          <w:lang w:val="pl-Pl"/>
        </w:rPr>
        <w:t xml:space="preserve"> - b</w:t>
      </w:r>
      <w:r>
        <w:rPr>
          <w:rFonts w:ascii="Times New Roman"/>
          <w:b w:val="false"/>
          <w:i w:val="false"/>
          <w:color w:val="000000"/>
          <w:sz w:val="24"/>
          <w:vertAlign w:val="superscript"/>
          <w:lang w:val="pl-Pl"/>
        </w:rPr>
        <w:t>n</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2) dodaje, odejmuje i mnoży wielomiany jednej i wielu zmiennych;</w:t>
      </w:r>
    </w:p>
    <w:p>
      <w:pPr>
        <w:spacing w:before="25" w:after="0"/>
        <w:ind w:left="0"/>
        <w:jc w:val="both"/>
        <w:textAlignment w:val="auto"/>
      </w:pPr>
      <w:r>
        <w:rPr>
          <w:rFonts w:ascii="Times New Roman"/>
          <w:b w:val="false"/>
          <w:i w:val="false"/>
          <w:color w:val="000000"/>
          <w:sz w:val="24"/>
          <w:lang w:val="pl-Pl"/>
        </w:rPr>
        <w:t xml:space="preserve">3) rozkłada wielomiany na czynniki metodą wyłączania wspólnego czynnika przed nawias oraz metodą grupowania wyrazów w przypadkach nie trudniejszych niż rozkład wielomianu </w:t>
      </w:r>
      <w:r>
        <w:drawing>
          <wp:inline distT="0" distB="0" distL="0" distR="0">
            <wp:extent cx="3060065"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60065" cy="279400"/>
                    </a:xfrm>
                    <a:prstGeom prst="rect">
                      <a:avLst/>
                    </a:prstGeom>
                  </pic:spPr>
                </pic:pic>
              </a:graphicData>
            </a:graphic>
          </wp:inline>
        </w:drawing>
      </w:r>
      <w:r>
        <w:drawing>
          <wp:inline distT="0" distB="0" distL="0" distR="0">
            <wp:extent cx="3060065"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60065" cy="2794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4) znajduje pierwiastki całkowite wielomianu o współczynnikach całkowitych;</w:t>
      </w:r>
    </w:p>
    <w:p>
      <w:pPr>
        <w:spacing w:before="25" w:after="0"/>
        <w:ind w:left="0"/>
        <w:jc w:val="both"/>
        <w:textAlignment w:val="auto"/>
      </w:pPr>
      <w:r>
        <w:rPr>
          <w:rFonts w:ascii="Times New Roman"/>
          <w:b w:val="false"/>
          <w:i w:val="false"/>
          <w:color w:val="000000"/>
          <w:sz w:val="24"/>
          <w:lang w:val="pl-Pl"/>
        </w:rPr>
        <w:t>5) dzieli wielomian jednej zmiennej W (x) przez dwumian postaci x - a;</w:t>
      </w:r>
    </w:p>
    <w:p>
      <w:pPr>
        <w:spacing w:before="25" w:after="0"/>
        <w:ind w:left="0"/>
        <w:jc w:val="both"/>
        <w:textAlignment w:val="auto"/>
      </w:pPr>
      <w:r>
        <w:rPr>
          <w:rFonts w:ascii="Times New Roman"/>
          <w:b w:val="false"/>
          <w:i w:val="false"/>
          <w:color w:val="000000"/>
          <w:sz w:val="24"/>
          <w:lang w:val="pl-Pl"/>
        </w:rPr>
        <w:t>6) mnoży i dzieli wyrażenia wymierne;</w:t>
      </w:r>
    </w:p>
    <w:p>
      <w:pPr>
        <w:spacing w:before="25" w:after="0"/>
        <w:ind w:left="0"/>
        <w:jc w:val="both"/>
        <w:textAlignment w:val="auto"/>
      </w:pPr>
      <w:r>
        <w:rPr>
          <w:rFonts w:ascii="Times New Roman"/>
          <w:b w:val="false"/>
          <w:i w:val="false"/>
          <w:color w:val="000000"/>
          <w:sz w:val="24"/>
          <w:lang w:val="pl-Pl"/>
        </w:rPr>
        <w:t xml:space="preserve">7) dodaje i odejmuje wyrażenia wymierne w przypadkach nie trudniejszych niż: </w:t>
      </w:r>
      <w:r>
        <w:drawing>
          <wp:inline distT="0" distB="0" distL="0" distR="0">
            <wp:extent cx="26536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53665" cy="330200"/>
                    </a:xfrm>
                    <a:prstGeom prst="rect">
                      <a:avLst/>
                    </a:prstGeom>
                  </pic:spPr>
                </pic:pic>
              </a:graphicData>
            </a:graphic>
          </wp:inline>
        </w:drawing>
      </w:r>
      <w:r>
        <w:drawing>
          <wp:inline distT="0" distB="0" distL="0" distR="0">
            <wp:extent cx="26536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53665" cy="330200"/>
                    </a:xfrm>
                    <a:prstGeom prst="rect">
                      <a:avLst/>
                    </a:prstGeom>
                  </pic:spPr>
                </pic:pic>
              </a:graphicData>
            </a:graphic>
          </wp:inline>
        </w:drawing>
      </w:r>
      <w:r>
        <w:rPr>
          <w:rFonts w:ascii="Times New Roman"/>
          <w:b w:val="false"/>
          <w:i w:val="false"/>
          <w:color w:val="000000"/>
          <w:sz w:val="24"/>
          <w:vertAlign w:val="superscript"/>
          <w:lang w:val="pl-Pl"/>
        </w:rPr>
        <w:t>.</w:t>
      </w:r>
    </w:p>
    <w:p>
      <w:pPr>
        <w:spacing w:before="25" w:after="0"/>
        <w:ind w:left="0"/>
        <w:jc w:val="both"/>
        <w:textAlignment w:val="auto"/>
      </w:pPr>
      <w:r>
        <w:rPr>
          <w:rFonts w:ascii="Times New Roman"/>
          <w:b w:val="false"/>
          <w:i w:val="false"/>
          <w:color w:val="000000"/>
          <w:sz w:val="24"/>
          <w:lang w:val="pl-Pl"/>
        </w:rPr>
        <w:t>III. Równania. Uczeń:</w:t>
      </w:r>
    </w:p>
    <w:p>
      <w:pPr>
        <w:spacing w:before="25" w:after="0"/>
        <w:ind w:left="0"/>
        <w:jc w:val="both"/>
        <w:textAlignment w:val="auto"/>
      </w:pPr>
      <w:r>
        <w:rPr>
          <w:rFonts w:ascii="Times New Roman"/>
          <w:b w:val="false"/>
          <w:i w:val="false"/>
          <w:color w:val="000000"/>
          <w:sz w:val="24"/>
          <w:lang w:val="pl-Pl"/>
        </w:rPr>
        <w:t>1) rozwiązuje równania wielomianowe, które dają się doprowadzić do równania kwadratowego, w szczególności równania dwukwadratowe;</w:t>
      </w:r>
    </w:p>
    <w:p>
      <w:pPr>
        <w:spacing w:before="25" w:after="0"/>
        <w:ind w:left="0"/>
        <w:jc w:val="both"/>
        <w:textAlignment w:val="auto"/>
      </w:pPr>
      <w:r>
        <w:rPr>
          <w:rFonts w:ascii="Times New Roman"/>
          <w:b w:val="false"/>
          <w:i w:val="false"/>
          <w:color w:val="000000"/>
          <w:sz w:val="24"/>
          <w:lang w:val="pl-Pl"/>
        </w:rPr>
        <w:t>2) rozwiązuje równania wielomianowe postaci W (x) = 0 dla wielomianów doprowadzonych do postaci iloczynowej lub takich, które dają się doprowadzić do postaci iloczynowej metodą wyłączania wspólnego czynnika przed nawias lub metodą grupowania;</w:t>
      </w:r>
    </w:p>
    <w:p>
      <w:pPr>
        <w:spacing w:before="25" w:after="0"/>
        <w:ind w:left="0"/>
        <w:jc w:val="both"/>
        <w:textAlignment w:val="auto"/>
      </w:pPr>
      <w:r>
        <w:rPr>
          <w:rFonts w:ascii="Times New Roman"/>
          <w:b w:val="false"/>
          <w:i w:val="false"/>
          <w:color w:val="000000"/>
          <w:sz w:val="24"/>
          <w:lang w:val="pl-Pl"/>
        </w:rPr>
        <w:t xml:space="preserve">3) rozwiązuje równania wymierne postaci </w:t>
      </w: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12800" cy="355600"/>
                    </a:xfrm>
                    <a:prstGeom prst="rect">
                      <a:avLst/>
                    </a:prstGeom>
                  </pic:spPr>
                </pic:pic>
              </a:graphicData>
            </a:graphic>
          </wp:inline>
        </w:drawing>
      </w: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812800" cy="355600"/>
                    </a:xfrm>
                    <a:prstGeom prst="rect">
                      <a:avLst/>
                    </a:prstGeom>
                  </pic:spPr>
                </pic:pic>
              </a:graphicData>
            </a:graphic>
          </wp:inline>
        </w:drawing>
      </w:r>
      <w:r>
        <w:rPr>
          <w:rFonts w:ascii="Times New Roman"/>
          <w:b w:val="false"/>
          <w:i w:val="false"/>
          <w:color w:val="000000"/>
          <w:sz w:val="24"/>
          <w:lang w:val="pl-Pl"/>
        </w:rPr>
        <w:t>gdy wielomiany V (x) i W (x) są zapisane w postaci iloczynowej.</w:t>
      </w:r>
    </w:p>
    <w:p>
      <w:pPr>
        <w:spacing w:before="25" w:after="0"/>
        <w:ind w:left="0"/>
        <w:jc w:val="both"/>
        <w:textAlignment w:val="auto"/>
      </w:pPr>
      <w:r>
        <w:rPr>
          <w:rFonts w:ascii="Times New Roman"/>
          <w:b w:val="false"/>
          <w:i w:val="false"/>
          <w:color w:val="000000"/>
          <w:sz w:val="24"/>
          <w:lang w:val="pl-Pl"/>
        </w:rPr>
        <w:t>IV. Układy równań. Uczeń:</w:t>
      </w:r>
    </w:p>
    <w:p>
      <w:pPr>
        <w:spacing w:before="25" w:after="0"/>
        <w:ind w:left="0"/>
        <w:jc w:val="both"/>
        <w:textAlignment w:val="auto"/>
      </w:pPr>
      <w:r>
        <w:rPr>
          <w:rFonts w:ascii="Times New Roman"/>
          <w:b w:val="false"/>
          <w:i w:val="false"/>
          <w:color w:val="000000"/>
          <w:sz w:val="24"/>
          <w:lang w:val="pl-Pl"/>
        </w:rPr>
        <w:t>1) stosuje układy równań do rozwiązywania zadań tekstowych;</w:t>
      </w:r>
    </w:p>
    <w:p>
      <w:pPr>
        <w:spacing w:before="25" w:after="0"/>
        <w:ind w:left="0"/>
        <w:jc w:val="both"/>
        <w:textAlignment w:val="auto"/>
      </w:pPr>
      <w:r>
        <w:rPr>
          <w:rFonts w:ascii="Times New Roman"/>
          <w:b w:val="false"/>
          <w:i w:val="false"/>
          <w:color w:val="000000"/>
          <w:sz w:val="24"/>
          <w:lang w:val="pl-Pl"/>
        </w:rPr>
        <w:t xml:space="preserve">2) rozwiązuje metodą podstawiania układy równań, z których jedno jest liniowe, a drugie kwadratowe, postaci </w:t>
      </w:r>
      <w:r>
        <w:drawing>
          <wp:inline distT="0" distB="0" distL="0" distR="0">
            <wp:extent cx="1993265"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93265" cy="494665"/>
                    </a:xfrm>
                    <a:prstGeom prst="rect">
                      <a:avLst/>
                    </a:prstGeom>
                  </pic:spPr>
                </pic:pic>
              </a:graphicData>
            </a:graphic>
          </wp:inline>
        </w:drawing>
      </w:r>
      <w:r>
        <w:drawing>
          <wp:inline distT="0" distB="0" distL="0" distR="0">
            <wp:extent cx="1993265"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93265" cy="494665"/>
                    </a:xfrm>
                    <a:prstGeom prst="rect">
                      <a:avLst/>
                    </a:prstGeom>
                  </pic:spPr>
                </pic:pic>
              </a:graphicData>
            </a:graphic>
          </wp:inline>
        </w:drawing>
      </w:r>
      <w:r>
        <w:rPr>
          <w:rFonts w:ascii="Times New Roman"/>
          <w:b w:val="false"/>
          <w:i w:val="false"/>
          <w:color w:val="000000"/>
          <w:sz w:val="24"/>
          <w:lang w:val="pl-Pl"/>
        </w:rPr>
        <w:t xml:space="preserve"> lub </w:t>
      </w:r>
      <w:r>
        <w:drawing>
          <wp:inline distT="0" distB="0" distL="0" distR="0">
            <wp:extent cx="1637665"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37665" cy="494665"/>
                    </a:xfrm>
                    <a:prstGeom prst="rect">
                      <a:avLst/>
                    </a:prstGeom>
                  </pic:spPr>
                </pic:pic>
              </a:graphicData>
            </a:graphic>
          </wp:inline>
        </w:drawing>
      </w:r>
      <w:r>
        <w:drawing>
          <wp:inline distT="0" distB="0" distL="0" distR="0">
            <wp:extent cx="1637665" cy="494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37665" cy="4946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V. Funkcje. Uczeń:</w:t>
      </w:r>
    </w:p>
    <w:p>
      <w:pPr>
        <w:spacing w:before="25" w:after="0"/>
        <w:ind w:left="0"/>
        <w:jc w:val="both"/>
        <w:textAlignment w:val="auto"/>
      </w:pPr>
      <w:r>
        <w:rPr>
          <w:rFonts w:ascii="Times New Roman"/>
          <w:b w:val="false"/>
          <w:i w:val="false"/>
          <w:color w:val="000000"/>
          <w:sz w:val="24"/>
          <w:lang w:val="pl-Pl"/>
        </w:rPr>
        <w:t>1) odczytuje i interpretuje wartości funkcji, określonych za pomocą tabel, wykresów, wzorów itp., również w sytuacjach wielokrotnego użycia tego samego źródła informacji lub kilku źródeł jednocześnie;</w:t>
      </w:r>
    </w:p>
    <w:p>
      <w:pPr>
        <w:spacing w:before="25" w:after="0"/>
        <w:ind w:left="0"/>
        <w:jc w:val="both"/>
        <w:textAlignment w:val="auto"/>
      </w:pPr>
      <w:r>
        <w:rPr>
          <w:rFonts w:ascii="Times New Roman"/>
          <w:b w:val="false"/>
          <w:i w:val="false"/>
          <w:color w:val="000000"/>
          <w:sz w:val="24"/>
          <w:lang w:val="pl-Pl"/>
        </w:rPr>
        <w:t xml:space="preserve">2) wykorzystuje własności funkcji liniowej, kwadratowej i funkcji </w:t>
      </w:r>
      <w:r>
        <w:drawing>
          <wp:inline distT="0" distB="0" distL="0" distR="0">
            <wp:extent cx="7994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99465" cy="330200"/>
                    </a:xfrm>
                    <a:prstGeom prst="rect">
                      <a:avLst/>
                    </a:prstGeom>
                  </pic:spPr>
                </pic:pic>
              </a:graphicData>
            </a:graphic>
          </wp:inline>
        </w:drawing>
      </w:r>
      <w:r>
        <w:drawing>
          <wp:inline distT="0" distB="0" distL="0" distR="0">
            <wp:extent cx="799465"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99465" cy="330200"/>
                    </a:xfrm>
                    <a:prstGeom prst="rect">
                      <a:avLst/>
                    </a:prstGeom>
                  </pic:spPr>
                </pic:pic>
              </a:graphicData>
            </a:graphic>
          </wp:inline>
        </w:drawing>
      </w:r>
      <w:r>
        <w:rPr>
          <w:rFonts w:ascii="Times New Roman"/>
          <w:b w:val="false"/>
          <w:i w:val="false"/>
          <w:color w:val="000000"/>
          <w:sz w:val="24"/>
          <w:lang w:val="pl-Pl"/>
        </w:rPr>
        <w:t xml:space="preserve"> do rozwiązywania zadań, również w zastosowaniach praktycznych;</w:t>
      </w:r>
    </w:p>
    <w:p>
      <w:pPr>
        <w:spacing w:before="25" w:after="0"/>
        <w:ind w:left="0"/>
        <w:jc w:val="both"/>
        <w:textAlignment w:val="auto"/>
      </w:pPr>
      <w:r>
        <w:rPr>
          <w:rFonts w:ascii="Times New Roman"/>
          <w:b w:val="false"/>
          <w:i w:val="false"/>
          <w:color w:val="000000"/>
          <w:sz w:val="24"/>
          <w:lang w:val="pl-Pl"/>
        </w:rPr>
        <w:t>3) posługuje się funkcjami wykładniczą i logarytmiczną, w tym ich wykresami do opisu i interpretacji zagadnień związanych z zastosowaniami praktycznymi.</w:t>
      </w:r>
    </w:p>
    <w:p>
      <w:pPr>
        <w:spacing w:before="25" w:after="0"/>
        <w:ind w:left="0"/>
        <w:jc w:val="both"/>
        <w:textAlignment w:val="auto"/>
      </w:pPr>
      <w:r>
        <w:rPr>
          <w:rFonts w:ascii="Times New Roman"/>
          <w:b w:val="false"/>
          <w:i w:val="false"/>
          <w:color w:val="000000"/>
          <w:sz w:val="24"/>
          <w:lang w:val="pl-Pl"/>
        </w:rPr>
        <w:t>VI. Ciągi. Uczeń:</w:t>
      </w:r>
    </w:p>
    <w:p>
      <w:pPr>
        <w:spacing w:before="25" w:after="0"/>
        <w:ind w:left="0"/>
        <w:jc w:val="both"/>
        <w:textAlignment w:val="auto"/>
      </w:pPr>
      <w:r>
        <w:rPr>
          <w:rFonts w:ascii="Times New Roman"/>
          <w:b w:val="false"/>
          <w:i w:val="false"/>
          <w:color w:val="000000"/>
          <w:sz w:val="24"/>
          <w:lang w:val="pl-Pl"/>
        </w:rPr>
        <w:t>1) oblicza wyrazy ciągu określonego wzorem ogólnym;</w:t>
      </w:r>
    </w:p>
    <w:p>
      <w:pPr>
        <w:spacing w:before="25" w:after="0"/>
        <w:ind w:left="0"/>
        <w:jc w:val="both"/>
        <w:textAlignment w:val="auto"/>
      </w:pPr>
      <w:r>
        <w:rPr>
          <w:rFonts w:ascii="Times New Roman"/>
          <w:b w:val="false"/>
          <w:i w:val="false"/>
          <w:color w:val="000000"/>
          <w:sz w:val="24"/>
          <w:lang w:val="pl-Pl"/>
        </w:rPr>
        <w:t>2) oblicza początkowe wyrazy ciągów określonych rekurencyjnie jak w przykładach</w:t>
      </w:r>
    </w:p>
    <w:p>
      <w:pPr>
        <w:spacing w:before="25" w:after="0"/>
        <w:ind w:left="0"/>
        <w:jc w:val="left"/>
        <w:textAlignment w:val="auto"/>
      </w:pPr>
      <w:r>
        <w:drawing>
          <wp:inline distT="0" distB="0" distL="0" distR="0">
            <wp:extent cx="2895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95600" cy="584200"/>
                    </a:xfrm>
                    <a:prstGeom prst="rect">
                      <a:avLst/>
                    </a:prstGeom>
                  </pic:spPr>
                </pic:pic>
              </a:graphicData>
            </a:graphic>
          </wp:inline>
        </w:drawing>
      </w:r>
    </w:p>
    <w:p>
      <w:pPr>
        <w:spacing w:before="25" w:after="0"/>
        <w:ind w:left="0"/>
        <w:jc w:val="left"/>
        <w:textAlignment w:val="auto"/>
      </w:pPr>
      <w:r>
        <w:drawing>
          <wp:inline distT="0" distB="0" distL="0" distR="0">
            <wp:extent cx="2895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895600" cy="584200"/>
                    </a:xfrm>
                    <a:prstGeom prst="rect">
                      <a:avLst/>
                    </a:prstGeom>
                  </pic:spPr>
                </pic:pic>
              </a:graphicData>
            </a:graphic>
          </wp:inline>
        </w:drawing>
      </w:r>
    </w:p>
    <w:p>
      <w:pPr>
        <w:spacing w:before="25" w:after="0"/>
        <w:ind w:left="0"/>
        <w:jc w:val="left"/>
        <w:textAlignment w:val="auto"/>
      </w:pPr>
      <w:r>
        <w:rPr>
          <w:rFonts w:ascii="Times New Roman"/>
          <w:b w:val="false"/>
          <w:i w:val="false"/>
          <w:color w:val="000000"/>
          <w:sz w:val="24"/>
          <w:lang w:val="pl-Pl"/>
        </w:rPr>
        <w:t xml:space="preserve"> b) </w:t>
      </w:r>
      <w:r>
        <w:drawing>
          <wp:inline distT="0" distB="0" distL="0" distR="0">
            <wp:extent cx="1764665"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764665" cy="685800"/>
                    </a:xfrm>
                    <a:prstGeom prst="rect">
                      <a:avLst/>
                    </a:prstGeom>
                  </pic:spPr>
                </pic:pic>
              </a:graphicData>
            </a:graphic>
          </wp:inline>
        </w:drawing>
      </w:r>
      <w:r>
        <w:drawing>
          <wp:inline distT="0" distB="0" distL="0" distR="0">
            <wp:extent cx="1764665"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764665" cy="685800"/>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3) w prostych przypadkach bada, czy ciąg jest rosnący, czy malejący;</w:t>
      </w:r>
    </w:p>
    <w:p>
      <w:pPr>
        <w:spacing w:before="25" w:after="0"/>
        <w:ind w:left="0"/>
        <w:jc w:val="both"/>
        <w:textAlignment w:val="auto"/>
      </w:pPr>
      <w:r>
        <w:rPr>
          <w:rFonts w:ascii="Times New Roman"/>
          <w:b w:val="false"/>
          <w:i w:val="false"/>
          <w:color w:val="000000"/>
          <w:sz w:val="24"/>
          <w:lang w:val="pl-Pl"/>
        </w:rPr>
        <w:t>4) sprawdza, czy dany ciąg jest arytmetyczny, czy geometryczny;</w:t>
      </w:r>
    </w:p>
    <w:p>
      <w:pPr>
        <w:spacing w:before="25" w:after="0"/>
        <w:ind w:left="0"/>
        <w:jc w:val="both"/>
        <w:textAlignment w:val="auto"/>
      </w:pPr>
      <w:r>
        <w:rPr>
          <w:rFonts w:ascii="Times New Roman"/>
          <w:b w:val="false"/>
          <w:i w:val="false"/>
          <w:color w:val="000000"/>
          <w:sz w:val="24"/>
          <w:lang w:val="pl-Pl"/>
        </w:rPr>
        <w:t>5) stosuje wzór na n-ty wyraz i na sumę n początkowych wyrazów ciągu arytmetycznego;</w:t>
      </w:r>
    </w:p>
    <w:p>
      <w:pPr>
        <w:spacing w:before="25" w:after="0"/>
        <w:ind w:left="0"/>
        <w:jc w:val="both"/>
        <w:textAlignment w:val="auto"/>
      </w:pPr>
      <w:r>
        <w:rPr>
          <w:rFonts w:ascii="Times New Roman"/>
          <w:b w:val="false"/>
          <w:i w:val="false"/>
          <w:color w:val="000000"/>
          <w:sz w:val="24"/>
          <w:lang w:val="pl-Pl"/>
        </w:rPr>
        <w:t>6) stosuje wzór na n-ty wyraz i na sumę n początkowych wyrazów ciągu geometrycznego;</w:t>
      </w:r>
    </w:p>
    <w:p>
      <w:pPr>
        <w:spacing w:before="25" w:after="0"/>
        <w:ind w:left="0"/>
        <w:jc w:val="both"/>
        <w:textAlignment w:val="auto"/>
      </w:pPr>
      <w:r>
        <w:rPr>
          <w:rFonts w:ascii="Times New Roman"/>
          <w:b w:val="false"/>
          <w:i w:val="false"/>
          <w:color w:val="000000"/>
          <w:sz w:val="24"/>
          <w:lang w:val="pl-Pl"/>
        </w:rPr>
        <w:t>7) wykorzystuje własności ciągów, w tym arytmetycznych i geometrycznych do rozwiązywania zadań, również osadzonych w kontekście praktycznym.</w:t>
      </w:r>
    </w:p>
    <w:p>
      <w:pPr>
        <w:spacing w:before="25" w:after="0"/>
        <w:ind w:left="0"/>
        <w:jc w:val="both"/>
        <w:textAlignment w:val="auto"/>
      </w:pPr>
      <w:r>
        <w:rPr>
          <w:rFonts w:ascii="Times New Roman"/>
          <w:b w:val="false"/>
          <w:i w:val="false"/>
          <w:color w:val="000000"/>
          <w:sz w:val="24"/>
          <w:lang w:val="pl-Pl"/>
        </w:rPr>
        <w:t>VII. Trygonometria. Uczeń:</w:t>
      </w:r>
    </w:p>
    <w:p>
      <w:pPr>
        <w:spacing w:before="25" w:after="0"/>
        <w:ind w:left="0"/>
        <w:jc w:val="both"/>
        <w:textAlignment w:val="auto"/>
      </w:pPr>
      <w:r>
        <w:rPr>
          <w:rFonts w:ascii="Times New Roman"/>
          <w:b w:val="false"/>
          <w:i w:val="false"/>
          <w:color w:val="000000"/>
          <w:sz w:val="24"/>
          <w:lang w:val="pl-Pl"/>
        </w:rPr>
        <w:t>1) wykorzystuje definicję funkcji: sinus, cosinus i tangens dla kątów od 0° do 180°;</w:t>
      </w:r>
    </w:p>
    <w:p>
      <w:pPr>
        <w:spacing w:before="25" w:after="0"/>
        <w:ind w:left="0"/>
        <w:jc w:val="both"/>
        <w:textAlignment w:val="auto"/>
      </w:pPr>
      <w:r>
        <w:rPr>
          <w:rFonts w:ascii="Times New Roman"/>
          <w:b w:val="false"/>
          <w:i w:val="false"/>
          <w:color w:val="000000"/>
          <w:sz w:val="24"/>
          <w:lang w:val="pl-Pl"/>
        </w:rPr>
        <w:t>2) korzysta z wzorów sin</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cos</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α = 1, </w:t>
      </w:r>
      <w:r>
        <w:drawing>
          <wp:inline distT="0" distB="0" distL="0" distR="0">
            <wp:extent cx="685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85800" cy="355600"/>
                    </a:xfrm>
                    <a:prstGeom prst="rect">
                      <a:avLst/>
                    </a:prstGeom>
                  </pic:spPr>
                </pic:pic>
              </a:graphicData>
            </a:graphic>
          </wp:inline>
        </w:drawing>
      </w:r>
      <w:r>
        <w:drawing>
          <wp:inline distT="0" distB="0" distL="0" distR="0">
            <wp:extent cx="685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85800" cy="355600"/>
                    </a:xfrm>
                    <a:prstGeom prst="rect">
                      <a:avLst/>
                    </a:prstGeom>
                  </pic:spPr>
                </pic:pic>
              </a:graphicData>
            </a:graphic>
          </wp:inline>
        </w:drawing>
      </w:r>
      <w:r>
        <w:rPr>
          <w:rFonts w:ascii="Times New Roman"/>
          <w:b w:val="false"/>
          <w:i w:val="false"/>
          <w:color w:val="000000"/>
          <w:sz w:val="24"/>
          <w:lang w:val="pl-Pl"/>
        </w:rPr>
        <w:t xml:space="preserve">; </w:t>
      </w:r>
    </w:p>
    <w:p>
      <w:pPr>
        <w:spacing w:before="25" w:after="0"/>
        <w:ind w:left="0"/>
        <w:jc w:val="both"/>
        <w:textAlignment w:val="auto"/>
      </w:pPr>
      <w:r>
        <w:rPr>
          <w:rFonts w:ascii="Times New Roman"/>
          <w:b w:val="false"/>
          <w:i w:val="false"/>
          <w:color w:val="000000"/>
          <w:sz w:val="24"/>
          <w:lang w:val="pl-Pl"/>
        </w:rPr>
        <w:t xml:space="preserve">3) stosuje twierdzenia sinusów i cosinusów oraz wzór na pole trójkąta </w:t>
      </w:r>
      <w:r>
        <w:drawing>
          <wp:inline distT="0" distB="0" distL="0" distR="0">
            <wp:extent cx="18408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40865" cy="342265"/>
                    </a:xfrm>
                    <a:prstGeom prst="rect">
                      <a:avLst/>
                    </a:prstGeom>
                  </pic:spPr>
                </pic:pic>
              </a:graphicData>
            </a:graphic>
          </wp:inline>
        </w:drawing>
      </w:r>
      <w:r>
        <w:drawing>
          <wp:inline distT="0" distB="0" distL="0" distR="0">
            <wp:extent cx="1840865"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40865" cy="3422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4) oblicza kąty trójkąta i długości jego boków przy odpowiednich danych (rozwiązuje trójkąty).</w:t>
      </w:r>
    </w:p>
    <w:p>
      <w:pPr>
        <w:spacing w:before="25" w:after="0"/>
        <w:ind w:left="0"/>
        <w:jc w:val="both"/>
        <w:textAlignment w:val="auto"/>
      </w:pPr>
      <w:r>
        <w:rPr>
          <w:rFonts w:ascii="Times New Roman"/>
          <w:b w:val="false"/>
          <w:i w:val="false"/>
          <w:color w:val="000000"/>
          <w:sz w:val="24"/>
          <w:lang w:val="pl-Pl"/>
        </w:rPr>
        <w:t>VIII. Planimetria. Uczeń:</w:t>
      </w:r>
    </w:p>
    <w:p>
      <w:pPr>
        <w:spacing w:before="25" w:after="0"/>
        <w:ind w:left="0"/>
        <w:jc w:val="both"/>
        <w:textAlignment w:val="auto"/>
      </w:pPr>
      <w:r>
        <w:rPr>
          <w:rFonts w:ascii="Times New Roman"/>
          <w:b w:val="false"/>
          <w:i w:val="false"/>
          <w:color w:val="000000"/>
          <w:sz w:val="24"/>
          <w:lang w:val="pl-Pl"/>
        </w:rPr>
        <w:t>1) wyznacza promienie i średnice okręgów, długości cięciw okręgów oraz odcinków stycznych, w tym z wykorzystaniem twierdzenia Pitagorasa;</w:t>
      </w:r>
    </w:p>
    <w:p>
      <w:pPr>
        <w:spacing w:before="25" w:after="0"/>
        <w:ind w:left="0"/>
        <w:jc w:val="both"/>
        <w:textAlignment w:val="auto"/>
      </w:pPr>
      <w:r>
        <w:rPr>
          <w:rFonts w:ascii="Times New Roman"/>
          <w:b w:val="false"/>
          <w:i w:val="false"/>
          <w:color w:val="000000"/>
          <w:sz w:val="24"/>
          <w:lang w:val="pl-Pl"/>
        </w:rPr>
        <w:t>2) rozpoznaje trójkąty ostrokątne, prostokątne i rozwartokątne przy danych długościach boków (stosuje m.in. twierdzenie cosinusów), stosuje twierdzenie: w trójkącie naprzeciw większego kąta wewnętrznego leży dłuższy bok;</w:t>
      </w:r>
    </w:p>
    <w:p>
      <w:pPr>
        <w:spacing w:before="25" w:after="0"/>
        <w:ind w:left="0"/>
        <w:jc w:val="both"/>
        <w:textAlignment w:val="auto"/>
      </w:pPr>
      <w:r>
        <w:rPr>
          <w:rFonts w:ascii="Times New Roman"/>
          <w:b w:val="false"/>
          <w:i w:val="false"/>
          <w:color w:val="000000"/>
          <w:sz w:val="24"/>
          <w:lang w:val="pl-Pl"/>
        </w:rPr>
        <w:t>3) stosuje twierdzenia: Talesa, odwrotne do twierdzenia Talesa, o dwusiecznej kąta oraz o kącie między styczną a cięciwą;</w:t>
      </w:r>
    </w:p>
    <w:p>
      <w:pPr>
        <w:spacing w:before="25" w:after="0"/>
        <w:ind w:left="0"/>
        <w:jc w:val="both"/>
        <w:textAlignment w:val="auto"/>
      </w:pPr>
      <w:r>
        <w:rPr>
          <w:rFonts w:ascii="Times New Roman"/>
          <w:b w:val="false"/>
          <w:i w:val="false"/>
          <w:color w:val="000000"/>
          <w:sz w:val="24"/>
          <w:lang w:val="pl-Pl"/>
        </w:rPr>
        <w:t>4) stosuje funkcje trygonometryczne do wyznaczania długości odcinków w figurach płaskich oraz obliczania pól figur;</w:t>
      </w:r>
    </w:p>
    <w:p>
      <w:pPr>
        <w:spacing w:before="25" w:after="0"/>
        <w:ind w:left="0"/>
        <w:jc w:val="both"/>
        <w:textAlignment w:val="auto"/>
      </w:pPr>
      <w:r>
        <w:rPr>
          <w:rFonts w:ascii="Times New Roman"/>
          <w:b w:val="false"/>
          <w:i w:val="false"/>
          <w:color w:val="000000"/>
          <w:sz w:val="24"/>
          <w:lang w:val="pl-Pl"/>
        </w:rPr>
        <w:t>5) przeprowadza dowody geometryczne.</w:t>
      </w:r>
    </w:p>
    <w:p>
      <w:pPr>
        <w:spacing w:before="25" w:after="0"/>
        <w:ind w:left="0"/>
        <w:jc w:val="both"/>
        <w:textAlignment w:val="auto"/>
      </w:pPr>
      <w:r>
        <w:rPr>
          <w:rFonts w:ascii="Times New Roman"/>
          <w:b w:val="false"/>
          <w:i w:val="false"/>
          <w:color w:val="000000"/>
          <w:sz w:val="24"/>
          <w:lang w:val="pl-Pl"/>
        </w:rPr>
        <w:t>IX. Geometria analityczna na płaszczyźnie kartezjańskiej. Uczeń:</w:t>
      </w:r>
    </w:p>
    <w:p>
      <w:pPr>
        <w:spacing w:before="25" w:after="0"/>
        <w:ind w:left="0"/>
        <w:jc w:val="both"/>
        <w:textAlignment w:val="auto"/>
      </w:pPr>
      <w:r>
        <w:rPr>
          <w:rFonts w:ascii="Times New Roman"/>
          <w:b w:val="false"/>
          <w:i w:val="false"/>
          <w:color w:val="000000"/>
          <w:sz w:val="24"/>
          <w:lang w:val="pl-Pl"/>
        </w:rPr>
        <w:t>1) posługuje się równaniami prostych na płaszczyźnie, w postaci ogólnej, w tym wyznacza równanie prostej o zadanych własnościach (przechodzenie przez dwa dane punkty, znany współczynnik kierunkowy, równoległość lub prostopadłość do innej prostej, styczność do okręgu itp.);</w:t>
      </w:r>
    </w:p>
    <w:p>
      <w:pPr>
        <w:spacing w:before="25" w:after="0"/>
        <w:ind w:left="0"/>
        <w:jc w:val="both"/>
        <w:textAlignment w:val="auto"/>
      </w:pPr>
      <w:r>
        <w:rPr>
          <w:rFonts w:ascii="Times New Roman"/>
          <w:b w:val="false"/>
          <w:i w:val="false"/>
          <w:color w:val="000000"/>
          <w:sz w:val="24"/>
          <w:lang w:val="pl-Pl"/>
        </w:rPr>
        <w:t>2) posługuje się równaniem okręgu (x - a)</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(y - b)</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r</w:t>
      </w:r>
      <w:r>
        <w:rPr>
          <w:rFonts w:ascii="Times New Roman"/>
          <w:b w:val="false"/>
          <w:i w:val="false"/>
          <w:color w:val="000000"/>
          <w:sz w:val="24"/>
          <w:vertAlign w:val="superscript"/>
          <w:lang w:val="pl-Pl"/>
        </w:rPr>
        <w:t xml:space="preserve">2 </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3) oblicza odległość punktu od prostej;</w:t>
      </w:r>
    </w:p>
    <w:p>
      <w:pPr>
        <w:spacing w:before="25" w:after="0"/>
        <w:ind w:left="0"/>
        <w:jc w:val="both"/>
        <w:textAlignment w:val="auto"/>
      </w:pPr>
      <w:r>
        <w:rPr>
          <w:rFonts w:ascii="Times New Roman"/>
          <w:b w:val="false"/>
          <w:i w:val="false"/>
          <w:color w:val="000000"/>
          <w:sz w:val="24"/>
          <w:lang w:val="pl-Pl"/>
        </w:rPr>
        <w:t>4) znajduje punkty wspólne prostej i okręgu oraz prostej i paraboli będącej wykresem funkcji kwadratowej;</w:t>
      </w:r>
    </w:p>
    <w:p>
      <w:pPr>
        <w:spacing w:before="25" w:after="0"/>
        <w:ind w:left="0"/>
        <w:jc w:val="both"/>
        <w:textAlignment w:val="auto"/>
      </w:pPr>
      <w:r>
        <w:rPr>
          <w:rFonts w:ascii="Times New Roman"/>
          <w:b w:val="false"/>
          <w:i w:val="false"/>
          <w:color w:val="000000"/>
          <w:sz w:val="24"/>
          <w:lang w:val="pl-Pl"/>
        </w:rPr>
        <w:t>5) wyznacza obrazy okręgów i wielokątów w symetriach osiowych względem osi układu współrzędnych, symetrii środkowej (o środku w początku układu współrzędnych).</w:t>
      </w:r>
    </w:p>
    <w:p>
      <w:pPr>
        <w:spacing w:before="25" w:after="0"/>
        <w:ind w:left="0"/>
        <w:jc w:val="both"/>
        <w:textAlignment w:val="auto"/>
      </w:pPr>
      <w:r>
        <w:rPr>
          <w:rFonts w:ascii="Times New Roman"/>
          <w:b w:val="false"/>
          <w:i w:val="false"/>
          <w:color w:val="000000"/>
          <w:sz w:val="24"/>
          <w:lang w:val="pl-Pl"/>
        </w:rPr>
        <w:t>X. Stereometria. Uczeń:</w:t>
      </w:r>
    </w:p>
    <w:p>
      <w:pPr>
        <w:spacing w:before="25" w:after="0"/>
        <w:ind w:left="0"/>
        <w:jc w:val="both"/>
        <w:textAlignment w:val="auto"/>
      </w:pPr>
      <w:r>
        <w:rPr>
          <w:rFonts w:ascii="Times New Roman"/>
          <w:b w:val="false"/>
          <w:i w:val="false"/>
          <w:color w:val="000000"/>
          <w:sz w:val="24"/>
          <w:lang w:val="pl-Pl"/>
        </w:rPr>
        <w:t>1) rozpoznaje wzajemne położenie prostych w przestrzeni, w szczególności proste prostopadłe nieprzecinające się;</w:t>
      </w:r>
    </w:p>
    <w:p>
      <w:pPr>
        <w:spacing w:before="25" w:after="0"/>
        <w:ind w:left="0"/>
        <w:jc w:val="both"/>
        <w:textAlignment w:val="auto"/>
      </w:pPr>
      <w:r>
        <w:rPr>
          <w:rFonts w:ascii="Times New Roman"/>
          <w:b w:val="false"/>
          <w:i w:val="false"/>
          <w:color w:val="000000"/>
          <w:sz w:val="24"/>
          <w:lang w:val="pl-Pl"/>
        </w:rPr>
        <w:t>2) posługuje się pojęciem kąta dwuściennego między półpłaszczyznami;</w:t>
      </w:r>
    </w:p>
    <w:p>
      <w:pPr>
        <w:spacing w:before="25" w:after="0"/>
        <w:ind w:left="0"/>
        <w:jc w:val="both"/>
        <w:textAlignment w:val="auto"/>
      </w:pPr>
      <w:r>
        <w:rPr>
          <w:rFonts w:ascii="Times New Roman"/>
          <w:b w:val="false"/>
          <w:i w:val="false"/>
          <w:color w:val="000000"/>
          <w:sz w:val="24"/>
          <w:lang w:val="pl-Pl"/>
        </w:rPr>
        <w:t>3) rozpoznaje w graniastosłupach i ostrosłupach kąty między odcinkami (np. krawędziami, krawędziami i przekątnymi) oraz kąty między ścianami, oblicza miary tych kątów;</w:t>
      </w:r>
    </w:p>
    <w:p>
      <w:pPr>
        <w:spacing w:before="25" w:after="0"/>
        <w:ind w:left="0"/>
        <w:jc w:val="both"/>
        <w:textAlignment w:val="auto"/>
      </w:pPr>
      <w:r>
        <w:rPr>
          <w:rFonts w:ascii="Times New Roman"/>
          <w:b w:val="false"/>
          <w:i w:val="false"/>
          <w:color w:val="000000"/>
          <w:sz w:val="24"/>
          <w:lang w:val="pl-Pl"/>
        </w:rPr>
        <w:t>4) rozpoznaje w walcach i w stożkach kąt między odcinkami oraz kąt między odcinkami i płaszczyznami (np. kąt rozwarcia stożka, kąt między tworzącą a podstawą), oblicza miary tych kątów;</w:t>
      </w:r>
    </w:p>
    <w:p>
      <w:pPr>
        <w:spacing w:before="25" w:after="0"/>
        <w:ind w:left="0"/>
        <w:jc w:val="both"/>
        <w:textAlignment w:val="auto"/>
      </w:pPr>
      <w:r>
        <w:rPr>
          <w:rFonts w:ascii="Times New Roman"/>
          <w:b w:val="false"/>
          <w:i w:val="false"/>
          <w:color w:val="000000"/>
          <w:sz w:val="24"/>
          <w:lang w:val="pl-Pl"/>
        </w:rPr>
        <w:t>5) określa, jaką figurą jest dany przekrój prostopadłościanu płaszczyzną;</w:t>
      </w:r>
    </w:p>
    <w:p>
      <w:pPr>
        <w:spacing w:before="25" w:after="0"/>
        <w:ind w:left="0"/>
        <w:jc w:val="both"/>
        <w:textAlignment w:val="auto"/>
      </w:pPr>
      <w:r>
        <w:rPr>
          <w:rFonts w:ascii="Times New Roman"/>
          <w:b w:val="false"/>
          <w:i w:val="false"/>
          <w:color w:val="000000"/>
          <w:sz w:val="24"/>
          <w:lang w:val="pl-Pl"/>
        </w:rPr>
        <w:t>6) oblicza objętości i pola powierzchni graniastosłupów, ostrosłupów, walca, stożka i kuli, również z wykorzystaniem trygonometrii i poznanych twierdzeń;</w:t>
      </w:r>
    </w:p>
    <w:p>
      <w:pPr>
        <w:spacing w:before="25" w:after="0"/>
        <w:ind w:left="0"/>
        <w:jc w:val="both"/>
        <w:textAlignment w:val="auto"/>
      </w:pPr>
      <w:r>
        <w:rPr>
          <w:rFonts w:ascii="Times New Roman"/>
          <w:b w:val="false"/>
          <w:i w:val="false"/>
          <w:color w:val="000000"/>
          <w:sz w:val="24"/>
          <w:lang w:val="pl-Pl"/>
        </w:rPr>
        <w:t>7) wykorzystuje zależność między objętościami brył podobnych.</w:t>
      </w:r>
    </w:p>
    <w:p>
      <w:pPr>
        <w:spacing w:before="25" w:after="0"/>
        <w:ind w:left="0"/>
        <w:jc w:val="both"/>
        <w:textAlignment w:val="auto"/>
      </w:pPr>
      <w:r>
        <w:rPr>
          <w:rFonts w:ascii="Times New Roman"/>
          <w:b w:val="false"/>
          <w:i w:val="false"/>
          <w:color w:val="000000"/>
          <w:sz w:val="24"/>
          <w:lang w:val="pl-Pl"/>
        </w:rPr>
        <w:t>XI. Kombinatoryka. Uczeń zlicza obiekty, stosując reguły mnożenia i dodawania (także łącznie) dla dowolnej liczby czynności w sytuacjach nie trudniejszych niż:</w:t>
      </w:r>
    </w:p>
    <w:p>
      <w:pPr>
        <w:spacing w:before="25" w:after="0"/>
        <w:ind w:left="0"/>
        <w:jc w:val="both"/>
        <w:textAlignment w:val="auto"/>
      </w:pPr>
      <w:r>
        <w:rPr>
          <w:rFonts w:ascii="Times New Roman"/>
          <w:b w:val="false"/>
          <w:i w:val="false"/>
          <w:color w:val="000000"/>
          <w:sz w:val="24"/>
          <w:lang w:val="pl-Pl"/>
        </w:rPr>
        <w:t>1) obliczenie, ile jest czterocyfrowych nieparzystych liczb całkowitych dodatnich takich, że w ich zapisie dziesiętnym występuje dokładnie jedna cyfra 1 i dokładnie jedna cyfra 2;</w:t>
      </w:r>
    </w:p>
    <w:p>
      <w:pPr>
        <w:spacing w:before="25" w:after="0"/>
        <w:ind w:left="0"/>
        <w:jc w:val="both"/>
        <w:textAlignment w:val="auto"/>
      </w:pPr>
      <w:r>
        <w:rPr>
          <w:rFonts w:ascii="Times New Roman"/>
          <w:b w:val="false"/>
          <w:i w:val="false"/>
          <w:color w:val="000000"/>
          <w:sz w:val="24"/>
          <w:lang w:val="pl-Pl"/>
        </w:rPr>
        <w:t>2) obliczenie, ile jest czterocyfrowych parzystych liczb całkowitych dodatnich takich, że w ich zapisie dziesiętnym występuje dokładnie jedna cyfra 0 i dokładnie jedna cyfra 1.</w:t>
      </w:r>
    </w:p>
    <w:p>
      <w:pPr>
        <w:spacing w:before="25" w:after="0"/>
        <w:ind w:left="0"/>
        <w:jc w:val="both"/>
        <w:textAlignment w:val="auto"/>
      </w:pPr>
      <w:r>
        <w:rPr>
          <w:rFonts w:ascii="Times New Roman"/>
          <w:b w:val="false"/>
          <w:i w:val="false"/>
          <w:color w:val="000000"/>
          <w:sz w:val="24"/>
          <w:lang w:val="pl-Pl"/>
        </w:rPr>
        <w:t>XII. Rachunek prawdopodobieństwa i statystyka. Uczeń:</w:t>
      </w:r>
    </w:p>
    <w:p>
      <w:pPr>
        <w:spacing w:before="25" w:after="0"/>
        <w:ind w:left="0"/>
        <w:jc w:val="both"/>
        <w:textAlignment w:val="auto"/>
      </w:pPr>
      <w:r>
        <w:rPr>
          <w:rFonts w:ascii="Times New Roman"/>
          <w:b w:val="false"/>
          <w:i w:val="false"/>
          <w:color w:val="000000"/>
          <w:sz w:val="24"/>
          <w:lang w:val="pl-Pl"/>
        </w:rPr>
        <w:t>1) oblicza prawdopodobieństwo w modelu klasycznym;</w:t>
      </w:r>
    </w:p>
    <w:p>
      <w:pPr>
        <w:spacing w:before="25" w:after="0"/>
        <w:ind w:left="0"/>
        <w:jc w:val="both"/>
        <w:textAlignment w:val="auto"/>
      </w:pPr>
      <w:r>
        <w:rPr>
          <w:rFonts w:ascii="Times New Roman"/>
          <w:b w:val="false"/>
          <w:i w:val="false"/>
          <w:color w:val="000000"/>
          <w:sz w:val="24"/>
          <w:lang w:val="pl-Pl"/>
        </w:rPr>
        <w:t>2) oblicza odchylenie standardowe zestawu danych (także w przypadku danych odpowiednio pogrupowanych), interpretuje ten parametr dla danych empirycznych;</w:t>
      </w:r>
    </w:p>
    <w:p>
      <w:pPr>
        <w:spacing w:before="25" w:after="0"/>
        <w:ind w:left="0"/>
        <w:jc w:val="both"/>
        <w:textAlignment w:val="auto"/>
      </w:pPr>
      <w:r>
        <w:rPr>
          <w:rFonts w:ascii="Times New Roman"/>
          <w:b w:val="false"/>
          <w:i w:val="false"/>
          <w:color w:val="000000"/>
          <w:sz w:val="24"/>
          <w:lang w:val="pl-Pl"/>
        </w:rPr>
        <w:t>3) oblicza wartość oczekiwaną, np. przy ustalaniu wysokości wygranej w prostych grach losowych i loteriach.</w:t>
      </w:r>
    </w:p>
    <w:p>
      <w:pPr>
        <w:spacing w:before="25" w:after="0"/>
        <w:ind w:left="0"/>
        <w:jc w:val="both"/>
        <w:textAlignment w:val="auto"/>
      </w:pPr>
      <w:r>
        <w:rPr>
          <w:rFonts w:ascii="Times New Roman"/>
          <w:b w:val="false"/>
          <w:i w:val="false"/>
          <w:color w:val="000000"/>
          <w:sz w:val="24"/>
          <w:lang w:val="pl-Pl"/>
        </w:rPr>
        <w:t>XIII. Optymalizacja. Uczeń rozwiązuje zadania optymalizacyjne w sytuacjach dających się opisać funkcją kwadratową.</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Zastosowania logarytmów. Przy nauczaniu logarytmów warto podkreślić ich zastosowanie w wyjaśnianiu zjawisk przyrodniczych, których przebieg opisuje funkcja logarytmiczna. Procesy takie zachodzą, gdy w przedziale czasowym pewna wielkość zawsze rośnie (lub maleje) ze stałą krotnością. Poniższe przykładowe zadania ilustrują zastosowania logarytmu.</w:t>
      </w:r>
    </w:p>
    <w:p>
      <w:pPr>
        <w:spacing w:before="25" w:after="0"/>
        <w:ind w:left="0"/>
        <w:jc w:val="both"/>
        <w:textAlignment w:val="auto"/>
      </w:pPr>
      <w:r>
        <w:rPr>
          <w:rFonts w:ascii="Times New Roman"/>
          <w:b w:val="false"/>
          <w:i w:val="false"/>
          <w:color w:val="000000"/>
          <w:sz w:val="24"/>
          <w:lang w:val="pl-Pl"/>
        </w:rPr>
        <w:t xml:space="preserve">Z1. Skala Richtera służy do określenia siły trzęsień ziemi. Siła ta opisana jest wzorem </w:t>
      </w:r>
      <w:r>
        <w:drawing>
          <wp:inline distT="0" distB="0" distL="0" distR="0">
            <wp:extent cx="1117600" cy="367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367665"/>
                    </a:xfrm>
                    <a:prstGeom prst="rect">
                      <a:avLst/>
                    </a:prstGeom>
                  </pic:spPr>
                </pic:pic>
              </a:graphicData>
            </a:graphic>
          </wp:inline>
        </w:drawing>
      </w:r>
      <w:r>
        <w:drawing>
          <wp:inline distT="0" distB="0" distL="0" distR="0">
            <wp:extent cx="1117600" cy="3676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17600" cy="367665"/>
                    </a:xfrm>
                    <a:prstGeom prst="rect">
                      <a:avLst/>
                    </a:prstGeom>
                  </pic:spPr>
                </pic:pic>
              </a:graphicData>
            </a:graphic>
          </wp:inline>
        </w:drawing>
      </w:r>
      <w:r>
        <w:rPr>
          <w:rFonts w:ascii="Times New Roman"/>
          <w:b w:val="false"/>
          <w:i w:val="false"/>
          <w:color w:val="000000"/>
          <w:sz w:val="24"/>
          <w:lang w:val="pl-Pl"/>
        </w:rPr>
        <w:t xml:space="preserve"> gdzie A oznacza amplitudę trzęsienia wyrażoną w centymetrach, A</w:t>
      </w:r>
      <w:r>
        <w:rPr>
          <w:rFonts w:ascii="Times New Roman"/>
          <w:b w:val="false"/>
          <w:i w:val="false"/>
          <w:color w:val="000000"/>
          <w:sz w:val="24"/>
          <w:vertAlign w:val="subscript"/>
          <w:lang w:val="pl-Pl"/>
        </w:rPr>
        <w:t>0</w:t>
      </w:r>
      <w:r>
        <w:rPr>
          <w:rFonts w:ascii="Times New Roman"/>
          <w:b w:val="false"/>
          <w:i w:val="false"/>
          <w:color w:val="000000"/>
          <w:sz w:val="24"/>
          <w:lang w:val="pl-Pl"/>
        </w:rPr>
        <w:t xml:space="preserve"> = 10</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jest stałą, nazywaną amplitudą wzorcową. 25 kwietnia 2015 r. w Nepalu miało miejsce trzęsienie ziemi o sile 7,8 w skali Richtera. Oblicz amplitudę tego trzęsienia ziemi.</w:t>
      </w:r>
    </w:p>
    <w:p>
      <w:pPr>
        <w:spacing w:before="25" w:after="0"/>
        <w:ind w:left="0"/>
        <w:jc w:val="both"/>
        <w:textAlignment w:val="auto"/>
      </w:pPr>
      <w:r>
        <w:rPr>
          <w:rFonts w:ascii="Times New Roman"/>
          <w:b w:val="false"/>
          <w:i w:val="false"/>
          <w:color w:val="000000"/>
          <w:sz w:val="24"/>
          <w:lang w:val="pl-Pl"/>
        </w:rPr>
        <w:t>Z2. Chory przyjął dawkę 100 mg leku. Masę tego leku pozostałą w organizmie po czasie t określa zależność M (t) = a·b</w:t>
      </w:r>
      <w:r>
        <w:rPr>
          <w:rFonts w:ascii="Times New Roman"/>
          <w:b w:val="false"/>
          <w:i w:val="false"/>
          <w:color w:val="000000"/>
          <w:sz w:val="24"/>
          <w:vertAlign w:val="superscript"/>
          <w:lang w:val="pl-Pl"/>
        </w:rPr>
        <w:t>t</w:t>
      </w:r>
      <w:r>
        <w:rPr>
          <w:rFonts w:ascii="Times New Roman"/>
          <w:b w:val="false"/>
          <w:i w:val="false"/>
          <w:color w:val="000000"/>
          <w:sz w:val="24"/>
          <w:lang w:val="pl-Pl"/>
        </w:rPr>
        <w:t>. Po pięciu godzinach organizm usuwa 30% leku. Oblicz, ile leku pozostanie w organizmie chorego po upływie doby.</w:t>
      </w:r>
    </w:p>
    <w:p>
      <w:pPr>
        <w:spacing w:before="25" w:after="0"/>
        <w:ind w:left="0"/>
        <w:jc w:val="both"/>
        <w:textAlignment w:val="auto"/>
      </w:pPr>
      <w:r>
        <w:rPr>
          <w:rFonts w:ascii="Times New Roman"/>
          <w:b w:val="false"/>
          <w:i w:val="false"/>
          <w:color w:val="000000"/>
          <w:sz w:val="24"/>
          <w:lang w:val="pl-Pl"/>
        </w:rPr>
        <w:t>Przekształcenia równoważne. W trakcie rozwiązywania równań i nierówności należy zwracać uwagę, że obok metody przekształceń równoważnych można stosować metodę wnioskowania (metoda analizy starożytnych). Po wyznaczeniu potencjalnego zbioru rozwiązań następuje sprawdzenie, które z wyznaczonych wartości istotnie są rozwiązaniami. W wielu sytuacjach nie warto domagać się przekształceń równoważnych, gdy metoda wnioskowania prowadzi do szybkich rezultatów. Ponadto uczniowie powinni wiedzieć, że uprawnioną metodą dowodzenia jest równoważne przekształcanie tezy.</w:t>
      </w:r>
    </w:p>
    <w:p>
      <w:pPr>
        <w:spacing w:before="25" w:after="0"/>
        <w:ind w:left="0"/>
        <w:jc w:val="both"/>
        <w:textAlignment w:val="auto"/>
      </w:pPr>
      <w:r>
        <w:rPr>
          <w:rFonts w:ascii="Times New Roman"/>
          <w:b w:val="false"/>
          <w:i w:val="false"/>
          <w:color w:val="000000"/>
          <w:sz w:val="24"/>
          <w:lang w:val="pl-Pl"/>
        </w:rPr>
        <w:t>Zastosowania algebry. Warunkiem powodzenia procesu nauczania matematyki jest sprawne posługiwanie się wyrażeniami algebraicznymi. Metody algebraiczne często dają się stosować w sytuacjach geometrycznych i na odwrót - ilustracja geometryczna pozwala lepiej zrozumieć zagadnienia algebraiczne.</w:t>
      </w:r>
    </w:p>
    <w:p>
      <w:pPr>
        <w:spacing w:before="25" w:after="0"/>
        <w:ind w:left="0"/>
        <w:jc w:val="both"/>
        <w:textAlignment w:val="auto"/>
      </w:pPr>
      <w:r>
        <w:rPr>
          <w:rFonts w:ascii="Times New Roman"/>
          <w:b w:val="false"/>
          <w:i w:val="false"/>
          <w:color w:val="000000"/>
          <w:sz w:val="24"/>
          <w:lang w:val="pl-Pl"/>
        </w:rPr>
        <w:t>Ciągi. Zagadnienie to należy omawiać tak, by uczniowie zdali sobie sprawę, że poza ciągami arytmetycznymi i geometrycznymi istnieją też inne. Podobnie należy podkreślić, że poza ciągami niemalejącymi, rosnącymi, nierosnącymi, malejącymi i stałymi istnieją też takie, które nie są monotoniczne. Warto zwrócić uwagę uczniów, że niektóre ciągi opisują dynamikę procesów występujących w przyrodzie bądź społeczeństwie. Przykładowo podany w dziale VI pkt 2 lit. a ciąg opisuje szybkość rozprzestrzeniania się plotki (liczba a</w:t>
      </w:r>
      <w:r>
        <w:rPr>
          <w:rFonts w:ascii="Times New Roman"/>
          <w:b w:val="false"/>
          <w:i w:val="false"/>
          <w:color w:val="000000"/>
          <w:sz w:val="24"/>
          <w:vertAlign w:val="subscript"/>
          <w:lang w:val="pl-Pl"/>
        </w:rPr>
        <w:t>n</w:t>
      </w:r>
      <w:r>
        <w:rPr>
          <w:rFonts w:ascii="Times New Roman"/>
          <w:b w:val="false"/>
          <w:i w:val="false"/>
          <w:color w:val="000000"/>
          <w:sz w:val="24"/>
          <w:lang w:val="pl-Pl"/>
        </w:rPr>
        <w:t xml:space="preserve"> podaje, ile osób o plotce słyszało). Podobny model może być użyty do opisu rozprzestrzeniania się epidemii.</w:t>
      </w:r>
    </w:p>
    <w:p>
      <w:pPr>
        <w:spacing w:before="25" w:after="0"/>
        <w:ind w:left="0"/>
        <w:jc w:val="both"/>
        <w:textAlignment w:val="auto"/>
      </w:pPr>
      <w:r>
        <w:rPr>
          <w:rFonts w:ascii="Times New Roman"/>
          <w:b w:val="false"/>
          <w:i w:val="false"/>
          <w:color w:val="000000"/>
          <w:sz w:val="24"/>
          <w:lang w:val="pl-Pl"/>
        </w:rPr>
        <w:t>Rachunek prawdopodobieństwa. Uczniowie w przyszłości będą mieli do czynienia z zagadnieniami powiązanymi z losowością, które występują w różnych dziedzinach życia i nauki, np. przy analizie sondaży, zagadnień z zakresu ekonomii i badaniach rynków finansowych lub w naukach przyrodniczych i społecznych. Warto wspomnieć o paradoksach rachunku prawdopodobieństwa, które pokazują typowe błędy w rozumowaniu i omówić niektóre z nich. Warto też przeprowadzać z uczniami eksperymenty, np. eksperyment, w którym uczniowie zapisują długi ciąg orłów i reszek bez losowania, a następnie zapisują ciąg orłów i reszek powstały w wyniku losowych rzutów monetą. Błędne intuicje na temat losowości podpowiadają zwykle, że nie powinny pojawiać się długie sekwencje orłów (albo reszek), podczas gdy w rzeczywistości takie długie sekwencje orłów (lub reszek) występują. Omawianie wartości oczekiwanej nie wymaga wprowadzania pojęcia zmiennej losowej. Wskazane jest raczej posługiwanie się intuicyjnym rozumieniem wartości oczekiwanej zysku czy ustalanie liczby obiektów spełniających określone własności. W ten sposób uczeń ma możliwość dostrzeżenia związków prawdopodobieństwa z życiem codziennym, ma także szanse kształtowania umiejętności unikania zachowań ryzykownych, np. przy decyzjach finansowych.</w:t>
      </w:r>
    </w:p>
    <w:p>
      <w:pPr>
        <w:spacing w:before="25" w:after="0"/>
        <w:ind w:left="0"/>
        <w:jc w:val="both"/>
        <w:textAlignment w:val="auto"/>
      </w:pPr>
      <w:r>
        <w:rPr>
          <w:rFonts w:ascii="Times New Roman"/>
          <w:b w:val="false"/>
          <w:i w:val="false"/>
          <w:color w:val="000000"/>
          <w:sz w:val="24"/>
          <w:lang w:val="pl-Pl"/>
        </w:rPr>
        <w:t>Planimetria. Rozwiązywanie klasycznych problemów geometrycznych jest skutecznym sposobem kształtowania świadomości matematycznej. Uczniowie, którzy poznają sposoby konstruowania figur, nabywają przez to wprawy w rozwiązywaniu zadań geometrycznych różnego typu. Konstrukcje można przeprowadzać w sposób klasyczny, za pomocą linijki i cyrkla, można też używać specjalistycznych programów komputerowych takich jak np. GeoGebra.</w:t>
      </w:r>
    </w:p>
    <w:p>
      <w:pPr>
        <w:spacing w:before="25" w:after="0"/>
        <w:ind w:left="0"/>
        <w:jc w:val="both"/>
        <w:textAlignment w:val="auto"/>
      </w:pPr>
      <w:r>
        <w:rPr>
          <w:rFonts w:ascii="Times New Roman"/>
          <w:b w:val="false"/>
          <w:i w:val="false"/>
          <w:color w:val="000000"/>
          <w:sz w:val="24"/>
          <w:lang w:val="pl-Pl"/>
        </w:rPr>
        <w:t>Dowody. Samodzielne przeprowadzanie dowodów przez uczniów rozwija takie umiejętności jak: logiczne myślenie, precyzyjne wyrażanie myśli i zdolność rozwiązywania złożonych problemów. Dowodzenie pozwala doskonalić umiejętność dobierania trafnych argumentów i konstruowania poprawnych rozumowań. Jedną z metod rozwijania umiejętności dowodzenia jest analizowanie dowodów poznawanych twierdzeń. Można uczyć w ten sposób, jak powinien wyglądać właściwie przeprowadzony dowód. Umiejętność formułowania poprawnych rozumowań i uzasadnień jest ważna również poza matematyką. Poniżej znajduje się lista twierdzeń, których dowody powinien uczeń poznać.</w:t>
      </w:r>
    </w:p>
    <w:p>
      <w:pPr>
        <w:spacing w:before="25" w:after="0"/>
        <w:ind w:left="0"/>
        <w:jc w:val="both"/>
        <w:textAlignment w:val="auto"/>
      </w:pPr>
      <w:r>
        <w:rPr>
          <w:rFonts w:ascii="Times New Roman"/>
          <w:b/>
          <w:i w:val="false"/>
          <w:color w:val="000000"/>
          <w:sz w:val="24"/>
          <w:lang w:val="pl-Pl"/>
        </w:rPr>
        <w:t>Twierdzenia, dowody</w:t>
      </w:r>
    </w:p>
    <w:p>
      <w:pPr>
        <w:spacing w:before="25" w:after="0"/>
        <w:ind w:left="0"/>
        <w:jc w:val="both"/>
        <w:textAlignment w:val="auto"/>
      </w:pPr>
      <w:r>
        <w:rPr>
          <w:rFonts w:ascii="Times New Roman"/>
          <w:b w:val="false"/>
          <w:i w:val="false"/>
          <w:color w:val="000000"/>
          <w:sz w:val="24"/>
          <w:lang w:val="pl-Pl"/>
        </w:rPr>
        <w:t>1. Istnienie nieskończenie wielu liczb pierwszych.</w:t>
      </w:r>
    </w:p>
    <w:p>
      <w:pPr>
        <w:spacing w:before="25" w:after="0"/>
        <w:ind w:left="0"/>
        <w:jc w:val="both"/>
        <w:textAlignment w:val="auto"/>
      </w:pPr>
      <w:r>
        <w:rPr>
          <w:rFonts w:ascii="Times New Roman"/>
          <w:b w:val="false"/>
          <w:i w:val="false"/>
          <w:color w:val="000000"/>
          <w:sz w:val="24"/>
          <w:lang w:val="pl-Pl"/>
        </w:rPr>
        <w:t xml:space="preserve">2. Niewymierność liczb: </w:t>
      </w:r>
      <w:r>
        <w:drawing>
          <wp:inline distT="0" distB="0" distL="0" distR="0">
            <wp:extent cx="2914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1465" cy="266065"/>
                    </a:xfrm>
                    <a:prstGeom prst="rect">
                      <a:avLst/>
                    </a:prstGeom>
                  </pic:spPr>
                </pic:pic>
              </a:graphicData>
            </a:graphic>
          </wp:inline>
        </w:drawing>
      </w:r>
      <w:r>
        <w:drawing>
          <wp:inline distT="0" distB="0" distL="0" distR="0">
            <wp:extent cx="291465" cy="2660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1465" cy="266065"/>
                    </a:xfrm>
                    <a:prstGeom prst="rect">
                      <a:avLst/>
                    </a:prstGeom>
                  </pic:spPr>
                </pic:pic>
              </a:graphicData>
            </a:graphic>
          </wp:inline>
        </w:drawing>
      </w:r>
      <w:r>
        <w:rPr>
          <w:rFonts w:ascii="Times New Roman"/>
          <w:b w:val="false"/>
          <w:i w:val="false"/>
          <w:color w:val="000000"/>
          <w:sz w:val="24"/>
          <w:lang w:val="pl-Pl"/>
        </w:rPr>
        <w:t xml:space="preserve"> log</w:t>
      </w:r>
      <w:r>
        <w:rPr>
          <w:rFonts w:ascii="Times New Roman"/>
          <w:b w:val="false"/>
          <w:i w:val="false"/>
          <w:color w:val="000000"/>
          <w:sz w:val="24"/>
          <w:vertAlign w:val="subscript"/>
          <w:lang w:val="pl-Pl"/>
        </w:rPr>
        <w:t xml:space="preserve">2 </w:t>
      </w:r>
      <w:r>
        <w:rPr>
          <w:rFonts w:ascii="Times New Roman"/>
          <w:b w:val="false"/>
          <w:i w:val="false"/>
          <w:color w:val="000000"/>
          <w:sz w:val="24"/>
          <w:lang w:val="pl-Pl"/>
        </w:rPr>
        <w:t>5 itp.</w:t>
      </w:r>
    </w:p>
    <w:p>
      <w:pPr>
        <w:spacing w:before="25" w:after="0"/>
        <w:ind w:left="0"/>
        <w:jc w:val="both"/>
        <w:textAlignment w:val="auto"/>
      </w:pPr>
      <w:r>
        <w:rPr>
          <w:rFonts w:ascii="Times New Roman"/>
          <w:b w:val="false"/>
          <w:i w:val="false"/>
          <w:color w:val="000000"/>
          <w:sz w:val="24"/>
          <w:lang w:val="pl-Pl"/>
        </w:rPr>
        <w:t>3. Wzory na pierwiastki trójmianu kwadratowego.</w:t>
      </w:r>
    </w:p>
    <w:p>
      <w:pPr>
        <w:spacing w:before="25" w:after="0"/>
        <w:ind w:left="0"/>
        <w:jc w:val="both"/>
        <w:textAlignment w:val="auto"/>
      </w:pPr>
      <w:r>
        <w:rPr>
          <w:rFonts w:ascii="Times New Roman"/>
          <w:b w:val="false"/>
          <w:i w:val="false"/>
          <w:color w:val="000000"/>
          <w:sz w:val="24"/>
          <w:lang w:val="pl-Pl"/>
        </w:rPr>
        <w:t>4. Podstawowe własności potęg (o wykładnikach całkowitych i wymiernych) i logarytmów.</w:t>
      </w:r>
    </w:p>
    <w:p>
      <w:pPr>
        <w:spacing w:before="25" w:after="0"/>
        <w:ind w:left="0"/>
        <w:jc w:val="both"/>
        <w:textAlignment w:val="auto"/>
      </w:pPr>
      <w:r>
        <w:rPr>
          <w:rFonts w:ascii="Times New Roman"/>
          <w:b w:val="false"/>
          <w:i w:val="false"/>
          <w:color w:val="000000"/>
          <w:sz w:val="24"/>
          <w:lang w:val="pl-Pl"/>
        </w:rPr>
        <w:t>5. Twierdzenie o dzieleniu z resztą wielomianu przez dwumian postaci x - a wraz ze wzorami rekurencyjnymi na współczynniki ilorazu i resztę (algorytm Hornera) - dowód można przeprowadzić w szczególnym przypadku, np. dla wielomianu czwartego stopnia.</w:t>
      </w:r>
    </w:p>
    <w:p>
      <w:pPr>
        <w:spacing w:before="25" w:after="0"/>
        <w:ind w:left="0"/>
        <w:jc w:val="both"/>
        <w:textAlignment w:val="auto"/>
      </w:pPr>
      <w:r>
        <w:rPr>
          <w:rFonts w:ascii="Times New Roman"/>
          <w:b w:val="false"/>
          <w:i w:val="false"/>
          <w:color w:val="000000"/>
          <w:sz w:val="24"/>
          <w:lang w:val="pl-Pl"/>
        </w:rPr>
        <w:t>6. Wzory na n-ty wyraz i sumę n początkowych wyrazów ciągu arytmetycznego i geometrycznego.</w:t>
      </w:r>
    </w:p>
    <w:p>
      <w:pPr>
        <w:spacing w:before="25" w:after="0"/>
        <w:ind w:left="0"/>
        <w:jc w:val="both"/>
        <w:textAlignment w:val="auto"/>
      </w:pPr>
      <w:r>
        <w:rPr>
          <w:rFonts w:ascii="Times New Roman"/>
          <w:b w:val="false"/>
          <w:i w:val="false"/>
          <w:color w:val="000000"/>
          <w:sz w:val="24"/>
          <w:lang w:val="pl-Pl"/>
        </w:rPr>
        <w:t>7. Twierdzenie o kątach w okręgu:</w:t>
      </w:r>
    </w:p>
    <w:p>
      <w:pPr>
        <w:spacing w:before="25" w:after="0"/>
        <w:ind w:left="0"/>
        <w:jc w:val="both"/>
        <w:textAlignment w:val="auto"/>
      </w:pPr>
      <w:r>
        <w:rPr>
          <w:rFonts w:ascii="Times New Roman"/>
          <w:b w:val="false"/>
          <w:i w:val="false"/>
          <w:color w:val="000000"/>
          <w:sz w:val="24"/>
          <w:lang w:val="pl-Pl"/>
        </w:rPr>
        <w:t>a) kąt wpisany jest połową kąta środkowego opartego na tym samym łuku;</w:t>
      </w:r>
    </w:p>
    <w:p>
      <w:pPr>
        <w:spacing w:before="25" w:after="0"/>
        <w:ind w:left="0"/>
        <w:jc w:val="both"/>
        <w:textAlignment w:val="auto"/>
      </w:pPr>
      <w:r>
        <w:rPr>
          <w:rFonts w:ascii="Times New Roman"/>
          <w:b w:val="false"/>
          <w:i w:val="false"/>
          <w:color w:val="000000"/>
          <w:sz w:val="24"/>
          <w:lang w:val="pl-Pl"/>
        </w:rPr>
        <w:t>b) jeżeli dwa kąty są wpisane w ten sam okrąg, to są równe wtedy i tylko wtedy, gdy są oparte na równych łukach.</w:t>
      </w:r>
    </w:p>
    <w:p>
      <w:pPr>
        <w:spacing w:before="25" w:after="0"/>
        <w:ind w:left="0"/>
        <w:jc w:val="both"/>
        <w:textAlignment w:val="auto"/>
      </w:pPr>
      <w:r>
        <w:rPr>
          <w:rFonts w:ascii="Times New Roman"/>
          <w:b w:val="false"/>
          <w:i w:val="false"/>
          <w:color w:val="000000"/>
          <w:sz w:val="24"/>
          <w:lang w:val="pl-Pl"/>
        </w:rPr>
        <w:t>8. Twierdzenie o odcinkach w trójkącie prostokątnym. Jeśli odcinek CD jest wysokością trójkąta prostokątnego ABC o kącie prostym ACB, to |AD|·|BD| = |CD|</w:t>
      </w:r>
      <w:r>
        <w:rPr>
          <w:rFonts w:ascii="Times New Roman"/>
          <w:b w:val="false"/>
          <w:i w:val="false"/>
          <w:color w:val="000000"/>
          <w:sz w:val="24"/>
          <w:vertAlign w:val="superscript"/>
          <w:lang w:val="pl-Pl"/>
        </w:rPr>
        <w:t>2</w:t>
      </w:r>
      <w:r>
        <w:rPr>
          <w:rFonts w:ascii="Times New Roman"/>
          <w:b w:val="false"/>
          <w:i w:val="false"/>
          <w:color w:val="000000"/>
          <w:sz w:val="24"/>
          <w:lang w:val="pl-Pl"/>
        </w:rPr>
        <w:t>, |AC|</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|AB|·|AD| oraz |BC|</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|AB|·|BD|.</w:t>
      </w:r>
    </w:p>
    <w:p>
      <w:pPr>
        <w:spacing w:before="25" w:after="0"/>
        <w:ind w:left="0"/>
        <w:jc w:val="both"/>
        <w:textAlignment w:val="auto"/>
      </w:pPr>
      <w:r>
        <w:rPr>
          <w:rFonts w:ascii="Times New Roman"/>
          <w:b w:val="false"/>
          <w:i w:val="false"/>
          <w:color w:val="000000"/>
          <w:sz w:val="24"/>
          <w:lang w:val="pl-Pl"/>
        </w:rPr>
        <w:t xml:space="preserve">9. Twierdzenie o dwusiecznej. Jeśli prosta CD jest dwusieczną kąta ACB w trójkącie ABC i punkt D leży na boku AB, </w:t>
      </w:r>
      <w:r>
        <w:drawing>
          <wp:inline distT="0" distB="0" distL="0" distR="0">
            <wp:extent cx="901065"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01065" cy="381000"/>
                    </a:xfrm>
                    <a:prstGeom prst="rect">
                      <a:avLst/>
                    </a:prstGeom>
                  </pic:spPr>
                </pic:pic>
              </a:graphicData>
            </a:graphic>
          </wp:inline>
        </w:drawing>
      </w:r>
      <w:r>
        <w:drawing>
          <wp:inline distT="0" distB="0" distL="0" distR="0">
            <wp:extent cx="901065"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01065" cy="381000"/>
                    </a:xfrm>
                    <a:prstGeom prst="rect">
                      <a:avLst/>
                    </a:prstGeom>
                  </pic:spPr>
                </pic:pic>
              </a:graphicData>
            </a:graphic>
          </wp:inline>
        </w:drawing>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 xml:space="preserve">10. Wzór na pole trójkąta </w:t>
      </w:r>
      <w:r>
        <w:drawing>
          <wp:inline distT="0" distB="0" distL="0" distR="0">
            <wp:extent cx="13462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46200" cy="342265"/>
                    </a:xfrm>
                    <a:prstGeom prst="rect">
                      <a:avLst/>
                    </a:prstGeom>
                  </pic:spPr>
                </pic:pic>
              </a:graphicData>
            </a:graphic>
          </wp:inline>
        </w:drawing>
      </w:r>
      <w:r>
        <w:drawing>
          <wp:inline distT="0" distB="0" distL="0" distR="0">
            <wp:extent cx="1346200" cy="3422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46200" cy="3422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11. Twierdzenie sinusów.</w:t>
      </w:r>
    </w:p>
    <w:p>
      <w:pPr>
        <w:spacing w:before="25" w:after="0"/>
        <w:ind w:left="0"/>
        <w:jc w:val="both"/>
        <w:textAlignment w:val="auto"/>
      </w:pPr>
      <w:r>
        <w:rPr>
          <w:rFonts w:ascii="Times New Roman"/>
          <w:b w:val="false"/>
          <w:i w:val="false"/>
          <w:color w:val="000000"/>
          <w:sz w:val="24"/>
          <w:lang w:val="pl-Pl"/>
        </w:rPr>
        <w:t>12. Twierdzenie cosinusów i twierdzenie odwrotne do twierdzenia Pitagorasa.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INFORMATYKA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Rozumienie, analizowanie i rozwiązywanie problemów na bazie logicznego i abstrakcyjnego myślenia, myślenia algorytmicznego i sposobów reprezentowania informacji.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oraz innych urządzeń cyfrowych: układanie i programowanie algorytmów, organizowanie, wyszukiwanie i udostępnianie informacji, posługiwanie się aplikacjami komputerowymi.</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w tym: znajomość zasad działania urządzeń cyfrowych i sieci komputerowych oraz wykonywania obliczeń i programów.</w:t>
      </w:r>
    </w:p>
    <w:p>
      <w:pPr>
        <w:spacing w:before="25" w:after="0"/>
        <w:ind w:left="0"/>
        <w:jc w:val="both"/>
        <w:textAlignment w:val="auto"/>
      </w:pPr>
      <w:r>
        <w:rPr>
          <w:rFonts w:ascii="Times New Roman"/>
          <w:b w:val="false"/>
          <w:i w:val="false"/>
          <w:color w:val="000000"/>
          <w:sz w:val="24"/>
          <w:lang w:val="pl-Pl"/>
        </w:rPr>
        <w:t>IV. Rozwijanie kompetencji społecznych, takich jak: komunikacja i współpraca w grupie, w tym w środowiskach wirtualnych, udział w projektach zespołowych oraz zarządzanie projektami.</w:t>
      </w:r>
    </w:p>
    <w:p>
      <w:pPr>
        <w:spacing w:before="25" w:after="0"/>
        <w:ind w:left="0"/>
        <w:jc w:val="both"/>
        <w:textAlignment w:val="auto"/>
      </w:pPr>
      <w:r>
        <w:rPr>
          <w:rFonts w:ascii="Times New Roman"/>
          <w:b w:val="false"/>
          <w:i w:val="false"/>
          <w:color w:val="000000"/>
          <w:sz w:val="24"/>
          <w:lang w:val="pl-Pl"/>
        </w:rPr>
        <w:t>V. Przestrzeganie prawa i zasad bezpieczeństwa. Respektowanie prywatności informacji i ochrony danych, praw własności intelektualnej, etykiety w komunikacji i norm współżycia społecznego, ocena zagrożeń związanych z technologią i ich uwzględnienie dla bezpieczeństwa swojego i innych.</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Rozumienie, analizowanie i rozwiązywanie problemów. Uczeń:</w:t>
      </w:r>
    </w:p>
    <w:p>
      <w:pPr>
        <w:spacing w:before="25" w:after="0"/>
        <w:ind w:left="0"/>
        <w:jc w:val="both"/>
        <w:textAlignment w:val="auto"/>
      </w:pPr>
      <w:r>
        <w:rPr>
          <w:rFonts w:ascii="Times New Roman"/>
          <w:b w:val="false"/>
          <w:i w:val="false"/>
          <w:color w:val="000000"/>
          <w:sz w:val="24"/>
          <w:lang w:val="pl-Pl"/>
        </w:rPr>
        <w:t>1) stosuje przy rozwiązywaniu problemów z różnych dziedzin algorytmy poznane na wcześniejszych etapach edukacyjnych oraz algorytmy:</w:t>
      </w:r>
    </w:p>
    <w:p>
      <w:pPr>
        <w:spacing w:before="25" w:after="0"/>
        <w:ind w:left="0"/>
        <w:jc w:val="both"/>
        <w:textAlignment w:val="auto"/>
      </w:pPr>
      <w:r>
        <w:rPr>
          <w:rFonts w:ascii="Times New Roman"/>
          <w:b w:val="false"/>
          <w:i w:val="false"/>
          <w:color w:val="000000"/>
          <w:sz w:val="24"/>
          <w:lang w:val="pl-Pl"/>
        </w:rPr>
        <w:t>a) badania pierwszości liczby, naiwnego wyszukiwania wzorca w tekście, szyfrowania tekstu metodą przestawieniową, porządkowania ciągu liczb metodą przez wstawianie i metodą bąbelkową, zachłannego wydawania reszty,</w:t>
      </w:r>
    </w:p>
    <w:p>
      <w:pPr>
        <w:spacing w:before="25" w:after="0"/>
        <w:ind w:left="0"/>
        <w:jc w:val="both"/>
        <w:textAlignment w:val="auto"/>
      </w:pPr>
      <w:r>
        <w:rPr>
          <w:rFonts w:ascii="Times New Roman"/>
          <w:b w:val="false"/>
          <w:i w:val="false"/>
          <w:color w:val="000000"/>
          <w:sz w:val="24"/>
          <w:lang w:val="pl-Pl"/>
        </w:rPr>
        <w:t>b) obliczania wartości elementów ciągu zadanego metodą iteracyjną i rekurencyjną, w tym wartości wyrazów ciągu Fibonacciego;</w:t>
      </w:r>
    </w:p>
    <w:p>
      <w:pPr>
        <w:spacing w:before="25" w:after="0"/>
        <w:ind w:left="0"/>
        <w:jc w:val="both"/>
        <w:textAlignment w:val="auto"/>
      </w:pPr>
      <w:r>
        <w:rPr>
          <w:rFonts w:ascii="Times New Roman"/>
          <w:b w:val="false"/>
          <w:i w:val="false"/>
          <w:color w:val="000000"/>
          <w:sz w:val="24"/>
          <w:lang w:val="pl-Pl"/>
        </w:rPr>
        <w:t>2) wyróżnia w problemie podproblemy, charakteryzuje: metodę połowienia, stosuje podejście zachłanne i rekurencję;</w:t>
      </w:r>
    </w:p>
    <w:p>
      <w:pPr>
        <w:spacing w:before="25" w:after="0"/>
        <w:ind w:left="0"/>
        <w:jc w:val="both"/>
        <w:textAlignment w:val="auto"/>
      </w:pPr>
      <w:r>
        <w:rPr>
          <w:rFonts w:ascii="Times New Roman"/>
          <w:b w:val="false"/>
          <w:i w:val="false"/>
          <w:color w:val="000000"/>
          <w:sz w:val="24"/>
          <w:lang w:val="pl-Pl"/>
        </w:rPr>
        <w:t>3) porównuje działanie różnych algorytmów dla wybranego problemu, analizuje algorytmy na podstawie ich gotowych implementacji.</w:t>
      </w:r>
    </w:p>
    <w:p>
      <w:pPr>
        <w:spacing w:before="25" w:after="0"/>
        <w:ind w:left="0"/>
        <w:jc w:val="both"/>
        <w:textAlignment w:val="auto"/>
      </w:pPr>
      <w:r>
        <w:rPr>
          <w:rFonts w:ascii="Times New Roman"/>
          <w:b w:val="false"/>
          <w:i w:val="false"/>
          <w:color w:val="000000"/>
          <w:sz w:val="24"/>
          <w:lang w:val="pl-Pl"/>
        </w:rPr>
        <w:t>II. Programowanie i rozwiązywanie problemów z wykorzystaniem komputera i innych urządzeń cyfrowych. Uczeń:</w:t>
      </w:r>
    </w:p>
    <w:p>
      <w:pPr>
        <w:spacing w:before="25" w:after="0"/>
        <w:ind w:left="0"/>
        <w:jc w:val="both"/>
        <w:textAlignment w:val="auto"/>
      </w:pPr>
      <w:r>
        <w:rPr>
          <w:rFonts w:ascii="Times New Roman"/>
          <w:b w:val="false"/>
          <w:i w:val="false"/>
          <w:color w:val="000000"/>
          <w:sz w:val="24"/>
          <w:lang w:val="pl-Pl"/>
        </w:rPr>
        <w:t>1) projektuje i programuje rozwiązania problemów z różnych dziedzin; w szczególności programuje algorytmy wskazane w bloku tematycznym I;</w:t>
      </w:r>
    </w:p>
    <w:p>
      <w:pPr>
        <w:spacing w:before="25" w:after="0"/>
        <w:ind w:left="0"/>
        <w:jc w:val="both"/>
        <w:textAlignment w:val="auto"/>
      </w:pPr>
      <w:r>
        <w:rPr>
          <w:rFonts w:ascii="Times New Roman"/>
          <w:b w:val="false"/>
          <w:i w:val="false"/>
          <w:color w:val="000000"/>
          <w:sz w:val="24"/>
          <w:lang w:val="pl-Pl"/>
        </w:rPr>
        <w:t>2) dobiera odpowiednie środowiska informatyczne, aplikacje oraz zasoby do realizacji rozwiązań problemów, wykorzystuje również elementy robotyki;</w:t>
      </w:r>
    </w:p>
    <w:p>
      <w:pPr>
        <w:spacing w:before="25" w:after="0"/>
        <w:ind w:left="0"/>
        <w:jc w:val="both"/>
        <w:textAlignment w:val="auto"/>
      </w:pPr>
      <w:r>
        <w:rPr>
          <w:rFonts w:ascii="Times New Roman"/>
          <w:b w:val="false"/>
          <w:i w:val="false"/>
          <w:color w:val="000000"/>
          <w:sz w:val="24"/>
          <w:lang w:val="pl-Pl"/>
        </w:rPr>
        <w:t>3) przygotowuje opracowania rozwiązań problemów, posługując się wybranymi aplikacjami:</w:t>
      </w:r>
    </w:p>
    <w:p>
      <w:pPr>
        <w:spacing w:before="25" w:after="0"/>
        <w:ind w:left="0"/>
        <w:jc w:val="both"/>
        <w:textAlignment w:val="auto"/>
      </w:pPr>
      <w:r>
        <w:rPr>
          <w:rFonts w:ascii="Times New Roman"/>
          <w:b w:val="false"/>
          <w:i w:val="false"/>
          <w:color w:val="000000"/>
          <w:sz w:val="24"/>
          <w:lang w:val="pl-Pl"/>
        </w:rPr>
        <w:t>a) projektuje modele dwuwymiarowe i trójwymiarowe, stosuje właściwe formaty plików graficznych,</w:t>
      </w:r>
    </w:p>
    <w:p>
      <w:pPr>
        <w:spacing w:before="25" w:after="0"/>
        <w:ind w:left="0"/>
        <w:jc w:val="both"/>
        <w:textAlignment w:val="auto"/>
      </w:pPr>
      <w:r>
        <w:rPr>
          <w:rFonts w:ascii="Times New Roman"/>
          <w:b w:val="false"/>
          <w:i w:val="false"/>
          <w:color w:val="000000"/>
          <w:sz w:val="24"/>
          <w:lang w:val="pl-Pl"/>
        </w:rPr>
        <w:t>b) opracowuje dokumenty o różnorodnej tematyce, stosując własne style i szablony, pracuje nad dokumentem w trybie recenzji, definiuje korespondencję seryjną,</w:t>
      </w:r>
    </w:p>
    <w:p>
      <w:pPr>
        <w:spacing w:before="25" w:after="0"/>
        <w:ind w:left="0"/>
        <w:jc w:val="both"/>
        <w:textAlignment w:val="auto"/>
      </w:pPr>
      <w:r>
        <w:rPr>
          <w:rFonts w:ascii="Times New Roman"/>
          <w:b w:val="false"/>
          <w:i w:val="false"/>
          <w:color w:val="000000"/>
          <w:sz w:val="24"/>
          <w:lang w:val="pl-Pl"/>
        </w:rPr>
        <w:t>c) analizuje dane, korzystając z dodatkowych narzędzi arkusza kalkulacyjnego, w tym z tabel i wykresów przestawnych,</w:t>
      </w:r>
    </w:p>
    <w:p>
      <w:pPr>
        <w:spacing w:before="25" w:after="0"/>
        <w:ind w:left="0"/>
        <w:jc w:val="both"/>
        <w:textAlignment w:val="auto"/>
      </w:pPr>
      <w:r>
        <w:rPr>
          <w:rFonts w:ascii="Times New Roman"/>
          <w:b w:val="false"/>
          <w:i w:val="false"/>
          <w:color w:val="000000"/>
          <w:sz w:val="24"/>
          <w:lang w:val="pl-Pl"/>
        </w:rPr>
        <w:t>d) wyszukuje informacje, korzystając z bazy danych opartej na co najmniej dwóch tabelach, definiuje relacje, stosuje filtrowanie, formułuje kwerendy, tworzy i modyfikuje formularze, drukuje raporty,</w:t>
      </w:r>
    </w:p>
    <w:p>
      <w:pPr>
        <w:spacing w:before="25" w:after="0"/>
        <w:ind w:left="0"/>
        <w:jc w:val="both"/>
        <w:textAlignment w:val="auto"/>
      </w:pPr>
      <w:r>
        <w:rPr>
          <w:rFonts w:ascii="Times New Roman"/>
          <w:b w:val="false"/>
          <w:i w:val="false"/>
          <w:color w:val="000000"/>
          <w:sz w:val="24"/>
          <w:lang w:val="pl-Pl"/>
        </w:rPr>
        <w:t>e) tworzy stronę internetową zgodnie ze standardami, wzbogaconą tabelami, listami, elementami dynamicznymi, posługuje się arkuszem stylów, korzysta z oprogramowania i serwisów dedykowanych tworzeniu stron; publikuje własną stronę w internecie.</w:t>
      </w:r>
    </w:p>
    <w:p>
      <w:pPr>
        <w:spacing w:before="25" w:after="0"/>
        <w:ind w:left="0"/>
        <w:jc w:val="both"/>
        <w:textAlignment w:val="auto"/>
      </w:pPr>
      <w:r>
        <w:rPr>
          <w:rFonts w:ascii="Times New Roman"/>
          <w:b w:val="false"/>
          <w:i w:val="false"/>
          <w:color w:val="000000"/>
          <w:sz w:val="24"/>
          <w:lang w:val="pl-Pl"/>
        </w:rPr>
        <w:t>III. Posługiwanie się komputerem, urządzeniami cyfrowymi i sieciami komputerowymi. Uczeń:</w:t>
      </w:r>
    </w:p>
    <w:p>
      <w:pPr>
        <w:spacing w:before="25" w:after="0"/>
        <w:ind w:left="0"/>
        <w:jc w:val="both"/>
        <w:textAlignment w:val="auto"/>
      </w:pPr>
      <w:r>
        <w:rPr>
          <w:rFonts w:ascii="Times New Roman"/>
          <w:b w:val="false"/>
          <w:i w:val="false"/>
          <w:color w:val="000000"/>
          <w:sz w:val="24"/>
          <w:lang w:val="pl-Pl"/>
        </w:rPr>
        <w:t>1) rozwiązuje problemy korzystając z różnych systemów operacyjnych;</w:t>
      </w:r>
    </w:p>
    <w:p>
      <w:pPr>
        <w:spacing w:before="25" w:after="0"/>
        <w:ind w:left="0"/>
        <w:jc w:val="both"/>
        <w:textAlignment w:val="auto"/>
      </w:pPr>
      <w:r>
        <w:rPr>
          <w:rFonts w:ascii="Times New Roman"/>
          <w:b w:val="false"/>
          <w:i w:val="false"/>
          <w:color w:val="000000"/>
          <w:sz w:val="24"/>
          <w:lang w:val="pl-Pl"/>
        </w:rPr>
        <w:t>2) opisuje podstawowe topologie sieci komputerowej, przedstawia i porównuje zasady działania i funkcjonowania sieci komputerowej typu klient-serwer, peer-to-peer, opisuje sposoby identyfikowania komputerów w sieci.</w:t>
      </w:r>
    </w:p>
    <w:p>
      <w:pPr>
        <w:spacing w:before="25" w:after="0"/>
        <w:ind w:left="0"/>
        <w:jc w:val="both"/>
        <w:textAlignment w:val="auto"/>
      </w:pPr>
      <w:r>
        <w:rPr>
          <w:rFonts w:ascii="Times New Roman"/>
          <w:b w:val="false"/>
          <w:i w:val="false"/>
          <w:color w:val="000000"/>
          <w:sz w:val="24"/>
          <w:lang w:val="pl-Pl"/>
        </w:rPr>
        <w:t>IV. Rozwijanie kompetencji społecznych. Uczeń:</w:t>
      </w:r>
    </w:p>
    <w:p>
      <w:pPr>
        <w:spacing w:before="25" w:after="0"/>
        <w:ind w:left="0"/>
        <w:jc w:val="both"/>
        <w:textAlignment w:val="auto"/>
      </w:pPr>
      <w:r>
        <w:rPr>
          <w:rFonts w:ascii="Times New Roman"/>
          <w:b w:val="false"/>
          <w:i w:val="false"/>
          <w:color w:val="000000"/>
          <w:sz w:val="24"/>
          <w:lang w:val="pl-Pl"/>
        </w:rPr>
        <w:t>1) realizuje projekty zespołowo, korzysta ze środowisk umieszczonych w chmurze i prezentuje efekty wspólnej pracy;</w:t>
      </w:r>
    </w:p>
    <w:p>
      <w:pPr>
        <w:spacing w:before="25" w:after="0"/>
        <w:ind w:left="0"/>
        <w:jc w:val="both"/>
        <w:textAlignment w:val="auto"/>
      </w:pPr>
      <w:r>
        <w:rPr>
          <w:rFonts w:ascii="Times New Roman"/>
          <w:b w:val="false"/>
          <w:i w:val="false"/>
          <w:color w:val="000000"/>
          <w:sz w:val="24"/>
          <w:lang w:val="pl-Pl"/>
        </w:rPr>
        <w:t>2) przedstawia wpływ technologii na dobrobyt społeczeństw i komunikację społeczną; korzysta z wybranych e-usług;</w:t>
      </w:r>
    </w:p>
    <w:p>
      <w:pPr>
        <w:spacing w:before="25" w:after="0"/>
        <w:ind w:left="0"/>
        <w:jc w:val="both"/>
        <w:textAlignment w:val="auto"/>
      </w:pPr>
      <w:r>
        <w:rPr>
          <w:rFonts w:ascii="Times New Roman"/>
          <w:b w:val="false"/>
          <w:i w:val="false"/>
          <w:color w:val="000000"/>
          <w:sz w:val="24"/>
          <w:lang w:val="pl-Pl"/>
        </w:rPr>
        <w:t>3) objaśnia konsekwencje wykluczenia i pozytywne aspekty włączenia cyfrowego; przedstawia korzyści, jakie przynosi informatyka i technologia komputerowa osobom o specjalnych potrzebach;</w:t>
      </w:r>
    </w:p>
    <w:p>
      <w:pPr>
        <w:spacing w:before="25" w:after="0"/>
        <w:ind w:left="0"/>
        <w:jc w:val="both"/>
        <w:textAlignment w:val="auto"/>
      </w:pPr>
      <w:r>
        <w:rPr>
          <w:rFonts w:ascii="Times New Roman"/>
          <w:b w:val="false"/>
          <w:i w:val="false"/>
          <w:color w:val="000000"/>
          <w:sz w:val="24"/>
          <w:lang w:val="pl-Pl"/>
        </w:rPr>
        <w:t>4) przedstawia trendy w historycznym rozwoju informatyki i technologii oraz ich wpływ na rozwój społeczeństw;</w:t>
      </w:r>
    </w:p>
    <w:p>
      <w:pPr>
        <w:spacing w:before="25" w:after="0"/>
        <w:ind w:left="0"/>
        <w:jc w:val="both"/>
        <w:textAlignment w:val="auto"/>
      </w:pPr>
      <w:r>
        <w:rPr>
          <w:rFonts w:ascii="Times New Roman"/>
          <w:b w:val="false"/>
          <w:i w:val="false"/>
          <w:color w:val="000000"/>
          <w:sz w:val="24"/>
          <w:lang w:val="pl-Pl"/>
        </w:rPr>
        <w:t>5) poszerza i uzupełnia swoją wiedzę korzystając z zasobów udostępnionych na platformach do e-nauczania.</w:t>
      </w:r>
    </w:p>
    <w:p>
      <w:pPr>
        <w:spacing w:before="25" w:after="0"/>
        <w:ind w:left="0"/>
        <w:jc w:val="both"/>
        <w:textAlignment w:val="auto"/>
      </w:pPr>
      <w:r>
        <w:rPr>
          <w:rFonts w:ascii="Times New Roman"/>
          <w:b w:val="false"/>
          <w:i w:val="false"/>
          <w:color w:val="000000"/>
          <w:sz w:val="24"/>
          <w:lang w:val="pl-Pl"/>
        </w:rPr>
        <w:t>V. Przestrzeganie prawa i zasad bezpieczeństwa. Uczeń:</w:t>
      </w:r>
    </w:p>
    <w:p>
      <w:pPr>
        <w:spacing w:before="25" w:after="0"/>
        <w:ind w:left="0"/>
        <w:jc w:val="both"/>
        <w:textAlignment w:val="auto"/>
      </w:pPr>
      <w:r>
        <w:rPr>
          <w:rFonts w:ascii="Times New Roman"/>
          <w:b w:val="false"/>
          <w:i w:val="false"/>
          <w:color w:val="000000"/>
          <w:sz w:val="24"/>
          <w:lang w:val="pl-Pl"/>
        </w:rPr>
        <w:t>1) objaśnia rolę szyfrowania, technik uwierzytelniania, kryptografii i podpisu elektronicznego w ochronie i dostępie do informacji;</w:t>
      </w:r>
    </w:p>
    <w:p>
      <w:pPr>
        <w:spacing w:before="25" w:after="0"/>
        <w:ind w:left="0"/>
        <w:jc w:val="both"/>
        <w:textAlignment w:val="auto"/>
      </w:pPr>
      <w:r>
        <w:rPr>
          <w:rFonts w:ascii="Times New Roman"/>
          <w:b w:val="false"/>
          <w:i w:val="false"/>
          <w:color w:val="000000"/>
          <w:sz w:val="24"/>
          <w:lang w:val="pl-Pl"/>
        </w:rPr>
        <w:t>2) stosuje dobre praktyki w zakresie ochrony informacji wrażliwych (np. hasła, pin), danych i bezpieczeństwa systemu operacyjnego.</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Najważniejszym celem kształcenia informatycznego uczniów jest rozwój umiejętności myślenia komputacyjnego, skupionego na kreatywnym rozwiązywaniu problemów z różnych dziedzin ze świadomym wykorzystaniem przy tym metod i narzędzi wywodzących się z informatyki, w tym programowania. Takie podejście jest kontynuowane w branżowej szkole II stopnia.</w:t>
      </w:r>
    </w:p>
    <w:p>
      <w:pPr>
        <w:spacing w:before="25" w:after="0"/>
        <w:ind w:left="0"/>
        <w:jc w:val="both"/>
        <w:textAlignment w:val="auto"/>
      </w:pPr>
      <w:r>
        <w:rPr>
          <w:rFonts w:ascii="Times New Roman"/>
          <w:b w:val="false"/>
          <w:i w:val="false"/>
          <w:color w:val="000000"/>
          <w:sz w:val="24"/>
          <w:lang w:val="pl-Pl"/>
        </w:rPr>
        <w:t>Na podstawę programową informatyki w branżowej szkole II stopnia należy patrzeć w powiązaniu ze zmianami, jakie nastąpiły w nauczaniu informatyki w szkole podstawowej oraz branżowej szkole I stopnia. Wprowadzenie rozwiązywania problemów z pomocą komputerów i programowania od najmłodszych lat znacznie wydłużyło okres poznawania tych zagadnień, a przez to umożliwiło stopniowe i uporządkowane kształtowanie myślenia algorytmicznego/komputacyjnego. Wspólne wymagania ogólne i spiralny układ wymagań szczegółowych podstawy programowej na przestrzeni wszystkich etapów edukacyjnych stworzyły możliwość ciągłego utrwalania wcześniej ukształtowanych umiejętności i przemyślanego rozszerzania ich o nowe, odpowiednio do naturalnego rozwoju ucznia. Stopniowe wprowadzanie uczniów w świat informatyki i jej zastosowań w różnych przedmiotach i dziedzinach życia kładzie solidne podwaliny pod umiejętności rozwiązywania w branżowej szkole II stopnia zagadnień związanych z wybranym zawodem, ale także dobrze przygotowuje do dalszej nauki.</w:t>
      </w:r>
    </w:p>
    <w:p>
      <w:pPr>
        <w:spacing w:before="25" w:after="0"/>
        <w:ind w:left="0"/>
        <w:jc w:val="both"/>
        <w:textAlignment w:val="auto"/>
      </w:pPr>
      <w:r>
        <w:rPr>
          <w:rFonts w:ascii="Times New Roman"/>
          <w:b w:val="false"/>
          <w:i w:val="false"/>
          <w:color w:val="000000"/>
          <w:sz w:val="24"/>
          <w:lang w:val="pl-Pl"/>
        </w:rPr>
        <w:t>Ponieważ sumaryczna liczba godzin w branżowej szkole I i II stopnia jest równa liczbie godzin informatyki na poziomie podstawowym w liceum ogólnokształcącym oraz w technikum, założono, że ucznia branżowej szkoły I i II stopnia obowiązują wszystkie wymagania podstawy programowej kształcenia ogólnego dla informatyki. W branżowej szkole II stopnia realizowana jest ta część zagadnień, która nie została zrealizowana w branżowej szkole I stopnia.</w:t>
      </w:r>
    </w:p>
    <w:p>
      <w:pPr>
        <w:spacing w:before="25" w:after="0"/>
        <w:ind w:left="0"/>
        <w:jc w:val="both"/>
        <w:textAlignment w:val="auto"/>
      </w:pPr>
      <w:r>
        <w:rPr>
          <w:rFonts w:ascii="Times New Roman"/>
          <w:b w:val="false"/>
          <w:i w:val="false"/>
          <w:color w:val="000000"/>
          <w:sz w:val="24"/>
          <w:lang w:val="pl-Pl"/>
        </w:rPr>
        <w:t>Przy rozwiązywaniu problemów z różnych dziedzin przypominane są algorytmy poznane w szkole podstawowej i w branżowej szkole I stopnia, ich lista jest ponadto wzbogacona o algorytmy ilustrujące nowe metody, takie jak: postępowanie zachłanne oraz rekurencja.</w:t>
      </w:r>
    </w:p>
    <w:p>
      <w:pPr>
        <w:spacing w:before="25" w:after="0"/>
        <w:ind w:left="0"/>
        <w:jc w:val="both"/>
        <w:textAlignment w:val="auto"/>
      </w:pPr>
      <w:r>
        <w:rPr>
          <w:rFonts w:ascii="Times New Roman"/>
          <w:b w:val="false"/>
          <w:i w:val="false"/>
          <w:color w:val="000000"/>
          <w:sz w:val="24"/>
          <w:lang w:val="pl-Pl"/>
        </w:rPr>
        <w:t>Doskonalona jest umiejętność wykorzystywania aplikacji użytkowych do rozwiązywania problemów. W podstawie programowej pojawia się projektowanie trójwymiarowe, wspomagające kształcenie wyobraźni przestrzennej, niezbędnej w wielu dziedzinach życia, między innymi w medycynie, budownictwie i projektowaniu różnorodnych elementów.</w:t>
      </w:r>
    </w:p>
    <w:p>
      <w:pPr>
        <w:spacing w:before="25" w:after="0"/>
        <w:ind w:left="0"/>
        <w:jc w:val="both"/>
        <w:textAlignment w:val="auto"/>
      </w:pPr>
      <w:r>
        <w:rPr>
          <w:rFonts w:ascii="Times New Roman"/>
          <w:b w:val="false"/>
          <w:i w:val="false"/>
          <w:color w:val="000000"/>
          <w:sz w:val="24"/>
          <w:lang w:val="pl-Pl"/>
        </w:rPr>
        <w:t>Tworząc dokument, uczeń posługuje się konspektem i pracuje w trybie recenzji. Przy prowadzeniu obliczeń w arkuszu kalkulacyjnym korzysta z możliwości tabel przestawnych. Korzysta również z relacyjnych baz danych opartych na co najmniej dwóch tabelach.</w:t>
      </w:r>
    </w:p>
    <w:p>
      <w:pPr>
        <w:spacing w:before="25" w:after="0"/>
        <w:ind w:left="0"/>
        <w:jc w:val="both"/>
        <w:textAlignment w:val="auto"/>
      </w:pPr>
      <w:r>
        <w:rPr>
          <w:rFonts w:ascii="Times New Roman"/>
          <w:b w:val="false"/>
          <w:i w:val="false"/>
          <w:color w:val="000000"/>
          <w:sz w:val="24"/>
          <w:lang w:val="pl-Pl"/>
        </w:rPr>
        <w:t>Przy instalacji nowej wersji systemu operacyjnego czy oprogramowania, uczeń postępuje świadomie, zachowując bezpieczeństwo danych i pamiętając o poszanowaniu własności intelektualnej. Przy korzystaniu z serwisów społecznościowych, e-usług, platform do e-nauczania, zasobów otwartych i wszelkich innych zasobów umieszczonych w chmurze, przestrzega ogólnie przyjętych zasad netykiety, jak i bezpieczeństwa w przestrzeni cyfrowej.</w:t>
      </w:r>
    </w:p>
    <w:p>
      <w:pPr>
        <w:spacing w:before="25" w:after="0"/>
        <w:ind w:left="0"/>
        <w:jc w:val="both"/>
        <w:textAlignment w:val="auto"/>
      </w:pPr>
      <w:r>
        <w:rPr>
          <w:rFonts w:ascii="Times New Roman"/>
          <w:b w:val="false"/>
          <w:i w:val="false"/>
          <w:color w:val="000000"/>
          <w:sz w:val="24"/>
          <w:lang w:val="pl-Pl"/>
        </w:rPr>
        <w:t>Treści nauczania mogą być realizowane w formie projektów, tematycznie powinny uwzględniać zainteresowania uczniów z różnych dziedzin. Uczniowie powinni mieć możliwość korzystania z komputerów w zależności od potrzeb wynikających z charakteru zajęć oraz realizowanych tematów i celów.</w:t>
      </w:r>
    </w:p>
    <w:p>
      <w:pPr>
        <w:spacing w:before="25" w:after="0"/>
        <w:ind w:left="0"/>
        <w:jc w:val="both"/>
        <w:textAlignment w:val="auto"/>
      </w:pPr>
      <w:r>
        <w:rPr>
          <w:rFonts w:ascii="Times New Roman"/>
          <w:b w:val="false"/>
          <w:i w:val="false"/>
          <w:color w:val="000000"/>
          <w:sz w:val="24"/>
          <w:lang w:val="pl-Pl"/>
        </w:rPr>
        <w:t>Podczas zajęć z informatyki uczeń powinien mieć do swojej dyspozycji osobny komputer z dostępem do internetu i aplikacji użytkowych zapewniających realizację zagadnień podstawy programowej. Zaleca się wspomaganie zajęć informatycznych pracą na platformie do e-nauczania, na której nauczyciel może umieszczać swoje materiały elektroniczne do zajęć - uczniowie i nauczyciel powinni mieć swoje indywidualne miejsce na takiej platformie. Takie podejście sprzyja rozwojowi dodatkowych kompetencji. Uczniowie poznają możliwości platform do e-nauczania, a w ogólności - także do pracy w domu, uczą się sposobów korzystania z ich zasobów.</w:t>
      </w:r>
    </w:p>
    <w:p>
      <w:pPr>
        <w:spacing w:before="25" w:after="0"/>
        <w:ind w:left="0"/>
        <w:jc w:val="both"/>
        <w:textAlignment w:val="auto"/>
      </w:pPr>
      <w:r>
        <w:rPr>
          <w:rFonts w:ascii="Times New Roman"/>
          <w:b w:val="false"/>
          <w:i w:val="false"/>
          <w:color w:val="000000"/>
          <w:sz w:val="24"/>
          <w:lang w:val="pl-Pl"/>
        </w:rPr>
        <w:t>Praca w środowisku wirtualnej chmury może być wykorzystana do polepszenia efektów kształcenia informatycznego oraz zwiększenia zaangażowania uczniów przez ich lepsze przygotowanie się do zajęć (kształcenie wyprzedzające) i wykonywanie zadań poza regularnymi zajęciami w szkole (odwrócone kształcenie).</w:t>
      </w:r>
    </w:p>
    <w:p>
      <w:pPr>
        <w:spacing w:before="25" w:after="0"/>
        <w:ind w:left="0"/>
        <w:jc w:val="both"/>
        <w:textAlignment w:val="auto"/>
      </w:pPr>
      <w:r>
        <w:rPr>
          <w:rFonts w:ascii="Times New Roman"/>
          <w:b w:val="false"/>
          <w:i w:val="false"/>
          <w:color w:val="000000"/>
          <w:sz w:val="24"/>
          <w:lang w:val="pl-Pl"/>
        </w:rPr>
        <w:t>Pracownie komputerowe powinny być wyposażone w sposób zapewniający możliwość realizacji wymagań określonych w podstawie programowej.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WIEDZA O SPOŁECZEŃSTWIE</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Wiedza i rozumienie. Uczeń:</w:t>
      </w:r>
    </w:p>
    <w:p>
      <w:pPr>
        <w:spacing w:before="25" w:after="0"/>
        <w:ind w:left="0"/>
        <w:jc w:val="both"/>
        <w:textAlignment w:val="auto"/>
      </w:pPr>
      <w:r>
        <w:rPr>
          <w:rFonts w:ascii="Times New Roman"/>
          <w:b w:val="false"/>
          <w:i w:val="false"/>
          <w:color w:val="000000"/>
          <w:sz w:val="24"/>
          <w:lang w:val="pl-Pl"/>
        </w:rPr>
        <w:t>1) wyjaśnia i analizuje prawidłowości życia społecznego oraz wybrane współczesne procesy społeczne;</w:t>
      </w:r>
    </w:p>
    <w:p>
      <w:pPr>
        <w:spacing w:before="25" w:after="0"/>
        <w:ind w:left="0"/>
        <w:jc w:val="both"/>
        <w:textAlignment w:val="auto"/>
      </w:pPr>
      <w:r>
        <w:rPr>
          <w:rFonts w:ascii="Times New Roman"/>
          <w:b w:val="false"/>
          <w:i w:val="false"/>
          <w:color w:val="000000"/>
          <w:sz w:val="24"/>
          <w:lang w:val="pl-Pl"/>
        </w:rPr>
        <w:t>2) przedstawia znaczenie różnych podmiotów w życiu publicznym;</w:t>
      </w:r>
    </w:p>
    <w:p>
      <w:pPr>
        <w:spacing w:before="25" w:after="0"/>
        <w:ind w:left="0"/>
        <w:jc w:val="both"/>
        <w:textAlignment w:val="auto"/>
      </w:pPr>
      <w:r>
        <w:rPr>
          <w:rFonts w:ascii="Times New Roman"/>
          <w:b w:val="false"/>
          <w:i w:val="false"/>
          <w:color w:val="000000"/>
          <w:sz w:val="24"/>
          <w:lang w:val="pl-Pl"/>
        </w:rPr>
        <w:t>3) przedstawia podstawowe kwestie dotyczące stosunków międzynarodowych;</w:t>
      </w:r>
    </w:p>
    <w:p>
      <w:pPr>
        <w:spacing w:before="25" w:after="0"/>
        <w:ind w:left="0"/>
        <w:jc w:val="both"/>
        <w:textAlignment w:val="auto"/>
      </w:pPr>
      <w:r>
        <w:rPr>
          <w:rFonts w:ascii="Times New Roman"/>
          <w:b w:val="false"/>
          <w:i w:val="false"/>
          <w:color w:val="000000"/>
          <w:sz w:val="24"/>
          <w:lang w:val="pl-Pl"/>
        </w:rPr>
        <w:t>4) wykorzystuje swoją wiedzę do interpretacji wydarzeń życia społecznego, w tym politycznego.</w:t>
      </w:r>
    </w:p>
    <w:p>
      <w:pPr>
        <w:spacing w:before="25" w:after="0"/>
        <w:ind w:left="0"/>
        <w:jc w:val="both"/>
        <w:textAlignment w:val="auto"/>
      </w:pPr>
      <w:r>
        <w:rPr>
          <w:rFonts w:ascii="Times New Roman"/>
          <w:b w:val="false"/>
          <w:i w:val="false"/>
          <w:color w:val="000000"/>
          <w:sz w:val="24"/>
          <w:lang w:val="pl-Pl"/>
        </w:rPr>
        <w:t>II. Wykorzystanie i tworzenie informacji. Uczeń:</w:t>
      </w:r>
    </w:p>
    <w:p>
      <w:pPr>
        <w:spacing w:before="25" w:after="0"/>
        <w:ind w:left="0"/>
        <w:jc w:val="both"/>
        <w:textAlignment w:val="auto"/>
      </w:pPr>
      <w:r>
        <w:rPr>
          <w:rFonts w:ascii="Times New Roman"/>
          <w:b w:val="false"/>
          <w:i w:val="false"/>
          <w:color w:val="000000"/>
          <w:sz w:val="24"/>
          <w:lang w:val="pl-Pl"/>
        </w:rPr>
        <w:t>1) pozyskuje i wykorzystuje informacje na temat życia społecznego, w tym politycznego;</w:t>
      </w:r>
    </w:p>
    <w:p>
      <w:pPr>
        <w:spacing w:before="25" w:after="0"/>
        <w:ind w:left="0"/>
        <w:jc w:val="both"/>
        <w:textAlignment w:val="auto"/>
      </w:pPr>
      <w:r>
        <w:rPr>
          <w:rFonts w:ascii="Times New Roman"/>
          <w:b w:val="false"/>
          <w:i w:val="false"/>
          <w:color w:val="000000"/>
          <w:sz w:val="24"/>
          <w:lang w:val="pl-Pl"/>
        </w:rPr>
        <w:t>2) wykazuje się umiejętnością czytania ze zrozumieniem tekstów publicystycznych i popularnonaukowych oraz interpretacji innych źródeł (np. wykresy i schematy) z zakresu przedmiotu;</w:t>
      </w:r>
    </w:p>
    <w:p>
      <w:pPr>
        <w:spacing w:before="25" w:after="0"/>
        <w:ind w:left="0"/>
        <w:jc w:val="both"/>
        <w:textAlignment w:val="auto"/>
      </w:pPr>
      <w:r>
        <w:rPr>
          <w:rFonts w:ascii="Times New Roman"/>
          <w:b w:val="false"/>
          <w:i w:val="false"/>
          <w:color w:val="000000"/>
          <w:sz w:val="24"/>
          <w:lang w:val="pl-Pl"/>
        </w:rPr>
        <w:t>3) wykorzystuje informacje do tworzenia własnej wypowiedzi na temat zjawisk życia społecznego, w tym politycznego oraz ich oceny.</w:t>
      </w:r>
    </w:p>
    <w:p>
      <w:pPr>
        <w:spacing w:before="25" w:after="0"/>
        <w:ind w:left="0"/>
        <w:jc w:val="both"/>
        <w:textAlignment w:val="auto"/>
      </w:pPr>
      <w:r>
        <w:rPr>
          <w:rFonts w:ascii="Times New Roman"/>
          <w:b w:val="false"/>
          <w:i w:val="false"/>
          <w:color w:val="000000"/>
          <w:sz w:val="24"/>
          <w:lang w:val="pl-Pl"/>
        </w:rPr>
        <w:t>III. Rozumienie siebie oraz rozpoznawanie i rozwiązywanie problemów. Uczeń:</w:t>
      </w:r>
    </w:p>
    <w:p>
      <w:pPr>
        <w:spacing w:before="25" w:after="0"/>
        <w:ind w:left="0"/>
        <w:jc w:val="both"/>
        <w:textAlignment w:val="auto"/>
      </w:pPr>
      <w:r>
        <w:rPr>
          <w:rFonts w:ascii="Times New Roman"/>
          <w:b w:val="false"/>
          <w:i w:val="false"/>
          <w:color w:val="000000"/>
          <w:sz w:val="24"/>
          <w:lang w:val="pl-Pl"/>
        </w:rPr>
        <w:t>1) rozwija w sobie postawy obywatelskie;</w:t>
      </w:r>
    </w:p>
    <w:p>
      <w:pPr>
        <w:spacing w:before="25" w:after="0"/>
        <w:ind w:left="0"/>
        <w:jc w:val="both"/>
        <w:textAlignment w:val="auto"/>
      </w:pPr>
      <w:r>
        <w:rPr>
          <w:rFonts w:ascii="Times New Roman"/>
          <w:b w:val="false"/>
          <w:i w:val="false"/>
          <w:color w:val="000000"/>
          <w:sz w:val="24"/>
          <w:lang w:val="pl-Pl"/>
        </w:rPr>
        <w:t>2) ocenia własne decyzje i działania w życiu społecznym;</w:t>
      </w:r>
    </w:p>
    <w:p>
      <w:pPr>
        <w:spacing w:before="25" w:after="0"/>
        <w:ind w:left="0"/>
        <w:jc w:val="both"/>
        <w:textAlignment w:val="auto"/>
      </w:pPr>
      <w:r>
        <w:rPr>
          <w:rFonts w:ascii="Times New Roman"/>
          <w:b w:val="false"/>
          <w:i w:val="false"/>
          <w:color w:val="000000"/>
          <w:sz w:val="24"/>
          <w:lang w:val="pl-Pl"/>
        </w:rPr>
        <w:t>3) diagnozuje problemy społeczno-polityczne i ma umiejętność oceny wybranych rozwiązań tych problemów;</w:t>
      </w:r>
    </w:p>
    <w:p>
      <w:pPr>
        <w:spacing w:before="25" w:after="0"/>
        <w:ind w:left="0"/>
        <w:jc w:val="both"/>
        <w:textAlignment w:val="auto"/>
      </w:pPr>
      <w:r>
        <w:rPr>
          <w:rFonts w:ascii="Times New Roman"/>
          <w:b w:val="false"/>
          <w:i w:val="false"/>
          <w:color w:val="000000"/>
          <w:sz w:val="24"/>
          <w:lang w:val="pl-Pl"/>
        </w:rPr>
        <w:t>4) rozpoznaje różne aspekty problemów życiowych i szuka ich rozwiązania.</w:t>
      </w:r>
    </w:p>
    <w:p>
      <w:pPr>
        <w:spacing w:before="25" w:after="0"/>
        <w:ind w:left="0"/>
        <w:jc w:val="both"/>
        <w:textAlignment w:val="auto"/>
      </w:pPr>
      <w:r>
        <w:rPr>
          <w:rFonts w:ascii="Times New Roman"/>
          <w:b w:val="false"/>
          <w:i w:val="false"/>
          <w:color w:val="000000"/>
          <w:sz w:val="24"/>
          <w:lang w:val="pl-Pl"/>
        </w:rPr>
        <w:t>IV. Komunikowanie i współdziałanie. Uczeń:</w:t>
      </w:r>
    </w:p>
    <w:p>
      <w:pPr>
        <w:spacing w:before="25" w:after="0"/>
        <w:ind w:left="0"/>
        <w:jc w:val="both"/>
        <w:textAlignment w:val="auto"/>
      </w:pPr>
      <w:r>
        <w:rPr>
          <w:rFonts w:ascii="Times New Roman"/>
          <w:b w:val="false"/>
          <w:i w:val="false"/>
          <w:color w:val="000000"/>
          <w:sz w:val="24"/>
          <w:lang w:val="pl-Pl"/>
        </w:rPr>
        <w:t>1) zwiększa umiejętność dyskutowania - formułuje, uzasadnia i broni własne stanowisko na forum publicznym, szanując odmienne poglądy;</w:t>
      </w:r>
    </w:p>
    <w:p>
      <w:pPr>
        <w:spacing w:before="25" w:after="0"/>
        <w:ind w:left="0"/>
        <w:jc w:val="both"/>
        <w:textAlignment w:val="auto"/>
      </w:pPr>
      <w:r>
        <w:rPr>
          <w:rFonts w:ascii="Times New Roman"/>
          <w:b w:val="false"/>
          <w:i w:val="false"/>
          <w:color w:val="000000"/>
          <w:sz w:val="24"/>
          <w:lang w:val="pl-Pl"/>
        </w:rPr>
        <w:t>2) współpracuje w grupie, z uwzględnieniem podziału zadań oraz wartości obowiązujących w życiu społecznym.</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Człowiek i społeczeństwo. Uczeń:</w:t>
      </w:r>
    </w:p>
    <w:p>
      <w:pPr>
        <w:spacing w:before="25" w:after="0"/>
        <w:ind w:left="0"/>
        <w:jc w:val="both"/>
        <w:textAlignment w:val="auto"/>
      </w:pPr>
      <w:r>
        <w:rPr>
          <w:rFonts w:ascii="Times New Roman"/>
          <w:b w:val="false"/>
          <w:i w:val="false"/>
          <w:color w:val="000000"/>
          <w:sz w:val="24"/>
          <w:lang w:val="pl-Pl"/>
        </w:rPr>
        <w:t>1) wyjaśnia, czym są potrzeby człowieka i ustala ich hierarchię, uwzględniając społecznie akceptowany system aksjologiczny;</w:t>
      </w:r>
    </w:p>
    <w:p>
      <w:pPr>
        <w:spacing w:before="25" w:after="0"/>
        <w:ind w:left="0"/>
        <w:jc w:val="both"/>
        <w:textAlignment w:val="auto"/>
      </w:pPr>
      <w:r>
        <w:rPr>
          <w:rFonts w:ascii="Times New Roman"/>
          <w:b w:val="false"/>
          <w:i w:val="false"/>
          <w:color w:val="000000"/>
          <w:sz w:val="24"/>
          <w:lang w:val="pl-Pl"/>
        </w:rPr>
        <w:t>2) charakteryzuje - z wykorzystaniem wyników badań opinii publicznej - współczesne typy rodziny; wyjaśnia problemy związane z realizacją różnych funkcji rodziny w Rzeczypospolitej Polskiej;</w:t>
      </w:r>
    </w:p>
    <w:p>
      <w:pPr>
        <w:spacing w:before="25" w:after="0"/>
        <w:ind w:left="0"/>
        <w:jc w:val="both"/>
        <w:textAlignment w:val="auto"/>
      </w:pPr>
      <w:r>
        <w:rPr>
          <w:rFonts w:ascii="Times New Roman"/>
          <w:b w:val="false"/>
          <w:i w:val="false"/>
          <w:color w:val="000000"/>
          <w:sz w:val="24"/>
          <w:lang w:val="pl-Pl"/>
        </w:rPr>
        <w:t>3) charakteryzuje role społeczne człowieka w związku z jego przynależnością do różnych grup społecznych; analizuje zasady wzajemności, zaufania i pomocy;</w:t>
      </w:r>
    </w:p>
    <w:p>
      <w:pPr>
        <w:spacing w:before="25" w:after="0"/>
        <w:ind w:left="0"/>
        <w:jc w:val="both"/>
        <w:textAlignment w:val="auto"/>
      </w:pPr>
      <w:r>
        <w:rPr>
          <w:rFonts w:ascii="Times New Roman"/>
          <w:b w:val="false"/>
          <w:i w:val="false"/>
          <w:color w:val="000000"/>
          <w:sz w:val="24"/>
          <w:lang w:val="pl-Pl"/>
        </w:rPr>
        <w:t>4) przedstawia - z wykorzystaniem wyników badań opinii publicznej - katalog wartości afirmowanych w społeczeństwie polskim i dokonuje jego analizy; analizuje rolę wartości w światopoglądzie;</w:t>
      </w:r>
    </w:p>
    <w:p>
      <w:pPr>
        <w:spacing w:before="25" w:after="0"/>
        <w:ind w:left="0"/>
        <w:jc w:val="both"/>
        <w:textAlignment w:val="auto"/>
      </w:pPr>
      <w:r>
        <w:rPr>
          <w:rFonts w:ascii="Times New Roman"/>
          <w:b w:val="false"/>
          <w:i w:val="false"/>
          <w:color w:val="000000"/>
          <w:sz w:val="24"/>
          <w:lang w:val="pl-Pl"/>
        </w:rPr>
        <w:t>5) wyjaśnia charakter procesu socjalizacji; podaje przykłady wpływu społecznego w różnych dziedzinach życia; analizuje przypadki oraz przedstawia zalety i wady konformizmu i nonkonformizmu;</w:t>
      </w:r>
    </w:p>
    <w:p>
      <w:pPr>
        <w:spacing w:before="25" w:after="0"/>
        <w:ind w:left="0"/>
        <w:jc w:val="both"/>
        <w:textAlignment w:val="auto"/>
      </w:pPr>
      <w:r>
        <w:rPr>
          <w:rFonts w:ascii="Times New Roman"/>
          <w:b w:val="false"/>
          <w:i w:val="false"/>
          <w:color w:val="000000"/>
          <w:sz w:val="24"/>
          <w:lang w:val="pl-Pl"/>
        </w:rPr>
        <w:t>6) odróżnia tolerancję od akceptacji; wyjaśnia, jak tworzą się podziały w społeczeństwie na "swoich" i "obcych"; rozpoznaje przyczyny, przejawy i skutki nietolerancji i stygmatyzacji oraz przedstawia możliwe sposoby przeciwstawiania się tym zjawiskom;</w:t>
      </w:r>
    </w:p>
    <w:p>
      <w:pPr>
        <w:spacing w:before="25" w:after="0"/>
        <w:ind w:left="0"/>
        <w:jc w:val="both"/>
        <w:textAlignment w:val="auto"/>
      </w:pPr>
      <w:r>
        <w:rPr>
          <w:rFonts w:ascii="Times New Roman"/>
          <w:b w:val="false"/>
          <w:i w:val="false"/>
          <w:color w:val="000000"/>
          <w:sz w:val="24"/>
          <w:lang w:val="pl-Pl"/>
        </w:rPr>
        <w:t>7) przedstawia podstawowe metody rozwiązywania konfliktów (mediacja, negocjacje, arbitraż) oraz zalety i wady wskazanych rozwiązań;</w:t>
      </w:r>
    </w:p>
    <w:p>
      <w:pPr>
        <w:spacing w:before="25" w:after="0"/>
        <w:ind w:left="0"/>
        <w:jc w:val="both"/>
        <w:textAlignment w:val="auto"/>
      </w:pPr>
      <w:r>
        <w:rPr>
          <w:rFonts w:ascii="Times New Roman"/>
          <w:b w:val="false"/>
          <w:i w:val="false"/>
          <w:color w:val="000000"/>
          <w:sz w:val="24"/>
          <w:lang w:val="pl-Pl"/>
        </w:rPr>
        <w:t>8) charakteryzuje współczesne społeczeństwo i analizuje jego cechy (otwarte, postindustrialne, konsumpcyjne, masowe i informacyjne);</w:t>
      </w:r>
    </w:p>
    <w:p>
      <w:pPr>
        <w:spacing w:before="25" w:after="0"/>
        <w:ind w:left="0"/>
        <w:jc w:val="both"/>
        <w:textAlignment w:val="auto"/>
      </w:pPr>
      <w:r>
        <w:rPr>
          <w:rFonts w:ascii="Times New Roman"/>
          <w:b w:val="false"/>
          <w:i w:val="false"/>
          <w:color w:val="000000"/>
          <w:sz w:val="24"/>
          <w:lang w:val="pl-Pl"/>
        </w:rPr>
        <w:t>9) rozpoznaje problemy życiowe młodzieży w społeczeństwie polskim i formułuje sądy w tych kwestiach.</w:t>
      </w:r>
    </w:p>
    <w:p>
      <w:pPr>
        <w:spacing w:before="25" w:after="0"/>
        <w:ind w:left="0"/>
        <w:jc w:val="both"/>
        <w:textAlignment w:val="auto"/>
      </w:pPr>
      <w:r>
        <w:rPr>
          <w:rFonts w:ascii="Times New Roman"/>
          <w:b w:val="false"/>
          <w:i w:val="false"/>
          <w:color w:val="000000"/>
          <w:sz w:val="24"/>
          <w:lang w:val="pl-Pl"/>
        </w:rPr>
        <w:t>II. Społeczeństwo obywatelskie. Uczeń:</w:t>
      </w:r>
    </w:p>
    <w:p>
      <w:pPr>
        <w:spacing w:before="25" w:after="0"/>
        <w:ind w:left="0"/>
        <w:jc w:val="both"/>
        <w:textAlignment w:val="auto"/>
      </w:pPr>
      <w:r>
        <w:rPr>
          <w:rFonts w:ascii="Times New Roman"/>
          <w:b w:val="false"/>
          <w:i w:val="false"/>
          <w:color w:val="000000"/>
          <w:sz w:val="24"/>
          <w:lang w:val="pl-Pl"/>
        </w:rPr>
        <w:t>1) wykazuje różnice w przestrzeganiu praw człowieka w państwie demokratycznym i niedemokratycznym; przedstawia problem łamania praw człowieka w wybranym państwie niedemokratycznym;</w:t>
      </w:r>
    </w:p>
    <w:p>
      <w:pPr>
        <w:spacing w:before="25" w:after="0"/>
        <w:ind w:left="0"/>
        <w:jc w:val="both"/>
        <w:textAlignment w:val="auto"/>
      </w:pPr>
      <w:r>
        <w:rPr>
          <w:rFonts w:ascii="Times New Roman"/>
          <w:b w:val="false"/>
          <w:i w:val="false"/>
          <w:color w:val="000000"/>
          <w:sz w:val="24"/>
          <w:lang w:val="pl-Pl"/>
        </w:rPr>
        <w:t>2) przedstawia rodzaje i przykłady organizacji pozarządowych; charakteryzuje działalność wybranych organizacji tego typu w Rzeczypospolitej Polskiej, wymienia zakres niezbędnych uregulowań w statucie stowarzyszenia;</w:t>
      </w:r>
    </w:p>
    <w:p>
      <w:pPr>
        <w:spacing w:before="25" w:after="0"/>
        <w:ind w:left="0"/>
        <w:jc w:val="both"/>
        <w:textAlignment w:val="auto"/>
      </w:pPr>
      <w:r>
        <w:rPr>
          <w:rFonts w:ascii="Times New Roman"/>
          <w:b w:val="false"/>
          <w:i w:val="false"/>
          <w:color w:val="000000"/>
          <w:sz w:val="24"/>
          <w:lang w:val="pl-Pl"/>
        </w:rPr>
        <w:t>3) przygotowuje materiał do zamieszczenia w internecie na temat działań indywidualnych lub grupowych w życiu publicznym (np. w wątku publicznym swojego profilu na portalach społecznościowych lub na blogu);</w:t>
      </w:r>
    </w:p>
    <w:p>
      <w:pPr>
        <w:spacing w:before="25" w:after="0"/>
        <w:ind w:left="0"/>
        <w:jc w:val="both"/>
        <w:textAlignment w:val="auto"/>
      </w:pPr>
      <w:r>
        <w:rPr>
          <w:rFonts w:ascii="Times New Roman"/>
          <w:b w:val="false"/>
          <w:i w:val="false"/>
          <w:color w:val="000000"/>
          <w:sz w:val="24"/>
          <w:lang w:val="pl-Pl"/>
        </w:rPr>
        <w:t>4) wyjaśnia, jak można korzystać w Rzeczypospolitej Polskiej z dokumentacji gromadzonej w urzędach (ze szczególnym uwzględnieniem e-administracji) i archiwach oraz jakie sprawy można dzięki temu załatwić; pisze wniosek o udzielenie informacji publicznej;</w:t>
      </w:r>
    </w:p>
    <w:p>
      <w:pPr>
        <w:spacing w:before="25" w:after="0"/>
        <w:ind w:left="0"/>
        <w:jc w:val="both"/>
        <w:textAlignment w:val="auto"/>
      </w:pPr>
      <w:r>
        <w:rPr>
          <w:rFonts w:ascii="Times New Roman"/>
          <w:b w:val="false"/>
          <w:i w:val="false"/>
          <w:color w:val="000000"/>
          <w:sz w:val="24"/>
          <w:lang w:val="pl-Pl"/>
        </w:rPr>
        <w:t>5) przedstawia funkcjonujące w Rzeczypospolitej Polskiej Kościoły i inne związki wyznaniowe;</w:t>
      </w:r>
    </w:p>
    <w:p>
      <w:pPr>
        <w:spacing w:before="25" w:after="0"/>
        <w:ind w:left="0"/>
        <w:jc w:val="both"/>
        <w:textAlignment w:val="auto"/>
      </w:pPr>
      <w:r>
        <w:rPr>
          <w:rFonts w:ascii="Times New Roman"/>
          <w:b w:val="false"/>
          <w:i w:val="false"/>
          <w:color w:val="000000"/>
          <w:sz w:val="24"/>
          <w:lang w:val="pl-Pl"/>
        </w:rPr>
        <w:t>6) przedstawia szczegółowe prawa mniejszości narodowych i etnicznych oraz grupy posługującej się językiem regionalnym w Rzeczypospolitej Polskiej; znajduje informacje na temat praw mniejszości polskiej w różnych państwach;</w:t>
      </w:r>
    </w:p>
    <w:p>
      <w:pPr>
        <w:spacing w:before="25" w:after="0"/>
        <w:ind w:left="0"/>
        <w:jc w:val="both"/>
        <w:textAlignment w:val="auto"/>
      </w:pPr>
      <w:r>
        <w:rPr>
          <w:rFonts w:ascii="Times New Roman"/>
          <w:b w:val="false"/>
          <w:i w:val="false"/>
          <w:color w:val="000000"/>
          <w:sz w:val="24"/>
          <w:lang w:val="pl-Pl"/>
        </w:rPr>
        <w:t>7) przedstawia cechy konstytutywne partii politycznych; wymienia partie polityczne, które w ostatnich wyborach do Sejmu Rzeczypospolitej Polskiej przekroczyły próg niezbędny do uzyskania dotacji budżetowej, i nazwiska ich liderów; przedstawia podstawowe założenia programowe tych ugrupowań;</w:t>
      </w:r>
    </w:p>
    <w:p>
      <w:pPr>
        <w:spacing w:before="25" w:after="0"/>
        <w:ind w:left="0"/>
        <w:jc w:val="both"/>
        <w:textAlignment w:val="auto"/>
      </w:pPr>
      <w:r>
        <w:rPr>
          <w:rFonts w:ascii="Times New Roman"/>
          <w:b w:val="false"/>
          <w:i w:val="false"/>
          <w:color w:val="000000"/>
          <w:sz w:val="24"/>
          <w:lang w:val="pl-Pl"/>
        </w:rPr>
        <w:t>8) dokonuje krytycznej analizy materiałów z kampanii wyborczych (spoty, memy, ulotki i hasła wyborcze);</w:t>
      </w:r>
    </w:p>
    <w:p>
      <w:pPr>
        <w:spacing w:before="25" w:after="0"/>
        <w:ind w:left="0"/>
        <w:jc w:val="both"/>
        <w:textAlignment w:val="auto"/>
      </w:pPr>
      <w:r>
        <w:rPr>
          <w:rFonts w:ascii="Times New Roman"/>
          <w:b w:val="false"/>
          <w:i w:val="false"/>
          <w:color w:val="000000"/>
          <w:sz w:val="24"/>
          <w:lang w:val="pl-Pl"/>
        </w:rPr>
        <w:t>9) przedstawia współczesne media w Rzeczypospolitej Polskiej - wymienia główne dzienniki, tygodniki społeczno-polityczne, stacje telewizyjne i radiowe, portale internetowe; charakteryzuje wybrany tytuł/stację/portal ze względu na specyfikę, formę i treści przekazu;</w:t>
      </w:r>
    </w:p>
    <w:p>
      <w:pPr>
        <w:spacing w:before="25" w:after="0"/>
        <w:ind w:left="0"/>
        <w:jc w:val="both"/>
        <w:textAlignment w:val="auto"/>
      </w:pPr>
      <w:r>
        <w:rPr>
          <w:rFonts w:ascii="Times New Roman"/>
          <w:b w:val="false"/>
          <w:i w:val="false"/>
          <w:color w:val="000000"/>
          <w:sz w:val="24"/>
          <w:lang w:val="pl-Pl"/>
        </w:rPr>
        <w:t>10) krytycznie analizuje przekazy medialne i porównuje przekazy różnych mediów dotyczące tych samych wydarzeń czy procesów; formułuje własną opinię w oparciu o poznane fakty; rozpoznaje przejawy nieetycznych zachowań dziennikarzy;</w:t>
      </w:r>
    </w:p>
    <w:p>
      <w:pPr>
        <w:spacing w:before="25" w:after="0"/>
        <w:ind w:left="0"/>
        <w:jc w:val="both"/>
        <w:textAlignment w:val="auto"/>
      </w:pPr>
      <w:r>
        <w:rPr>
          <w:rFonts w:ascii="Times New Roman"/>
          <w:b w:val="false"/>
          <w:i w:val="false"/>
          <w:color w:val="000000"/>
          <w:sz w:val="24"/>
          <w:lang w:val="pl-Pl"/>
        </w:rPr>
        <w:t>11) rozpoznaje przejawy patologii życia publicznego i wykazuje ich negatywny wpływ na życie publiczne; przedstawia mechanizmy korupcji i analizuje - z wykorzystaniem materiałów medialnych - jej udowodniony przykład;</w:t>
      </w:r>
    </w:p>
    <w:p>
      <w:pPr>
        <w:spacing w:before="25" w:after="0"/>
        <w:ind w:left="0"/>
        <w:jc w:val="both"/>
        <w:textAlignment w:val="auto"/>
      </w:pPr>
      <w:r>
        <w:rPr>
          <w:rFonts w:ascii="Times New Roman"/>
          <w:b w:val="false"/>
          <w:i w:val="false"/>
          <w:color w:val="000000"/>
          <w:sz w:val="24"/>
          <w:lang w:val="pl-Pl"/>
        </w:rPr>
        <w:t>12) interpretuje wyniki badań opinii publicznej; porównuje wyniki sondaży z rzeczywistymi postawami lub zachowaniami (np. sondaży przedwyborczych oraz rezultatów wyborów) i formułuje hipotezy dotyczące przyczyn różnic przekraczających wartość błędu statystycznego.</w:t>
      </w:r>
    </w:p>
    <w:p>
      <w:pPr>
        <w:spacing w:before="25" w:after="0"/>
        <w:ind w:left="0"/>
        <w:jc w:val="both"/>
        <w:textAlignment w:val="auto"/>
      </w:pPr>
      <w:r>
        <w:rPr>
          <w:rFonts w:ascii="Times New Roman"/>
          <w:b w:val="false"/>
          <w:i w:val="false"/>
          <w:color w:val="000000"/>
          <w:sz w:val="24"/>
          <w:lang w:val="pl-Pl"/>
        </w:rPr>
        <w:t>III. Współczesne stosunki międzynarodowe. Uczeń:</w:t>
      </w:r>
    </w:p>
    <w:p>
      <w:pPr>
        <w:spacing w:before="25" w:after="0"/>
        <w:ind w:left="0"/>
        <w:jc w:val="both"/>
        <w:textAlignment w:val="auto"/>
      </w:pPr>
      <w:r>
        <w:rPr>
          <w:rFonts w:ascii="Times New Roman"/>
          <w:b w:val="false"/>
          <w:i w:val="false"/>
          <w:color w:val="000000"/>
          <w:sz w:val="24"/>
          <w:lang w:val="pl-Pl"/>
        </w:rPr>
        <w:t>1) przedstawia podmioty prawa międzynarodowego publicznego i podstawowe zasady prawa międzynarodowego (powstrzymania się od użycia siły lub groźby jej użycia, integralności terytorialnej, pokojowego załatwiania sporów, nieingerencji w sprawy wewnętrzne państwa, suwerennej równości, samostanowienia narodów, suwerenności, nienaruszalności granic);</w:t>
      </w:r>
    </w:p>
    <w:p>
      <w:pPr>
        <w:spacing w:before="25" w:after="0"/>
        <w:ind w:left="0"/>
        <w:jc w:val="both"/>
        <w:textAlignment w:val="auto"/>
      </w:pPr>
      <w:r>
        <w:rPr>
          <w:rFonts w:ascii="Times New Roman"/>
          <w:b w:val="false"/>
          <w:i w:val="false"/>
          <w:color w:val="000000"/>
          <w:sz w:val="24"/>
          <w:lang w:val="pl-Pl"/>
        </w:rPr>
        <w:t>2) wykazuje złożoność i wielopłaszczyznowość współczesnych stosunków międzynarodowych oraz współzależność państw w środowisku międzynarodowym;</w:t>
      </w:r>
    </w:p>
    <w:p>
      <w:pPr>
        <w:spacing w:before="25" w:after="0"/>
        <w:ind w:left="0"/>
        <w:jc w:val="both"/>
        <w:textAlignment w:val="auto"/>
      </w:pPr>
      <w:r>
        <w:rPr>
          <w:rFonts w:ascii="Times New Roman"/>
          <w:b w:val="false"/>
          <w:i w:val="false"/>
          <w:color w:val="000000"/>
          <w:sz w:val="24"/>
          <w:lang w:val="pl-Pl"/>
        </w:rPr>
        <w:t>3) wyjaśnia pojęcie globalizacji i wykazuje jej formy i skutki w sferze polityki, kultury i społeczeństwa; diagnozuje wpływ na ten proces podmiotów prawa międzynarodowego; przedstawia najważniejsze wyzwania związane z procesem globalizacji;</w:t>
      </w:r>
    </w:p>
    <w:p>
      <w:pPr>
        <w:spacing w:before="25" w:after="0"/>
        <w:ind w:left="0"/>
        <w:jc w:val="both"/>
        <w:textAlignment w:val="auto"/>
      </w:pPr>
      <w:r>
        <w:rPr>
          <w:rFonts w:ascii="Times New Roman"/>
          <w:b w:val="false"/>
          <w:i w:val="false"/>
          <w:color w:val="000000"/>
          <w:sz w:val="24"/>
          <w:lang w:val="pl-Pl"/>
        </w:rPr>
        <w:t>4) przedstawia konflikty etniczne na obszarze państw członkowskich Unii Europejskiej; lokalizuje je, wyjaśnia ich przyczyny i konsekwencje;</w:t>
      </w:r>
    </w:p>
    <w:p>
      <w:pPr>
        <w:spacing w:before="25" w:after="0"/>
        <w:ind w:left="0"/>
        <w:jc w:val="both"/>
        <w:textAlignment w:val="auto"/>
      </w:pPr>
      <w:r>
        <w:rPr>
          <w:rFonts w:ascii="Times New Roman"/>
          <w:b w:val="false"/>
          <w:i w:val="false"/>
          <w:color w:val="000000"/>
          <w:sz w:val="24"/>
          <w:lang w:val="pl-Pl"/>
        </w:rPr>
        <w:t>5) wyjaśnia źródła współczesnego terroryzmu oraz przedstawia różne organizacje terrorystyczne i sposoby oraz przykłady ich działania;</w:t>
      </w:r>
    </w:p>
    <w:p>
      <w:pPr>
        <w:spacing w:before="25" w:after="0"/>
        <w:ind w:left="0"/>
        <w:jc w:val="both"/>
        <w:textAlignment w:val="auto"/>
      </w:pPr>
      <w:r>
        <w:rPr>
          <w:rFonts w:ascii="Times New Roman"/>
          <w:b w:val="false"/>
          <w:i w:val="false"/>
          <w:color w:val="000000"/>
          <w:sz w:val="24"/>
          <w:lang w:val="pl-Pl"/>
        </w:rPr>
        <w:t>6) przedstawia, na przykładzie placówek Rzeczypospolitej Polskiej, zadania ambasad i konsulatów;</w:t>
      </w:r>
    </w:p>
    <w:p>
      <w:pPr>
        <w:spacing w:before="25" w:after="0"/>
        <w:ind w:left="0"/>
        <w:jc w:val="both"/>
        <w:textAlignment w:val="auto"/>
      </w:pPr>
      <w:r>
        <w:rPr>
          <w:rFonts w:ascii="Times New Roman"/>
          <w:b w:val="false"/>
          <w:i w:val="false"/>
          <w:color w:val="000000"/>
          <w:sz w:val="24"/>
          <w:lang w:val="pl-Pl"/>
        </w:rPr>
        <w:t>7) charakteryzuje cele i najważniejsze organy Organizacji Narodów Zjednoczonych (Zgromadzenie Ogólne, Rada Bezpieczeństwa, Sekretarz Generalny, Rada Gospodarcza i Społeczna, Międzynarodowy Trybunał Sprawiedliwości); przedstawia jej wybrane działania i ocenia ich skuteczność;</w:t>
      </w:r>
    </w:p>
    <w:p>
      <w:pPr>
        <w:spacing w:before="25" w:after="0"/>
        <w:ind w:left="0"/>
        <w:jc w:val="both"/>
        <w:textAlignment w:val="auto"/>
      </w:pPr>
      <w:r>
        <w:rPr>
          <w:rFonts w:ascii="Times New Roman"/>
          <w:b w:val="false"/>
          <w:i w:val="false"/>
          <w:color w:val="000000"/>
          <w:sz w:val="24"/>
          <w:lang w:val="pl-Pl"/>
        </w:rPr>
        <w:t>8) przedstawia podstawowe obszary i zasady działania Unii Europejskiej; rozważa kwestię korzyści i kosztów członkostwa Rzeczypospolitej Polskiej w Unii Europejskiej;</w:t>
      </w:r>
    </w:p>
    <w:p>
      <w:pPr>
        <w:spacing w:before="25" w:after="0"/>
        <w:ind w:left="0"/>
        <w:jc w:val="both"/>
        <w:textAlignment w:val="auto"/>
      </w:pPr>
      <w:r>
        <w:rPr>
          <w:rFonts w:ascii="Times New Roman"/>
          <w:b w:val="false"/>
          <w:i w:val="false"/>
          <w:color w:val="000000"/>
          <w:sz w:val="24"/>
          <w:lang w:val="pl-Pl"/>
        </w:rPr>
        <w:t>9) przedstawia najważniejsze instytucje Unii Europejskiej: Komisję, Radę, Parlament, Radę Europejską i Trybunał Sprawiedliwości;</w:t>
      </w:r>
    </w:p>
    <w:p>
      <w:pPr>
        <w:spacing w:before="25" w:after="0"/>
        <w:ind w:left="0"/>
        <w:jc w:val="both"/>
        <w:textAlignment w:val="auto"/>
      </w:pPr>
      <w:r>
        <w:rPr>
          <w:rFonts w:ascii="Times New Roman"/>
          <w:b w:val="false"/>
          <w:i w:val="false"/>
          <w:color w:val="000000"/>
          <w:sz w:val="24"/>
          <w:lang w:val="pl-Pl"/>
        </w:rPr>
        <w:t>10) przedstawia genezę, cele i najważniejsze organy Organizacji Paktu Północnoatlantyckiego; ocenia wpływ tej organizacji na utrzymanie pokoju międzynarodowego i pozycję Stanów Zjednoczonych Ameryki w świecie.</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Celem kształcenia w zakresie wiedzy o społeczeństwie jest kształtowanie postaw obywatelskich i prowspólnotowych. Konieczna jest taka realizacja treści nauczania przedmiotu, aby uczniowie rozumieli przydatność poszczególnych zagadnień w życiu człowieka. Kształcenie to ma także prowadzić do ugruntowania postaw szacunku dla dziedzictwa narodowego i ogólnoświatowego oraz ciekawości poznawczej, otwartości i tolerancji. Treści nauczania sformułowano tak, by uczeń miał świadomość wpływu obywateli na życie publiczne, ale jednocześnie rozumiał konieczność brania odpowiedzialności za własne wybory i decyzje. Musi przy tym mieć świadomość możliwości korzystania ze swoich praw.</w:t>
      </w:r>
    </w:p>
    <w:p>
      <w:pPr>
        <w:spacing w:before="25" w:after="0"/>
        <w:ind w:left="0"/>
        <w:jc w:val="both"/>
        <w:textAlignment w:val="auto"/>
      </w:pPr>
      <w:r>
        <w:rPr>
          <w:rFonts w:ascii="Times New Roman"/>
          <w:b w:val="false"/>
          <w:i w:val="false"/>
          <w:color w:val="000000"/>
          <w:sz w:val="24"/>
          <w:lang w:val="pl-Pl"/>
        </w:rPr>
        <w:t>Wskazane jest korzystanie z szerokiego spektrum metod dydaktycznych. Nauczyciel powinien stosować nauczanie problemowe i metody kształcące umiejętności społeczne, twórczego myślenia i rozwiązywania problemów (np. burza mózgów, drzewo decyzyjne, metaplan, analiza SWOT, symulacja i odgrywanie ról). Oprócz podręczników istotną rolę w procesie kształcenia powinny odgrywać również teksty źródłowe, słowniki, leksykony, mapy, wykresy, diagramy i zestawienia statystyczne (w tym z wyników badań opinii publicznej).</w:t>
      </w:r>
    </w:p>
    <w:p>
      <w:pPr>
        <w:spacing w:before="25" w:after="0"/>
        <w:ind w:left="0"/>
        <w:jc w:val="both"/>
        <w:textAlignment w:val="auto"/>
      </w:pPr>
      <w:r>
        <w:rPr>
          <w:rFonts w:ascii="Times New Roman"/>
          <w:b w:val="false"/>
          <w:i w:val="false"/>
          <w:color w:val="000000"/>
          <w:sz w:val="24"/>
          <w:lang w:val="pl-Pl"/>
        </w:rPr>
        <w:t>W celu rozwijania umiejętności komunikacji i współdziałania powinno się stosować różne metody pracy grupowej, w tym uczniowskie projekty edukacyjne (każdy uczeń powinien uczestniczyć minimum w jednym projekcie - np. w realizacji wymagań szczegółowych określonych w: dziale II pkt 1 i 2, czy dziale III pkt 4. Należy także wykorzystywać różne formy dyskusji - np. w realizacji wymagań szczegółowych określonych w: dziale I pkt 3, 5, 8 i 9, czy dziale III pkt 8.</w:t>
      </w:r>
    </w:p>
    <w:p>
      <w:pPr>
        <w:spacing w:before="25" w:after="0"/>
        <w:ind w:left="0"/>
        <w:jc w:val="both"/>
        <w:textAlignment w:val="auto"/>
      </w:pPr>
      <w:r>
        <w:rPr>
          <w:rFonts w:ascii="Times New Roman"/>
          <w:b w:val="false"/>
          <w:i w:val="false"/>
          <w:color w:val="000000"/>
          <w:sz w:val="24"/>
          <w:lang w:val="pl-Pl"/>
        </w:rPr>
        <w:t>W kształceniu kompetencji pozyskiwania, gromadzenia, porządkowania, analizy i prezentacji informacji o życiu społecznym, w tym publicznym, powinna być wykorzystywana technologia informacyjno-komunikacyjna. Istotne jest korzystanie ze stron internetowych instytucji publicznych, w tym organizacji społecznych i instytucji międzynarodowych. Niezbędna jest również praca z różnymi typami przekazu, w tym interaktywnymi.</w:t>
      </w:r>
    </w:p>
    <w:p>
      <w:pPr>
        <w:spacing w:before="25" w:after="0"/>
        <w:ind w:left="0"/>
        <w:jc w:val="both"/>
        <w:textAlignment w:val="auto"/>
      </w:pPr>
      <w:r>
        <w:rPr>
          <w:rFonts w:ascii="Times New Roman"/>
          <w:b w:val="false"/>
          <w:i w:val="false"/>
          <w:color w:val="000000"/>
          <w:sz w:val="24"/>
          <w:lang w:val="pl-Pl"/>
        </w:rPr>
        <w:t>W miarę możliwości ważne byłoby również pozyskiwanie informacji w toku wycieczki edukacyjnej (w tym wirtualnej, wykorzystując dedykowane aplikacje) do wybranych instytucji. Można także realizować niektóre treści nauczania poprzez lekcje organizowane we współpracy z organizacjami pozarządowymi.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WYCHOWANIE FIZYCZNE</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Utrwalanie stosowania w życiu codziennym zasad prozdrowotnego stylu życia, ze szczególnym uwzględnieniem sprawności fizycznej i specyfiki zawodu.</w:t>
      </w:r>
    </w:p>
    <w:p>
      <w:pPr>
        <w:spacing w:before="25" w:after="0"/>
        <w:ind w:left="0"/>
        <w:jc w:val="both"/>
        <w:textAlignment w:val="auto"/>
      </w:pPr>
      <w:r>
        <w:rPr>
          <w:rFonts w:ascii="Times New Roman"/>
          <w:b w:val="false"/>
          <w:i w:val="false"/>
          <w:color w:val="000000"/>
          <w:sz w:val="24"/>
          <w:lang w:val="pl-Pl"/>
        </w:rPr>
        <w:t>II. Doskonalenie umiejętności osobistych i społecznych sprzyjających podejmowaniu całożyciowej aktywności fizycznej.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Rozwój fizyczny i sprawność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omawia sposoby utrzymania odpowiedniej masy ciała we wszystkich okresach życia;</w:t>
      </w:r>
    </w:p>
    <w:p>
      <w:pPr>
        <w:spacing w:before="25" w:after="0"/>
        <w:ind w:left="0"/>
        <w:jc w:val="both"/>
        <w:textAlignment w:val="auto"/>
      </w:pPr>
      <w:r>
        <w:rPr>
          <w:rFonts w:ascii="Times New Roman"/>
          <w:b w:val="false"/>
          <w:i w:val="false"/>
          <w:color w:val="000000"/>
          <w:sz w:val="24"/>
          <w:lang w:val="pl-Pl"/>
        </w:rPr>
        <w:t>2) wskazuje mocne i słabe strony własnej sprawności fizycznej.</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dokonuje samooceny sprawności fizycznej na tle indywidualnych potrzeb i norm zdrowotnych;</w:t>
      </w:r>
    </w:p>
    <w:p>
      <w:pPr>
        <w:spacing w:before="25" w:after="0"/>
        <w:ind w:left="0"/>
        <w:jc w:val="both"/>
        <w:textAlignment w:val="auto"/>
      </w:pPr>
      <w:r>
        <w:rPr>
          <w:rFonts w:ascii="Times New Roman"/>
          <w:b w:val="false"/>
          <w:i w:val="false"/>
          <w:color w:val="000000"/>
          <w:sz w:val="24"/>
          <w:lang w:val="pl-Pl"/>
        </w:rPr>
        <w:t>2) dobiera sposoby kształtowania sprawności fizycznej w zależności od charakteru pracy zawodowej.</w:t>
      </w:r>
    </w:p>
    <w:p>
      <w:pPr>
        <w:spacing w:before="25" w:after="0"/>
        <w:ind w:left="0"/>
        <w:jc w:val="both"/>
        <w:textAlignment w:val="auto"/>
      </w:pPr>
      <w:r>
        <w:rPr>
          <w:rFonts w:ascii="Times New Roman"/>
          <w:b w:val="false"/>
          <w:i w:val="false"/>
          <w:color w:val="000000"/>
          <w:sz w:val="24"/>
          <w:lang w:val="pl-Pl"/>
        </w:rPr>
        <w:t>II. Aktywność fizyczna.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wymienia czynniki wpływające na podejmowanie aktywności fizycznej zależne od rodziny, kolegów, mediów i społeczności lokalnej;</w:t>
      </w:r>
    </w:p>
    <w:p>
      <w:pPr>
        <w:spacing w:before="25" w:after="0"/>
        <w:ind w:left="0"/>
        <w:jc w:val="both"/>
        <w:textAlignment w:val="auto"/>
      </w:pPr>
      <w:r>
        <w:rPr>
          <w:rFonts w:ascii="Times New Roman"/>
          <w:b w:val="false"/>
          <w:i w:val="false"/>
          <w:color w:val="000000"/>
          <w:sz w:val="24"/>
          <w:lang w:val="pl-Pl"/>
        </w:rPr>
        <w:t>2) wskazuje zagrożenia związane z komercjalizacją sportu w tym ruchu olimpijskiego;</w:t>
      </w:r>
    </w:p>
    <w:p>
      <w:pPr>
        <w:spacing w:before="25" w:after="0"/>
        <w:ind w:left="0"/>
        <w:jc w:val="both"/>
        <w:textAlignment w:val="auto"/>
      </w:pPr>
      <w:r>
        <w:rPr>
          <w:rFonts w:ascii="Times New Roman"/>
          <w:b w:val="false"/>
          <w:i w:val="false"/>
          <w:color w:val="000000"/>
          <w:sz w:val="24"/>
          <w:lang w:val="pl-Pl"/>
        </w:rPr>
        <w:t>3) wskazuje możliwości wykorzystania nowoczesnych technologii do oceny tygodniowej aktywności fizycznej.</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dokonuje samooceny aktywności fizycznej (objętości i intensywności) na tle indywidualnych potrzeb i rekomendacji zdrowotnych (WHO lub UE);</w:t>
      </w:r>
    </w:p>
    <w:p>
      <w:pPr>
        <w:spacing w:before="25" w:after="0"/>
        <w:ind w:left="0"/>
        <w:jc w:val="both"/>
        <w:textAlignment w:val="auto"/>
      </w:pPr>
      <w:r>
        <w:rPr>
          <w:rFonts w:ascii="Times New Roman"/>
          <w:b w:val="false"/>
          <w:i w:val="false"/>
          <w:color w:val="000000"/>
          <w:sz w:val="24"/>
          <w:lang w:val="pl-Pl"/>
        </w:rPr>
        <w:t>2) stosuje poznane elementy techniki i taktyki w wybranych indywidualnych i zespołowych formach aktywności fizycznej (z uwzględnieniem form nowoczesnych i form z innych kręgów kulturowych, np. capoeira, frisbee ultimate, lacrosse, kabbadi, korfball, tchoukball);</w:t>
      </w:r>
    </w:p>
    <w:p>
      <w:pPr>
        <w:spacing w:before="25" w:after="0"/>
        <w:ind w:left="0"/>
        <w:jc w:val="both"/>
        <w:textAlignment w:val="auto"/>
      </w:pPr>
      <w:r>
        <w:rPr>
          <w:rFonts w:ascii="Times New Roman"/>
          <w:b w:val="false"/>
          <w:i w:val="false"/>
          <w:color w:val="000000"/>
          <w:sz w:val="24"/>
          <w:lang w:val="pl-Pl"/>
        </w:rPr>
        <w:t>3) wykonuje ćwiczenia relaksacyjne dostosowane do indywidualnych potrzeb;</w:t>
      </w:r>
    </w:p>
    <w:p>
      <w:pPr>
        <w:spacing w:before="25" w:after="0"/>
        <w:ind w:left="0"/>
        <w:jc w:val="both"/>
        <w:textAlignment w:val="auto"/>
      </w:pPr>
      <w:r>
        <w:rPr>
          <w:rFonts w:ascii="Times New Roman"/>
          <w:b w:val="false"/>
          <w:i w:val="false"/>
          <w:color w:val="000000"/>
          <w:sz w:val="24"/>
          <w:lang w:val="pl-Pl"/>
        </w:rPr>
        <w:t>4) wykorzystuje środowisko do planowania aktywności fizycznej (np. programowanie ścieżki zdrowia), z uwzględnieniem zastosowania nowoczesnych technologii;</w:t>
      </w:r>
    </w:p>
    <w:p>
      <w:pPr>
        <w:spacing w:before="25" w:after="0"/>
        <w:ind w:left="0"/>
        <w:jc w:val="both"/>
        <w:textAlignment w:val="auto"/>
      </w:pPr>
      <w:r>
        <w:rPr>
          <w:rFonts w:ascii="Times New Roman"/>
          <w:b w:val="false"/>
          <w:i w:val="false"/>
          <w:color w:val="000000"/>
          <w:sz w:val="24"/>
          <w:lang w:val="pl-Pl"/>
        </w:rPr>
        <w:t>5) opracowuje i wykonuje indywidualnie, w parze lub zespole dowolny układ tańca towarzyskiego lub nowoczesnego.</w:t>
      </w:r>
    </w:p>
    <w:p>
      <w:pPr>
        <w:spacing w:before="25" w:after="0"/>
        <w:ind w:left="0"/>
        <w:jc w:val="both"/>
        <w:textAlignment w:val="auto"/>
      </w:pPr>
      <w:r>
        <w:rPr>
          <w:rFonts w:ascii="Times New Roman"/>
          <w:b w:val="false"/>
          <w:i w:val="false"/>
          <w:color w:val="000000"/>
          <w:sz w:val="24"/>
          <w:lang w:val="pl-Pl"/>
        </w:rPr>
        <w:t>III. Bezpieczeństwo w aktywności fizycznej.</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na czym polega umiejętność planowania bezpiecznej aktywności fizycznej dla siebie i innych;</w:t>
      </w:r>
    </w:p>
    <w:p>
      <w:pPr>
        <w:spacing w:before="25" w:after="0"/>
        <w:ind w:left="0"/>
        <w:jc w:val="both"/>
        <w:textAlignment w:val="auto"/>
      </w:pPr>
      <w:r>
        <w:rPr>
          <w:rFonts w:ascii="Times New Roman"/>
          <w:b w:val="false"/>
          <w:i w:val="false"/>
          <w:color w:val="000000"/>
          <w:sz w:val="24"/>
          <w:lang w:val="pl-Pl"/>
        </w:rPr>
        <w:t>2) wskazuje zagrożenia związane z korzystaniem z nowoczesnego sprzętu sportowego.</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opracowuje regulamin uczestnictwa w imprezie rekreacyjno-sportowej lub zawodach sportowych;</w:t>
      </w:r>
    </w:p>
    <w:p>
      <w:pPr>
        <w:spacing w:before="25" w:after="0"/>
        <w:ind w:left="0"/>
        <w:jc w:val="both"/>
        <w:textAlignment w:val="auto"/>
      </w:pPr>
      <w:r>
        <w:rPr>
          <w:rFonts w:ascii="Times New Roman"/>
          <w:b w:val="false"/>
          <w:i w:val="false"/>
          <w:color w:val="000000"/>
          <w:sz w:val="24"/>
          <w:lang w:val="pl-Pl"/>
        </w:rPr>
        <w:t>2) organizuje bezpieczną imprezę rekreacyjno-sportową (np. festyn, turniej).</w:t>
      </w:r>
    </w:p>
    <w:p>
      <w:pPr>
        <w:spacing w:before="25" w:after="0"/>
        <w:ind w:left="0"/>
        <w:jc w:val="both"/>
        <w:textAlignment w:val="auto"/>
      </w:pPr>
      <w:r>
        <w:rPr>
          <w:rFonts w:ascii="Times New Roman"/>
          <w:b w:val="false"/>
          <w:i w:val="false"/>
          <w:color w:val="000000"/>
          <w:sz w:val="24"/>
          <w:lang w:val="pl-Pl"/>
        </w:rPr>
        <w:t>IV. Edukacja zdrowotna.</w:t>
      </w:r>
    </w:p>
    <w:p>
      <w:pPr>
        <w:spacing w:before="25" w:after="0"/>
        <w:ind w:left="0"/>
        <w:jc w:val="both"/>
        <w:textAlignment w:val="auto"/>
      </w:pPr>
      <w:r>
        <w:rPr>
          <w:rFonts w:ascii="Times New Roman"/>
          <w:b w:val="false"/>
          <w:i w:val="false"/>
          <w:color w:val="000000"/>
          <w:sz w:val="24"/>
          <w:lang w:val="pl-Pl"/>
        </w:rPr>
        <w:t>1. W zakresie wiedzy. Uczeń:</w:t>
      </w:r>
    </w:p>
    <w:p>
      <w:pPr>
        <w:spacing w:before="25" w:after="0"/>
        <w:ind w:left="0"/>
        <w:jc w:val="both"/>
        <w:textAlignment w:val="auto"/>
      </w:pPr>
      <w:r>
        <w:rPr>
          <w:rFonts w:ascii="Times New Roman"/>
          <w:b w:val="false"/>
          <w:i w:val="false"/>
          <w:color w:val="000000"/>
          <w:sz w:val="24"/>
          <w:lang w:val="pl-Pl"/>
        </w:rPr>
        <w:t>1) wyjaśnia, gdzie szukać wiarygodnych informacji dotyczących zdrowia oraz dokonuje krytycznej analizy informacji medialnych w tym zakresie (trendy, mody, diety, wzorce żywieniowe);</w:t>
      </w:r>
    </w:p>
    <w:p>
      <w:pPr>
        <w:spacing w:before="25" w:after="0"/>
        <w:ind w:left="0"/>
        <w:jc w:val="both"/>
        <w:textAlignment w:val="auto"/>
      </w:pPr>
      <w:r>
        <w:rPr>
          <w:rFonts w:ascii="Times New Roman"/>
          <w:b w:val="false"/>
          <w:i w:val="false"/>
          <w:color w:val="000000"/>
          <w:sz w:val="24"/>
          <w:lang w:val="pl-Pl"/>
        </w:rPr>
        <w:t>2) wyjaśnia relacje między sportem profesjonalnym i sportem dla wszystkich a zdrowiem, w tym problem dopingu;</w:t>
      </w:r>
    </w:p>
    <w:p>
      <w:pPr>
        <w:spacing w:before="25" w:after="0"/>
        <w:ind w:left="0"/>
        <w:jc w:val="both"/>
        <w:textAlignment w:val="auto"/>
      </w:pPr>
      <w:r>
        <w:rPr>
          <w:rFonts w:ascii="Times New Roman"/>
          <w:b w:val="false"/>
          <w:i w:val="false"/>
          <w:color w:val="000000"/>
          <w:sz w:val="24"/>
          <w:lang w:val="pl-Pl"/>
        </w:rPr>
        <w:t>3) wyjaśnia, dlaczego zdrowie jest wartością dla człowieka i zasobem dla społeczeństwa oraz na czym polega dbałość o zdrowie w okresie młodości i wczesnej dorosłości, szczególnie w kontekście różnego rodzaju używek i substancji psychoaktywnych;</w:t>
      </w:r>
    </w:p>
    <w:p>
      <w:pPr>
        <w:spacing w:before="25" w:after="0"/>
        <w:ind w:left="0"/>
        <w:jc w:val="both"/>
        <w:textAlignment w:val="auto"/>
      </w:pPr>
      <w:r>
        <w:rPr>
          <w:rFonts w:ascii="Times New Roman"/>
          <w:b w:val="false"/>
          <w:i w:val="false"/>
          <w:color w:val="000000"/>
          <w:sz w:val="24"/>
          <w:lang w:val="pl-Pl"/>
        </w:rPr>
        <w:t>4) omawia przyczyny i skutki stereotypów i stygmatyzacji osób z niepełnosprawnością, chorych psychicznie i dyskryminowanych.</w:t>
      </w:r>
    </w:p>
    <w:p>
      <w:pPr>
        <w:spacing w:before="25" w:after="0"/>
        <w:ind w:left="0"/>
        <w:jc w:val="both"/>
        <w:textAlignment w:val="auto"/>
      </w:pPr>
      <w:r>
        <w:rPr>
          <w:rFonts w:ascii="Times New Roman"/>
          <w:b w:val="false"/>
          <w:i w:val="false"/>
          <w:color w:val="000000"/>
          <w:sz w:val="24"/>
          <w:lang w:val="pl-Pl"/>
        </w:rPr>
        <w:t>2. W zakresie umiejętności. Uczeń:</w:t>
      </w:r>
    </w:p>
    <w:p>
      <w:pPr>
        <w:spacing w:before="25" w:after="0"/>
        <w:ind w:left="0"/>
        <w:jc w:val="both"/>
        <w:textAlignment w:val="auto"/>
      </w:pPr>
      <w:r>
        <w:rPr>
          <w:rFonts w:ascii="Times New Roman"/>
          <w:b w:val="false"/>
          <w:i w:val="false"/>
          <w:color w:val="000000"/>
          <w:sz w:val="24"/>
          <w:lang w:val="pl-Pl"/>
        </w:rPr>
        <w:t>1) dobiera sposoby redukowania nadmiernego stresu i radzenia sobie z nim;</w:t>
      </w:r>
    </w:p>
    <w:p>
      <w:pPr>
        <w:spacing w:before="25" w:after="0"/>
        <w:ind w:left="0"/>
        <w:jc w:val="both"/>
        <w:textAlignment w:val="auto"/>
      </w:pPr>
      <w:r>
        <w:rPr>
          <w:rFonts w:ascii="Times New Roman"/>
          <w:b w:val="false"/>
          <w:i w:val="false"/>
          <w:color w:val="000000"/>
          <w:sz w:val="24"/>
          <w:lang w:val="pl-Pl"/>
        </w:rPr>
        <w:t>2) opracowuje i wykonuje zestaw ćwiczeń kształtujących i kompensacyjnych w zakresie treningu funkcjonalnego, ze szczególnym uwzględnieniem profilaktyki bólów kręgosłupa oraz rodzaju pracy zawodowej.</w:t>
      </w:r>
    </w:p>
    <w:p>
      <w:pPr>
        <w:spacing w:before="25" w:after="0"/>
        <w:ind w:left="0"/>
        <w:jc w:val="both"/>
        <w:textAlignment w:val="auto"/>
      </w:pPr>
      <w:r>
        <w:rPr>
          <w:rFonts w:ascii="Times New Roman"/>
          <w:b w:val="false"/>
          <w:i w:val="false"/>
          <w:color w:val="000000"/>
          <w:sz w:val="24"/>
          <w:lang w:val="pl-Pl"/>
        </w:rPr>
        <w:t>V. Kompetencje społeczne. Uczeń:</w:t>
      </w:r>
    </w:p>
    <w:p>
      <w:pPr>
        <w:spacing w:before="25" w:after="0"/>
        <w:ind w:left="0"/>
        <w:jc w:val="both"/>
        <w:textAlignment w:val="auto"/>
      </w:pPr>
      <w:r>
        <w:rPr>
          <w:rFonts w:ascii="Times New Roman"/>
          <w:b w:val="false"/>
          <w:i w:val="false"/>
          <w:color w:val="000000"/>
          <w:sz w:val="24"/>
          <w:lang w:val="pl-Pl"/>
        </w:rPr>
        <w:t>1) wyjaśnia, na czym polega praca nad sobą dla zwiększenia wiary w siebie, poczucia własnej wartości i umiejętności podejmowania decyzji;</w:t>
      </w:r>
    </w:p>
    <w:p>
      <w:pPr>
        <w:spacing w:before="25" w:after="0"/>
        <w:ind w:left="0"/>
        <w:jc w:val="both"/>
        <w:textAlignment w:val="auto"/>
      </w:pPr>
      <w:r>
        <w:rPr>
          <w:rFonts w:ascii="Times New Roman"/>
          <w:b w:val="false"/>
          <w:i w:val="false"/>
          <w:color w:val="000000"/>
          <w:sz w:val="24"/>
          <w:lang w:val="pl-Pl"/>
        </w:rPr>
        <w:t>2) pełni rolę organizatora, sędziego i kibica w imprezie rekreacyjno-sportowej;</w:t>
      </w:r>
    </w:p>
    <w:p>
      <w:pPr>
        <w:spacing w:before="25" w:after="0"/>
        <w:ind w:left="0"/>
        <w:jc w:val="both"/>
        <w:textAlignment w:val="auto"/>
      </w:pPr>
      <w:r>
        <w:rPr>
          <w:rFonts w:ascii="Times New Roman"/>
          <w:b w:val="false"/>
          <w:i w:val="false"/>
          <w:color w:val="000000"/>
          <w:sz w:val="24"/>
          <w:lang w:val="pl-Pl"/>
        </w:rPr>
        <w:t>3) wskazuje związki między wartościami etyki olimpijskiej a życiem pozasportowym;</w:t>
      </w:r>
    </w:p>
    <w:p>
      <w:pPr>
        <w:spacing w:before="25" w:after="0"/>
        <w:ind w:left="0"/>
        <w:jc w:val="both"/>
        <w:textAlignment w:val="auto"/>
      </w:pPr>
      <w:r>
        <w:rPr>
          <w:rFonts w:ascii="Times New Roman"/>
          <w:b w:val="false"/>
          <w:i w:val="false"/>
          <w:color w:val="000000"/>
          <w:sz w:val="24"/>
          <w:lang w:val="pl-Pl"/>
        </w:rPr>
        <w:t>4) omawia etyczne konsekwencje stosowania środków dopingujących.</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zapewnia warunki realizacji wymagań szczegółowych określonych w podstawie programowej kształcenia ogólnego.</w:t>
      </w:r>
    </w:p>
    <w:p>
      <w:pPr>
        <w:spacing w:before="25" w:after="0"/>
        <w:ind w:left="0"/>
        <w:jc w:val="both"/>
        <w:textAlignment w:val="auto"/>
      </w:pPr>
      <w:r>
        <w:rPr>
          <w:rFonts w:ascii="Times New Roman"/>
          <w:b w:val="false"/>
          <w:i w:val="false"/>
          <w:color w:val="000000"/>
          <w:sz w:val="24"/>
          <w:lang w:val="pl-Pl"/>
        </w:rPr>
        <w:t>Wymagania szczegółowe odnoszą się do zajęć prowadzonych w następujących blokach tematycznych.</w:t>
      </w:r>
    </w:p>
    <w:p>
      <w:pPr>
        <w:spacing w:before="25" w:after="0"/>
        <w:ind w:left="0"/>
        <w:jc w:val="both"/>
        <w:textAlignment w:val="auto"/>
      </w:pPr>
      <w:r>
        <w:rPr>
          <w:rFonts w:ascii="Times New Roman"/>
          <w:b w:val="false"/>
          <w:i w:val="false"/>
          <w:color w:val="000000"/>
          <w:sz w:val="24"/>
          <w:lang w:val="pl-Pl"/>
        </w:rPr>
        <w:t>Rozwój fizyczny i sprawność fizyczna.</w:t>
      </w:r>
    </w:p>
    <w:p>
      <w:pPr>
        <w:spacing w:before="25" w:after="0"/>
        <w:ind w:left="0"/>
        <w:jc w:val="both"/>
        <w:textAlignment w:val="auto"/>
      </w:pPr>
      <w:r>
        <w:rPr>
          <w:rFonts w:ascii="Times New Roman"/>
          <w:b w:val="false"/>
          <w:i w:val="false"/>
          <w:color w:val="000000"/>
          <w:sz w:val="24"/>
          <w:lang w:val="pl-Pl"/>
        </w:rPr>
        <w:t>W tym bloku tematycznym zawarto treści związane z diagnozowaniem i interpretowaniem rozwoju fizycznego i sprawności fizycznej. Podkreśla się znaczenie tych zagadnień w kontekście zdrowia, a nie oceny z wychowania fizycznego. Zwraca się uwagę na rozróżnienie pojęć diagnozowanie i ocenianie. Pomiar sprawności fizycznej nie powinien być przedmiotem (kryterium) oceny z wychowania fizycznego. Powinien służyć do wskazania mocnych i słabych przejawów sprawności ucznia w celu planowania ich zmian w kontekście całożyciowej aktywności fizycznej.</w:t>
      </w:r>
    </w:p>
    <w:p>
      <w:pPr>
        <w:spacing w:before="25" w:after="0"/>
        <w:ind w:left="0"/>
        <w:jc w:val="both"/>
        <w:textAlignment w:val="auto"/>
      </w:pPr>
      <w:r>
        <w:rPr>
          <w:rFonts w:ascii="Times New Roman"/>
          <w:b w:val="false"/>
          <w:i w:val="false"/>
          <w:color w:val="000000"/>
          <w:sz w:val="24"/>
          <w:lang w:val="pl-Pl"/>
        </w:rPr>
        <w:t>Aktywność fizyczna.</w:t>
      </w:r>
    </w:p>
    <w:p>
      <w:pPr>
        <w:spacing w:before="25" w:after="0"/>
        <w:ind w:left="0"/>
        <w:jc w:val="both"/>
        <w:textAlignment w:val="auto"/>
      </w:pPr>
      <w:r>
        <w:rPr>
          <w:rFonts w:ascii="Times New Roman"/>
          <w:b w:val="false"/>
          <w:i w:val="false"/>
          <w:color w:val="000000"/>
          <w:sz w:val="24"/>
          <w:lang w:val="pl-Pl"/>
        </w:rPr>
        <w:t>W tym bloku tematycznym zawarto treści doskonalące indywidualne i zespołowe formy rekreacyjno-sportowe. Treści nauczania wzbogacono o nowoczesne formy ruchu, formy z innych kręgów kulturowych oraz wykorzystanie nowoczesnych technologii w celu monitorowania i planowania aktywności fizycznej. Zwraca się uwagę na konieczność wykorzystywania różnorodnych form aktywności, dających uczniom możliwość dokonywania wyborów dla zdrowia, z uwzględnieniem także przyszłych ról zawodowych i rodzinnych.</w:t>
      </w:r>
    </w:p>
    <w:p>
      <w:pPr>
        <w:spacing w:before="25" w:after="0"/>
        <w:ind w:left="0"/>
        <w:jc w:val="both"/>
        <w:textAlignment w:val="auto"/>
      </w:pPr>
      <w:r>
        <w:rPr>
          <w:rFonts w:ascii="Times New Roman"/>
          <w:b w:val="false"/>
          <w:i w:val="false"/>
          <w:color w:val="000000"/>
          <w:sz w:val="24"/>
          <w:lang w:val="pl-Pl"/>
        </w:rPr>
        <w:t>Bezpieczeństwo w aktywności fizycznej.</w:t>
      </w:r>
    </w:p>
    <w:p>
      <w:pPr>
        <w:spacing w:before="25" w:after="0"/>
        <w:ind w:left="0"/>
        <w:jc w:val="both"/>
        <w:textAlignment w:val="auto"/>
      </w:pPr>
      <w:r>
        <w:rPr>
          <w:rFonts w:ascii="Times New Roman"/>
          <w:b w:val="false"/>
          <w:i w:val="false"/>
          <w:color w:val="000000"/>
          <w:sz w:val="24"/>
          <w:lang w:val="pl-Pl"/>
        </w:rPr>
        <w:t>W tym bloku tematycznym zawarto treści dotyczące działań związanych z umiejętnością określenia ryzyka dotyczącego planowania i organizacji aktywności fizycznej dla siebie i innych. W treściach nauczania zawarto zagadnienia dotyczące zasad ergonomicznej organizacji stanowiska pracy oraz udzielania pierwszej pomocy przedmedycznej w sytuacji wypadków i urazów.</w:t>
      </w:r>
    </w:p>
    <w:p>
      <w:pPr>
        <w:spacing w:before="25" w:after="0"/>
        <w:ind w:left="0"/>
        <w:jc w:val="both"/>
        <w:textAlignment w:val="auto"/>
      </w:pPr>
      <w:r>
        <w:rPr>
          <w:rFonts w:ascii="Times New Roman"/>
          <w:b w:val="false"/>
          <w:i w:val="false"/>
          <w:color w:val="000000"/>
          <w:sz w:val="24"/>
          <w:lang w:val="pl-Pl"/>
        </w:rPr>
        <w:t>Edukacja zdrowotna.</w:t>
      </w:r>
    </w:p>
    <w:p>
      <w:pPr>
        <w:spacing w:before="25" w:after="0"/>
        <w:ind w:left="0"/>
        <w:jc w:val="both"/>
        <w:textAlignment w:val="auto"/>
      </w:pPr>
      <w:r>
        <w:rPr>
          <w:rFonts w:ascii="Times New Roman"/>
          <w:b w:val="false"/>
          <w:i w:val="false"/>
          <w:color w:val="000000"/>
          <w:sz w:val="24"/>
          <w:lang w:val="pl-Pl"/>
        </w:rPr>
        <w:t>W tym bloku tematycznym zawarto treści dotyczące zdrowia i jego diagnozowania w kontekście przeciwdziałania chorobom cywilizacyjnym i zawodowym. Łączenie treści z tego bloku z wdrażaniem kompetencji społecznych sprzyja rozwijaniu poczucia odpowiedzialności za zdrowie własne i innych ludzi, wzmacnianiu poczucia własnej wartości i wiary w swoje możliwości.</w:t>
      </w:r>
    </w:p>
    <w:p>
      <w:pPr>
        <w:spacing w:before="25" w:after="0"/>
        <w:ind w:left="0"/>
        <w:jc w:val="both"/>
        <w:textAlignment w:val="auto"/>
      </w:pPr>
      <w:r>
        <w:rPr>
          <w:rFonts w:ascii="Times New Roman"/>
          <w:b w:val="false"/>
          <w:i w:val="false"/>
          <w:color w:val="000000"/>
          <w:sz w:val="24"/>
          <w:lang w:val="pl-Pl"/>
        </w:rPr>
        <w:t>Kompetencje społeczne.</w:t>
      </w:r>
    </w:p>
    <w:p>
      <w:pPr>
        <w:spacing w:before="25" w:after="0"/>
        <w:ind w:left="0"/>
        <w:jc w:val="both"/>
        <w:textAlignment w:val="auto"/>
      </w:pPr>
      <w:r>
        <w:rPr>
          <w:rFonts w:ascii="Times New Roman"/>
          <w:b w:val="false"/>
          <w:i w:val="false"/>
          <w:color w:val="000000"/>
          <w:sz w:val="24"/>
          <w:lang w:val="pl-Pl"/>
        </w:rPr>
        <w:t>Kompetencje społeczne dotyczą rozwijania w toku uczenia się zdolności kształtowania własnego rozwoju oraz autonomicznego i odpowiedzialnego uczestniczenia w życiu społecznym, z uwzględnieniem etycznego kontekstu własnego postępowania.</w:t>
      </w:r>
    </w:p>
    <w:p>
      <w:pPr>
        <w:spacing w:before="25" w:after="0"/>
        <w:ind w:left="0"/>
        <w:jc w:val="both"/>
        <w:textAlignment w:val="auto"/>
      </w:pPr>
      <w:r>
        <w:rPr>
          <w:rFonts w:ascii="Times New Roman"/>
          <w:b w:val="false"/>
          <w:i w:val="false"/>
          <w:color w:val="000000"/>
          <w:sz w:val="24"/>
          <w:lang w:val="pl-Pl"/>
        </w:rPr>
        <w:t>Zajęcia wychowania fizycznego powinny być prowadzone w sali sportowej, w specjalnie przygotowanym pomieszczeniu zastępczym bądź na boisku szkolnym. Szczególnie ważne są zajęcia ruchowe na zewnątrz budynku szkolnego, w środowisku naturalnym, również w okresie jesienno-zimowym. Szkoła powinna zapewnić urządzenia i sprzęt sportowy niezbędny do zdobycia przez uczniów umiejętności i wiadomości oraz kompetencji społecznych określonych w podstawie programowej kształcenia ogólnego dla szkół ponadpodstawowych.</w:t>
      </w:r>
    </w:p>
    <w:p>
      <w:pPr>
        <w:spacing w:before="25" w:after="0"/>
        <w:ind w:left="0"/>
        <w:jc w:val="both"/>
        <w:textAlignment w:val="auto"/>
      </w:pPr>
      <w:r>
        <w:rPr>
          <w:rFonts w:ascii="Times New Roman"/>
          <w:b w:val="false"/>
          <w:i w:val="false"/>
          <w:color w:val="000000"/>
          <w:sz w:val="24"/>
          <w:lang w:val="pl-Pl"/>
        </w:rPr>
        <w:t>Zajęcia z wychowania fizycznego, zarówno te realizowane w formie zajęć klasowo-lekcyjnych, jak i te prowadzone do wyboru przez ucznia, prowadzą nauczyciele wychowania fizycznego zatrudnieni w szkole. Wymagania szczegółowe podstawy programowej odnoszą się do zajęć w systemie klasowo-lekcyjnym. W przypadku zajęć do wyboru przez ucznia, realizacja ich może wykraczać poza podstawę programową.</w:t>
      </w:r>
    </w:p>
    <w:p>
      <w:pPr>
        <w:spacing w:before="25" w:after="0"/>
        <w:ind w:left="0"/>
        <w:jc w:val="both"/>
        <w:textAlignment w:val="auto"/>
      </w:pPr>
      <w:r>
        <w:rPr>
          <w:rFonts w:ascii="Times New Roman"/>
          <w:b w:val="false"/>
          <w:i w:val="false"/>
          <w:color w:val="000000"/>
          <w:sz w:val="24"/>
          <w:lang w:val="pl-Pl"/>
        </w:rPr>
        <w:t>Do realizacji treści nauczania należy włączać uczniów czasowo lub częściowo zwolnionych z ćwiczeń fizycznych. Dotyczy to kompetencji z zakresu wiedzy w każdym bloku tematycznym oraz wybranych kompetencji z zakresu umiejętności, ze szczególnym uwzględnieniem bloku edukacja zdrowotna.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ETYKA</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Tożsamość, podmiotowość i rozwój moralny.</w:t>
      </w:r>
    </w:p>
    <w:p>
      <w:pPr>
        <w:spacing w:before="25" w:after="0"/>
        <w:ind w:left="0"/>
        <w:jc w:val="both"/>
        <w:textAlignment w:val="auto"/>
      </w:pPr>
      <w:r>
        <w:rPr>
          <w:rFonts w:ascii="Times New Roman"/>
          <w:b w:val="false"/>
          <w:i w:val="false"/>
          <w:color w:val="000000"/>
          <w:sz w:val="24"/>
          <w:lang w:val="pl-Pl"/>
        </w:rPr>
        <w:t>1. Rozwijanie wrażliwości moralnej.</w:t>
      </w:r>
    </w:p>
    <w:p>
      <w:pPr>
        <w:spacing w:before="25" w:after="0"/>
        <w:ind w:left="0"/>
        <w:jc w:val="both"/>
        <w:textAlignment w:val="auto"/>
      </w:pPr>
      <w:r>
        <w:rPr>
          <w:rFonts w:ascii="Times New Roman"/>
          <w:b w:val="false"/>
          <w:i w:val="false"/>
          <w:color w:val="000000"/>
          <w:sz w:val="24"/>
          <w:lang w:val="pl-Pl"/>
        </w:rPr>
        <w:t>2. Identyfikowanie i rozumienie wartości, norm oraz postaw moralnych związanych z różnymi dziedzinami życia indywidualnego i społecznego.</w:t>
      </w:r>
    </w:p>
    <w:p>
      <w:pPr>
        <w:spacing w:before="25" w:after="0"/>
        <w:ind w:left="0"/>
        <w:jc w:val="both"/>
        <w:textAlignment w:val="auto"/>
      </w:pPr>
      <w:r>
        <w:rPr>
          <w:rFonts w:ascii="Times New Roman"/>
          <w:b w:val="false"/>
          <w:i w:val="false"/>
          <w:color w:val="000000"/>
          <w:sz w:val="24"/>
          <w:lang w:val="pl-Pl"/>
        </w:rPr>
        <w:t>3. Rozwijanie postawy szacunku wobec każdego człowieka.</w:t>
      </w:r>
    </w:p>
    <w:p>
      <w:pPr>
        <w:spacing w:before="25" w:after="0"/>
        <w:ind w:left="0"/>
        <w:jc w:val="both"/>
        <w:textAlignment w:val="auto"/>
      </w:pPr>
      <w:r>
        <w:rPr>
          <w:rFonts w:ascii="Times New Roman"/>
          <w:b w:val="false"/>
          <w:i w:val="false"/>
          <w:color w:val="000000"/>
          <w:sz w:val="24"/>
          <w:lang w:val="pl-Pl"/>
        </w:rPr>
        <w:t>4. Rozwijanie postawy odpowiedzialności za siebie oraz swoje społeczne i przyrodnicze otoczenie.</w:t>
      </w:r>
    </w:p>
    <w:p>
      <w:pPr>
        <w:spacing w:before="25" w:after="0"/>
        <w:ind w:left="0"/>
        <w:jc w:val="both"/>
        <w:textAlignment w:val="auto"/>
      </w:pPr>
      <w:r>
        <w:rPr>
          <w:rFonts w:ascii="Times New Roman"/>
          <w:b w:val="false"/>
          <w:i w:val="false"/>
          <w:color w:val="000000"/>
          <w:sz w:val="24"/>
          <w:lang w:val="pl-Pl"/>
        </w:rPr>
        <w:t>5. Rozwijanie umiejętności krytycznego myślenia.</w:t>
      </w:r>
    </w:p>
    <w:p>
      <w:pPr>
        <w:spacing w:before="25" w:after="0"/>
        <w:ind w:left="0"/>
        <w:jc w:val="both"/>
        <w:textAlignment w:val="auto"/>
      </w:pPr>
      <w:r>
        <w:rPr>
          <w:rFonts w:ascii="Times New Roman"/>
          <w:b w:val="false"/>
          <w:i w:val="false"/>
          <w:color w:val="000000"/>
          <w:sz w:val="24"/>
          <w:lang w:val="pl-Pl"/>
        </w:rPr>
        <w:t>6. Identyfikowanie i analizowanie problemów oraz dylematów moralnych.</w:t>
      </w:r>
    </w:p>
    <w:p>
      <w:pPr>
        <w:spacing w:before="25" w:after="0"/>
        <w:ind w:left="0"/>
        <w:jc w:val="both"/>
        <w:textAlignment w:val="auto"/>
      </w:pPr>
      <w:r>
        <w:rPr>
          <w:rFonts w:ascii="Times New Roman"/>
          <w:b w:val="false"/>
          <w:i w:val="false"/>
          <w:color w:val="000000"/>
          <w:sz w:val="24"/>
          <w:lang w:val="pl-Pl"/>
        </w:rPr>
        <w:t>7. Tworzenie aksjologiczno-moralnego komponentu własnego światopoglądu.</w:t>
      </w:r>
    </w:p>
    <w:p>
      <w:pPr>
        <w:spacing w:before="25" w:after="0"/>
        <w:ind w:left="0"/>
        <w:jc w:val="both"/>
        <w:textAlignment w:val="auto"/>
      </w:pPr>
      <w:r>
        <w:rPr>
          <w:rFonts w:ascii="Times New Roman"/>
          <w:b w:val="false"/>
          <w:i w:val="false"/>
          <w:color w:val="000000"/>
          <w:sz w:val="24"/>
          <w:lang w:val="pl-Pl"/>
        </w:rPr>
        <w:t>8. Rozwijanie postaw społecznych, obywatelskich i patriotycznych.</w:t>
      </w:r>
    </w:p>
    <w:p>
      <w:pPr>
        <w:spacing w:before="25" w:after="0"/>
        <w:ind w:left="0"/>
        <w:jc w:val="both"/>
        <w:textAlignment w:val="auto"/>
      </w:pPr>
      <w:r>
        <w:rPr>
          <w:rFonts w:ascii="Times New Roman"/>
          <w:b w:val="false"/>
          <w:i w:val="false"/>
          <w:color w:val="000000"/>
          <w:sz w:val="24"/>
          <w:lang w:val="pl-Pl"/>
        </w:rPr>
        <w:t>II. Tworzenie wypowiedzi.</w:t>
      </w:r>
    </w:p>
    <w:p>
      <w:pPr>
        <w:spacing w:before="25" w:after="0"/>
        <w:ind w:left="0"/>
        <w:jc w:val="both"/>
        <w:textAlignment w:val="auto"/>
      </w:pPr>
      <w:r>
        <w:rPr>
          <w:rFonts w:ascii="Times New Roman"/>
          <w:b w:val="false"/>
          <w:i w:val="false"/>
          <w:color w:val="000000"/>
          <w:sz w:val="24"/>
          <w:lang w:val="pl-Pl"/>
        </w:rPr>
        <w:t>1. Formułowanie pytań dotyczących sfery aksjologiczno-moralnej.</w:t>
      </w:r>
    </w:p>
    <w:p>
      <w:pPr>
        <w:spacing w:before="25" w:after="0"/>
        <w:ind w:left="0"/>
        <w:jc w:val="both"/>
        <w:textAlignment w:val="auto"/>
      </w:pPr>
      <w:r>
        <w:rPr>
          <w:rFonts w:ascii="Times New Roman"/>
          <w:b w:val="false"/>
          <w:i w:val="false"/>
          <w:color w:val="000000"/>
          <w:sz w:val="24"/>
          <w:lang w:val="pl-Pl"/>
        </w:rPr>
        <w:t>2. Formułowanie sądów wartościujących oraz ich uzasadnianie.</w:t>
      </w:r>
    </w:p>
    <w:p>
      <w:pPr>
        <w:spacing w:before="25" w:after="0"/>
        <w:ind w:left="0"/>
        <w:jc w:val="both"/>
        <w:textAlignment w:val="auto"/>
      </w:pPr>
      <w:r>
        <w:rPr>
          <w:rFonts w:ascii="Times New Roman"/>
          <w:b w:val="false"/>
          <w:i w:val="false"/>
          <w:color w:val="000000"/>
          <w:sz w:val="24"/>
          <w:lang w:val="pl-Pl"/>
        </w:rPr>
        <w:t>3. Doskonalenie umiejętności uczestniczenia w dialogu i umiejętności dyskutowania o zagadnieniach moralnych.</w:t>
      </w:r>
    </w:p>
    <w:p>
      <w:pPr>
        <w:spacing w:before="25" w:after="0"/>
        <w:ind w:left="0"/>
        <w:jc w:val="both"/>
        <w:textAlignment w:val="auto"/>
      </w:pPr>
      <w:r>
        <w:rPr>
          <w:rFonts w:ascii="Times New Roman"/>
          <w:b w:val="false"/>
          <w:i w:val="false"/>
          <w:color w:val="000000"/>
          <w:sz w:val="24"/>
          <w:lang w:val="pl-Pl"/>
        </w:rPr>
        <w:t>III. Samokształcenie.</w:t>
      </w:r>
    </w:p>
    <w:p>
      <w:pPr>
        <w:spacing w:before="25" w:after="0"/>
        <w:ind w:left="0"/>
        <w:jc w:val="both"/>
        <w:textAlignment w:val="auto"/>
      </w:pPr>
      <w:r>
        <w:rPr>
          <w:rFonts w:ascii="Times New Roman"/>
          <w:b w:val="false"/>
          <w:i w:val="false"/>
          <w:color w:val="000000"/>
          <w:sz w:val="24"/>
          <w:lang w:val="pl-Pl"/>
        </w:rPr>
        <w:t>1. Rozwijanie umiejętności samodzielnego poszukiwania i wartościowania informacji oraz odpowiedzialnego korzystania z wiedzy.</w:t>
      </w:r>
    </w:p>
    <w:p>
      <w:pPr>
        <w:spacing w:before="25" w:after="0"/>
        <w:ind w:left="0"/>
        <w:jc w:val="both"/>
        <w:textAlignment w:val="auto"/>
      </w:pPr>
      <w:r>
        <w:rPr>
          <w:rFonts w:ascii="Times New Roman"/>
          <w:b w:val="false"/>
          <w:i w:val="false"/>
          <w:color w:val="000000"/>
          <w:sz w:val="24"/>
          <w:lang w:val="pl-Pl"/>
        </w:rPr>
        <w:t>2. Kształcenie umiejętności uczenia się.</w:t>
      </w:r>
    </w:p>
    <w:p>
      <w:pPr>
        <w:spacing w:before="25" w:after="0"/>
        <w:ind w:left="0"/>
        <w:jc w:val="both"/>
        <w:textAlignment w:val="auto"/>
      </w:pPr>
      <w:r>
        <w:rPr>
          <w:rFonts w:ascii="Times New Roman"/>
          <w:b w:val="false"/>
          <w:i w:val="false"/>
          <w:color w:val="000000"/>
          <w:sz w:val="24"/>
          <w:lang w:val="pl-Pl"/>
        </w:rPr>
        <w:t>3. Rozwijanie samoświadomości moralnej.</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Elementy etyki ogólnej.</w:t>
      </w:r>
    </w:p>
    <w:p>
      <w:pPr>
        <w:spacing w:before="25" w:after="0"/>
        <w:ind w:left="0"/>
        <w:jc w:val="both"/>
        <w:textAlignment w:val="auto"/>
      </w:pPr>
      <w:r>
        <w:rPr>
          <w:rFonts w:ascii="Times New Roman"/>
          <w:b w:val="false"/>
          <w:i w:val="false"/>
          <w:color w:val="000000"/>
          <w:sz w:val="24"/>
          <w:lang w:val="pl-Pl"/>
        </w:rPr>
        <w:t>1. Podstawy etyki. Uczeń:</w:t>
      </w:r>
    </w:p>
    <w:p>
      <w:pPr>
        <w:spacing w:before="25" w:after="0"/>
        <w:ind w:left="0"/>
        <w:jc w:val="both"/>
        <w:textAlignment w:val="auto"/>
      </w:pPr>
      <w:r>
        <w:rPr>
          <w:rFonts w:ascii="Times New Roman"/>
          <w:b w:val="false"/>
          <w:i w:val="false"/>
          <w:color w:val="000000"/>
          <w:sz w:val="24"/>
          <w:lang w:val="pl-Pl"/>
        </w:rPr>
        <w:t>1) wie i wyjaśnia, czym jest etyka;</w:t>
      </w:r>
    </w:p>
    <w:p>
      <w:pPr>
        <w:spacing w:before="25" w:after="0"/>
        <w:ind w:left="0"/>
        <w:jc w:val="both"/>
        <w:textAlignment w:val="auto"/>
      </w:pPr>
      <w:r>
        <w:rPr>
          <w:rFonts w:ascii="Times New Roman"/>
          <w:b w:val="false"/>
          <w:i w:val="false"/>
          <w:color w:val="000000"/>
          <w:sz w:val="24"/>
          <w:lang w:val="pl-Pl"/>
        </w:rPr>
        <w:t>2) objaśnia pojęcia: dobro i zło, wartość, godność, prawda, wolność, odpowiedzialność oraz rozważa rolę tych pojęć w etyce;</w:t>
      </w:r>
    </w:p>
    <w:p>
      <w:pPr>
        <w:spacing w:before="25" w:after="0"/>
        <w:ind w:left="0"/>
        <w:jc w:val="both"/>
        <w:textAlignment w:val="auto"/>
      </w:pPr>
      <w:r>
        <w:rPr>
          <w:rFonts w:ascii="Times New Roman"/>
          <w:b w:val="false"/>
          <w:i w:val="false"/>
          <w:color w:val="000000"/>
          <w:sz w:val="24"/>
          <w:lang w:val="pl-Pl"/>
        </w:rPr>
        <w:t>3) zna i objaśnia klasyczną koncepcję osoby;</w:t>
      </w:r>
    </w:p>
    <w:p>
      <w:pPr>
        <w:spacing w:before="25" w:after="0"/>
        <w:ind w:left="0"/>
        <w:jc w:val="both"/>
        <w:textAlignment w:val="auto"/>
      </w:pPr>
      <w:r>
        <w:rPr>
          <w:rFonts w:ascii="Times New Roman"/>
          <w:b w:val="false"/>
          <w:i w:val="false"/>
          <w:color w:val="000000"/>
          <w:sz w:val="24"/>
          <w:lang w:val="pl-Pl"/>
        </w:rPr>
        <w:t>4) charakteryzuje wybrane filozoficzne koncepcje człowieka oraz wyjaśnia zależności między rozstrzygnięciami antropologicznymi a etycznymi.</w:t>
      </w:r>
    </w:p>
    <w:p>
      <w:pPr>
        <w:spacing w:before="25" w:after="0"/>
        <w:ind w:left="0"/>
        <w:jc w:val="both"/>
        <w:textAlignment w:val="auto"/>
      </w:pPr>
      <w:r>
        <w:rPr>
          <w:rFonts w:ascii="Times New Roman"/>
          <w:b w:val="false"/>
          <w:i w:val="false"/>
          <w:color w:val="000000"/>
          <w:sz w:val="24"/>
          <w:lang w:val="pl-Pl"/>
        </w:rPr>
        <w:t>2. Analiza ludzkiego działania w aspekcie moralnym. Uczeń:</w:t>
      </w:r>
    </w:p>
    <w:p>
      <w:pPr>
        <w:spacing w:before="25" w:after="0"/>
        <w:ind w:left="0"/>
        <w:jc w:val="both"/>
        <w:textAlignment w:val="auto"/>
      </w:pPr>
      <w:r>
        <w:rPr>
          <w:rFonts w:ascii="Times New Roman"/>
          <w:b w:val="false"/>
          <w:i w:val="false"/>
          <w:color w:val="000000"/>
          <w:sz w:val="24"/>
          <w:lang w:val="pl-Pl"/>
        </w:rPr>
        <w:t>1) identyfikuje główne elementy struktury ludzkiego działania: podmiot, adresat, przedmiot (wewnętrzna treść), motyw, intencja, skutki, okoliczności;</w:t>
      </w:r>
    </w:p>
    <w:p>
      <w:pPr>
        <w:spacing w:before="25" w:after="0"/>
        <w:ind w:left="0"/>
        <w:jc w:val="both"/>
        <w:textAlignment w:val="auto"/>
      </w:pPr>
      <w:r>
        <w:rPr>
          <w:rFonts w:ascii="Times New Roman"/>
          <w:b w:val="false"/>
          <w:i w:val="false"/>
          <w:color w:val="000000"/>
          <w:sz w:val="24"/>
          <w:lang w:val="pl-Pl"/>
        </w:rPr>
        <w:t>2) rozpoznaje i nazywa podstawowe emocje oraz uczucia; posługuje się nazwami emocji i uczuć do charakteryzowania przeżyć własnych oraz przeżyć innych osób - rzeczywistych i fikcyjnych;</w:t>
      </w:r>
    </w:p>
    <w:p>
      <w:pPr>
        <w:spacing w:before="25" w:after="0"/>
        <w:ind w:left="0"/>
        <w:jc w:val="both"/>
        <w:textAlignment w:val="auto"/>
      </w:pPr>
      <w:r>
        <w:rPr>
          <w:rFonts w:ascii="Times New Roman"/>
          <w:b w:val="false"/>
          <w:i w:val="false"/>
          <w:color w:val="000000"/>
          <w:sz w:val="24"/>
          <w:lang w:val="pl-Pl"/>
        </w:rPr>
        <w:t>3) zna i wyjaśnia pojęcia sprawstwa i zaniechania;</w:t>
      </w:r>
    </w:p>
    <w:p>
      <w:pPr>
        <w:spacing w:before="25" w:after="0"/>
        <w:ind w:left="0"/>
        <w:jc w:val="both"/>
        <w:textAlignment w:val="auto"/>
      </w:pPr>
      <w:r>
        <w:rPr>
          <w:rFonts w:ascii="Times New Roman"/>
          <w:b w:val="false"/>
          <w:i w:val="false"/>
          <w:color w:val="000000"/>
          <w:sz w:val="24"/>
          <w:lang w:val="pl-Pl"/>
        </w:rPr>
        <w:t>4) zna różne kryteria moralnego wartościowania i posługuje się nimi przy wyznaczaniu moralnej wartości czynów;</w:t>
      </w:r>
    </w:p>
    <w:p>
      <w:pPr>
        <w:spacing w:before="25" w:after="0"/>
        <w:ind w:left="0"/>
        <w:jc w:val="both"/>
        <w:textAlignment w:val="auto"/>
      </w:pPr>
      <w:r>
        <w:rPr>
          <w:rFonts w:ascii="Times New Roman"/>
          <w:b w:val="false"/>
          <w:i w:val="false"/>
          <w:color w:val="000000"/>
          <w:sz w:val="24"/>
          <w:lang w:val="pl-Pl"/>
        </w:rPr>
        <w:t>5) zna, objaśnia i stosuje główne kategorie deontyczne: działania nakazane, zakazane, dozwolone;</w:t>
      </w:r>
    </w:p>
    <w:p>
      <w:pPr>
        <w:spacing w:before="25" w:after="0"/>
        <w:ind w:left="0"/>
        <w:jc w:val="both"/>
        <w:textAlignment w:val="auto"/>
      </w:pPr>
      <w:r>
        <w:rPr>
          <w:rFonts w:ascii="Times New Roman"/>
          <w:b w:val="false"/>
          <w:i w:val="false"/>
          <w:color w:val="000000"/>
          <w:sz w:val="24"/>
          <w:lang w:val="pl-Pl"/>
        </w:rPr>
        <w:t>6) zna, objaśnia i stosuje główne kategorie aretyczne: cnota, wada, charakter, wzór osobowy;</w:t>
      </w:r>
    </w:p>
    <w:p>
      <w:pPr>
        <w:spacing w:before="25" w:after="0"/>
        <w:ind w:left="0"/>
        <w:jc w:val="both"/>
        <w:textAlignment w:val="auto"/>
      </w:pPr>
      <w:r>
        <w:rPr>
          <w:rFonts w:ascii="Times New Roman"/>
          <w:b w:val="false"/>
          <w:i w:val="false"/>
          <w:color w:val="000000"/>
          <w:sz w:val="24"/>
          <w:lang w:val="pl-Pl"/>
        </w:rPr>
        <w:t>7) charakteryzuje roztropność jako zdolność usprawniającą podmiot do podejmowania trafnych decyzji; rozwija cnotę roztropności;</w:t>
      </w:r>
    </w:p>
    <w:p>
      <w:pPr>
        <w:spacing w:before="25" w:after="0"/>
        <w:ind w:left="0"/>
        <w:jc w:val="both"/>
        <w:textAlignment w:val="auto"/>
      </w:pPr>
      <w:r>
        <w:rPr>
          <w:rFonts w:ascii="Times New Roman"/>
          <w:b w:val="false"/>
          <w:i w:val="false"/>
          <w:color w:val="000000"/>
          <w:sz w:val="24"/>
          <w:lang w:val="pl-Pl"/>
        </w:rPr>
        <w:t>8) zna i wyjaśnia klasyczną koncepcję sumienia, kształtuje sumienie;</w:t>
      </w:r>
    </w:p>
    <w:p>
      <w:pPr>
        <w:spacing w:before="25" w:after="0"/>
        <w:ind w:left="0"/>
        <w:jc w:val="both"/>
        <w:textAlignment w:val="auto"/>
      </w:pPr>
      <w:r>
        <w:rPr>
          <w:rFonts w:ascii="Times New Roman"/>
          <w:b w:val="false"/>
          <w:i w:val="false"/>
          <w:color w:val="000000"/>
          <w:sz w:val="24"/>
          <w:lang w:val="pl-Pl"/>
        </w:rPr>
        <w:t>9) wykorzystuje pojęcia dyskursu etycznego do analizowania przeżyć, działań i postaw bohaterów powieści, opowiadań, filmów, spektakli teatralnych, gier komputerowych.</w:t>
      </w:r>
    </w:p>
    <w:p>
      <w:pPr>
        <w:spacing w:before="25" w:after="0"/>
        <w:ind w:left="0"/>
        <w:jc w:val="both"/>
        <w:textAlignment w:val="auto"/>
      </w:pPr>
      <w:r>
        <w:rPr>
          <w:rFonts w:ascii="Times New Roman"/>
          <w:b w:val="false"/>
          <w:i w:val="false"/>
          <w:color w:val="000000"/>
          <w:sz w:val="24"/>
          <w:lang w:val="pl-Pl"/>
        </w:rPr>
        <w:t>II. Wybrane zagadnienia etyki szczegółowej (praktycznej, stosowanej, zawodowej)</w:t>
      </w:r>
    </w:p>
    <w:p>
      <w:pPr>
        <w:spacing w:before="25" w:after="0"/>
        <w:ind w:left="0"/>
        <w:jc w:val="both"/>
        <w:textAlignment w:val="auto"/>
      </w:pPr>
      <w:r>
        <w:rPr>
          <w:rFonts w:ascii="Times New Roman"/>
          <w:b w:val="false"/>
          <w:i w:val="false"/>
          <w:color w:val="000000"/>
          <w:sz w:val="24"/>
          <w:lang w:val="pl-Pl"/>
        </w:rPr>
        <w:t>1. Etyka życia osobistego (indywidualnego). Uczeń:</w:t>
      </w:r>
    </w:p>
    <w:p>
      <w:pPr>
        <w:spacing w:before="25" w:after="0"/>
        <w:ind w:left="0"/>
        <w:jc w:val="both"/>
        <w:textAlignment w:val="auto"/>
      </w:pPr>
      <w:r>
        <w:rPr>
          <w:rFonts w:ascii="Times New Roman"/>
          <w:b w:val="false"/>
          <w:i w:val="false"/>
          <w:color w:val="000000"/>
          <w:sz w:val="24"/>
          <w:lang w:val="pl-Pl"/>
        </w:rPr>
        <w:t>1) identyfikuje i analizuje problem sensu życia w kontekście klasycznego pytania etycznego: "jak należy żyć?";</w:t>
      </w:r>
    </w:p>
    <w:p>
      <w:pPr>
        <w:spacing w:before="25" w:after="0"/>
        <w:ind w:left="0"/>
        <w:jc w:val="both"/>
        <w:textAlignment w:val="auto"/>
      </w:pPr>
      <w:r>
        <w:rPr>
          <w:rFonts w:ascii="Times New Roman"/>
          <w:b w:val="false"/>
          <w:i w:val="false"/>
          <w:color w:val="000000"/>
          <w:sz w:val="24"/>
          <w:lang w:val="pl-Pl"/>
        </w:rPr>
        <w:t>2) identyfikuje i analizuje problem szczęścia, rozważa relację szczęścia do moralności;</w:t>
      </w:r>
    </w:p>
    <w:p>
      <w:pPr>
        <w:spacing w:before="25" w:after="0"/>
        <w:ind w:left="0"/>
        <w:jc w:val="both"/>
        <w:textAlignment w:val="auto"/>
      </w:pPr>
      <w:r>
        <w:rPr>
          <w:rFonts w:ascii="Times New Roman"/>
          <w:b w:val="false"/>
          <w:i w:val="false"/>
          <w:color w:val="000000"/>
          <w:sz w:val="24"/>
          <w:lang w:val="pl-Pl"/>
        </w:rPr>
        <w:t>3) identyfikuje i analizuje moralne aspekty przyjaźni, charakteryzuje przyjaźń jako relację międzyosobową, ocenia wartość przyjaźni;</w:t>
      </w:r>
    </w:p>
    <w:p>
      <w:pPr>
        <w:spacing w:before="25" w:after="0"/>
        <w:ind w:left="0"/>
        <w:jc w:val="both"/>
        <w:textAlignment w:val="auto"/>
      </w:pPr>
      <w:r>
        <w:rPr>
          <w:rFonts w:ascii="Times New Roman"/>
          <w:b w:val="false"/>
          <w:i w:val="false"/>
          <w:color w:val="000000"/>
          <w:sz w:val="24"/>
          <w:lang w:val="pl-Pl"/>
        </w:rPr>
        <w:t>4) identyfikuje i analizuje moralne aspekty miłości, charakteryzuje miłość jako relację międzyosobową, rozważa relację miłości do moralności;</w:t>
      </w:r>
    </w:p>
    <w:p>
      <w:pPr>
        <w:spacing w:before="25" w:after="0"/>
        <w:ind w:left="0"/>
        <w:jc w:val="both"/>
        <w:textAlignment w:val="auto"/>
      </w:pPr>
      <w:r>
        <w:rPr>
          <w:rFonts w:ascii="Times New Roman"/>
          <w:b w:val="false"/>
          <w:i w:val="false"/>
          <w:color w:val="000000"/>
          <w:sz w:val="24"/>
          <w:lang w:val="pl-Pl"/>
        </w:rPr>
        <w:t>5) wyjaśnia ideę rozwoju moralnego i podaje przykłady działań egoistycznych, konformistycznych, altruistycznych;</w:t>
      </w:r>
    </w:p>
    <w:p>
      <w:pPr>
        <w:spacing w:before="25" w:after="0"/>
        <w:ind w:left="0"/>
        <w:jc w:val="both"/>
        <w:textAlignment w:val="auto"/>
      </w:pPr>
      <w:r>
        <w:rPr>
          <w:rFonts w:ascii="Times New Roman"/>
          <w:b w:val="false"/>
          <w:i w:val="false"/>
          <w:color w:val="000000"/>
          <w:sz w:val="24"/>
          <w:lang w:val="pl-Pl"/>
        </w:rPr>
        <w:t>6) wyjaśnia, na czym polega autonomia człowieka, podaje przykłady działań i postaw autonomicznych i nieautonomicznych;</w:t>
      </w:r>
    </w:p>
    <w:p>
      <w:pPr>
        <w:spacing w:before="25" w:after="0"/>
        <w:ind w:left="0"/>
        <w:jc w:val="both"/>
        <w:textAlignment w:val="auto"/>
      </w:pPr>
      <w:r>
        <w:rPr>
          <w:rFonts w:ascii="Times New Roman"/>
          <w:b w:val="false"/>
          <w:i w:val="false"/>
          <w:color w:val="000000"/>
          <w:sz w:val="24"/>
          <w:lang w:val="pl-Pl"/>
        </w:rPr>
        <w:t>7) podaje przykłady działań, które są wyrazem troski o własne zdrowie i życie; wyjaśnia, dlaczego należy odnosić się z szacunkiem do własnego ciała;</w:t>
      </w:r>
    </w:p>
    <w:p>
      <w:pPr>
        <w:spacing w:before="25" w:after="0"/>
        <w:ind w:left="0"/>
        <w:jc w:val="both"/>
        <w:textAlignment w:val="auto"/>
      </w:pPr>
      <w:r>
        <w:rPr>
          <w:rFonts w:ascii="Times New Roman"/>
          <w:b w:val="false"/>
          <w:i w:val="false"/>
          <w:color w:val="000000"/>
          <w:sz w:val="24"/>
          <w:lang w:val="pl-Pl"/>
        </w:rPr>
        <w:t>8) analizuje problem stosowania środków psychoaktywnych i formułuje ocenę moralną dotyczącą tego typu działań (m.in. na przykładzie skutków ich stosowania przez uczestników ruchu drogowego);</w:t>
      </w:r>
    </w:p>
    <w:p>
      <w:pPr>
        <w:spacing w:before="25" w:after="0"/>
        <w:ind w:left="0"/>
        <w:jc w:val="both"/>
        <w:textAlignment w:val="auto"/>
      </w:pPr>
      <w:r>
        <w:rPr>
          <w:rFonts w:ascii="Times New Roman"/>
          <w:b w:val="false"/>
          <w:i w:val="false"/>
          <w:color w:val="000000"/>
          <w:sz w:val="24"/>
          <w:lang w:val="pl-Pl"/>
        </w:rPr>
        <w:t>9) identyfikuje i analizuje moralne aspekty ludzkiej seksualności, rozpoznaje biologiczne, psychiczne, społeczne i kulturowe uwarunkowania ludzkiej seksualności,;</w:t>
      </w:r>
    </w:p>
    <w:p>
      <w:pPr>
        <w:spacing w:before="25" w:after="0"/>
        <w:ind w:left="0"/>
        <w:jc w:val="both"/>
        <w:textAlignment w:val="auto"/>
      </w:pPr>
      <w:r>
        <w:rPr>
          <w:rFonts w:ascii="Times New Roman"/>
          <w:b w:val="false"/>
          <w:i w:val="false"/>
          <w:color w:val="000000"/>
          <w:sz w:val="24"/>
          <w:lang w:val="pl-Pl"/>
        </w:rPr>
        <w:t>10) identyfikuje i analizuje moralne aspekty życia rodzinnego, zna i porównuje różne historyczne i kulturowe modele rodziny, wyjaśnia znaczenie relacji rodzinnych w kontekście rozwoju moralnego człowieka, ocenia wartość rodziny;</w:t>
      </w:r>
    </w:p>
    <w:p>
      <w:pPr>
        <w:spacing w:before="25" w:after="0"/>
        <w:ind w:left="0"/>
        <w:jc w:val="both"/>
        <w:textAlignment w:val="auto"/>
      </w:pPr>
      <w:r>
        <w:rPr>
          <w:rFonts w:ascii="Times New Roman"/>
          <w:b w:val="false"/>
          <w:i w:val="false"/>
          <w:color w:val="000000"/>
          <w:sz w:val="24"/>
          <w:lang w:val="pl-Pl"/>
        </w:rPr>
        <w:t>11) wyjaśnia, dlaczego człowiekowi należy okazywać szacunek; kształtuje postawę szacunku wobec każdego człowieka;</w:t>
      </w:r>
    </w:p>
    <w:p>
      <w:pPr>
        <w:spacing w:before="25" w:after="0"/>
        <w:ind w:left="0"/>
        <w:jc w:val="both"/>
        <w:textAlignment w:val="auto"/>
      </w:pPr>
      <w:r>
        <w:rPr>
          <w:rFonts w:ascii="Times New Roman"/>
          <w:b w:val="false"/>
          <w:i w:val="false"/>
          <w:color w:val="000000"/>
          <w:sz w:val="24"/>
          <w:lang w:val="pl-Pl"/>
        </w:rPr>
        <w:t>12) analizuje fenomen śmierci, rozpoznaje biologiczne, psychiczne, społeczno-kulturowe aspekty śmierci i umierania.</w:t>
      </w:r>
    </w:p>
    <w:p>
      <w:pPr>
        <w:spacing w:before="25" w:after="0"/>
        <w:ind w:left="0"/>
        <w:jc w:val="both"/>
        <w:textAlignment w:val="auto"/>
      </w:pPr>
      <w:r>
        <w:rPr>
          <w:rFonts w:ascii="Times New Roman"/>
          <w:b w:val="false"/>
          <w:i w:val="false"/>
          <w:color w:val="000000"/>
          <w:sz w:val="24"/>
          <w:lang w:val="pl-Pl"/>
        </w:rPr>
        <w:t>2. Bioetyka. Uczeń identyfikuje i rozważa problemy moralne związane z:</w:t>
      </w:r>
    </w:p>
    <w:p>
      <w:pPr>
        <w:spacing w:before="25" w:after="0"/>
        <w:ind w:left="0"/>
        <w:jc w:val="both"/>
        <w:textAlignment w:val="auto"/>
      </w:pPr>
      <w:r>
        <w:rPr>
          <w:rFonts w:ascii="Times New Roman"/>
          <w:b w:val="false"/>
          <w:i w:val="false"/>
          <w:color w:val="000000"/>
          <w:sz w:val="24"/>
          <w:lang w:val="pl-Pl"/>
        </w:rPr>
        <w:t>1) początkiem ludzkiego życia (np. sztuczne zapłodnienie, aborcja);</w:t>
      </w:r>
    </w:p>
    <w:p>
      <w:pPr>
        <w:spacing w:before="25" w:after="0"/>
        <w:ind w:left="0"/>
        <w:jc w:val="both"/>
        <w:textAlignment w:val="auto"/>
      </w:pPr>
      <w:r>
        <w:rPr>
          <w:rFonts w:ascii="Times New Roman"/>
          <w:b w:val="false"/>
          <w:i w:val="false"/>
          <w:color w:val="000000"/>
          <w:sz w:val="24"/>
          <w:lang w:val="pl-Pl"/>
        </w:rPr>
        <w:t>2) trwaniem i rozwojem ludzkiego życia (np. transplantacje, inżynieria genetyczna - klonowanie);</w:t>
      </w:r>
    </w:p>
    <w:p>
      <w:pPr>
        <w:spacing w:before="25" w:after="0"/>
        <w:ind w:left="0"/>
        <w:jc w:val="both"/>
        <w:textAlignment w:val="auto"/>
      </w:pPr>
      <w:r>
        <w:rPr>
          <w:rFonts w:ascii="Times New Roman"/>
          <w:b w:val="false"/>
          <w:i w:val="false"/>
          <w:color w:val="000000"/>
          <w:sz w:val="24"/>
          <w:lang w:val="pl-Pl"/>
        </w:rPr>
        <w:t>3) końcem ludzkiego życia (np. uporczywa terapia, opieka paliatywna, eutanazja, samobójstwo).</w:t>
      </w:r>
    </w:p>
    <w:p>
      <w:pPr>
        <w:spacing w:before="25" w:after="0"/>
        <w:ind w:left="0"/>
        <w:jc w:val="both"/>
        <w:textAlignment w:val="auto"/>
      </w:pPr>
      <w:r>
        <w:rPr>
          <w:rFonts w:ascii="Times New Roman"/>
          <w:b w:val="false"/>
          <w:i w:val="false"/>
          <w:color w:val="000000"/>
          <w:sz w:val="24"/>
          <w:lang w:val="pl-Pl"/>
        </w:rPr>
        <w:t>3. Etyka społeczna i polityczna. Uczeń:</w:t>
      </w:r>
    </w:p>
    <w:p>
      <w:pPr>
        <w:spacing w:before="25" w:after="0"/>
        <w:ind w:left="0"/>
        <w:jc w:val="both"/>
        <w:textAlignment w:val="auto"/>
      </w:pPr>
      <w:r>
        <w:rPr>
          <w:rFonts w:ascii="Times New Roman"/>
          <w:b w:val="false"/>
          <w:i w:val="false"/>
          <w:color w:val="000000"/>
          <w:sz w:val="24"/>
          <w:lang w:val="pl-Pl"/>
        </w:rPr>
        <w:t>1) charakteryzuje relację: polityka - moralność;</w:t>
      </w:r>
    </w:p>
    <w:p>
      <w:pPr>
        <w:spacing w:before="25" w:after="0"/>
        <w:ind w:left="0"/>
        <w:jc w:val="both"/>
        <w:textAlignment w:val="auto"/>
      </w:pPr>
      <w:r>
        <w:rPr>
          <w:rFonts w:ascii="Times New Roman"/>
          <w:b w:val="false"/>
          <w:i w:val="false"/>
          <w:color w:val="000000"/>
          <w:sz w:val="24"/>
          <w:lang w:val="pl-Pl"/>
        </w:rPr>
        <w:t>2) rozważa zagadnienie relacji: jednostka - społeczeństwo;</w:t>
      </w:r>
    </w:p>
    <w:p>
      <w:pPr>
        <w:spacing w:before="25" w:after="0"/>
        <w:ind w:left="0"/>
        <w:jc w:val="both"/>
        <w:textAlignment w:val="auto"/>
      </w:pPr>
      <w:r>
        <w:rPr>
          <w:rFonts w:ascii="Times New Roman"/>
          <w:b w:val="false"/>
          <w:i w:val="false"/>
          <w:color w:val="000000"/>
          <w:sz w:val="24"/>
          <w:lang w:val="pl-Pl"/>
        </w:rPr>
        <w:t>3) rozważa zagadnienie naczelnych wartości w życiu społecznym w kontekście sporu między liberalizmem kulturowym a konserwatyzmem;</w:t>
      </w:r>
    </w:p>
    <w:p>
      <w:pPr>
        <w:spacing w:before="25" w:after="0"/>
        <w:ind w:left="0"/>
        <w:jc w:val="both"/>
        <w:textAlignment w:val="auto"/>
      </w:pPr>
      <w:r>
        <w:rPr>
          <w:rFonts w:ascii="Times New Roman"/>
          <w:b w:val="false"/>
          <w:i w:val="false"/>
          <w:color w:val="000000"/>
          <w:sz w:val="24"/>
          <w:lang w:val="pl-Pl"/>
        </w:rPr>
        <w:t>4) wyjaśnia pojęcie dobra wspólnego oraz podaje jego przykłady, angażuje się w realizację dobra wspólnego;</w:t>
      </w:r>
    </w:p>
    <w:p>
      <w:pPr>
        <w:spacing w:before="25" w:after="0"/>
        <w:ind w:left="0"/>
        <w:jc w:val="both"/>
        <w:textAlignment w:val="auto"/>
      </w:pPr>
      <w:r>
        <w:rPr>
          <w:rFonts w:ascii="Times New Roman"/>
          <w:b w:val="false"/>
          <w:i w:val="false"/>
          <w:color w:val="000000"/>
          <w:sz w:val="24"/>
          <w:lang w:val="pl-Pl"/>
        </w:rPr>
        <w:t>5) wyjaśnia znaczenie zasady solidaryzmu i kształtuje postawę solidarności;</w:t>
      </w:r>
    </w:p>
    <w:p>
      <w:pPr>
        <w:spacing w:before="25" w:after="0"/>
        <w:ind w:left="0"/>
        <w:jc w:val="both"/>
        <w:textAlignment w:val="auto"/>
      </w:pPr>
      <w:r>
        <w:rPr>
          <w:rFonts w:ascii="Times New Roman"/>
          <w:b w:val="false"/>
          <w:i w:val="false"/>
          <w:color w:val="000000"/>
          <w:sz w:val="24"/>
          <w:lang w:val="pl-Pl"/>
        </w:rPr>
        <w:t>6) wyjaśnia pojęcie sprawiedliwości, kształtuje cnotę sprawiedliwości;</w:t>
      </w:r>
    </w:p>
    <w:p>
      <w:pPr>
        <w:spacing w:before="25" w:after="0"/>
        <w:ind w:left="0"/>
        <w:jc w:val="both"/>
        <w:textAlignment w:val="auto"/>
      </w:pPr>
      <w:r>
        <w:rPr>
          <w:rFonts w:ascii="Times New Roman"/>
          <w:b w:val="false"/>
          <w:i w:val="false"/>
          <w:color w:val="000000"/>
          <w:sz w:val="24"/>
          <w:lang w:val="pl-Pl"/>
        </w:rPr>
        <w:t>7) zna i analizuje pojęcie tolerancji, rozważa zagadnienie granic tolerancji, kształtuje postawę otwartości i tolerancji;</w:t>
      </w:r>
    </w:p>
    <w:p>
      <w:pPr>
        <w:spacing w:before="25" w:after="0"/>
        <w:ind w:left="0"/>
        <w:jc w:val="both"/>
        <w:textAlignment w:val="auto"/>
      </w:pPr>
      <w:r>
        <w:rPr>
          <w:rFonts w:ascii="Times New Roman"/>
          <w:b w:val="false"/>
          <w:i w:val="false"/>
          <w:color w:val="000000"/>
          <w:sz w:val="24"/>
          <w:lang w:val="pl-Pl"/>
        </w:rPr>
        <w:t>8) wyjaśnia pojęcie praw człowieka, analizuje wybrane artykuły Powszechnej Deklaracji Praw Człowieka, wskazuje przykłady łamania praw człowieka oraz rozważa różne sposoby ich ochrony;</w:t>
      </w:r>
    </w:p>
    <w:p>
      <w:pPr>
        <w:spacing w:before="25" w:after="0"/>
        <w:ind w:left="0"/>
        <w:jc w:val="both"/>
        <w:textAlignment w:val="auto"/>
      </w:pPr>
      <w:r>
        <w:rPr>
          <w:rFonts w:ascii="Times New Roman"/>
          <w:b w:val="false"/>
          <w:i w:val="false"/>
          <w:color w:val="000000"/>
          <w:sz w:val="24"/>
          <w:lang w:val="pl-Pl"/>
        </w:rPr>
        <w:t>9) rozważa znaczenie prawdy w życiu społecznym i politycznym, kształtuje postawę uczciwości;</w:t>
      </w:r>
    </w:p>
    <w:p>
      <w:pPr>
        <w:spacing w:before="25" w:after="0"/>
        <w:ind w:left="0"/>
        <w:jc w:val="both"/>
        <w:textAlignment w:val="auto"/>
      </w:pPr>
      <w:r>
        <w:rPr>
          <w:rFonts w:ascii="Times New Roman"/>
          <w:b w:val="false"/>
          <w:i w:val="false"/>
          <w:color w:val="000000"/>
          <w:sz w:val="24"/>
          <w:lang w:val="pl-Pl"/>
        </w:rPr>
        <w:t>10) rozpoznaje różne przejawy kłamstwa, zna społeczne skutki kłamstwa i dokonuje moralnej oceny kłamstwa;</w:t>
      </w:r>
    </w:p>
    <w:p>
      <w:pPr>
        <w:spacing w:before="25" w:after="0"/>
        <w:ind w:left="0"/>
        <w:jc w:val="both"/>
        <w:textAlignment w:val="auto"/>
      </w:pPr>
      <w:r>
        <w:rPr>
          <w:rFonts w:ascii="Times New Roman"/>
          <w:b w:val="false"/>
          <w:i w:val="false"/>
          <w:color w:val="000000"/>
          <w:sz w:val="24"/>
          <w:lang w:val="pl-Pl"/>
        </w:rPr>
        <w:t>11) identyfikuje i analizuje problemy moralne dotyczące kwestii wolności słowa i jej granic;</w:t>
      </w:r>
    </w:p>
    <w:p>
      <w:pPr>
        <w:spacing w:before="25" w:after="0"/>
        <w:ind w:left="0"/>
        <w:jc w:val="both"/>
        <w:textAlignment w:val="auto"/>
      </w:pPr>
      <w:r>
        <w:rPr>
          <w:rFonts w:ascii="Times New Roman"/>
          <w:b w:val="false"/>
          <w:i w:val="false"/>
          <w:color w:val="000000"/>
          <w:sz w:val="24"/>
          <w:lang w:val="pl-Pl"/>
        </w:rPr>
        <w:t>12) analizuje problem relacji między sztuką a moralnością, rozważa zagadnienie wolności artystycznej i jej granic.</w:t>
      </w:r>
    </w:p>
    <w:p>
      <w:pPr>
        <w:spacing w:before="25" w:after="0"/>
        <w:ind w:left="0"/>
        <w:jc w:val="both"/>
        <w:textAlignment w:val="auto"/>
      </w:pPr>
      <w:r>
        <w:rPr>
          <w:rFonts w:ascii="Times New Roman"/>
          <w:b w:val="false"/>
          <w:i w:val="false"/>
          <w:color w:val="000000"/>
          <w:sz w:val="24"/>
          <w:lang w:val="pl-Pl"/>
        </w:rPr>
        <w:t>4. Etyka a nauka i technika. Uczeń:</w:t>
      </w:r>
    </w:p>
    <w:p>
      <w:pPr>
        <w:spacing w:before="25" w:after="0"/>
        <w:ind w:left="0"/>
        <w:jc w:val="both"/>
        <w:textAlignment w:val="auto"/>
      </w:pPr>
      <w:r>
        <w:rPr>
          <w:rFonts w:ascii="Times New Roman"/>
          <w:b w:val="false"/>
          <w:i w:val="false"/>
          <w:color w:val="000000"/>
          <w:sz w:val="24"/>
          <w:lang w:val="pl-Pl"/>
        </w:rPr>
        <w:t>1) podaje przykłady właściwego i niewłaściwego wykorzystywania nowych technologii - w szczególności technologii informatycznych;</w:t>
      </w:r>
    </w:p>
    <w:p>
      <w:pPr>
        <w:spacing w:before="25" w:after="0"/>
        <w:ind w:left="0"/>
        <w:jc w:val="both"/>
        <w:textAlignment w:val="auto"/>
      </w:pPr>
      <w:r>
        <w:rPr>
          <w:rFonts w:ascii="Times New Roman"/>
          <w:b w:val="false"/>
          <w:i w:val="false"/>
          <w:color w:val="000000"/>
          <w:sz w:val="24"/>
          <w:lang w:val="pl-Pl"/>
        </w:rPr>
        <w:t>2) jest świadomy, że postęp cywilizacyjny dokonuje się dzięki wiedzy; wyjaśnia, dlaczego wiedza jest dobrem (wartością);</w:t>
      </w:r>
    </w:p>
    <w:p>
      <w:pPr>
        <w:spacing w:before="25" w:after="0"/>
        <w:ind w:left="0"/>
        <w:jc w:val="both"/>
        <w:textAlignment w:val="auto"/>
      </w:pPr>
      <w:r>
        <w:rPr>
          <w:rFonts w:ascii="Times New Roman"/>
          <w:b w:val="false"/>
          <w:i w:val="false"/>
          <w:color w:val="000000"/>
          <w:sz w:val="24"/>
          <w:lang w:val="pl-Pl"/>
        </w:rPr>
        <w:t>3) identyfikuje i analizuje wybrane problemy moralne związane z postępem naukowo-technicznym (np. problem ochrony prywatności, problem ochrony praw autorskich, problem cyberprzemocy, rozwój sztucznej inteligencji, transhumanizm).</w:t>
      </w:r>
    </w:p>
    <w:p>
      <w:pPr>
        <w:spacing w:before="25" w:after="0"/>
        <w:ind w:left="0"/>
        <w:jc w:val="both"/>
        <w:textAlignment w:val="auto"/>
      </w:pPr>
      <w:r>
        <w:rPr>
          <w:rFonts w:ascii="Times New Roman"/>
          <w:b w:val="false"/>
          <w:i w:val="false"/>
          <w:color w:val="000000"/>
          <w:sz w:val="24"/>
          <w:lang w:val="pl-Pl"/>
        </w:rPr>
        <w:t>5. Etyka środowiskowa. Uczeń:</w:t>
      </w:r>
    </w:p>
    <w:p>
      <w:pPr>
        <w:spacing w:before="25" w:after="0"/>
        <w:ind w:left="0"/>
        <w:jc w:val="both"/>
        <w:textAlignment w:val="auto"/>
      </w:pPr>
      <w:r>
        <w:rPr>
          <w:rFonts w:ascii="Times New Roman"/>
          <w:b w:val="false"/>
          <w:i w:val="false"/>
          <w:color w:val="000000"/>
          <w:sz w:val="24"/>
          <w:lang w:val="pl-Pl"/>
        </w:rPr>
        <w:t>1) określa, czym jest bioróżnorodność, uzasadnia potrzebę ochrony bioróżnorodności;</w:t>
      </w:r>
    </w:p>
    <w:p>
      <w:pPr>
        <w:spacing w:before="25" w:after="0"/>
        <w:ind w:left="0"/>
        <w:jc w:val="both"/>
        <w:textAlignment w:val="auto"/>
      </w:pPr>
      <w:r>
        <w:rPr>
          <w:rFonts w:ascii="Times New Roman"/>
          <w:b w:val="false"/>
          <w:i w:val="false"/>
          <w:color w:val="000000"/>
          <w:sz w:val="24"/>
          <w:lang w:val="pl-Pl"/>
        </w:rPr>
        <w:t>2) rozważa zagadnienie moralnego statusu zwierząt;</w:t>
      </w:r>
    </w:p>
    <w:p>
      <w:pPr>
        <w:spacing w:before="25" w:after="0"/>
        <w:ind w:left="0"/>
        <w:jc w:val="both"/>
        <w:textAlignment w:val="auto"/>
      </w:pPr>
      <w:r>
        <w:rPr>
          <w:rFonts w:ascii="Times New Roman"/>
          <w:b w:val="false"/>
          <w:i w:val="false"/>
          <w:color w:val="000000"/>
          <w:sz w:val="24"/>
          <w:lang w:val="pl-Pl"/>
        </w:rPr>
        <w:t>3) formułuje argumenty na rzecz ochrony przyrody, angażuje się w działania na rzecz ochrony środowiska.</w:t>
      </w:r>
    </w:p>
    <w:p>
      <w:pPr>
        <w:spacing w:before="25" w:after="0"/>
        <w:ind w:left="0"/>
        <w:jc w:val="both"/>
        <w:textAlignment w:val="auto"/>
      </w:pPr>
      <w:r>
        <w:rPr>
          <w:rFonts w:ascii="Times New Roman"/>
          <w:b w:val="false"/>
          <w:i w:val="false"/>
          <w:color w:val="000000"/>
          <w:sz w:val="24"/>
          <w:lang w:val="pl-Pl"/>
        </w:rPr>
        <w:t>6. Etyki zawodowe. Uczeń:</w:t>
      </w:r>
    </w:p>
    <w:p>
      <w:pPr>
        <w:spacing w:before="25" w:after="0"/>
        <w:ind w:left="0"/>
        <w:jc w:val="both"/>
        <w:textAlignment w:val="auto"/>
      </w:pPr>
      <w:r>
        <w:rPr>
          <w:rFonts w:ascii="Times New Roman"/>
          <w:b w:val="false"/>
          <w:i w:val="false"/>
          <w:color w:val="000000"/>
          <w:sz w:val="24"/>
          <w:lang w:val="pl-Pl"/>
        </w:rPr>
        <w:t>1) wyjaśnia związek między uczeniem się a wykonywaną pracą; wyjaśnia znaczenie pracy zarobkowej;</w:t>
      </w:r>
    </w:p>
    <w:p>
      <w:pPr>
        <w:spacing w:before="25" w:after="0"/>
        <w:ind w:left="0"/>
        <w:jc w:val="both"/>
        <w:textAlignment w:val="auto"/>
      </w:pPr>
      <w:r>
        <w:rPr>
          <w:rFonts w:ascii="Times New Roman"/>
          <w:b w:val="false"/>
          <w:i w:val="false"/>
          <w:color w:val="000000"/>
          <w:sz w:val="24"/>
          <w:lang w:val="pl-Pl"/>
        </w:rPr>
        <w:t>2) objaśnia, czym jest społeczna odpowiedzialność biznesu;</w:t>
      </w:r>
    </w:p>
    <w:p>
      <w:pPr>
        <w:spacing w:before="25" w:after="0"/>
        <w:ind w:left="0"/>
        <w:jc w:val="both"/>
        <w:textAlignment w:val="auto"/>
      </w:pPr>
      <w:r>
        <w:rPr>
          <w:rFonts w:ascii="Times New Roman"/>
          <w:b w:val="false"/>
          <w:i w:val="false"/>
          <w:color w:val="000000"/>
          <w:sz w:val="24"/>
          <w:lang w:val="pl-Pl"/>
        </w:rPr>
        <w:t>3) wyjaśnia pojęcie etyki zawodowej oraz kodeksu etyki zawodowej;</w:t>
      </w:r>
    </w:p>
    <w:p>
      <w:pPr>
        <w:spacing w:before="25" w:after="0"/>
        <w:ind w:left="0"/>
        <w:jc w:val="both"/>
        <w:textAlignment w:val="auto"/>
      </w:pPr>
      <w:r>
        <w:rPr>
          <w:rFonts w:ascii="Times New Roman"/>
          <w:b w:val="false"/>
          <w:i w:val="false"/>
          <w:color w:val="000000"/>
          <w:sz w:val="24"/>
          <w:lang w:val="pl-Pl"/>
        </w:rPr>
        <w:t>4) zna i stosuje do analizy szczegółowych przypadków najważniejsze wartości i zasady wybranych etyk zawodowych;</w:t>
      </w:r>
    </w:p>
    <w:p>
      <w:pPr>
        <w:spacing w:before="25" w:after="0"/>
        <w:ind w:left="0"/>
        <w:jc w:val="both"/>
        <w:textAlignment w:val="auto"/>
      </w:pPr>
      <w:r>
        <w:rPr>
          <w:rFonts w:ascii="Times New Roman"/>
          <w:b w:val="false"/>
          <w:i w:val="false"/>
          <w:color w:val="000000"/>
          <w:sz w:val="24"/>
          <w:lang w:val="pl-Pl"/>
        </w:rPr>
        <w:t>5) w analizie wybranych zagadnień z zakresu etyk zawodowych wykorzystuje zapisy stosownych kodeksów etycznych;</w:t>
      </w:r>
    </w:p>
    <w:p>
      <w:pPr>
        <w:spacing w:before="25" w:after="0"/>
        <w:ind w:left="0"/>
        <w:jc w:val="both"/>
        <w:textAlignment w:val="auto"/>
      </w:pPr>
      <w:r>
        <w:rPr>
          <w:rFonts w:ascii="Times New Roman"/>
          <w:b w:val="false"/>
          <w:i w:val="false"/>
          <w:color w:val="000000"/>
          <w:sz w:val="24"/>
          <w:lang w:val="pl-Pl"/>
        </w:rPr>
        <w:t>6) rozważa zalety i wady kodeksów etycznych;</w:t>
      </w:r>
    </w:p>
    <w:p>
      <w:pPr>
        <w:spacing w:before="25" w:after="0"/>
        <w:ind w:left="0"/>
        <w:jc w:val="both"/>
        <w:textAlignment w:val="auto"/>
      </w:pPr>
      <w:r>
        <w:rPr>
          <w:rFonts w:ascii="Times New Roman"/>
          <w:b w:val="false"/>
          <w:i w:val="false"/>
          <w:color w:val="000000"/>
          <w:sz w:val="24"/>
          <w:lang w:val="pl-Pl"/>
        </w:rPr>
        <w:t>7) tworzy kodeks etyczny klasy (szkoły).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Zakłada się, że uczniowie uczestniczący w zajęciach z etyki będą zmagali się z typowymi zadaniami rozwojowymi okresu dorastania, takimi jak: psychiczne usamodzielnianie się wobec rodziców i innych dorosłych, interioryzowanie określonych wartości, zasad, wzorców, wypracowywanie satysfakcjonujących relacji z innymi (przede wszystkim z rówieśnikami), przygotowanie się do wyboru i pełnienia doniosłych ról społecznych (partnerskich, małżeńskich, rodzicielskich, zawodowych, obywatelskich). Warto mieć na uwadze, że zazwyczaj z tego typu zadaniami idą w parze takie postawy, przeżycia i zachowania jak: niepewność, kontestacja, zmienność emocjonalna i poznawcza, krytycyzm, ciekawość, skłonność do poszukiwań i eksperymentowania. Mając na uwadze podmiotowe warunki realizacji podstawy programowej, można uznać, iż lekcje etyki mają dopomóc uczniowi w jego samoidentyfikacji jako podmiotu moralnego i stymulować jego rozwój moralny na poziomie kognitywno-afektywnym i behawioralnym. Ważnym zadaniem nauczyciela jest stworzenie takich warunków na lekcjach etyki, aby uczniowie mogli uświadamiać sobie różne aspekty podmiotowości, aby mogli swobodnie wyrażać swoje przekonania, konfrontować je z przekonaniami innych i uczestniczyć we wspólnym, krytycznym i odpowiedzialnym analizowaniu zachowań, postaw i poglądów własnych oraz innych osób - rzeczywistych i fikcyjnych.</w:t>
      </w:r>
    </w:p>
    <w:p>
      <w:pPr>
        <w:spacing w:before="25" w:after="0"/>
        <w:ind w:left="0"/>
        <w:jc w:val="both"/>
        <w:textAlignment w:val="auto"/>
      </w:pPr>
      <w:r>
        <w:rPr>
          <w:rFonts w:ascii="Times New Roman"/>
          <w:b w:val="false"/>
          <w:i w:val="false"/>
          <w:color w:val="000000"/>
          <w:sz w:val="24"/>
          <w:lang w:val="pl-Pl"/>
        </w:rPr>
        <w:t>Podstawa programowa obejmuje wybrane zagadnienia szczegółowe z zakresu szeroko rozumianej etyki praktycznej. Podstawa programowa koncentruje się na zarysowaniu spektrum problematyki moralnej podejmowanej w różnych typach refleksji etycznej - bardziej rozbudowana lista zagadnień szczegółowych dotyczy problematyki społeczno-politycznej, ze względu na potrzebę rozwijania kompetencji społecznych i obywatelskich jako tzw. kompetencji kluczowych oraz z zakresu etyki życia osobistego, ze względu na opisane już warunki podmiotowe podstawy programowej.</w:t>
      </w:r>
    </w:p>
    <w:p>
      <w:pPr>
        <w:spacing w:before="25" w:after="0"/>
        <w:ind w:left="0"/>
        <w:jc w:val="both"/>
        <w:textAlignment w:val="auto"/>
      </w:pPr>
      <w:r>
        <w:rPr>
          <w:rFonts w:ascii="Times New Roman"/>
          <w:b w:val="false"/>
          <w:i w:val="false"/>
          <w:color w:val="000000"/>
          <w:sz w:val="24"/>
          <w:lang w:val="pl-Pl"/>
        </w:rPr>
        <w:t>Ważne jest ponadto, aby w ramach edukacji etycznej uczniowie wykorzystywali nowoczesne technologie informatyczno-komunikacyjne, respektując prawo autorskie i zasady bezpieczeństwa w sieci. W szczególności stałym komponentem metodycznym edukacji etycznej powinna być racjonalna, respektująca wymogi logiki, ale i etyki dyskusja. Stałą praktyką dydaktyczną powinno być również odwoływanie się do różnorodnych codziennych doświadczeń uczniów uczestniczących w zajęciach oraz do różnych tekstów kultury.</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MNIEJSZOŚCI NARODOWEJ LUB ETNICZNEJ</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narodowego lub etnicznego.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narodowej lub etnicznej.</w:t>
      </w:r>
    </w:p>
    <w:p>
      <w:pPr>
        <w:spacing w:before="25" w:after="0"/>
        <w:ind w:left="0"/>
        <w:jc w:val="both"/>
        <w:textAlignment w:val="auto"/>
      </w:pPr>
      <w:r>
        <w:rPr>
          <w:rFonts w:ascii="Times New Roman"/>
          <w:b w:val="false"/>
          <w:i w:val="false"/>
          <w:color w:val="000000"/>
          <w:sz w:val="24"/>
          <w:lang w:val="pl-Pl"/>
        </w:rPr>
        <w:t>2. Pogłębianie znajomości historii narodowej lub etnicznej.</w:t>
      </w:r>
    </w:p>
    <w:p>
      <w:pPr>
        <w:spacing w:before="25" w:after="0"/>
        <w:ind w:left="0"/>
        <w:jc w:val="both"/>
        <w:textAlignment w:val="auto"/>
      </w:pPr>
      <w:r>
        <w:rPr>
          <w:rFonts w:ascii="Times New Roman"/>
          <w:b w:val="false"/>
          <w:i w:val="false"/>
          <w:color w:val="000000"/>
          <w:sz w:val="24"/>
          <w:lang w:val="pl-Pl"/>
        </w:rPr>
        <w:t>3. Pogłębianie wiedzy z zakresu kultury narodowej lub etnicznej.</w:t>
      </w:r>
    </w:p>
    <w:p>
      <w:pPr>
        <w:spacing w:before="25" w:after="0"/>
        <w:ind w:left="0"/>
        <w:jc w:val="both"/>
        <w:textAlignment w:val="auto"/>
      </w:pPr>
      <w:r>
        <w:rPr>
          <w:rFonts w:ascii="Times New Roman"/>
          <w:b w:val="false"/>
          <w:i w:val="false"/>
          <w:color w:val="000000"/>
          <w:sz w:val="24"/>
          <w:lang w:val="pl-Pl"/>
        </w:rPr>
        <w:t>4. Kształtowanie świadomego uczestnictwa w życiu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Rozumienie wartości języka ojczystego oraz jego funkcji w budowaniu wspólnoty rodzinnej, narodowej i kulturowej.</w:t>
      </w:r>
    </w:p>
    <w:p>
      <w:pPr>
        <w:spacing w:before="25" w:after="0"/>
        <w:ind w:left="0"/>
        <w:jc w:val="both"/>
        <w:textAlignment w:val="auto"/>
      </w:pPr>
      <w:r>
        <w:rPr>
          <w:rFonts w:ascii="Times New Roman"/>
          <w:b w:val="false"/>
          <w:i w:val="false"/>
          <w:color w:val="000000"/>
          <w:sz w:val="24"/>
          <w:lang w:val="pl-Pl"/>
        </w:rPr>
        <w:t>2. Kształtowanie odpowiedzialności za świadome posługiwanie się językiem ojczystym.</w:t>
      </w:r>
    </w:p>
    <w:p>
      <w:pPr>
        <w:spacing w:before="25" w:after="0"/>
        <w:ind w:left="0"/>
        <w:jc w:val="both"/>
        <w:textAlignment w:val="auto"/>
      </w:pPr>
      <w:r>
        <w:rPr>
          <w:rFonts w:ascii="Times New Roman"/>
          <w:b w:val="false"/>
          <w:i w:val="false"/>
          <w:color w:val="000000"/>
          <w:sz w:val="24"/>
          <w:lang w:val="pl-Pl"/>
        </w:rPr>
        <w:t>3. Poznawanie pojęć służących do opisywania języka jako narzędzia komunikacji.</w:t>
      </w:r>
    </w:p>
    <w:p>
      <w:pPr>
        <w:spacing w:before="25" w:after="0"/>
        <w:ind w:left="0"/>
        <w:jc w:val="both"/>
        <w:textAlignment w:val="auto"/>
      </w:pPr>
      <w:r>
        <w:rPr>
          <w:rFonts w:ascii="Times New Roman"/>
          <w:b w:val="false"/>
          <w:i w:val="false"/>
          <w:color w:val="000000"/>
          <w:sz w:val="24"/>
          <w:lang w:val="pl-Pl"/>
        </w:rPr>
        <w:t>4. Zdobycie funkcjonalnej wiedzy na temat wybranych zagadnień z zakresu gramatyki.</w:t>
      </w:r>
    </w:p>
    <w:p>
      <w:pPr>
        <w:spacing w:before="25" w:after="0"/>
        <w:ind w:left="0"/>
        <w:jc w:val="both"/>
        <w:textAlignment w:val="auto"/>
      </w:pPr>
      <w:r>
        <w:rPr>
          <w:rFonts w:ascii="Times New Roman"/>
          <w:b w:val="false"/>
          <w:i w:val="false"/>
          <w:color w:val="000000"/>
          <w:sz w:val="24"/>
          <w:lang w:val="pl-Pl"/>
        </w:rPr>
        <w:t>5. Pogłębianie umiejętności porozumiewania się (słuchania, mówienia, czytania i pisania) w sytuacjach prywatnych i publicznych, w tym z osobami z trudnościami w komunikowaniu się.</w:t>
      </w:r>
    </w:p>
    <w:p>
      <w:pPr>
        <w:spacing w:before="25" w:after="0"/>
        <w:ind w:left="0"/>
        <w:jc w:val="both"/>
        <w:textAlignment w:val="auto"/>
      </w:pPr>
      <w:r>
        <w:rPr>
          <w:rFonts w:ascii="Times New Roman"/>
          <w:b w:val="false"/>
          <w:i w:val="false"/>
          <w:color w:val="000000"/>
          <w:sz w:val="24"/>
          <w:lang w:val="pl-Pl"/>
        </w:rPr>
        <w:t>6. Pogłębianie umiejętności poprawnego mówienia i pisania zgodnego z zasadami poprawności językowej.</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Pogłębianie umiejętności analizy i interpretacji utworów literackich i innych tekstów kultury z wykorzystaniem właściwej terminologii.</w:t>
      </w:r>
    </w:p>
    <w:p>
      <w:pPr>
        <w:spacing w:before="25" w:after="0"/>
        <w:ind w:left="0"/>
        <w:jc w:val="both"/>
        <w:textAlignment w:val="auto"/>
      </w:pPr>
      <w:r>
        <w:rPr>
          <w:rFonts w:ascii="Times New Roman"/>
          <w:b w:val="false"/>
          <w:i w:val="false"/>
          <w:color w:val="000000"/>
          <w:sz w:val="24"/>
          <w:lang w:val="pl-Pl"/>
        </w:rPr>
        <w:t>2. Rozumienie zależności między wydarzeniami historycznymi a literaturą i kulturą.</w:t>
      </w:r>
    </w:p>
    <w:p>
      <w:pPr>
        <w:spacing w:before="25" w:after="0"/>
        <w:ind w:left="0"/>
        <w:jc w:val="both"/>
        <w:textAlignment w:val="auto"/>
      </w:pPr>
      <w:r>
        <w:rPr>
          <w:rFonts w:ascii="Times New Roman"/>
          <w:b w:val="false"/>
          <w:i w:val="false"/>
          <w:color w:val="000000"/>
          <w:sz w:val="24"/>
          <w:lang w:val="pl-Pl"/>
        </w:rPr>
        <w:t>3. Pogłębianie zdolności rozumienia wartości o charakterze narodowym, etnicznym i uniwersalnym.</w:t>
      </w:r>
    </w:p>
    <w:p>
      <w:pPr>
        <w:spacing w:before="25" w:after="0"/>
        <w:ind w:left="0"/>
        <w:jc w:val="both"/>
        <w:textAlignment w:val="auto"/>
      </w:pPr>
      <w:r>
        <w:rPr>
          <w:rFonts w:ascii="Times New Roman"/>
          <w:b w:val="false"/>
          <w:i w:val="false"/>
          <w:color w:val="000000"/>
          <w:sz w:val="24"/>
          <w:lang w:val="pl-Pl"/>
        </w:rPr>
        <w:t>4. Kształtowanie świadomego uczestnictwa w kulturze.</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i pogłębianie umiejętności wypowiadania się w różnych formach.</w:t>
      </w:r>
    </w:p>
    <w:p>
      <w:pPr>
        <w:spacing w:before="25" w:after="0"/>
        <w:ind w:left="0"/>
        <w:jc w:val="both"/>
        <w:textAlignment w:val="auto"/>
      </w:pPr>
      <w:r>
        <w:rPr>
          <w:rFonts w:ascii="Times New Roman"/>
          <w:b w:val="false"/>
          <w:i w:val="false"/>
          <w:color w:val="000000"/>
          <w:sz w:val="24"/>
          <w:lang w:val="pl-Pl"/>
        </w:rPr>
        <w:t>2. Doskonalenie umiejętności wygłaszania, recytacji i interpretacji głosowej tekstów.</w:t>
      </w:r>
    </w:p>
    <w:p>
      <w:pPr>
        <w:spacing w:before="25" w:after="0"/>
        <w:ind w:left="0"/>
        <w:jc w:val="both"/>
        <w:textAlignment w:val="auto"/>
      </w:pPr>
      <w:r>
        <w:rPr>
          <w:rFonts w:ascii="Times New Roman"/>
          <w:b w:val="false"/>
          <w:i w:val="false"/>
          <w:color w:val="000000"/>
          <w:sz w:val="24"/>
          <w:lang w:val="pl-Pl"/>
        </w:rPr>
        <w:t>3. Doskonalenie umiejętności tworzenia wypowiedzi pisemnych.</w:t>
      </w:r>
    </w:p>
    <w:p>
      <w:pPr>
        <w:spacing w:before="25" w:after="0"/>
        <w:ind w:left="0"/>
        <w:jc w:val="both"/>
        <w:textAlignment w:val="auto"/>
      </w:pPr>
      <w:r>
        <w:rPr>
          <w:rFonts w:ascii="Times New Roman"/>
          <w:b w:val="false"/>
          <w:i w:val="false"/>
          <w:color w:val="000000"/>
          <w:sz w:val="24"/>
          <w:lang w:val="pl-Pl"/>
        </w:rPr>
        <w:t>4. Wyrażanie własnych poglądów i opinii.</w:t>
      </w:r>
    </w:p>
    <w:p>
      <w:pPr>
        <w:spacing w:before="25" w:after="0"/>
        <w:ind w:left="0"/>
        <w:jc w:val="both"/>
        <w:textAlignment w:val="auto"/>
      </w:pPr>
      <w:r>
        <w:rPr>
          <w:rFonts w:ascii="Times New Roman"/>
          <w:b w:val="false"/>
          <w:i w:val="false"/>
          <w:color w:val="000000"/>
          <w:sz w:val="24"/>
          <w:lang w:val="pl-Pl"/>
        </w:rPr>
        <w:t>5. Tworzenie wypowiedzi pisemnych, z uwzględnieniem estetyki tekstu i zasad jego organizacji, również z wykorzystaniem nowoczesnych technologii.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narodowego lub etnicznego. Uczeń:</w:t>
      </w:r>
    </w:p>
    <w:p>
      <w:pPr>
        <w:spacing w:before="25" w:after="0"/>
        <w:ind w:left="0"/>
        <w:jc w:val="both"/>
        <w:textAlignment w:val="auto"/>
      </w:pPr>
      <w:r>
        <w:rPr>
          <w:rFonts w:ascii="Times New Roman"/>
          <w:b w:val="false"/>
          <w:i w:val="false"/>
          <w:color w:val="000000"/>
          <w:sz w:val="24"/>
          <w:lang w:val="pl-Pl"/>
        </w:rPr>
        <w:t>1) analizuje różne wzorce postaw społecznych, narodowych, obywatelskich, obyczajowych, kulturowych, moralnych, religijnych i w ich kontekście kształtuje swoją tożsamość;</w:t>
      </w:r>
    </w:p>
    <w:p>
      <w:pPr>
        <w:spacing w:before="25" w:after="0"/>
        <w:ind w:left="0"/>
        <w:jc w:val="both"/>
        <w:textAlignment w:val="auto"/>
      </w:pPr>
      <w:r>
        <w:rPr>
          <w:rFonts w:ascii="Times New Roman"/>
          <w:b w:val="false"/>
          <w:i w:val="false"/>
          <w:color w:val="000000"/>
          <w:sz w:val="24"/>
          <w:lang w:val="pl-Pl"/>
        </w:rPr>
        <w:t>2) rozumie tematy, motywy i toposy charakterystyczne dla literatury narodowej lub etnicznej;</w:t>
      </w:r>
    </w:p>
    <w:p>
      <w:pPr>
        <w:spacing w:before="25" w:after="0"/>
        <w:ind w:left="0"/>
        <w:jc w:val="both"/>
        <w:textAlignment w:val="auto"/>
      </w:pPr>
      <w:r>
        <w:rPr>
          <w:rFonts w:ascii="Times New Roman"/>
          <w:b w:val="false"/>
          <w:i w:val="false"/>
          <w:color w:val="000000"/>
          <w:sz w:val="24"/>
          <w:lang w:val="pl-Pl"/>
        </w:rPr>
        <w:t>3) rozumie związek poznanych utworów z życiem narodu i różnych grup wspólnotowych;</w:t>
      </w:r>
    </w:p>
    <w:p>
      <w:pPr>
        <w:spacing w:before="25" w:after="0"/>
        <w:ind w:left="0"/>
        <w:jc w:val="both"/>
        <w:textAlignment w:val="auto"/>
      </w:pPr>
      <w:r>
        <w:rPr>
          <w:rFonts w:ascii="Times New Roman"/>
          <w:b w:val="false"/>
          <w:i w:val="false"/>
          <w:color w:val="000000"/>
          <w:sz w:val="24"/>
          <w:lang w:val="pl-Pl"/>
        </w:rPr>
        <w:t>4) wykazuje korzyści wynikające z wzajemnego przenikania się kultur.</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odmienia części mowy;</w:t>
      </w:r>
    </w:p>
    <w:p>
      <w:pPr>
        <w:spacing w:before="25" w:after="0"/>
        <w:ind w:left="0"/>
        <w:jc w:val="both"/>
        <w:textAlignment w:val="auto"/>
      </w:pPr>
      <w:r>
        <w:rPr>
          <w:rFonts w:ascii="Times New Roman"/>
          <w:b w:val="false"/>
          <w:i w:val="false"/>
          <w:color w:val="000000"/>
          <w:sz w:val="24"/>
          <w:lang w:val="pl-Pl"/>
        </w:rPr>
        <w:t>2) wskazuje funkcje składniowe wyrazów użytych w zdaniu;</w:t>
      </w:r>
    </w:p>
    <w:p>
      <w:pPr>
        <w:spacing w:before="25" w:after="0"/>
        <w:ind w:left="0"/>
        <w:jc w:val="both"/>
        <w:textAlignment w:val="auto"/>
      </w:pPr>
      <w:r>
        <w:rPr>
          <w:rFonts w:ascii="Times New Roman"/>
          <w:b w:val="false"/>
          <w:i w:val="false"/>
          <w:color w:val="000000"/>
          <w:sz w:val="24"/>
          <w:lang w:val="pl-Pl"/>
        </w:rPr>
        <w:t>3) analizuje zdania złożone współrzędnie i podrzędnie, rozpoznaje równoważniki zdań;</w:t>
      </w:r>
    </w:p>
    <w:p>
      <w:pPr>
        <w:spacing w:before="25" w:after="0"/>
        <w:ind w:left="0"/>
        <w:jc w:val="both"/>
        <w:textAlignment w:val="auto"/>
      </w:pPr>
      <w:r>
        <w:rPr>
          <w:rFonts w:ascii="Times New Roman"/>
          <w:b w:val="false"/>
          <w:i w:val="false"/>
          <w:color w:val="000000"/>
          <w:sz w:val="24"/>
          <w:lang w:val="pl-Pl"/>
        </w:rPr>
        <w:t>4) wskazuje różnice między nieodmiennymi częściami mowy;</w:t>
      </w:r>
    </w:p>
    <w:p>
      <w:pPr>
        <w:spacing w:before="25" w:after="0"/>
        <w:ind w:left="0"/>
        <w:jc w:val="both"/>
        <w:textAlignment w:val="auto"/>
      </w:pPr>
      <w:r>
        <w:rPr>
          <w:rFonts w:ascii="Times New Roman"/>
          <w:b w:val="false"/>
          <w:i w:val="false"/>
          <w:color w:val="000000"/>
          <w:sz w:val="24"/>
          <w:lang w:val="pl-Pl"/>
        </w:rPr>
        <w:t>5) rozpoznaje znaczenie akcentu wyrazowego.</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rozumie pojęcie stylu, rozpoznaje styl potoczny, urzędowy, artystyczny, naukowy, publicystyczny;</w:t>
      </w:r>
    </w:p>
    <w:p>
      <w:pPr>
        <w:spacing w:before="25" w:after="0"/>
        <w:ind w:left="0"/>
        <w:jc w:val="both"/>
        <w:textAlignment w:val="auto"/>
      </w:pPr>
      <w:r>
        <w:rPr>
          <w:rFonts w:ascii="Times New Roman"/>
          <w:b w:val="false"/>
          <w:i w:val="false"/>
          <w:color w:val="000000"/>
          <w:sz w:val="24"/>
          <w:lang w:val="pl-Pl"/>
        </w:rPr>
        <w:t>2) rozpoznaje wyrazy wieloznaczne i rozumie ich znaczenia w tekście;</w:t>
      </w:r>
    </w:p>
    <w:p>
      <w:pPr>
        <w:spacing w:before="25" w:after="0"/>
        <w:ind w:left="0"/>
        <w:jc w:val="both"/>
        <w:textAlignment w:val="auto"/>
      </w:pPr>
      <w:r>
        <w:rPr>
          <w:rFonts w:ascii="Times New Roman"/>
          <w:b w:val="false"/>
          <w:i w:val="false"/>
          <w:color w:val="000000"/>
          <w:sz w:val="24"/>
          <w:lang w:val="pl-Pl"/>
        </w:rPr>
        <w:t>3) dostrzega zróżnicowanie słownictwa - rozpoznaje słownictwo ogólnonarodowe i słownictwo o ograniczonym zasięgu (wyrazy gwarowe, terminy naukowe, archaizmy i neologizmy, eufemizmy i wulgaryzmy);</w:t>
      </w:r>
    </w:p>
    <w:p>
      <w:pPr>
        <w:spacing w:before="25" w:after="0"/>
        <w:ind w:left="0"/>
        <w:jc w:val="both"/>
        <w:textAlignment w:val="auto"/>
      </w:pPr>
      <w:r>
        <w:rPr>
          <w:rFonts w:ascii="Times New Roman"/>
          <w:b w:val="false"/>
          <w:i w:val="false"/>
          <w:color w:val="000000"/>
          <w:sz w:val="24"/>
          <w:lang w:val="pl-Pl"/>
        </w:rPr>
        <w:t>4) rozpoznaje wyrazy rodzime i zapożyczone, rozumie ich funkcję w tekście;</w:t>
      </w:r>
    </w:p>
    <w:p>
      <w:pPr>
        <w:spacing w:before="25" w:after="0"/>
        <w:ind w:left="0"/>
        <w:jc w:val="both"/>
        <w:textAlignment w:val="auto"/>
      </w:pPr>
      <w:r>
        <w:rPr>
          <w:rFonts w:ascii="Times New Roman"/>
          <w:b w:val="false"/>
          <w:i w:val="false"/>
          <w:color w:val="000000"/>
          <w:sz w:val="24"/>
          <w:lang w:val="pl-Pl"/>
        </w:rPr>
        <w:t>5) rozpoznaje różne odmiany języka, np. potoczny, gwarowy, literacki, dialekt.</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posługuje się oficjalną i nieoficjalną odmianą języka narodowego lub etnicznego;</w:t>
      </w:r>
    </w:p>
    <w:p>
      <w:pPr>
        <w:spacing w:before="25" w:after="0"/>
        <w:ind w:left="0"/>
        <w:jc w:val="both"/>
        <w:textAlignment w:val="auto"/>
      </w:pPr>
      <w:r>
        <w:rPr>
          <w:rFonts w:ascii="Times New Roman"/>
          <w:b w:val="false"/>
          <w:i w:val="false"/>
          <w:color w:val="000000"/>
          <w:sz w:val="24"/>
          <w:lang w:val="pl-Pl"/>
        </w:rPr>
        <w:t>2) świadomie korzysta z zasobów internetu, w tym multimedialnych, np. bibliotek, słowników on-line, wydawnictw e-book, autorskich stron internetowych twórców; dokonuje wyboru źródeł internetowych,</w:t>
      </w:r>
    </w:p>
    <w:p>
      <w:pPr>
        <w:spacing w:before="25" w:after="0"/>
        <w:ind w:left="0"/>
        <w:jc w:val="both"/>
        <w:textAlignment w:val="auto"/>
      </w:pPr>
      <w:r>
        <w:rPr>
          <w:rFonts w:ascii="Times New Roman"/>
          <w:b w:val="false"/>
          <w:i w:val="false"/>
          <w:color w:val="000000"/>
          <w:sz w:val="24"/>
          <w:lang w:val="pl-Pl"/>
        </w:rPr>
        <w:t>uwzględniając kryterium poprawności rzeczowej oraz krytycznie ocenia ich wartość, przestrzega praw autorskich;</w:t>
      </w:r>
    </w:p>
    <w:p>
      <w:pPr>
        <w:spacing w:before="25" w:after="0"/>
        <w:ind w:left="0"/>
        <w:jc w:val="both"/>
        <w:textAlignment w:val="auto"/>
      </w:pPr>
      <w:r>
        <w:rPr>
          <w:rFonts w:ascii="Times New Roman"/>
          <w:b w:val="false"/>
          <w:i w:val="false"/>
          <w:color w:val="000000"/>
          <w:sz w:val="24"/>
          <w:lang w:val="pl-Pl"/>
        </w:rPr>
        <w:t>3) stosuje uczciwe zabiegi perswazyjne, zdając sobie sprawę z ich wartości i funkcji;</w:t>
      </w:r>
    </w:p>
    <w:p>
      <w:pPr>
        <w:spacing w:before="25" w:after="0"/>
        <w:ind w:left="0"/>
        <w:jc w:val="both"/>
        <w:textAlignment w:val="auto"/>
      </w:pPr>
      <w:r>
        <w:rPr>
          <w:rFonts w:ascii="Times New Roman"/>
          <w:b w:val="false"/>
          <w:i w:val="false"/>
          <w:color w:val="000000"/>
          <w:sz w:val="24"/>
          <w:lang w:val="pl-Pl"/>
        </w:rPr>
        <w:t>4) rozpoznaje typ nadawcy i adresata tekstu;</w:t>
      </w:r>
    </w:p>
    <w:p>
      <w:pPr>
        <w:spacing w:before="25" w:after="0"/>
        <w:ind w:left="0"/>
        <w:jc w:val="both"/>
        <w:textAlignment w:val="auto"/>
      </w:pPr>
      <w:r>
        <w:rPr>
          <w:rFonts w:ascii="Times New Roman"/>
          <w:b w:val="false"/>
          <w:i w:val="false"/>
          <w:color w:val="000000"/>
          <w:sz w:val="24"/>
          <w:lang w:val="pl-Pl"/>
        </w:rPr>
        <w:t>5) stosuje zasady etyki i etykiety językowej, wie, w jaki sposób zwracać się do rozmówcy w zależności od sytuacji i relacji z rozmówcą;</w:t>
      </w:r>
    </w:p>
    <w:p>
      <w:pPr>
        <w:spacing w:before="25" w:after="0"/>
        <w:ind w:left="0"/>
        <w:jc w:val="both"/>
        <w:textAlignment w:val="auto"/>
      </w:pPr>
      <w:r>
        <w:rPr>
          <w:rFonts w:ascii="Times New Roman"/>
          <w:b w:val="false"/>
          <w:i w:val="false"/>
          <w:color w:val="000000"/>
          <w:sz w:val="24"/>
          <w:lang w:val="pl-Pl"/>
        </w:rPr>
        <w:t>6) rozumie pojęcie aktu komunikacji językowej i wskazuje jego składowe, dostrzega i omawia współczesne zmiany modelu komunikacji językowej (np. różnice między tradycyjną komunikacją ustną lub pisaną a komunikacją przez internet);</w:t>
      </w:r>
    </w:p>
    <w:p>
      <w:pPr>
        <w:spacing w:before="25" w:after="0"/>
        <w:ind w:left="0"/>
        <w:jc w:val="both"/>
        <w:textAlignment w:val="auto"/>
      </w:pPr>
      <w:r>
        <w:rPr>
          <w:rFonts w:ascii="Times New Roman"/>
          <w:b w:val="false"/>
          <w:i w:val="false"/>
          <w:color w:val="000000"/>
          <w:sz w:val="24"/>
          <w:lang w:val="pl-Pl"/>
        </w:rPr>
        <w:t>7) rozumie konsekwencje stosowania form charakterystycznych dla środków elektronicznych (takich jak SMS, e-mail, czat);</w:t>
      </w:r>
    </w:p>
    <w:p>
      <w:pPr>
        <w:spacing w:before="25" w:after="0"/>
        <w:ind w:left="0"/>
        <w:jc w:val="both"/>
        <w:textAlignment w:val="auto"/>
      </w:pPr>
      <w:r>
        <w:rPr>
          <w:rFonts w:ascii="Times New Roman"/>
          <w:b w:val="false"/>
          <w:i w:val="false"/>
          <w:color w:val="000000"/>
          <w:sz w:val="24"/>
          <w:lang w:val="pl-Pl"/>
        </w:rPr>
        <w:t>8) rozróżnia pojęcia błędu językowego i innowacji językowej, poprawności i stosowności wypowiedzi;</w:t>
      </w:r>
    </w:p>
    <w:p>
      <w:pPr>
        <w:spacing w:before="25" w:after="0"/>
        <w:ind w:left="0"/>
        <w:jc w:val="both"/>
        <w:textAlignment w:val="auto"/>
      </w:pPr>
      <w:r>
        <w:rPr>
          <w:rFonts w:ascii="Times New Roman"/>
          <w:b w:val="false"/>
          <w:i w:val="false"/>
          <w:color w:val="000000"/>
          <w:sz w:val="24"/>
          <w:lang w:val="pl-Pl"/>
        </w:rPr>
        <w:t>9) czerpie dodatkowe informacje z przypisu.</w:t>
      </w:r>
    </w:p>
    <w:p>
      <w:pPr>
        <w:spacing w:before="25" w:after="0"/>
        <w:ind w:left="0"/>
        <w:jc w:val="both"/>
        <w:textAlignment w:val="auto"/>
      </w:pPr>
      <w:r>
        <w:rPr>
          <w:rFonts w:ascii="Times New Roman"/>
          <w:b w:val="false"/>
          <w:i w:val="false"/>
          <w:color w:val="000000"/>
          <w:sz w:val="24"/>
          <w:lang w:val="pl-Pl"/>
        </w:rPr>
        <w:t>4. Odbiór przekazu językowego. Uczeń:</w:t>
      </w:r>
    </w:p>
    <w:p>
      <w:pPr>
        <w:spacing w:before="25" w:after="0"/>
        <w:ind w:left="0"/>
        <w:jc w:val="both"/>
        <w:textAlignment w:val="auto"/>
      </w:pPr>
      <w:r>
        <w:rPr>
          <w:rFonts w:ascii="Times New Roman"/>
          <w:b w:val="false"/>
          <w:i w:val="false"/>
          <w:color w:val="000000"/>
          <w:sz w:val="24"/>
          <w:lang w:val="pl-Pl"/>
        </w:rPr>
        <w:t>1) odczytuje sens tekstów artystycznych, publicystycznych (artykuł, reportaż), popularnonaukowych, prasowych (wiadomość, komentarz), również tych umieszczonych w internecie, uwzględniając zawarte w nich informacje zarówno jawne, jak i ukryte;</w:t>
      </w:r>
    </w:p>
    <w:p>
      <w:pPr>
        <w:spacing w:before="25" w:after="0"/>
        <w:ind w:left="0"/>
        <w:jc w:val="both"/>
        <w:textAlignment w:val="auto"/>
      </w:pPr>
      <w:r>
        <w:rPr>
          <w:rFonts w:ascii="Times New Roman"/>
          <w:b w:val="false"/>
          <w:i w:val="false"/>
          <w:color w:val="000000"/>
          <w:sz w:val="24"/>
          <w:lang w:val="pl-Pl"/>
        </w:rPr>
        <w:t>2) nazywa swoje reakcje czytelnicze (np. wrażenia);</w:t>
      </w:r>
    </w:p>
    <w:p>
      <w:pPr>
        <w:spacing w:before="25" w:after="0"/>
        <w:ind w:left="0"/>
        <w:jc w:val="both"/>
        <w:textAlignment w:val="auto"/>
      </w:pPr>
      <w:r>
        <w:rPr>
          <w:rFonts w:ascii="Times New Roman"/>
          <w:b w:val="false"/>
          <w:i w:val="false"/>
          <w:color w:val="000000"/>
          <w:sz w:val="24"/>
          <w:lang w:val="pl-Pl"/>
        </w:rPr>
        <w:t>3) formułuje wnioski wynikające z przesłanek zawartych w tekście;</w:t>
      </w:r>
    </w:p>
    <w:p>
      <w:pPr>
        <w:spacing w:before="25" w:after="0"/>
        <w:ind w:left="0"/>
        <w:jc w:val="both"/>
        <w:textAlignment w:val="auto"/>
      </w:pPr>
      <w:r>
        <w:rPr>
          <w:rFonts w:ascii="Times New Roman"/>
          <w:b w:val="false"/>
          <w:i w:val="false"/>
          <w:color w:val="000000"/>
          <w:sz w:val="24"/>
          <w:lang w:val="pl-Pl"/>
        </w:rPr>
        <w:t>4) rozpoznaje wypowiedź o charakterze informacyjnym, ekspresywnym i impresywnym;</w:t>
      </w:r>
    </w:p>
    <w:p>
      <w:pPr>
        <w:spacing w:before="25" w:after="0"/>
        <w:ind w:left="0"/>
        <w:jc w:val="both"/>
        <w:textAlignment w:val="auto"/>
      </w:pPr>
      <w:r>
        <w:rPr>
          <w:rFonts w:ascii="Times New Roman"/>
          <w:b w:val="false"/>
          <w:i w:val="false"/>
          <w:color w:val="000000"/>
          <w:sz w:val="24"/>
          <w:lang w:val="pl-Pl"/>
        </w:rPr>
        <w:t>5) rozpoznaje manipulację językową;</w:t>
      </w:r>
    </w:p>
    <w:p>
      <w:pPr>
        <w:spacing w:before="25" w:after="0"/>
        <w:ind w:left="0"/>
        <w:jc w:val="both"/>
        <w:textAlignment w:val="auto"/>
      </w:pPr>
      <w:r>
        <w:rPr>
          <w:rFonts w:ascii="Times New Roman"/>
          <w:b w:val="false"/>
          <w:i w:val="false"/>
          <w:color w:val="000000"/>
          <w:sz w:val="24"/>
          <w:lang w:val="pl-Pl"/>
        </w:rPr>
        <w:t>6) odróżnia opinię od faktu;</w:t>
      </w:r>
    </w:p>
    <w:p>
      <w:pPr>
        <w:spacing w:before="25" w:after="0"/>
        <w:ind w:left="0"/>
        <w:jc w:val="both"/>
        <w:textAlignment w:val="auto"/>
      </w:pPr>
      <w:r>
        <w:rPr>
          <w:rFonts w:ascii="Times New Roman"/>
          <w:b w:val="false"/>
          <w:i w:val="false"/>
          <w:color w:val="000000"/>
          <w:sz w:val="24"/>
          <w:lang w:val="pl-Pl"/>
        </w:rPr>
        <w:t>7) rozpoznaje gatunki publicystyczne, prasowe, radiowe i telewizyjne.</w:t>
      </w:r>
    </w:p>
    <w:p>
      <w:pPr>
        <w:spacing w:before="25" w:after="0"/>
        <w:ind w:left="0"/>
        <w:jc w:val="both"/>
        <w:textAlignment w:val="auto"/>
      </w:pPr>
      <w:r>
        <w:rPr>
          <w:rFonts w:ascii="Times New Roman"/>
          <w:b w:val="false"/>
          <w:i w:val="false"/>
          <w:color w:val="000000"/>
          <w:sz w:val="24"/>
          <w:lang w:val="pl-Pl"/>
        </w:rPr>
        <w:t>5. Ortografia i interpunkcja. Uczeń:</w:t>
      </w:r>
    </w:p>
    <w:p>
      <w:pPr>
        <w:spacing w:before="25" w:after="0"/>
        <w:ind w:left="0"/>
        <w:jc w:val="both"/>
        <w:textAlignment w:val="auto"/>
      </w:pPr>
      <w:r>
        <w:rPr>
          <w:rFonts w:ascii="Times New Roman"/>
          <w:b w:val="false"/>
          <w:i w:val="false"/>
          <w:color w:val="000000"/>
          <w:sz w:val="24"/>
          <w:lang w:val="pl-Pl"/>
        </w:rPr>
        <w:t>1) pisze poprawnie pod względem ortograficznym i interpunkcyjnym;</w:t>
      </w:r>
    </w:p>
    <w:p>
      <w:pPr>
        <w:spacing w:before="25" w:after="0"/>
        <w:ind w:left="0"/>
        <w:jc w:val="both"/>
        <w:textAlignment w:val="auto"/>
      </w:pPr>
      <w:r>
        <w:rPr>
          <w:rFonts w:ascii="Times New Roman"/>
          <w:b w:val="false"/>
          <w:i w:val="false"/>
          <w:color w:val="000000"/>
          <w:sz w:val="24"/>
          <w:lang w:val="pl-Pl"/>
        </w:rPr>
        <w:t>2) wykorzystuje wiedzę o składni w stosowaniu reguł interpunkcyjnych.</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Analiza i interpretacja utworów literackich. Uczeń:</w:t>
      </w:r>
    </w:p>
    <w:p>
      <w:pPr>
        <w:spacing w:before="25" w:after="0"/>
        <w:ind w:left="0"/>
        <w:jc w:val="both"/>
        <w:textAlignment w:val="auto"/>
      </w:pPr>
      <w:r>
        <w:rPr>
          <w:rFonts w:ascii="Times New Roman"/>
          <w:b w:val="false"/>
          <w:i w:val="false"/>
          <w:color w:val="000000"/>
          <w:sz w:val="24"/>
          <w:lang w:val="pl-Pl"/>
        </w:rPr>
        <w:t>1) rozpoznaje podstawowe motywy (np. ojczyzny, poety, matki, ziemi itp.) oraz ich funkcje w utworze;</w:t>
      </w:r>
    </w:p>
    <w:p>
      <w:pPr>
        <w:spacing w:before="25" w:after="0"/>
        <w:ind w:left="0"/>
        <w:jc w:val="both"/>
        <w:textAlignment w:val="auto"/>
      </w:pPr>
      <w:r>
        <w:rPr>
          <w:rFonts w:ascii="Times New Roman"/>
          <w:b w:val="false"/>
          <w:i w:val="false"/>
          <w:color w:val="000000"/>
          <w:sz w:val="24"/>
          <w:lang w:val="pl-Pl"/>
        </w:rPr>
        <w:t>2) wykorzystuje w interpretacji utworu konteksty: literacki, biograficzny;</w:t>
      </w:r>
    </w:p>
    <w:p>
      <w:pPr>
        <w:spacing w:before="25" w:after="0"/>
        <w:ind w:left="0"/>
        <w:jc w:val="both"/>
        <w:textAlignment w:val="auto"/>
      </w:pPr>
      <w:r>
        <w:rPr>
          <w:rFonts w:ascii="Times New Roman"/>
          <w:b w:val="false"/>
          <w:i w:val="false"/>
          <w:color w:val="000000"/>
          <w:sz w:val="24"/>
          <w:lang w:val="pl-Pl"/>
        </w:rPr>
        <w:t>3) dostrzega obecne w utworach literackich oraz innych tekstach kultury wartości narodowe i uniwersalne;</w:t>
      </w:r>
    </w:p>
    <w:p>
      <w:pPr>
        <w:spacing w:before="25" w:after="0"/>
        <w:ind w:left="0"/>
        <w:jc w:val="both"/>
        <w:textAlignment w:val="auto"/>
      </w:pPr>
      <w:r>
        <w:rPr>
          <w:rFonts w:ascii="Times New Roman"/>
          <w:b w:val="false"/>
          <w:i w:val="false"/>
          <w:color w:val="000000"/>
          <w:sz w:val="24"/>
          <w:lang w:val="pl-Pl"/>
        </w:rPr>
        <w:t>4) rozpoznaje w utworze sposoby kreowania bohatera i świata przedstawionego (narracja, fabuła, sytuacja liryczna, akcja) oraz różne sposoby pokazywania świata przedstawionego: realizm, fantastyka, groteska;</w:t>
      </w:r>
    </w:p>
    <w:p>
      <w:pPr>
        <w:spacing w:before="25" w:after="0"/>
        <w:ind w:left="0"/>
        <w:jc w:val="both"/>
        <w:textAlignment w:val="auto"/>
      </w:pPr>
      <w:r>
        <w:rPr>
          <w:rFonts w:ascii="Times New Roman"/>
          <w:b w:val="false"/>
          <w:i w:val="false"/>
          <w:color w:val="000000"/>
          <w:sz w:val="24"/>
          <w:lang w:val="pl-Pl"/>
        </w:rPr>
        <w:t>5) wykorzystuje w interpretacji elementy znaczące dla odczytania sensu utworu (tytuł, podtytuł, puenta, kompozycja, słowa klucze, motto).</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określa wartości estetyczne poznawanych tekstów kultury;</w:t>
      </w:r>
    </w:p>
    <w:p>
      <w:pPr>
        <w:spacing w:before="25" w:after="0"/>
        <w:ind w:left="0"/>
        <w:jc w:val="both"/>
        <w:textAlignment w:val="auto"/>
      </w:pPr>
      <w:r>
        <w:rPr>
          <w:rFonts w:ascii="Times New Roman"/>
          <w:b w:val="false"/>
          <w:i w:val="false"/>
          <w:color w:val="000000"/>
          <w:sz w:val="24"/>
          <w:lang w:val="pl-Pl"/>
        </w:rPr>
        <w:t>2) dostrzega specyfikę przekazów audiowizualnych (przedstawień teatralnych, filmów, programów informacyjnych, programów rozrywkowych).</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2) publicznie wygłasza przygotowaną przez siebie wypowiedź, dbając o dźwiękową wyrazistość przekazu (w tym także tempo mowy i donośność, poprawny akcent wyrazowy oraz poprawną intonację zdania);</w:t>
      </w:r>
    </w:p>
    <w:p>
      <w:pPr>
        <w:spacing w:before="25" w:after="0"/>
        <w:ind w:left="0"/>
        <w:jc w:val="both"/>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both"/>
        <w:textAlignment w:val="auto"/>
      </w:pPr>
      <w:r>
        <w:rPr>
          <w:rFonts w:ascii="Times New Roman"/>
          <w:b w:val="false"/>
          <w:i w:val="false"/>
          <w:color w:val="000000"/>
          <w:sz w:val="24"/>
          <w:lang w:val="pl-Pl"/>
        </w:rPr>
        <w:t>4) hierarchizuje informacje w zależności od ich funkcji w przekazie.</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tworzy dłuższy tekst pisany (podanie, rozprawka, recenzja, referat, interpretacja utworu literackiego lub jego fragmentu) zgodnie z podstawowymi regułami jego organizacji, przestrzegając zasad spójności znaczeniowej i logicznej, w tym celu posługuje się również technologią informacyjno-komunikacyjną;</w:t>
      </w:r>
    </w:p>
    <w:p>
      <w:pPr>
        <w:spacing w:before="25" w:after="0"/>
        <w:ind w:left="0"/>
        <w:jc w:val="both"/>
        <w:textAlignment w:val="auto"/>
      </w:pPr>
      <w:r>
        <w:rPr>
          <w:rFonts w:ascii="Times New Roman"/>
          <w:b w:val="false"/>
          <w:i w:val="false"/>
          <w:color w:val="000000"/>
          <w:sz w:val="24"/>
          <w:lang w:val="pl-Pl"/>
        </w:rPr>
        <w:t>2) tworzy samodzielną wypowiedź argumentacyjną według podstawowych zasad logiki i retoryki (stawia tezę lub hipotezę, dobiera argumenty, porządkuje je, hierarchizuje, dokonuje ich selekcji pod względem użyteczności wypowiedzi, podsumowuje, dobiera przykłady ilustrujące wywód myślowy, przeprowadza prawidłowe wnioskowanie);</w:t>
      </w:r>
    </w:p>
    <w:p>
      <w:pPr>
        <w:spacing w:before="25" w:after="0"/>
        <w:ind w:left="0"/>
        <w:jc w:val="both"/>
        <w:textAlignment w:val="auto"/>
      </w:pPr>
      <w:r>
        <w:rPr>
          <w:rFonts w:ascii="Times New Roman"/>
          <w:b w:val="false"/>
          <w:i w:val="false"/>
          <w:color w:val="000000"/>
          <w:sz w:val="24"/>
          <w:lang w:val="pl-Pl"/>
        </w:rPr>
        <w:t>3) przygotowuje wypowiedź (analizuje temat, dostosowuje do niego formę wypowiedzi, sporządza plan wypowiedzi);</w:t>
      </w:r>
    </w:p>
    <w:p>
      <w:pPr>
        <w:spacing w:before="25" w:after="0"/>
        <w:ind w:left="0"/>
        <w:jc w:val="both"/>
        <w:textAlignment w:val="auto"/>
      </w:pPr>
      <w:r>
        <w:rPr>
          <w:rFonts w:ascii="Times New Roman"/>
          <w:b w:val="false"/>
          <w:i w:val="false"/>
          <w:color w:val="000000"/>
          <w:sz w:val="24"/>
          <w:lang w:val="pl-Pl"/>
        </w:rPr>
        <w:t>4) hierarchizuje informacje w zależności od ich funkcji w przekazie;</w:t>
      </w:r>
    </w:p>
    <w:p>
      <w:pPr>
        <w:spacing w:before="25" w:after="0"/>
        <w:ind w:left="0"/>
        <w:jc w:val="both"/>
        <w:textAlignment w:val="auto"/>
      </w:pPr>
      <w:r>
        <w:rPr>
          <w:rFonts w:ascii="Times New Roman"/>
          <w:b w:val="false"/>
          <w:i w:val="false"/>
          <w:color w:val="000000"/>
          <w:sz w:val="24"/>
          <w:lang w:val="pl-Pl"/>
        </w:rPr>
        <w:t>5) wykonuje różne działania na tekście cudzym (np. streszcza, parafrazuje, sporządza konspekt, cytuje, sporządza przypisy).</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Szkoła ponadpodstawowa to czas wchodzenia młodego człowieka w dorosłe życie, pogłębiania poczucia własnej świadomości narodowej lub etnicznej, poznawania kultury, doskonalenia umiejętności komunikacyjnych, myślenia konkretnego i abstrakcyjnego. To również okres intensywnego rozwoju osobowości ucznia zarówno pod względem intelektualnym, jak i emocjonalnym, jego zainteresowań, wyznaczania sobie celów, do których dąży. Na tym etapie edukacji uczeń tworzy fundamenty swojego światopoglądu, kształtuje hierarchię wartości, samodzielnie analizuje i porządkuje rzeczywistość. Staje się świadomym odbiorcą kultury, potrafi dostrzegać i rozumieć wartości narodowe lub etniczne oraz uniwersalne.</w:t>
      </w:r>
    </w:p>
    <w:p>
      <w:pPr>
        <w:spacing w:before="25" w:after="0"/>
        <w:ind w:left="0"/>
        <w:jc w:val="both"/>
        <w:textAlignment w:val="auto"/>
      </w:pPr>
      <w:r>
        <w:rPr>
          <w:rFonts w:ascii="Times New Roman"/>
          <w:b w:val="false"/>
          <w:i w:val="false"/>
          <w:color w:val="000000"/>
          <w:sz w:val="24"/>
          <w:lang w:val="pl-Pl"/>
        </w:rPr>
        <w:t>Zadaniem nauczyciela języka mniejszości narodowej lub etnicznej jest przede wszystkim:</w:t>
      </w:r>
    </w:p>
    <w:p>
      <w:pPr>
        <w:spacing w:before="25" w:after="0"/>
        <w:ind w:left="0"/>
        <w:jc w:val="both"/>
        <w:textAlignment w:val="auto"/>
      </w:pPr>
      <w:r>
        <w:rPr>
          <w:rFonts w:ascii="Times New Roman"/>
          <w:b w:val="false"/>
          <w:i w:val="false"/>
          <w:color w:val="000000"/>
          <w:sz w:val="24"/>
          <w:lang w:val="pl-Pl"/>
        </w:rPr>
        <w:t>1) rozwijanie motywacji do poznawania języka, kultury, tradycji;</w:t>
      </w:r>
    </w:p>
    <w:p>
      <w:pPr>
        <w:spacing w:before="25" w:after="0"/>
        <w:ind w:left="0"/>
        <w:jc w:val="both"/>
        <w:textAlignment w:val="auto"/>
      </w:pPr>
      <w:r>
        <w:rPr>
          <w:rFonts w:ascii="Times New Roman"/>
          <w:b w:val="false"/>
          <w:i w:val="false"/>
          <w:color w:val="000000"/>
          <w:sz w:val="24"/>
          <w:lang w:val="pl-Pl"/>
        </w:rPr>
        <w:t>2) pogłębianie poczucia tożsamości narodowej lub etnicznej, szacunku do kultury i tradycji;</w:t>
      </w:r>
    </w:p>
    <w:p>
      <w:pPr>
        <w:spacing w:before="25" w:after="0"/>
        <w:ind w:left="0"/>
        <w:jc w:val="both"/>
        <w:textAlignment w:val="auto"/>
      </w:pPr>
      <w:r>
        <w:rPr>
          <w:rFonts w:ascii="Times New Roman"/>
          <w:b w:val="false"/>
          <w:i w:val="false"/>
          <w:color w:val="000000"/>
          <w:sz w:val="24"/>
          <w:lang w:val="pl-Pl"/>
        </w:rPr>
        <w:t>3) zapoznanie z najważniejszymi tendencjami w kulturze współczesnej mniejszości narodowej lub etnicznej;</w:t>
      </w:r>
    </w:p>
    <w:p>
      <w:pPr>
        <w:spacing w:before="25" w:after="0"/>
        <w:ind w:left="0"/>
        <w:jc w:val="both"/>
        <w:textAlignment w:val="auto"/>
      </w:pPr>
      <w:r>
        <w:rPr>
          <w:rFonts w:ascii="Times New Roman"/>
          <w:b w:val="false"/>
          <w:i w:val="false"/>
          <w:color w:val="000000"/>
          <w:sz w:val="24"/>
          <w:lang w:val="pl-Pl"/>
        </w:rPr>
        <w:t>4) kształtowanie postawy otwartości wobec innych kultur i szacunku dla ich dorobku;</w:t>
      </w:r>
    </w:p>
    <w:p>
      <w:pPr>
        <w:spacing w:before="25" w:after="0"/>
        <w:ind w:left="0"/>
        <w:jc w:val="both"/>
        <w:textAlignment w:val="auto"/>
      </w:pPr>
      <w:r>
        <w:rPr>
          <w:rFonts w:ascii="Times New Roman"/>
          <w:b w:val="false"/>
          <w:i w:val="false"/>
          <w:color w:val="000000"/>
          <w:sz w:val="24"/>
          <w:lang w:val="pl-Pl"/>
        </w:rPr>
        <w:t>5) pogłębianie umiejętności sprawnego posługiwania się językiem mniejszości narodowej lub etnicznej w różnych sytuacjach komunikacyjnych z zachowaniem norm kultury, etyki i etyki językowej;</w:t>
      </w:r>
    </w:p>
    <w:p>
      <w:pPr>
        <w:spacing w:before="25" w:after="0"/>
        <w:ind w:left="0"/>
        <w:jc w:val="both"/>
        <w:textAlignment w:val="auto"/>
      </w:pPr>
      <w:r>
        <w:rPr>
          <w:rFonts w:ascii="Times New Roman"/>
          <w:b w:val="false"/>
          <w:i w:val="false"/>
          <w:color w:val="000000"/>
          <w:sz w:val="24"/>
          <w:lang w:val="pl-Pl"/>
        </w:rPr>
        <w:t>6) pogłębianie umiejętności posługiwania się różnymi gatunkami wypowiedzi ustnych i pisemnych, które są niezbędne w edukacji szkolnej oraz w różnych sytuacjach życiowych;</w:t>
      </w:r>
    </w:p>
    <w:p>
      <w:pPr>
        <w:spacing w:before="25" w:after="0"/>
        <w:ind w:left="0"/>
        <w:jc w:val="both"/>
        <w:textAlignment w:val="auto"/>
      </w:pPr>
      <w:r>
        <w:rPr>
          <w:rFonts w:ascii="Times New Roman"/>
          <w:b w:val="false"/>
          <w:i w:val="false"/>
          <w:color w:val="000000"/>
          <w:sz w:val="24"/>
          <w:lang w:val="pl-Pl"/>
        </w:rPr>
        <w:t>7) inspirowanie ucznia do samodzielnego poszukiwania źródeł wiedzy, również z wykorzystaniem środowiska wirtualnego, z zachowaniem zasad bezpieczeństwa w sieci.</w:t>
      </w:r>
    </w:p>
    <w:p>
      <w:pPr>
        <w:spacing w:before="25" w:after="0"/>
        <w:ind w:left="0"/>
        <w:jc w:val="both"/>
        <w:textAlignment w:val="auto"/>
      </w:pPr>
      <w:r>
        <w:rPr>
          <w:rFonts w:ascii="Times New Roman"/>
          <w:b w:val="false"/>
          <w:i w:val="false"/>
          <w:color w:val="000000"/>
          <w:sz w:val="24"/>
          <w:lang w:val="pl-Pl"/>
        </w:rPr>
        <w:t>Nauczyciel w szkole ponadpodstawowej odwołuje się do wiedzy i umiejętności, które uczeń nabył na wcześniejszych etapach edukacyjnych. Wprowadza go w świat kultury wysokiej, uczy świadomego, krytycznego odbioru tekstów kultury. Zwraca uwagę na specyfikę życia mniejszości narodowej lub etnicznej. Stwarza warunki do samodzielnego rozwoju intelektualnego oraz inspiruje do pogłębiania wiedzy. W tym celu stosuje wybrane metody wspierające rozwój ucznia jak metodę projektu, polegającą na szerokiej współpracy pomiędzy uczniami.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JĘZYK REGIONALNY - JĘZYK KASZUBSKI</w:t>
      </w:r>
    </w:p>
    <w:p>
      <w:pPr>
        <w:spacing w:after="0"/>
        <w:ind w:left="0"/>
        <w:jc w:val="left"/>
        <w:textAlignment w:val="auto"/>
      </w:pPr>
      <w:r>
        <w:rPr>
          <w:rFonts w:ascii="Times New Roman"/>
          <w:b/>
          <w:i w:val="false"/>
          <w:color w:val="000000"/>
          <w:sz w:val="24"/>
          <w:lang w:val="pl-Pl"/>
        </w:rPr>
        <w:t>Cele kształcenia - wymagania ogólne</w:t>
      </w:r>
    </w:p>
    <w:p>
      <w:pPr>
        <w:spacing w:before="25" w:after="0"/>
        <w:ind w:left="0"/>
        <w:jc w:val="both"/>
        <w:textAlignment w:val="auto"/>
      </w:pPr>
      <w:r>
        <w:rPr>
          <w:rFonts w:ascii="Times New Roman"/>
          <w:b w:val="false"/>
          <w:i w:val="false"/>
          <w:color w:val="000000"/>
          <w:sz w:val="24"/>
          <w:lang w:val="pl-Pl"/>
        </w:rPr>
        <w:t>I. Świadomość własnego dziedzictwa regionalnego.</w:t>
      </w:r>
    </w:p>
    <w:p>
      <w:pPr>
        <w:spacing w:before="25" w:after="0"/>
        <w:ind w:left="0"/>
        <w:jc w:val="both"/>
        <w:textAlignment w:val="auto"/>
      </w:pPr>
      <w:r>
        <w:rPr>
          <w:rFonts w:ascii="Times New Roman"/>
          <w:b w:val="false"/>
          <w:i w:val="false"/>
          <w:color w:val="000000"/>
          <w:sz w:val="24"/>
          <w:lang w:val="pl-Pl"/>
        </w:rPr>
        <w:t>1. Rozumienie znaczenia literatury i kultury w kształtowaniu poczucia tożsamości regionalnej.</w:t>
      </w:r>
    </w:p>
    <w:p>
      <w:pPr>
        <w:spacing w:before="25" w:after="0"/>
        <w:ind w:left="0"/>
        <w:jc w:val="both"/>
        <w:textAlignment w:val="auto"/>
      </w:pPr>
      <w:r>
        <w:rPr>
          <w:rFonts w:ascii="Times New Roman"/>
          <w:b w:val="false"/>
          <w:i w:val="false"/>
          <w:color w:val="000000"/>
          <w:sz w:val="24"/>
          <w:lang w:val="pl-Pl"/>
        </w:rPr>
        <w:t>2. Pogłębianie znajomości literatury, języka, historii i kultury regionu.</w:t>
      </w:r>
    </w:p>
    <w:p>
      <w:pPr>
        <w:spacing w:before="25" w:after="0"/>
        <w:ind w:left="0"/>
        <w:jc w:val="both"/>
        <w:textAlignment w:val="auto"/>
      </w:pPr>
      <w:r>
        <w:rPr>
          <w:rFonts w:ascii="Times New Roman"/>
          <w:b w:val="false"/>
          <w:i w:val="false"/>
          <w:color w:val="000000"/>
          <w:sz w:val="24"/>
          <w:lang w:val="pl-Pl"/>
        </w:rPr>
        <w:t>3. Przygotowanie do świadomego uczestnictwa w życiu społeczności lokalnej.</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Kształcenie umiejętności posługiwania się leksykalnymi zasobami języka.</w:t>
      </w:r>
    </w:p>
    <w:p>
      <w:pPr>
        <w:spacing w:before="25" w:after="0"/>
        <w:ind w:left="0"/>
        <w:jc w:val="both"/>
        <w:textAlignment w:val="auto"/>
      </w:pPr>
      <w:r>
        <w:rPr>
          <w:rFonts w:ascii="Times New Roman"/>
          <w:b w:val="false"/>
          <w:i w:val="false"/>
          <w:color w:val="000000"/>
          <w:sz w:val="24"/>
          <w:lang w:val="pl-Pl"/>
        </w:rPr>
        <w:t>2. Świadome wykorzystanie języka regionalnego do wzmacniania poczucia tożsamości i uczestnictwa w życiu wspólnoty regionalnej.</w:t>
      </w:r>
    </w:p>
    <w:p>
      <w:pPr>
        <w:spacing w:before="25" w:after="0"/>
        <w:ind w:left="0"/>
        <w:jc w:val="both"/>
        <w:textAlignment w:val="auto"/>
      </w:pPr>
      <w:r>
        <w:rPr>
          <w:rFonts w:ascii="Times New Roman"/>
          <w:b w:val="false"/>
          <w:i w:val="false"/>
          <w:color w:val="000000"/>
          <w:sz w:val="24"/>
          <w:lang w:val="pl-Pl"/>
        </w:rPr>
        <w:t>3. Pogłębianie wiedzy na temat zagadnień z zakresu nauki o języku.</w:t>
      </w:r>
    </w:p>
    <w:p>
      <w:pPr>
        <w:spacing w:before="25" w:after="0"/>
        <w:ind w:left="0"/>
        <w:jc w:val="both"/>
        <w:textAlignment w:val="auto"/>
      </w:pPr>
      <w:r>
        <w:rPr>
          <w:rFonts w:ascii="Times New Roman"/>
          <w:b w:val="false"/>
          <w:i w:val="false"/>
          <w:color w:val="000000"/>
          <w:sz w:val="24"/>
          <w:lang w:val="pl-Pl"/>
        </w:rPr>
        <w:t>4. Wzbogacanie umiejętności komunikacyjnych, wykorzystywanie języka kaszubskiego w różnych sytuacjach.</w:t>
      </w:r>
    </w:p>
    <w:p>
      <w:pPr>
        <w:spacing w:before="25" w:after="0"/>
        <w:ind w:left="0"/>
        <w:jc w:val="both"/>
        <w:textAlignment w:val="auto"/>
      </w:pPr>
      <w:r>
        <w:rPr>
          <w:rFonts w:ascii="Times New Roman"/>
          <w:b w:val="false"/>
          <w:i w:val="false"/>
          <w:color w:val="000000"/>
          <w:sz w:val="24"/>
          <w:lang w:val="pl-Pl"/>
        </w:rPr>
        <w:t>5. Stosowanie szeroko pojętej indywidualizacji nauczania w wyrównywaniu kompetencji językowych uczniów.</w:t>
      </w:r>
    </w:p>
    <w:p>
      <w:pPr>
        <w:spacing w:before="25" w:after="0"/>
        <w:ind w:left="0"/>
        <w:jc w:val="both"/>
        <w:textAlignment w:val="auto"/>
      </w:pPr>
      <w:r>
        <w:rPr>
          <w:rFonts w:ascii="Times New Roman"/>
          <w:b w:val="false"/>
          <w:i w:val="false"/>
          <w:color w:val="000000"/>
          <w:sz w:val="24"/>
          <w:lang w:val="pl-Pl"/>
        </w:rPr>
        <w:t>6. Wyrabianie szacunku do lokalnych odmian języka regionalnego.</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Poznawanie i poszerzanie zakresu znajomości literatury kaszubskiej.</w:t>
      </w:r>
    </w:p>
    <w:p>
      <w:pPr>
        <w:spacing w:before="25" w:after="0"/>
        <w:ind w:left="0"/>
        <w:jc w:val="both"/>
        <w:textAlignment w:val="auto"/>
      </w:pPr>
      <w:r>
        <w:rPr>
          <w:rFonts w:ascii="Times New Roman"/>
          <w:b w:val="false"/>
          <w:i w:val="false"/>
          <w:color w:val="000000"/>
          <w:sz w:val="24"/>
          <w:lang w:val="pl-Pl"/>
        </w:rPr>
        <w:t>2. Kształcenie umiejętności analizy i interpretacji dzieł literackich i innych tekstów kultury.</w:t>
      </w:r>
    </w:p>
    <w:p>
      <w:pPr>
        <w:spacing w:before="25" w:after="0"/>
        <w:ind w:left="0"/>
        <w:jc w:val="both"/>
        <w:textAlignment w:val="auto"/>
      </w:pPr>
      <w:r>
        <w:rPr>
          <w:rFonts w:ascii="Times New Roman"/>
          <w:b w:val="false"/>
          <w:i w:val="false"/>
          <w:color w:val="000000"/>
          <w:sz w:val="24"/>
          <w:lang w:val="pl-Pl"/>
        </w:rPr>
        <w:t>3. Kształtowanie umiejętności świadomego uczestniczenia w kulturze: regionalnej, polskiej, europejskiej i światowej.</w:t>
      </w:r>
    </w:p>
    <w:p>
      <w:pPr>
        <w:spacing w:before="25" w:after="0"/>
        <w:ind w:left="0"/>
        <w:jc w:val="both"/>
        <w:textAlignment w:val="auto"/>
      </w:pPr>
      <w:r>
        <w:rPr>
          <w:rFonts w:ascii="Times New Roman"/>
          <w:b w:val="false"/>
          <w:i w:val="false"/>
          <w:color w:val="000000"/>
          <w:sz w:val="24"/>
          <w:lang w:val="pl-Pl"/>
        </w:rPr>
        <w:t>4. Kształcenie szacunku dla kultury własnej i innych.</w:t>
      </w:r>
    </w:p>
    <w:p>
      <w:pPr>
        <w:spacing w:before="25" w:after="0"/>
        <w:ind w:left="0"/>
        <w:jc w:val="both"/>
        <w:textAlignment w:val="auto"/>
      </w:pPr>
      <w:r>
        <w:rPr>
          <w:rFonts w:ascii="Times New Roman"/>
          <w:b w:val="false"/>
          <w:i w:val="false"/>
          <w:color w:val="000000"/>
          <w:sz w:val="24"/>
          <w:lang w:val="pl-Pl"/>
        </w:rPr>
        <w:t>5. Rozwijanie zainteresowania kulturą w środowisku lokalnym i rozwijanie potrzeby uczestnictwa w wydarzeniach kulturalnych.</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Rozwijanie umiejętności wypowiadania się w języku kaszubskim w różnych formach wypowiedzi ustnych i pisemnych.</w:t>
      </w:r>
    </w:p>
    <w:p>
      <w:pPr>
        <w:spacing w:before="25" w:after="0"/>
        <w:ind w:left="0"/>
        <w:jc w:val="both"/>
        <w:textAlignment w:val="auto"/>
      </w:pPr>
      <w:r>
        <w:rPr>
          <w:rFonts w:ascii="Times New Roman"/>
          <w:b w:val="false"/>
          <w:i w:val="false"/>
          <w:color w:val="000000"/>
          <w:sz w:val="24"/>
          <w:lang w:val="pl-Pl"/>
        </w:rPr>
        <w:t>2. Szerokie wykorzystywanie kompetencji językowych w różnych sytuacjach.</w:t>
      </w:r>
    </w:p>
    <w:p>
      <w:pPr>
        <w:spacing w:before="25" w:after="0"/>
        <w:ind w:left="0"/>
        <w:jc w:val="both"/>
        <w:textAlignment w:val="auto"/>
      </w:pPr>
      <w:r>
        <w:rPr>
          <w:rFonts w:ascii="Times New Roman"/>
          <w:b w:val="false"/>
          <w:i w:val="false"/>
          <w:color w:val="000000"/>
          <w:sz w:val="24"/>
          <w:lang w:val="pl-Pl"/>
        </w:rPr>
        <w:t>3. Doskonalenie umiejętności wyrażania własnych sądów, poglądów i opinii.</w:t>
      </w:r>
    </w:p>
    <w:p>
      <w:pPr>
        <w:spacing w:before="25" w:after="0"/>
        <w:ind w:left="0"/>
        <w:jc w:val="both"/>
        <w:textAlignment w:val="auto"/>
      </w:pPr>
      <w:r>
        <w:rPr>
          <w:rFonts w:ascii="Times New Roman"/>
          <w:b/>
          <w:i w:val="false"/>
          <w:color w:val="000000"/>
          <w:sz w:val="24"/>
          <w:lang w:val="pl-Pl"/>
        </w:rPr>
        <w:t>Treści nauczania - wymagania szczegółowe</w:t>
      </w:r>
    </w:p>
    <w:p>
      <w:pPr>
        <w:spacing w:before="25" w:after="0"/>
        <w:ind w:left="0"/>
        <w:jc w:val="both"/>
        <w:textAlignment w:val="auto"/>
      </w:pPr>
      <w:r>
        <w:rPr>
          <w:rFonts w:ascii="Times New Roman"/>
          <w:b w:val="false"/>
          <w:i w:val="false"/>
          <w:color w:val="000000"/>
          <w:sz w:val="24"/>
          <w:lang w:val="pl-Pl"/>
        </w:rPr>
        <w:t>I. Świadomość własnego dziedzictwa regionalnego. Świadomość regionalna. Uczeń:</w:t>
      </w:r>
    </w:p>
    <w:p>
      <w:pPr>
        <w:spacing w:before="25" w:after="0"/>
        <w:ind w:left="0"/>
        <w:jc w:val="both"/>
        <w:textAlignment w:val="auto"/>
      </w:pPr>
      <w:r>
        <w:rPr>
          <w:rFonts w:ascii="Times New Roman"/>
          <w:b w:val="false"/>
          <w:i w:val="false"/>
          <w:color w:val="000000"/>
          <w:sz w:val="24"/>
          <w:lang w:val="pl-Pl"/>
        </w:rPr>
        <w:t>1) analizuje różne wzorce postaw i w ich kontekście kształtuje swoją tożsamość;</w:t>
      </w:r>
    </w:p>
    <w:p>
      <w:pPr>
        <w:spacing w:before="25" w:after="0"/>
        <w:ind w:left="0"/>
        <w:jc w:val="both"/>
        <w:textAlignment w:val="auto"/>
      </w:pPr>
      <w:r>
        <w:rPr>
          <w:rFonts w:ascii="Times New Roman"/>
          <w:b w:val="false"/>
          <w:i w:val="false"/>
          <w:color w:val="000000"/>
          <w:sz w:val="24"/>
          <w:lang w:val="pl-Pl"/>
        </w:rPr>
        <w:t>2) rozumie tematy, motywy, toposy charakterystyczne dla literatury kaszubskiej;</w:t>
      </w:r>
    </w:p>
    <w:p>
      <w:pPr>
        <w:spacing w:before="25" w:after="0"/>
        <w:ind w:left="0"/>
        <w:jc w:val="both"/>
        <w:textAlignment w:val="auto"/>
      </w:pPr>
      <w:r>
        <w:rPr>
          <w:rFonts w:ascii="Times New Roman"/>
          <w:b w:val="false"/>
          <w:i w:val="false"/>
          <w:color w:val="000000"/>
          <w:sz w:val="24"/>
          <w:lang w:val="pl-Pl"/>
        </w:rPr>
        <w:t>3) rozumie kontekst kulturowy poznawanych utworów literackich;</w:t>
      </w:r>
    </w:p>
    <w:p>
      <w:pPr>
        <w:spacing w:before="25" w:after="0"/>
        <w:ind w:left="0"/>
        <w:jc w:val="both"/>
        <w:textAlignment w:val="auto"/>
      </w:pPr>
      <w:r>
        <w:rPr>
          <w:rFonts w:ascii="Times New Roman"/>
          <w:b w:val="false"/>
          <w:i w:val="false"/>
          <w:color w:val="000000"/>
          <w:sz w:val="24"/>
          <w:lang w:val="pl-Pl"/>
        </w:rPr>
        <w:t>4) dostrzega korzyści wynikające z wzajemnego przenikania się kultur;</w:t>
      </w:r>
    </w:p>
    <w:p>
      <w:pPr>
        <w:spacing w:before="25" w:after="0"/>
        <w:ind w:left="0"/>
        <w:jc w:val="both"/>
        <w:textAlignment w:val="auto"/>
      </w:pPr>
      <w:r>
        <w:rPr>
          <w:rFonts w:ascii="Times New Roman"/>
          <w:b w:val="false"/>
          <w:i w:val="false"/>
          <w:color w:val="000000"/>
          <w:sz w:val="24"/>
          <w:lang w:val="pl-Pl"/>
        </w:rPr>
        <w:t>5) dostrzega wartości tkwiące w szeroko pojętym nazewnictwie regionalnym.</w:t>
      </w:r>
    </w:p>
    <w:p>
      <w:pPr>
        <w:spacing w:before="25" w:after="0"/>
        <w:ind w:left="0"/>
        <w:jc w:val="both"/>
        <w:textAlignment w:val="auto"/>
      </w:pPr>
      <w:r>
        <w:rPr>
          <w:rFonts w:ascii="Times New Roman"/>
          <w:b w:val="false"/>
          <w:i w:val="false"/>
          <w:color w:val="000000"/>
          <w:sz w:val="24"/>
          <w:lang w:val="pl-Pl"/>
        </w:rPr>
        <w:t>II. Kształcenie językowe</w:t>
      </w:r>
    </w:p>
    <w:p>
      <w:pPr>
        <w:spacing w:before="25" w:after="0"/>
        <w:ind w:left="0"/>
        <w:jc w:val="both"/>
        <w:textAlignment w:val="auto"/>
      </w:pPr>
      <w:r>
        <w:rPr>
          <w:rFonts w:ascii="Times New Roman"/>
          <w:b w:val="false"/>
          <w:i w:val="false"/>
          <w:color w:val="000000"/>
          <w:sz w:val="24"/>
          <w:lang w:val="pl-Pl"/>
        </w:rPr>
        <w:t>1. Gramatyka. Uczeń:</w:t>
      </w:r>
    </w:p>
    <w:p>
      <w:pPr>
        <w:spacing w:before="25" w:after="0"/>
        <w:ind w:left="0"/>
        <w:jc w:val="both"/>
        <w:textAlignment w:val="auto"/>
      </w:pPr>
      <w:r>
        <w:rPr>
          <w:rFonts w:ascii="Times New Roman"/>
          <w:b w:val="false"/>
          <w:i w:val="false"/>
          <w:color w:val="000000"/>
          <w:sz w:val="24"/>
          <w:lang w:val="pl-Pl"/>
        </w:rPr>
        <w:t>1) wykazuje się wiedzą z zakresu fonetyki, fleksji, słowotwórstwa i składni;</w:t>
      </w:r>
    </w:p>
    <w:p>
      <w:pPr>
        <w:spacing w:before="25" w:after="0"/>
        <w:ind w:left="0"/>
        <w:jc w:val="both"/>
        <w:textAlignment w:val="auto"/>
      </w:pPr>
      <w:r>
        <w:rPr>
          <w:rFonts w:ascii="Times New Roman"/>
          <w:b w:val="false"/>
          <w:i w:val="false"/>
          <w:color w:val="000000"/>
          <w:sz w:val="24"/>
          <w:lang w:val="pl-Pl"/>
        </w:rPr>
        <w:t>2) odnosi się z szacunkiem do lokalnych odmian języka regionalnego;</w:t>
      </w:r>
    </w:p>
    <w:p>
      <w:pPr>
        <w:spacing w:before="25" w:after="0"/>
        <w:ind w:left="0"/>
        <w:jc w:val="both"/>
        <w:textAlignment w:val="auto"/>
      </w:pPr>
      <w:r>
        <w:rPr>
          <w:rFonts w:ascii="Times New Roman"/>
          <w:b w:val="false"/>
          <w:i w:val="false"/>
          <w:color w:val="000000"/>
          <w:sz w:val="24"/>
          <w:lang w:val="pl-Pl"/>
        </w:rPr>
        <w:t>3) stosuje w tekście zasady ortografii i interpunkcji.</w:t>
      </w:r>
    </w:p>
    <w:p>
      <w:pPr>
        <w:spacing w:before="25" w:after="0"/>
        <w:ind w:left="0"/>
        <w:jc w:val="both"/>
        <w:textAlignment w:val="auto"/>
      </w:pPr>
      <w:r>
        <w:rPr>
          <w:rFonts w:ascii="Times New Roman"/>
          <w:b w:val="false"/>
          <w:i w:val="false"/>
          <w:color w:val="000000"/>
          <w:sz w:val="24"/>
          <w:lang w:val="pl-Pl"/>
        </w:rPr>
        <w:t>2. Zróżnicowanie języka. Uczeń:</w:t>
      </w:r>
    </w:p>
    <w:p>
      <w:pPr>
        <w:spacing w:before="25" w:after="0"/>
        <w:ind w:left="0"/>
        <w:jc w:val="both"/>
        <w:textAlignment w:val="auto"/>
      </w:pPr>
      <w:r>
        <w:rPr>
          <w:rFonts w:ascii="Times New Roman"/>
          <w:b w:val="false"/>
          <w:i w:val="false"/>
          <w:color w:val="000000"/>
          <w:sz w:val="24"/>
          <w:lang w:val="pl-Pl"/>
        </w:rPr>
        <w:t>1) wie, że język jest systemem znaków, a komunikacja odbywa się na poziomie werbalnym i niewerbalnym;</w:t>
      </w:r>
    </w:p>
    <w:p>
      <w:pPr>
        <w:spacing w:before="25" w:after="0"/>
        <w:ind w:left="0"/>
        <w:jc w:val="both"/>
        <w:textAlignment w:val="auto"/>
      </w:pPr>
      <w:r>
        <w:rPr>
          <w:rFonts w:ascii="Times New Roman"/>
          <w:b w:val="false"/>
          <w:i w:val="false"/>
          <w:color w:val="000000"/>
          <w:sz w:val="24"/>
          <w:lang w:val="pl-Pl"/>
        </w:rPr>
        <w:t>2) rozpoznaje wyrazy wieloznaczne i rozumie ich znaczenia w tekście;</w:t>
      </w:r>
    </w:p>
    <w:p>
      <w:pPr>
        <w:spacing w:before="25" w:after="0"/>
        <w:ind w:left="0"/>
        <w:jc w:val="both"/>
        <w:textAlignment w:val="auto"/>
      </w:pPr>
      <w:r>
        <w:rPr>
          <w:rFonts w:ascii="Times New Roman"/>
          <w:b w:val="false"/>
          <w:i w:val="false"/>
          <w:color w:val="000000"/>
          <w:sz w:val="24"/>
          <w:lang w:val="pl-Pl"/>
        </w:rPr>
        <w:t>3) dostrzega wpływ leksyki na tworzenie różnych odmian języka.</w:t>
      </w:r>
    </w:p>
    <w:p>
      <w:pPr>
        <w:spacing w:before="25" w:after="0"/>
        <w:ind w:left="0"/>
        <w:jc w:val="both"/>
        <w:textAlignment w:val="auto"/>
      </w:pPr>
      <w:r>
        <w:rPr>
          <w:rFonts w:ascii="Times New Roman"/>
          <w:b w:val="false"/>
          <w:i w:val="false"/>
          <w:color w:val="000000"/>
          <w:sz w:val="24"/>
          <w:lang w:val="pl-Pl"/>
        </w:rPr>
        <w:t>3. Komunikacja językowa i kultura języka. Uczeń:</w:t>
      </w:r>
    </w:p>
    <w:p>
      <w:pPr>
        <w:spacing w:before="25" w:after="0"/>
        <w:ind w:left="0"/>
        <w:jc w:val="both"/>
        <w:textAlignment w:val="auto"/>
      </w:pPr>
      <w:r>
        <w:rPr>
          <w:rFonts w:ascii="Times New Roman"/>
          <w:b w:val="false"/>
          <w:i w:val="false"/>
          <w:color w:val="000000"/>
          <w:sz w:val="24"/>
          <w:lang w:val="pl-Pl"/>
        </w:rPr>
        <w:t>1) stosuje poprawne formy wyrazów w komunikowaniu się za pomocą środków elektronicznych;</w:t>
      </w:r>
    </w:p>
    <w:p>
      <w:pPr>
        <w:spacing w:before="25" w:after="0"/>
        <w:ind w:left="0"/>
        <w:jc w:val="both"/>
        <w:textAlignment w:val="auto"/>
      </w:pPr>
      <w:r>
        <w:rPr>
          <w:rFonts w:ascii="Times New Roman"/>
          <w:b w:val="false"/>
          <w:i w:val="false"/>
          <w:color w:val="000000"/>
          <w:sz w:val="24"/>
          <w:lang w:val="pl-Pl"/>
        </w:rPr>
        <w:t>2) rozróżnia pojęcia błędu językowego i innowacji językowej, poprawności i stosowności wypowiedzi.</w:t>
      </w:r>
    </w:p>
    <w:p>
      <w:pPr>
        <w:spacing w:before="25" w:after="0"/>
        <w:ind w:left="0"/>
        <w:jc w:val="both"/>
        <w:textAlignment w:val="auto"/>
      </w:pPr>
      <w:r>
        <w:rPr>
          <w:rFonts w:ascii="Times New Roman"/>
          <w:b w:val="false"/>
          <w:i w:val="false"/>
          <w:color w:val="000000"/>
          <w:sz w:val="24"/>
          <w:lang w:val="pl-Pl"/>
        </w:rPr>
        <w:t>4. Odbiór przekazu językowego. Uczeń:</w:t>
      </w:r>
    </w:p>
    <w:p>
      <w:pPr>
        <w:spacing w:before="25" w:after="0"/>
        <w:ind w:left="0"/>
        <w:jc w:val="both"/>
        <w:textAlignment w:val="auto"/>
      </w:pPr>
      <w:r>
        <w:rPr>
          <w:rFonts w:ascii="Times New Roman"/>
          <w:b w:val="false"/>
          <w:i w:val="false"/>
          <w:color w:val="000000"/>
          <w:sz w:val="24"/>
          <w:lang w:val="pl-Pl"/>
        </w:rPr>
        <w:t>1) rozpoznaje charakterystyczne cechy stylu danego tekstu;</w:t>
      </w:r>
    </w:p>
    <w:p>
      <w:pPr>
        <w:spacing w:before="25" w:after="0"/>
        <w:ind w:left="0"/>
        <w:jc w:val="both"/>
        <w:textAlignment w:val="auto"/>
      </w:pPr>
      <w:r>
        <w:rPr>
          <w:rFonts w:ascii="Times New Roman"/>
          <w:b w:val="false"/>
          <w:i w:val="false"/>
          <w:color w:val="000000"/>
          <w:sz w:val="24"/>
          <w:lang w:val="pl-Pl"/>
        </w:rPr>
        <w:t>2) odczytuje sens tekstu (np. znaczenia wyrazów, związków frazeologicznych, zdań, grup zdań porządkowanych w akapicie), potrafi wydzielić jego fragmenty i objaśnić ich sens oraz funkcję na tle całości;</w:t>
      </w:r>
    </w:p>
    <w:p>
      <w:pPr>
        <w:spacing w:before="25" w:after="0"/>
        <w:ind w:left="0"/>
        <w:jc w:val="both"/>
        <w:textAlignment w:val="auto"/>
      </w:pPr>
      <w:r>
        <w:rPr>
          <w:rFonts w:ascii="Times New Roman"/>
          <w:b w:val="false"/>
          <w:i w:val="false"/>
          <w:color w:val="000000"/>
          <w:sz w:val="24"/>
          <w:lang w:val="pl-Pl"/>
        </w:rPr>
        <w:t>3) odczytuje sens tekstów artystycznych, publicystycznych, popularnonaukowych, prasowych.</w:t>
      </w:r>
    </w:p>
    <w:p>
      <w:pPr>
        <w:spacing w:before="25" w:after="0"/>
        <w:ind w:left="0"/>
        <w:jc w:val="both"/>
        <w:textAlignment w:val="auto"/>
      </w:pPr>
      <w:r>
        <w:rPr>
          <w:rFonts w:ascii="Times New Roman"/>
          <w:b w:val="false"/>
          <w:i w:val="false"/>
          <w:color w:val="000000"/>
          <w:sz w:val="24"/>
          <w:lang w:val="pl-Pl"/>
        </w:rPr>
        <w:t>III. Kształcenie literackie i kulturowe.</w:t>
      </w:r>
    </w:p>
    <w:p>
      <w:pPr>
        <w:spacing w:before="25" w:after="0"/>
        <w:ind w:left="0"/>
        <w:jc w:val="both"/>
        <w:textAlignment w:val="auto"/>
      </w:pPr>
      <w:r>
        <w:rPr>
          <w:rFonts w:ascii="Times New Roman"/>
          <w:b w:val="false"/>
          <w:i w:val="false"/>
          <w:color w:val="000000"/>
          <w:sz w:val="24"/>
          <w:lang w:val="pl-Pl"/>
        </w:rPr>
        <w:t>1. Analiza i interpretacja utworów literackich. Uczeń:</w:t>
      </w:r>
    </w:p>
    <w:p>
      <w:pPr>
        <w:spacing w:before="25" w:after="0"/>
        <w:ind w:left="0"/>
        <w:jc w:val="both"/>
        <w:textAlignment w:val="auto"/>
      </w:pPr>
      <w:r>
        <w:rPr>
          <w:rFonts w:ascii="Times New Roman"/>
          <w:b w:val="false"/>
          <w:i w:val="false"/>
          <w:color w:val="000000"/>
          <w:sz w:val="24"/>
          <w:lang w:val="pl-Pl"/>
        </w:rPr>
        <w:t>1) rozpoznaje rodzaje i gatunki literackie, potrafi wymienić ich cechy;</w:t>
      </w:r>
    </w:p>
    <w:p>
      <w:pPr>
        <w:spacing w:before="25" w:after="0"/>
        <w:ind w:left="0"/>
        <w:jc w:val="both"/>
        <w:textAlignment w:val="auto"/>
      </w:pPr>
      <w:r>
        <w:rPr>
          <w:rFonts w:ascii="Times New Roman"/>
          <w:b w:val="false"/>
          <w:i w:val="false"/>
          <w:color w:val="000000"/>
          <w:sz w:val="24"/>
          <w:lang w:val="pl-Pl"/>
        </w:rPr>
        <w:t>2) rozpoznaje w utworze sposoby kreowania bohatera i świata przedstawionego;</w:t>
      </w:r>
    </w:p>
    <w:p>
      <w:pPr>
        <w:spacing w:before="25" w:after="0"/>
        <w:ind w:left="0"/>
        <w:jc w:val="both"/>
        <w:textAlignment w:val="auto"/>
      </w:pPr>
      <w:r>
        <w:rPr>
          <w:rFonts w:ascii="Times New Roman"/>
          <w:b w:val="false"/>
          <w:i w:val="false"/>
          <w:color w:val="000000"/>
          <w:sz w:val="24"/>
          <w:lang w:val="pl-Pl"/>
        </w:rPr>
        <w:t>3) rozpoznaje podstawowe motywy i toposy (np. ojczyzny, poety, matki, ziemi, wędrówki, inne) oraz ich funkcje w utworze;</w:t>
      </w:r>
    </w:p>
    <w:p>
      <w:pPr>
        <w:spacing w:before="25" w:after="0"/>
        <w:ind w:left="0"/>
        <w:jc w:val="both"/>
        <w:textAlignment w:val="auto"/>
      </w:pPr>
      <w:r>
        <w:rPr>
          <w:rFonts w:ascii="Times New Roman"/>
          <w:b w:val="false"/>
          <w:i w:val="false"/>
          <w:color w:val="000000"/>
          <w:sz w:val="24"/>
          <w:lang w:val="pl-Pl"/>
        </w:rPr>
        <w:t>4) wykorzystuje w interpretacji elementy znaczące dla odczytania sensu utworu (tytuł, podtytuł, puenta, kompozycja, słowa klucze, motto);</w:t>
      </w:r>
    </w:p>
    <w:p>
      <w:pPr>
        <w:spacing w:before="25" w:after="0"/>
        <w:ind w:left="0"/>
        <w:jc w:val="both"/>
        <w:textAlignment w:val="auto"/>
      </w:pPr>
      <w:r>
        <w:rPr>
          <w:rFonts w:ascii="Times New Roman"/>
          <w:b w:val="false"/>
          <w:i w:val="false"/>
          <w:color w:val="000000"/>
          <w:sz w:val="24"/>
          <w:lang w:val="pl-Pl"/>
        </w:rPr>
        <w:t>5) dostrzega obecne w utworach literackich oraz innych tekstach kultury wartości regionalne, narodowe i uniwersalne.</w:t>
      </w:r>
    </w:p>
    <w:p>
      <w:pPr>
        <w:spacing w:before="25" w:after="0"/>
        <w:ind w:left="0"/>
        <w:jc w:val="both"/>
        <w:textAlignment w:val="auto"/>
      </w:pPr>
      <w:r>
        <w:rPr>
          <w:rFonts w:ascii="Times New Roman"/>
          <w:b w:val="false"/>
          <w:i w:val="false"/>
          <w:color w:val="000000"/>
          <w:sz w:val="24"/>
          <w:lang w:val="pl-Pl"/>
        </w:rPr>
        <w:t>2. Odbiór tekstów kultury. Uczeń:</w:t>
      </w:r>
    </w:p>
    <w:p>
      <w:pPr>
        <w:spacing w:before="25" w:after="0"/>
        <w:ind w:left="0"/>
        <w:jc w:val="both"/>
        <w:textAlignment w:val="auto"/>
      </w:pPr>
      <w:r>
        <w:rPr>
          <w:rFonts w:ascii="Times New Roman"/>
          <w:b w:val="false"/>
          <w:i w:val="false"/>
          <w:color w:val="000000"/>
          <w:sz w:val="24"/>
          <w:lang w:val="pl-Pl"/>
        </w:rPr>
        <w:t>1) interpretuje dzieła sztuki;</w:t>
      </w:r>
    </w:p>
    <w:p>
      <w:pPr>
        <w:spacing w:before="25" w:after="0"/>
        <w:ind w:left="0"/>
        <w:jc w:val="both"/>
        <w:textAlignment w:val="auto"/>
      </w:pPr>
      <w:r>
        <w:rPr>
          <w:rFonts w:ascii="Times New Roman"/>
          <w:b w:val="false"/>
          <w:i w:val="false"/>
          <w:color w:val="000000"/>
          <w:sz w:val="24"/>
          <w:lang w:val="pl-Pl"/>
        </w:rPr>
        <w:t>2) określa wartości poznawanych tekstów kultury.</w:t>
      </w:r>
    </w:p>
    <w:p>
      <w:pPr>
        <w:spacing w:before="25" w:after="0"/>
        <w:ind w:left="0"/>
        <w:jc w:val="both"/>
        <w:textAlignment w:val="auto"/>
      </w:pPr>
      <w:r>
        <w:rPr>
          <w:rFonts w:ascii="Times New Roman"/>
          <w:b w:val="false"/>
          <w:i w:val="false"/>
          <w:color w:val="000000"/>
          <w:sz w:val="24"/>
          <w:lang w:val="pl-Pl"/>
        </w:rPr>
        <w:t>IV. Tworzenie wypowiedzi.</w:t>
      </w:r>
    </w:p>
    <w:p>
      <w:pPr>
        <w:spacing w:before="25" w:after="0"/>
        <w:ind w:left="0"/>
        <w:jc w:val="both"/>
        <w:textAlignment w:val="auto"/>
      </w:pPr>
      <w:r>
        <w:rPr>
          <w:rFonts w:ascii="Times New Roman"/>
          <w:b w:val="false"/>
          <w:i w:val="false"/>
          <w:color w:val="000000"/>
          <w:sz w:val="24"/>
          <w:lang w:val="pl-Pl"/>
        </w:rPr>
        <w:t>1. Mówienie. Uczeń:</w:t>
      </w:r>
    </w:p>
    <w:p>
      <w:pPr>
        <w:spacing w:before="25" w:after="0"/>
        <w:ind w:left="0"/>
        <w:jc w:val="both"/>
        <w:textAlignment w:val="auto"/>
      </w:pPr>
      <w:r>
        <w:rPr>
          <w:rFonts w:ascii="Times New Roman"/>
          <w:b w:val="false"/>
          <w:i w:val="false"/>
          <w:color w:val="000000"/>
          <w:sz w:val="24"/>
          <w:lang w:val="pl-Pl"/>
        </w:rPr>
        <w:t>1) tworzy samodzielną wypowiedź argumentacyjną według podstawowych zasad logiki i retoryki;</w:t>
      </w:r>
    </w:p>
    <w:p>
      <w:pPr>
        <w:spacing w:before="25" w:after="0"/>
        <w:ind w:left="0"/>
        <w:jc w:val="both"/>
        <w:textAlignment w:val="auto"/>
      </w:pPr>
      <w:r>
        <w:rPr>
          <w:rFonts w:ascii="Times New Roman"/>
          <w:b w:val="false"/>
          <w:i w:val="false"/>
          <w:color w:val="000000"/>
          <w:sz w:val="24"/>
          <w:lang w:val="pl-Pl"/>
        </w:rPr>
        <w:t>2) wypowiada się na tematy poruszane w toku edukacji;</w:t>
      </w:r>
    </w:p>
    <w:p>
      <w:pPr>
        <w:spacing w:before="25" w:after="0"/>
        <w:ind w:left="0"/>
        <w:jc w:val="both"/>
        <w:textAlignment w:val="auto"/>
      </w:pPr>
      <w:r>
        <w:rPr>
          <w:rFonts w:ascii="Times New Roman"/>
          <w:b w:val="false"/>
          <w:i w:val="false"/>
          <w:color w:val="000000"/>
          <w:sz w:val="24"/>
          <w:lang w:val="pl-Pl"/>
        </w:rPr>
        <w:t>3) publicznie wygłasza przygotowaną przez siebie wypowiedź.</w:t>
      </w:r>
    </w:p>
    <w:p>
      <w:pPr>
        <w:spacing w:before="25" w:after="0"/>
        <w:ind w:left="0"/>
        <w:jc w:val="both"/>
        <w:textAlignment w:val="auto"/>
      </w:pPr>
      <w:r>
        <w:rPr>
          <w:rFonts w:ascii="Times New Roman"/>
          <w:b w:val="false"/>
          <w:i w:val="false"/>
          <w:color w:val="000000"/>
          <w:sz w:val="24"/>
          <w:lang w:val="pl-Pl"/>
        </w:rPr>
        <w:t>2. Pisanie. Uczeń:</w:t>
      </w:r>
    </w:p>
    <w:p>
      <w:pPr>
        <w:spacing w:before="25" w:after="0"/>
        <w:ind w:left="0"/>
        <w:jc w:val="both"/>
        <w:textAlignment w:val="auto"/>
      </w:pPr>
      <w:r>
        <w:rPr>
          <w:rFonts w:ascii="Times New Roman"/>
          <w:b w:val="false"/>
          <w:i w:val="false"/>
          <w:color w:val="000000"/>
          <w:sz w:val="24"/>
          <w:lang w:val="pl-Pl"/>
        </w:rPr>
        <w:t>1) hierarchizuje informacje zawarte w tekście;</w:t>
      </w:r>
    </w:p>
    <w:p>
      <w:pPr>
        <w:spacing w:before="25" w:after="0"/>
        <w:ind w:left="0"/>
        <w:jc w:val="both"/>
        <w:textAlignment w:val="auto"/>
      </w:pPr>
      <w:r>
        <w:rPr>
          <w:rFonts w:ascii="Times New Roman"/>
          <w:b w:val="false"/>
          <w:i w:val="false"/>
          <w:color w:val="000000"/>
          <w:sz w:val="24"/>
          <w:lang w:val="pl-Pl"/>
        </w:rPr>
        <w:t>2) tworzy tekst własny, stosując adekwatną do tematu formę wypowiedzi;</w:t>
      </w:r>
    </w:p>
    <w:p>
      <w:pPr>
        <w:spacing w:before="25" w:after="0"/>
        <w:ind w:left="0"/>
        <w:jc w:val="both"/>
        <w:textAlignment w:val="auto"/>
      </w:pPr>
      <w:r>
        <w:rPr>
          <w:rFonts w:ascii="Times New Roman"/>
          <w:b w:val="false"/>
          <w:i w:val="false"/>
          <w:color w:val="000000"/>
          <w:sz w:val="24"/>
          <w:lang w:val="pl-Pl"/>
        </w:rPr>
        <w:t>3) opracowuje redakcyjnie własny tekst (dokonuje przeróbek, uzupełnień, transformacji, skrótów, eliminuje przypadkową niejednoznaczność wypowiedzi).</w:t>
      </w:r>
    </w:p>
    <w:p>
      <w:pPr>
        <w:spacing w:before="25" w:after="0"/>
        <w:ind w:left="0"/>
        <w:jc w:val="both"/>
        <w:textAlignment w:val="auto"/>
      </w:pPr>
      <w:r>
        <w:rPr>
          <w:rFonts w:ascii="Times New Roman"/>
          <w:b/>
          <w:i w:val="false"/>
          <w:color w:val="000000"/>
          <w:sz w:val="24"/>
          <w:lang w:val="pl-Pl"/>
        </w:rPr>
        <w:t>Lista lektur</w:t>
      </w:r>
    </w:p>
    <w:p>
      <w:pPr>
        <w:spacing w:before="25" w:after="0"/>
        <w:ind w:left="0"/>
        <w:jc w:val="both"/>
        <w:textAlignment w:val="auto"/>
      </w:pPr>
      <w:r>
        <w:rPr>
          <w:rFonts w:ascii="Times New Roman"/>
          <w:b w:val="false"/>
          <w:i w:val="false"/>
          <w:color w:val="000000"/>
          <w:sz w:val="24"/>
          <w:lang w:val="pl-Pl"/>
        </w:rPr>
        <w:t>Proza:</w:t>
      </w:r>
    </w:p>
    <w:p>
      <w:pPr>
        <w:spacing w:before="25" w:after="0"/>
        <w:ind w:left="0"/>
        <w:jc w:val="both"/>
        <w:textAlignment w:val="auto"/>
      </w:pPr>
      <w:r>
        <w:rPr>
          <w:rFonts w:ascii="Times New Roman"/>
          <w:b w:val="false"/>
          <w:i w:val="false"/>
          <w:color w:val="000000"/>
          <w:sz w:val="24"/>
          <w:lang w:val="pl-Pl"/>
        </w:rPr>
        <w:t>1) Derdowski Hieronim, Ò panu Czôrlińsczim, co do Pùcka pò sécë jachôł (całość);</w:t>
      </w:r>
    </w:p>
    <w:p>
      <w:pPr>
        <w:spacing w:before="25" w:after="0"/>
        <w:ind w:left="0"/>
        <w:jc w:val="both"/>
        <w:textAlignment w:val="auto"/>
      </w:pPr>
      <w:r>
        <w:rPr>
          <w:rFonts w:ascii="Times New Roman"/>
          <w:b w:val="false"/>
          <w:i w:val="false"/>
          <w:color w:val="000000"/>
          <w:sz w:val="24"/>
          <w:lang w:val="pl-Pl"/>
        </w:rPr>
        <w:t>2) Drzeżdżon Jan, Twarz Smętka (fragmenty);</w:t>
      </w:r>
    </w:p>
    <w:p>
      <w:pPr>
        <w:spacing w:before="25" w:after="0"/>
        <w:ind w:left="0"/>
        <w:jc w:val="both"/>
        <w:textAlignment w:val="auto"/>
      </w:pPr>
      <w:r>
        <w:rPr>
          <w:rFonts w:ascii="Times New Roman"/>
          <w:b w:val="false"/>
          <w:i w:val="false"/>
          <w:color w:val="000000"/>
          <w:sz w:val="24"/>
          <w:lang w:val="pl-Pl"/>
        </w:rPr>
        <w:t>3) Fikus Stefan, wybrane fragmenty prozy;</w:t>
      </w:r>
    </w:p>
    <w:p>
      <w:pPr>
        <w:spacing w:before="25" w:after="0"/>
        <w:ind w:left="0"/>
        <w:jc w:val="both"/>
        <w:textAlignment w:val="auto"/>
      </w:pPr>
      <w:r>
        <w:rPr>
          <w:rFonts w:ascii="Times New Roman"/>
          <w:b w:val="false"/>
          <w:i w:val="false"/>
          <w:color w:val="000000"/>
          <w:sz w:val="24"/>
          <w:lang w:val="pl-Pl"/>
        </w:rPr>
        <w:t>4) Grass Günter, Blaszany bębenek (fragmenty);</w:t>
      </w:r>
    </w:p>
    <w:p>
      <w:pPr>
        <w:spacing w:before="25" w:after="0"/>
        <w:ind w:left="0"/>
        <w:jc w:val="both"/>
        <w:textAlignment w:val="auto"/>
      </w:pPr>
      <w:r>
        <w:rPr>
          <w:rFonts w:ascii="Times New Roman"/>
          <w:b w:val="false"/>
          <w:i w:val="false"/>
          <w:color w:val="000000"/>
          <w:sz w:val="24"/>
          <w:lang w:val="pl-Pl"/>
        </w:rPr>
        <w:t>5) Heyke Léòn, Dobrogòst i Miłosława (fragmenty);</w:t>
      </w:r>
    </w:p>
    <w:p>
      <w:pPr>
        <w:spacing w:before="25" w:after="0"/>
        <w:ind w:left="0"/>
        <w:jc w:val="both"/>
        <w:textAlignment w:val="auto"/>
      </w:pPr>
      <w:r>
        <w:rPr>
          <w:rFonts w:ascii="Times New Roman"/>
          <w:b w:val="false"/>
          <w:i w:val="false"/>
          <w:color w:val="000000"/>
          <w:sz w:val="24"/>
          <w:lang w:val="pl-Pl"/>
        </w:rPr>
        <w:t>6) Janke Stanisław, Łiskawica (fragmenty);</w:t>
      </w:r>
    </w:p>
    <w:p>
      <w:pPr>
        <w:spacing w:before="25" w:after="0"/>
        <w:ind w:left="0"/>
        <w:jc w:val="both"/>
        <w:textAlignment w:val="auto"/>
      </w:pPr>
      <w:r>
        <w:rPr>
          <w:rFonts w:ascii="Times New Roman"/>
          <w:b w:val="false"/>
          <w:i w:val="false"/>
          <w:color w:val="000000"/>
          <w:sz w:val="24"/>
          <w:lang w:val="pl-Pl"/>
        </w:rPr>
        <w:t>7) Jażdżewski Bolesław, Wspomnienia kaszubskiego "Gbura", cz. 3 (fragmenty);</w:t>
      </w:r>
    </w:p>
    <w:p>
      <w:pPr>
        <w:spacing w:before="25" w:after="0"/>
        <w:ind w:left="0"/>
        <w:jc w:val="both"/>
        <w:textAlignment w:val="auto"/>
      </w:pPr>
      <w:r>
        <w:rPr>
          <w:rFonts w:ascii="Times New Roman"/>
          <w:b w:val="false"/>
          <w:i w:val="false"/>
          <w:color w:val="000000"/>
          <w:sz w:val="24"/>
          <w:lang w:val="pl-Pl"/>
        </w:rPr>
        <w:t>8) Labuda Aleksander, Guczów Mack gôdô (wybrane felietony);</w:t>
      </w:r>
    </w:p>
    <w:p>
      <w:pPr>
        <w:spacing w:before="25" w:after="0"/>
        <w:ind w:left="0"/>
        <w:jc w:val="both"/>
        <w:textAlignment w:val="auto"/>
      </w:pPr>
      <w:r>
        <w:rPr>
          <w:rFonts w:ascii="Times New Roman"/>
          <w:b w:val="false"/>
          <w:i w:val="false"/>
          <w:color w:val="000000"/>
          <w:sz w:val="24"/>
          <w:lang w:val="pl-Pl"/>
        </w:rPr>
        <w:t>9) Łajming Anna, Czterolistna koniczyna (wybrane opowiadania lub fragmenty); Dzieciństwo, Młodość (wybrane fragmenty);</w:t>
      </w:r>
    </w:p>
    <w:p>
      <w:pPr>
        <w:spacing w:before="25" w:after="0"/>
        <w:ind w:left="0"/>
        <w:jc w:val="both"/>
        <w:textAlignment w:val="auto"/>
      </w:pPr>
      <w:r>
        <w:rPr>
          <w:rFonts w:ascii="Times New Roman"/>
          <w:b w:val="false"/>
          <w:i w:val="false"/>
          <w:color w:val="000000"/>
          <w:sz w:val="24"/>
          <w:lang w:val="pl-Pl"/>
        </w:rPr>
        <w:t>10) Majkowski Aleksander, Żëcé i przigòdë Remùsa (całość)*;</w:t>
      </w:r>
    </w:p>
    <w:p>
      <w:pPr>
        <w:spacing w:before="25" w:after="0"/>
        <w:ind w:left="0"/>
        <w:jc w:val="both"/>
        <w:textAlignment w:val="auto"/>
      </w:pPr>
      <w:r>
        <w:rPr>
          <w:rFonts w:ascii="Times New Roman"/>
          <w:b w:val="false"/>
          <w:i w:val="false"/>
          <w:color w:val="000000"/>
          <w:sz w:val="24"/>
          <w:lang w:val="pl-Pl"/>
        </w:rPr>
        <w:t>11) Walkusz Jan, Sztrądã słowa (fragmenty);</w:t>
      </w:r>
    </w:p>
    <w:p>
      <w:pPr>
        <w:spacing w:before="25" w:after="0"/>
        <w:ind w:left="0"/>
        <w:jc w:val="both"/>
        <w:textAlignment w:val="auto"/>
      </w:pPr>
      <w:r>
        <w:rPr>
          <w:rFonts w:ascii="Times New Roman"/>
          <w:b w:val="false"/>
          <w:i w:val="false"/>
          <w:color w:val="000000"/>
          <w:sz w:val="24"/>
          <w:lang w:val="pl-Pl"/>
        </w:rPr>
        <w:t>12) Zbrzëca Jón (ps.), W stolëcë chmùrników (wybrane eseje lub ich fragmenty)</w:t>
      </w:r>
    </w:p>
    <w:p>
      <w:pPr>
        <w:spacing w:before="25" w:after="0"/>
        <w:ind w:left="0"/>
        <w:jc w:val="both"/>
        <w:textAlignment w:val="auto"/>
      </w:pPr>
      <w:r>
        <w:rPr>
          <w:rFonts w:ascii="Times New Roman"/>
          <w:b w:val="false"/>
          <w:i w:val="false"/>
          <w:color w:val="000000"/>
          <w:sz w:val="24"/>
          <w:lang w:val="pl-Pl"/>
        </w:rPr>
        <w:t>oraz inne teksty wybrane przez nauczyciela i uczniów.</w:t>
      </w:r>
    </w:p>
    <w:p>
      <w:pPr>
        <w:spacing w:before="25" w:after="0"/>
        <w:ind w:left="0"/>
        <w:jc w:val="both"/>
        <w:textAlignment w:val="auto"/>
      </w:pPr>
      <w:r>
        <w:rPr>
          <w:rFonts w:ascii="Times New Roman"/>
          <w:b w:val="false"/>
          <w:i w:val="false"/>
          <w:color w:val="000000"/>
          <w:sz w:val="24"/>
          <w:lang w:val="pl-Pl"/>
        </w:rPr>
        <w:t>Poezja:</w:t>
      </w:r>
    </w:p>
    <w:p>
      <w:pPr>
        <w:spacing w:before="25" w:after="0"/>
        <w:ind w:left="0"/>
        <w:jc w:val="both"/>
        <w:textAlignment w:val="auto"/>
      </w:pPr>
      <w:r>
        <w:rPr>
          <w:rFonts w:ascii="Times New Roman"/>
          <w:b w:val="false"/>
          <w:i w:val="false"/>
          <w:color w:val="000000"/>
          <w:sz w:val="24"/>
          <w:lang w:val="pl-Pl"/>
        </w:rPr>
        <w:t>Wybór wierszy następujących poetów:</w:t>
      </w:r>
    </w:p>
    <w:p>
      <w:pPr>
        <w:spacing w:before="25" w:after="0"/>
        <w:ind w:left="0"/>
        <w:jc w:val="both"/>
        <w:textAlignment w:val="auto"/>
      </w:pPr>
      <w:r>
        <w:rPr>
          <w:rFonts w:ascii="Times New Roman"/>
          <w:b w:val="false"/>
          <w:i w:val="false"/>
          <w:color w:val="000000"/>
          <w:sz w:val="24"/>
          <w:lang w:val="pl-Pl"/>
        </w:rPr>
        <w:t>Bartelik Stanisław, Bieszk Stefan, Czaja Ida, Derdowski Hieronim, Drzeżdżon Jan, Fopke Tomasz, Heyke Leon, Janke Stanisław, Karnowski Jan, Labuda Aleksander, Labudda Jaromira, Majkowski Aleksander, Makurat Hanna, Muza Krystyna, Nagel Alojzy, Pepliński Antoni, Pieper Michał, Piepka Jan, Rompski Jan, Sędzicki Franciszek, Stachurski Jerzy, Szymańska-Ugowska Bożena,Trepczyk Jan, Zbrzyca Jan (ps.), Zmuda-Trzebiatowski Robert oraz inne utwory wybrane przez nauczyciela i uczniów.</w:t>
      </w:r>
    </w:p>
    <w:p>
      <w:pPr>
        <w:spacing w:before="25" w:after="0"/>
        <w:ind w:left="0"/>
        <w:jc w:val="both"/>
        <w:textAlignment w:val="auto"/>
      </w:pPr>
      <w:r>
        <w:rPr>
          <w:rFonts w:ascii="Times New Roman"/>
          <w:b w:val="false"/>
          <w:i w:val="false"/>
          <w:color w:val="000000"/>
          <w:sz w:val="24"/>
          <w:lang w:val="pl-Pl"/>
        </w:rPr>
        <w:t>Dramat:</w:t>
      </w:r>
    </w:p>
    <w:p>
      <w:pPr>
        <w:spacing w:before="25" w:after="0"/>
        <w:ind w:left="0"/>
        <w:jc w:val="both"/>
        <w:textAlignment w:val="auto"/>
      </w:pPr>
      <w:r>
        <w:rPr>
          <w:rFonts w:ascii="Times New Roman"/>
          <w:b w:val="false"/>
          <w:i w:val="false"/>
          <w:color w:val="000000"/>
          <w:sz w:val="24"/>
          <w:lang w:val="pl-Pl"/>
        </w:rPr>
        <w:t>1) wybrane dramaty w całości lub fragmentach Jana Karnowskiego oraz Jana Rompskiego;</w:t>
      </w:r>
    </w:p>
    <w:p>
      <w:pPr>
        <w:spacing w:before="25" w:after="0"/>
        <w:ind w:left="0"/>
        <w:jc w:val="both"/>
        <w:textAlignment w:val="auto"/>
      </w:pPr>
      <w:r>
        <w:rPr>
          <w:rFonts w:ascii="Times New Roman"/>
          <w:b w:val="false"/>
          <w:i w:val="false"/>
          <w:color w:val="000000"/>
          <w:sz w:val="24"/>
          <w:lang w:val="pl-Pl"/>
        </w:rPr>
        <w:t>2) Sychta Bernard, Hanka sã żeni (fragmenty) lub inny dramat we fragmentach.</w:t>
      </w:r>
    </w:p>
    <w:p>
      <w:pPr>
        <w:spacing w:before="25" w:after="0"/>
        <w:ind w:left="0"/>
        <w:jc w:val="both"/>
        <w:textAlignment w:val="auto"/>
      </w:pPr>
      <w:r>
        <w:rPr>
          <w:rFonts w:ascii="Times New Roman"/>
          <w:b w:val="false"/>
          <w:i w:val="false"/>
          <w:color w:val="000000"/>
          <w:sz w:val="24"/>
          <w:lang w:val="pl-Pl"/>
        </w:rPr>
        <w:t>Przekłady:</w:t>
      </w:r>
    </w:p>
    <w:p>
      <w:pPr>
        <w:spacing w:before="25" w:after="0"/>
        <w:ind w:left="0"/>
        <w:jc w:val="both"/>
        <w:textAlignment w:val="auto"/>
      </w:pPr>
      <w:r>
        <w:rPr>
          <w:rFonts w:ascii="Times New Roman"/>
          <w:b w:val="false"/>
          <w:i w:val="false"/>
          <w:color w:val="000000"/>
          <w:sz w:val="24"/>
          <w:lang w:val="pl-Pl"/>
        </w:rPr>
        <w:t>Tłumaczenia literatury polskiej i światowej na język kaszubski (wybrane utwory lub ich fragmenty).</w:t>
      </w:r>
    </w:p>
    <w:p>
      <w:pPr>
        <w:spacing w:before="25" w:after="0"/>
        <w:ind w:left="0"/>
        <w:jc w:val="both"/>
        <w:textAlignment w:val="auto"/>
      </w:pPr>
      <w:r>
        <w:rPr>
          <w:rFonts w:ascii="Times New Roman"/>
          <w:b w:val="false"/>
          <w:i w:val="false"/>
          <w:color w:val="000000"/>
          <w:sz w:val="24"/>
          <w:lang w:val="pl-Pl"/>
        </w:rPr>
        <w:t>Inne propozycje literackie inspirowane tematyką kaszubską.</w:t>
      </w:r>
    </w:p>
    <w:p>
      <w:pPr>
        <w:spacing w:before="25" w:after="0"/>
        <w:ind w:left="0"/>
        <w:jc w:val="both"/>
        <w:textAlignment w:val="auto"/>
      </w:pPr>
      <w:r>
        <w:rPr>
          <w:rFonts w:ascii="Times New Roman"/>
          <w:b w:val="false"/>
          <w:i w:val="false"/>
          <w:color w:val="000000"/>
          <w:sz w:val="24"/>
          <w:lang w:val="pl-Pl"/>
        </w:rPr>
        <w:t>Teksty pomocnicze, np. bedekery, czasopisma, leksykony, monografie, opracowania, poradniki, przewodniki, słowniki.</w:t>
      </w:r>
    </w:p>
    <w:p>
      <w:pPr>
        <w:spacing w:before="25" w:after="0"/>
        <w:ind w:left="0"/>
        <w:jc w:val="both"/>
        <w:textAlignment w:val="auto"/>
      </w:pPr>
      <w:r>
        <w:rPr>
          <w:rFonts w:ascii="Times New Roman"/>
          <w:b/>
          <w:i w:val="false"/>
          <w:color w:val="000000"/>
          <w:sz w:val="24"/>
          <w:lang w:val="pl-Pl"/>
        </w:rPr>
        <w:t>Warunki i sposób realizacji</w:t>
      </w:r>
    </w:p>
    <w:p>
      <w:pPr>
        <w:spacing w:before="25" w:after="0"/>
        <w:ind w:left="0"/>
        <w:jc w:val="both"/>
        <w:textAlignment w:val="auto"/>
      </w:pPr>
      <w:r>
        <w:rPr>
          <w:rFonts w:ascii="Times New Roman"/>
          <w:b w:val="false"/>
          <w:i w:val="false"/>
          <w:color w:val="000000"/>
          <w:sz w:val="24"/>
          <w:lang w:val="pl-Pl"/>
        </w:rPr>
        <w:t>Nauka języka kaszubskiego w branżowej szkole II stopnia jest kontynuacją nauczania tego przedmiotu w branżowej szkole I stopnia.</w:t>
      </w:r>
    </w:p>
    <w:p>
      <w:pPr>
        <w:spacing w:before="25" w:after="0"/>
        <w:ind w:left="0"/>
        <w:jc w:val="both"/>
        <w:textAlignment w:val="auto"/>
      </w:pPr>
      <w:r>
        <w:rPr>
          <w:rFonts w:ascii="Times New Roman"/>
          <w:b w:val="false"/>
          <w:i w:val="false"/>
          <w:color w:val="000000"/>
          <w:sz w:val="24"/>
          <w:lang w:val="pl-Pl"/>
        </w:rPr>
        <w:t>Ważne jest wprowadzenie elementów historii, geografii, przyrody i kultury regionu w obręb treści nauczanych na języku kaszubskim, co powinno być realizowane głównie poprzez uczestnictwo w życiu kulturalnym Kaszub oraz na podstawie literatury.</w:t>
      </w:r>
    </w:p>
    <w:p>
      <w:pPr>
        <w:spacing w:before="25" w:after="0"/>
        <w:ind w:left="0"/>
        <w:jc w:val="both"/>
        <w:textAlignment w:val="auto"/>
      </w:pPr>
      <w:r>
        <w:rPr>
          <w:rFonts w:ascii="Times New Roman"/>
          <w:b w:val="false"/>
          <w:i w:val="false"/>
          <w:color w:val="000000"/>
          <w:sz w:val="24"/>
          <w:lang w:val="pl-Pl"/>
        </w:rPr>
        <w:t>Należy zadbać o to, aby wykorzystywane w procesie edukacyjnym teksty były zapisane w standaryzowanej pisowni. W określonych przypadkach, np. pokazanie cech dialektalnych języka lub jego historycznego rozwoju, dopuszcza się użycie tekstów w niestandaryzowanej pisowni.</w:t>
      </w:r>
    </w:p>
    <w:p>
      <w:pPr>
        <w:spacing w:before="25" w:after="0"/>
        <w:ind w:left="0"/>
        <w:jc w:val="both"/>
        <w:textAlignment w:val="auto"/>
      </w:pPr>
      <w:r>
        <w:rPr>
          <w:rFonts w:ascii="Times New Roman"/>
          <w:b w:val="false"/>
          <w:i w:val="false"/>
          <w:color w:val="000000"/>
          <w:sz w:val="24"/>
          <w:lang w:val="pl-Pl"/>
        </w:rPr>
        <w:t>Dla uatrakcyjnienia zajęć zaleca się szerokie wykorzystywanie tekstów kultury (w tym kaszubskojęzycznych filmów). Pomocą w procesie edukacji powinny też być filmy o Kaszubach, audycje radiowe i telewizyjne, zasoby internetowe, spotkania z zasłużonymi dla kultury kaszubskiej ludźmi, warsztaty, projekty edukacyjne.</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Edukacji Narodowej kieruje działem administracji rządowej - oświata i wychowanie,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13 grudnia 2017 r. w sprawie szczegółowego zakresu działania Ministra Edukacji Narodowej (Dz. U. poz. 2315).</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Ustawa z dnia 22 grudnia 2015 r. o Zintegrowanym Systemie Kwalifikacji (Dz. U. z 2017 r. poz. 986 i 1475).</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Sposób nauczania przedmiotu wychowanie do życia w rodzinie określają przepisy wydane na podstawie </w:t>
      </w:r>
      <w:r>
        <w:rPr>
          <w:rFonts w:ascii="Times New Roman"/>
          <w:b w:val="false"/>
          <w:i w:val="false"/>
          <w:color w:val="1b1b1b"/>
          <w:sz w:val="24"/>
          <w:lang w:val="pl-Pl"/>
        </w:rPr>
        <w:t>art. 4 ust. 3</w:t>
      </w:r>
      <w:r>
        <w:rPr>
          <w:rFonts w:ascii="Times New Roman"/>
          <w:b w:val="false"/>
          <w:i w:val="false"/>
          <w:color w:val="000000"/>
          <w:sz w:val="24"/>
          <w:lang w:val="pl-Pl"/>
        </w:rPr>
        <w:t xml:space="preserve"> ustawy z dnia 7 stycznia 1993 r. o planowaniu rodziny, ochronie płodu ludzkiego i warunkach dopuszczalności przerywania ciąży (Dz. U. poz. 78, z 1995 r. poz. 334, z 1996 r. poz. 646, z 1997 r. poz. 943 i 1040, z 1999 r. poz. 32 oraz z 2001 r. poz. 1792).</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2017 r. poz. 2198, 2203 i 2361).</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2017 r. poz. 2198, 2203 i 2361).</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w:t>
      </w:r>
      <w:r>
        <w:rPr>
          <w:rFonts w:ascii="Times New Roman"/>
          <w:b w:val="false"/>
          <w:i w:val="false"/>
          <w:color w:val="1b1b1b"/>
          <w:sz w:val="24"/>
          <w:lang w:val="pl-Pl"/>
        </w:rPr>
        <w:t>Art. 25 ust. 3</w:t>
      </w:r>
      <w:r>
        <w:rPr>
          <w:rFonts w:ascii="Times New Roman"/>
          <w:b w:val="false"/>
          <w:i w:val="false"/>
          <w:color w:val="000000"/>
          <w:sz w:val="24"/>
          <w:lang w:val="pl-Pl"/>
        </w:rPr>
        <w:t xml:space="preserve"> ustawy z dnia 14 grudnia 2016 r. - Prawo oświatowe (Dz. U. z 2017 r. poz. 59, 949 i 2203) oraz </w:t>
      </w:r>
      <w:r>
        <w:rPr>
          <w:rFonts w:ascii="Times New Roman"/>
          <w:b w:val="false"/>
          <w:i w:val="false"/>
          <w:color w:val="1b1b1b"/>
          <w:sz w:val="24"/>
          <w:lang w:val="pl-Pl"/>
        </w:rPr>
        <w:t>art. 361</w:t>
      </w:r>
      <w:r>
        <w:rPr>
          <w:rFonts w:ascii="Times New Roman"/>
          <w:b w:val="false"/>
          <w:i w:val="false"/>
          <w:color w:val="000000"/>
          <w:sz w:val="24"/>
          <w:lang w:val="pl-Pl"/>
        </w:rPr>
        <w:t xml:space="preserve"> ustawy z dnia 14 grudnia 2016 r. - Przepisy wprowadzające ustawę - Prawo oświatowe (Dz. U. z 2017 r. poz. 60, 949 i 2203) określają możliwość tworzenia - od roku szkolnego 2019/2020 - klas wstępnych przygotowujących uczniów 4-letnich liceów ogólnokształcących dwujęzycznych, 4-letnich liceów ogólnokształcących z oddziałami dwujęzycznymi, 5-letnich techników dwujęzycznych oraz 5-letnich techników z oddziałami dwujęzycznymi do kontynuowania nauki w oddziałach dwujęzycznych w tych liceach ogólnokształcących i technikach. Język obcy nowożytny jest nauczany w klasie wstępnej w wymiarze 18 godzin tygodniowo.</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w:t>
      </w:r>
      <w:r>
        <w:rPr>
          <w:rFonts w:ascii="Times New Roman"/>
          <w:b w:val="false"/>
          <w:i w:val="false"/>
          <w:color w:val="1b1b1b"/>
          <w:sz w:val="24"/>
          <w:lang w:val="pl-Pl"/>
        </w:rPr>
        <w:t>Ustawa</w:t>
      </w:r>
      <w:r>
        <w:rPr>
          <w:rFonts w:ascii="Times New Roman"/>
          <w:b w:val="false"/>
          <w:i w:val="false"/>
          <w:color w:val="000000"/>
          <w:sz w:val="24"/>
          <w:lang w:val="pl-Pl"/>
        </w:rPr>
        <w:t xml:space="preserve"> z dnia 22 grudnia 2015 r. o Zintegrowanym Systemie Kwalifikacji (Dz. U. z 2017 r. poz. 986 i 1475).</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2017 r. poz. 2198, 2203 i 2361).</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2017 r. poz. 2198, 2203 i 2361).</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w:t>
      </w:r>
      <w:r>
        <w:rPr>
          <w:rFonts w:ascii="Times New Roman"/>
          <w:b w:val="false"/>
          <w:i w:val="false"/>
          <w:color w:val="1b1b1b"/>
          <w:sz w:val="24"/>
          <w:lang w:val="pl-Pl"/>
        </w:rPr>
        <w:t>Ustawa</w:t>
      </w:r>
      <w:r>
        <w:rPr>
          <w:rFonts w:ascii="Times New Roman"/>
          <w:b w:val="false"/>
          <w:i w:val="false"/>
          <w:color w:val="000000"/>
          <w:sz w:val="24"/>
          <w:lang w:val="pl-Pl"/>
        </w:rPr>
        <w:t xml:space="preserve"> z dnia 22 grudnia 2015 r. o Zintegrowanym Systemie Kwalifikacji (Dz. U. z 2017 r. poz. 986 i 1475).</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2017 r. poz. 2198, 2203 i 2361).</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Przedmiot język mniejszości narodowej lub etnicznej oraz przedmiot język regionalny - język kaszubski jest realizowany w szkołach (oddziałach) z nauczaniem języka mniejszości narodowych lub etnicznych oraz języka regionalnego - języka kaszubskiego, zgodnie z przepisami wydanymi na podstawie </w:t>
      </w:r>
      <w:r>
        <w:rPr>
          <w:rFonts w:ascii="Times New Roman"/>
          <w:b w:val="false"/>
          <w:i w:val="false"/>
          <w:color w:val="1b1b1b"/>
          <w:sz w:val="24"/>
          <w:lang w:val="pl-Pl"/>
        </w:rPr>
        <w:t>art. 13 ust. 3</w:t>
      </w:r>
      <w:r>
        <w:rPr>
          <w:rFonts w:ascii="Times New Roman"/>
          <w:b w:val="false"/>
          <w:i w:val="false"/>
          <w:color w:val="000000"/>
          <w:sz w:val="24"/>
          <w:lang w:val="pl-Pl"/>
        </w:rPr>
        <w:t xml:space="preserve"> ustawy z dnia 7 września 1991 r. o systemie oświaty (Dz. U. z 2017 r. poz. 2198, 2203 i 2361).</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 Target="media/document_image_rId5.png" Type="http://schemas.openxmlformats.org/officeDocument/2006/relationships/image" Id="rId5"/><Relationship Target="media/document_image_rId6.png" Type="http://schemas.openxmlformats.org/officeDocument/2006/relationships/image" Id="rId6"/><Relationship Target="media/document_image_rId7.png" Type="http://schemas.openxmlformats.org/officeDocument/2006/relationships/image" Id="rId7"/><Relationship Target="media/document_image_rId8.png" Type="http://schemas.openxmlformats.org/officeDocument/2006/relationships/image" Id="rId8"/><Relationship Target="media/document_image_rId9.png" Type="http://schemas.openxmlformats.org/officeDocument/2006/relationships/image" Id="rId9"/><Relationship Target="media/document_image_rId10.png" Type="http://schemas.openxmlformats.org/officeDocument/2006/relationships/image" Id="rId10"/><Relationship Target="media/document_image_rId11.png" Type="http://schemas.openxmlformats.org/officeDocument/2006/relationships/image" Id="rId11"/><Relationship Target="media/document_image_rId12.png" Type="http://schemas.openxmlformats.org/officeDocument/2006/relationships/image" Id="rId12"/><Relationship Target="media/document_image_rId13.png" Type="http://schemas.openxmlformats.org/officeDocument/2006/relationships/image" Id="rId13"/><Relationship Target="media/document_image_rId14.png" Type="http://schemas.openxmlformats.org/officeDocument/2006/relationships/image" Id="rId14"/><Relationship Target="media/document_image_rId15.png" Type="http://schemas.openxmlformats.org/officeDocument/2006/relationships/image" Id="rId15"/><Relationship Target="media/document_image_rId16.png" Type="http://schemas.openxmlformats.org/officeDocument/2006/relationships/image" Id="rId16"/><Relationship Target="media/document_image_rId17.png" Type="http://schemas.openxmlformats.org/officeDocument/2006/relationships/image" Id="rId17"/><Relationship Target="media/document_image_rId18.png" Type="http://schemas.openxmlformats.org/officeDocument/2006/relationships/image" Id="rId18"/><Relationship Target="media/document_image_rId19.png" Type="http://schemas.openxmlformats.org/officeDocument/2006/relationships/image" Id="rId19"/><Relationship Target="media/document_image_rId20.png" Type="http://schemas.openxmlformats.org/officeDocument/2006/relationships/image" Id="rId20"/><Relationship Target="media/document_image_rId21.png" Type="http://schemas.openxmlformats.org/officeDocument/2006/relationships/image" Id="rId21"/><Relationship Target="media/document_image_rId22.png" Type="http://schemas.openxmlformats.org/officeDocument/2006/relationships/image" Id="rId22"/><Relationship Target="media/document_image_rId23.png" Type="http://schemas.openxmlformats.org/officeDocument/2006/relationships/image" Id="rId23"/><Relationship Target="media/document_image_rId24.png" Type="http://schemas.openxmlformats.org/officeDocument/2006/relationships/image" Id="rId24"/><Relationship Target="media/document_image_rId25.png" Type="http://schemas.openxmlformats.org/officeDocument/2006/relationships/image" Id="rId25"/><Relationship Target="media/document_image_rId26.png" Type="http://schemas.openxmlformats.org/officeDocument/2006/relationships/image" Id="rId26"/><Relationship Target="media/document_image_rId27.png" Type="http://schemas.openxmlformats.org/officeDocument/2006/relationships/image" Id="rId27"/><Relationship Target="media/document_image_rId28.png" Type="http://schemas.openxmlformats.org/officeDocument/2006/relationships/image" Id="rId28"/><Relationship Target="media/document_image_rId29.png" Type="http://schemas.openxmlformats.org/officeDocument/2006/relationships/image" Id="rId29"/><Relationship Target="media/document_image_rId30.png" Type="http://schemas.openxmlformats.org/officeDocument/2006/relationships/image" Id="rId30"/><Relationship Target="media/document_image_rId31.png" Type="http://schemas.openxmlformats.org/officeDocument/2006/relationships/image" Id="rId31"/><Relationship Target="media/document_image_rId32.png" Type="http://schemas.openxmlformats.org/officeDocument/2006/relationships/image" Id="rId32"/><Relationship Target="media/document_image_rId33.png" Type="http://schemas.openxmlformats.org/officeDocument/2006/relationships/image" Id="rId33"/><Relationship Target="media/document_image_rId34.png" Type="http://schemas.openxmlformats.org/officeDocument/2006/relationships/image" Id="rId34"/><Relationship Target="media/document_image_rId35.png" Type="http://schemas.openxmlformats.org/officeDocument/2006/relationships/image" Id="rId35"/><Relationship Target="media/document_image_rId36.png" Type="http://schemas.openxmlformats.org/officeDocument/2006/relationships/image" Id="rId36"/><Relationship Target="media/document_image_rId37.png" Type="http://schemas.openxmlformats.org/officeDocument/2006/relationships/image" Id="rId37"/><Relationship Target="media/document_image_rId38.png" Type="http://schemas.openxmlformats.org/officeDocument/2006/relationships/image" Id="rId38"/><Relationship Target="media/document_image_rId39.png" Type="http://schemas.openxmlformats.org/officeDocument/2006/relationships/image" Id="rId39"/><Relationship Target="media/document_image_rId40.png" Type="http://schemas.openxmlformats.org/officeDocument/2006/relationships/image" Id="rId40"/><Relationship Target="media/document_image_rId41.png" Type="http://schemas.openxmlformats.org/officeDocument/2006/relationships/image" Id="rId41"/><Relationship Target="media/document_image_rId42.png" Type="http://schemas.openxmlformats.org/officeDocument/2006/relationships/image" Id="rId42"/><Relationship Target="media/document_image_rId43.png" Type="http://schemas.openxmlformats.org/officeDocument/2006/relationships/image" Id="rId43"/><Relationship Target="media/document_image_rId44.png" Type="http://schemas.openxmlformats.org/officeDocument/2006/relationships/image" Id="rId44"/><Relationship Target="media/document_image_rId45.png" Type="http://schemas.openxmlformats.org/officeDocument/2006/relationships/image" Id="rId45"/><Relationship Target="media/document_image_rId46.png" Type="http://schemas.openxmlformats.org/officeDocument/2006/relationships/image" Id="rId4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