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0A7D" w14:textId="77D1C83D" w:rsidR="00B436D5" w:rsidRPr="00B021DB" w:rsidRDefault="00B436D5" w:rsidP="00B021DB">
      <w:pPr>
        <w:spacing w:after="0" w:line="276" w:lineRule="auto"/>
        <w:ind w:left="3828" w:firstLine="1"/>
        <w:rPr>
          <w:rFonts w:ascii="Arial" w:hAnsi="Arial" w:cs="Arial"/>
          <w:bCs/>
          <w:i/>
          <w:color w:val="000000"/>
        </w:rPr>
      </w:pPr>
      <w:r w:rsidRPr="00B021DB">
        <w:rPr>
          <w:rFonts w:ascii="Arial" w:hAnsi="Arial" w:cs="Arial"/>
          <w:bCs/>
          <w:i/>
          <w:color w:val="000000"/>
        </w:rPr>
        <w:t xml:space="preserve">Załącznik nr 1 do Zarządzenia nr </w:t>
      </w:r>
      <w:r w:rsidRPr="0027027F">
        <w:rPr>
          <w:rFonts w:ascii="Arial" w:hAnsi="Arial" w:cs="Arial"/>
          <w:bCs/>
          <w:i/>
          <w:color w:val="000000"/>
        </w:rPr>
        <w:t>2</w:t>
      </w:r>
      <w:r w:rsidR="0027027F" w:rsidRPr="0027027F">
        <w:rPr>
          <w:rFonts w:ascii="Arial" w:hAnsi="Arial" w:cs="Arial"/>
          <w:bCs/>
          <w:i/>
          <w:color w:val="000000"/>
        </w:rPr>
        <w:t>2</w:t>
      </w:r>
      <w:r w:rsidRPr="0027027F">
        <w:rPr>
          <w:rFonts w:ascii="Arial" w:hAnsi="Arial" w:cs="Arial"/>
          <w:bCs/>
          <w:i/>
          <w:color w:val="000000"/>
        </w:rPr>
        <w:t>/202</w:t>
      </w:r>
      <w:r w:rsidR="0027027F" w:rsidRPr="0027027F">
        <w:rPr>
          <w:rFonts w:ascii="Arial" w:hAnsi="Arial" w:cs="Arial"/>
          <w:bCs/>
          <w:i/>
          <w:color w:val="000000"/>
        </w:rPr>
        <w:t>4</w:t>
      </w:r>
      <w:r w:rsidRPr="00B021DB">
        <w:rPr>
          <w:rFonts w:ascii="Arial" w:hAnsi="Arial" w:cs="Arial"/>
          <w:bCs/>
          <w:i/>
          <w:color w:val="000000"/>
        </w:rPr>
        <w:t xml:space="preserve"> </w:t>
      </w:r>
    </w:p>
    <w:p w14:paraId="4FA953F2" w14:textId="51B92EDF" w:rsidR="00B436D5" w:rsidRPr="00B021DB" w:rsidRDefault="00B436D5" w:rsidP="00B021DB">
      <w:pPr>
        <w:spacing w:after="0" w:line="276" w:lineRule="auto"/>
        <w:ind w:left="3828" w:firstLine="1"/>
        <w:rPr>
          <w:rFonts w:ascii="Arial" w:hAnsi="Arial" w:cs="Arial"/>
          <w:bCs/>
          <w:i/>
          <w:color w:val="000000"/>
        </w:rPr>
      </w:pPr>
      <w:r w:rsidRPr="00B021DB">
        <w:rPr>
          <w:rFonts w:ascii="Arial" w:hAnsi="Arial" w:cs="Arial"/>
          <w:bCs/>
          <w:i/>
          <w:color w:val="000000"/>
        </w:rPr>
        <w:t>Dyrektora Zespołu Szkół Technicznych</w:t>
      </w:r>
      <w:r w:rsidR="00B021DB" w:rsidRPr="00B021DB">
        <w:rPr>
          <w:rFonts w:ascii="Arial" w:hAnsi="Arial" w:cs="Arial"/>
          <w:bCs/>
          <w:i/>
          <w:color w:val="000000"/>
        </w:rPr>
        <w:t xml:space="preserve"> </w:t>
      </w:r>
      <w:r w:rsidRPr="00B021DB">
        <w:rPr>
          <w:rFonts w:ascii="Arial" w:hAnsi="Arial" w:cs="Arial"/>
          <w:bCs/>
          <w:i/>
          <w:color w:val="000000"/>
        </w:rPr>
        <w:t xml:space="preserve">w Strzyżowie </w:t>
      </w:r>
    </w:p>
    <w:p w14:paraId="2E06528B" w14:textId="08FB98B4" w:rsidR="00B436D5" w:rsidRPr="00B021DB" w:rsidRDefault="00B436D5" w:rsidP="00B021DB">
      <w:pPr>
        <w:spacing w:after="0" w:line="276" w:lineRule="auto"/>
        <w:ind w:left="3828" w:firstLine="1"/>
        <w:rPr>
          <w:rFonts w:ascii="Arial" w:hAnsi="Arial" w:cs="Arial"/>
          <w:bCs/>
          <w:i/>
          <w:color w:val="000000"/>
        </w:rPr>
      </w:pPr>
      <w:r w:rsidRPr="00B021DB">
        <w:rPr>
          <w:rFonts w:ascii="Arial" w:hAnsi="Arial" w:cs="Arial"/>
          <w:bCs/>
          <w:i/>
          <w:color w:val="000000"/>
        </w:rPr>
        <w:t xml:space="preserve">z dnia </w:t>
      </w:r>
      <w:r w:rsidR="000E2069" w:rsidRPr="00B021DB">
        <w:rPr>
          <w:rFonts w:ascii="Arial" w:hAnsi="Arial" w:cs="Arial"/>
          <w:bCs/>
          <w:i/>
          <w:color w:val="000000"/>
        </w:rPr>
        <w:t>26</w:t>
      </w:r>
      <w:r w:rsidRPr="00B021DB">
        <w:rPr>
          <w:rFonts w:ascii="Arial" w:hAnsi="Arial" w:cs="Arial"/>
          <w:bCs/>
          <w:i/>
          <w:color w:val="000000"/>
        </w:rPr>
        <w:t xml:space="preserve"> czerwca 202</w:t>
      </w:r>
      <w:r w:rsidR="00D14D7B" w:rsidRPr="00B021DB">
        <w:rPr>
          <w:rFonts w:ascii="Arial" w:hAnsi="Arial" w:cs="Arial"/>
          <w:bCs/>
          <w:i/>
          <w:color w:val="000000"/>
        </w:rPr>
        <w:t>4</w:t>
      </w:r>
      <w:r w:rsidRPr="00B021DB">
        <w:rPr>
          <w:rFonts w:ascii="Arial" w:hAnsi="Arial" w:cs="Arial"/>
          <w:bCs/>
          <w:i/>
          <w:color w:val="000000"/>
        </w:rPr>
        <w:t xml:space="preserve"> r.</w:t>
      </w:r>
    </w:p>
    <w:p w14:paraId="439959FD" w14:textId="13276B8C" w:rsidR="00B436D5" w:rsidRDefault="00B436D5" w:rsidP="00B021DB">
      <w:pPr>
        <w:spacing w:after="0" w:line="276" w:lineRule="auto"/>
        <w:ind w:left="284" w:firstLine="4395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6A5596EC" w14:textId="41B6556A" w:rsidR="00B021DB" w:rsidRDefault="00B021DB" w:rsidP="00B021DB">
      <w:pPr>
        <w:spacing w:after="0" w:line="276" w:lineRule="auto"/>
        <w:ind w:left="284" w:firstLine="4395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0AF7952F" w14:textId="77777777" w:rsidR="00DC26FB" w:rsidRPr="00B54A2B" w:rsidRDefault="00DC26FB" w:rsidP="00B021DB">
      <w:pPr>
        <w:spacing w:after="0" w:line="276" w:lineRule="auto"/>
        <w:ind w:left="284" w:firstLine="4395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6D1E214A" w14:textId="708BDD5C" w:rsidR="00B436D5" w:rsidRPr="00B54A2B" w:rsidRDefault="00B436D5" w:rsidP="00B54A2B">
      <w:pPr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54A2B">
        <w:rPr>
          <w:rFonts w:ascii="Arial" w:hAnsi="Arial" w:cs="Arial"/>
          <w:b/>
          <w:color w:val="000000"/>
          <w:sz w:val="24"/>
          <w:szCs w:val="24"/>
        </w:rPr>
        <w:t xml:space="preserve">Regulamin rekrutacji i uczestnictwa </w:t>
      </w:r>
      <w:r w:rsidR="00492508" w:rsidRPr="00B54A2B">
        <w:rPr>
          <w:rFonts w:ascii="Arial" w:hAnsi="Arial" w:cs="Arial"/>
          <w:b/>
          <w:color w:val="000000"/>
          <w:sz w:val="24"/>
          <w:szCs w:val="24"/>
        </w:rPr>
        <w:t>Uczen</w:t>
      </w:r>
      <w:r w:rsidRPr="00B54A2B">
        <w:rPr>
          <w:rFonts w:ascii="Arial" w:hAnsi="Arial" w:cs="Arial"/>
          <w:b/>
          <w:color w:val="000000"/>
          <w:sz w:val="24"/>
          <w:szCs w:val="24"/>
        </w:rPr>
        <w:t>nic/</w:t>
      </w:r>
      <w:r w:rsidR="000E2069" w:rsidRPr="00B54A2B">
        <w:rPr>
          <w:rFonts w:ascii="Arial" w:hAnsi="Arial" w:cs="Arial"/>
          <w:b/>
          <w:color w:val="000000"/>
          <w:sz w:val="24"/>
          <w:szCs w:val="24"/>
        </w:rPr>
        <w:t>U</w:t>
      </w:r>
      <w:r w:rsidRPr="00B54A2B">
        <w:rPr>
          <w:rFonts w:ascii="Arial" w:hAnsi="Arial" w:cs="Arial"/>
          <w:b/>
          <w:color w:val="000000"/>
          <w:sz w:val="24"/>
          <w:szCs w:val="24"/>
        </w:rPr>
        <w:t xml:space="preserve">czniów oraz </w:t>
      </w:r>
      <w:r w:rsidR="00743B5E" w:rsidRPr="00B54A2B">
        <w:rPr>
          <w:rFonts w:ascii="Arial" w:hAnsi="Arial" w:cs="Arial"/>
          <w:b/>
          <w:color w:val="000000"/>
          <w:sz w:val="24"/>
          <w:szCs w:val="24"/>
        </w:rPr>
        <w:t>Nauczyciel</w:t>
      </w:r>
      <w:r w:rsidRPr="00B54A2B">
        <w:rPr>
          <w:rFonts w:ascii="Arial" w:hAnsi="Arial" w:cs="Arial"/>
          <w:b/>
          <w:color w:val="000000"/>
          <w:sz w:val="24"/>
          <w:szCs w:val="24"/>
        </w:rPr>
        <w:t>ek/</w:t>
      </w:r>
      <w:r w:rsidR="00743B5E" w:rsidRPr="00B54A2B">
        <w:rPr>
          <w:rFonts w:ascii="Arial" w:hAnsi="Arial" w:cs="Arial"/>
          <w:b/>
          <w:color w:val="000000"/>
          <w:sz w:val="24"/>
          <w:szCs w:val="24"/>
        </w:rPr>
        <w:t>Nauczyciel</w:t>
      </w:r>
      <w:r w:rsidRPr="00B54A2B">
        <w:rPr>
          <w:rFonts w:ascii="Arial" w:hAnsi="Arial" w:cs="Arial"/>
          <w:b/>
          <w:color w:val="000000"/>
          <w:sz w:val="24"/>
          <w:szCs w:val="24"/>
        </w:rPr>
        <w:t>i w </w:t>
      </w:r>
      <w:r w:rsidR="00492508" w:rsidRPr="00B54A2B">
        <w:rPr>
          <w:rFonts w:ascii="Arial" w:hAnsi="Arial" w:cs="Arial"/>
          <w:b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b/>
          <w:color w:val="000000"/>
          <w:sz w:val="24"/>
          <w:szCs w:val="24"/>
        </w:rPr>
        <w:t>cie pn. „</w:t>
      </w:r>
      <w:bookmarkStart w:id="0" w:name="_Hlk172150765"/>
      <w:r w:rsidRPr="00B54A2B">
        <w:rPr>
          <w:rFonts w:ascii="Arial" w:hAnsi="Arial" w:cs="Arial"/>
          <w:b/>
          <w:color w:val="000000"/>
          <w:sz w:val="24"/>
          <w:szCs w:val="24"/>
        </w:rPr>
        <w:t>Zesp</w:t>
      </w:r>
      <w:r w:rsidR="008F65D7" w:rsidRPr="00B54A2B">
        <w:rPr>
          <w:rFonts w:ascii="Arial" w:hAnsi="Arial" w:cs="Arial"/>
          <w:b/>
          <w:color w:val="000000"/>
          <w:sz w:val="24"/>
          <w:szCs w:val="24"/>
        </w:rPr>
        <w:t>ół</w:t>
      </w:r>
      <w:r w:rsidRPr="00B54A2B">
        <w:rPr>
          <w:rFonts w:ascii="Arial" w:hAnsi="Arial" w:cs="Arial"/>
          <w:b/>
          <w:color w:val="000000"/>
          <w:sz w:val="24"/>
          <w:szCs w:val="24"/>
        </w:rPr>
        <w:t xml:space="preserve"> Szkół Technicznych </w:t>
      </w:r>
      <w:r w:rsidR="00B021DB">
        <w:rPr>
          <w:rFonts w:ascii="Arial" w:hAnsi="Arial" w:cs="Arial"/>
          <w:b/>
          <w:color w:val="000000"/>
          <w:sz w:val="24"/>
          <w:szCs w:val="24"/>
        </w:rPr>
        <w:br/>
      </w:r>
      <w:r w:rsidRPr="00B54A2B">
        <w:rPr>
          <w:rFonts w:ascii="Arial" w:hAnsi="Arial" w:cs="Arial"/>
          <w:b/>
          <w:color w:val="000000"/>
          <w:sz w:val="24"/>
          <w:szCs w:val="24"/>
        </w:rPr>
        <w:t>w Strzyżowie</w:t>
      </w:r>
      <w:r w:rsidR="00D14D7B" w:rsidRPr="00B54A2B">
        <w:rPr>
          <w:rFonts w:ascii="Arial" w:hAnsi="Arial" w:cs="Arial"/>
          <w:b/>
          <w:color w:val="000000"/>
          <w:sz w:val="24"/>
          <w:szCs w:val="24"/>
        </w:rPr>
        <w:t xml:space="preserve"> drogą do sukcesu!</w:t>
      </w:r>
      <w:r w:rsidRPr="00B54A2B">
        <w:rPr>
          <w:rFonts w:ascii="Arial" w:hAnsi="Arial" w:cs="Arial"/>
          <w:b/>
          <w:color w:val="000000"/>
          <w:sz w:val="24"/>
          <w:szCs w:val="24"/>
        </w:rPr>
        <w:t xml:space="preserve">” </w:t>
      </w:r>
      <w:bookmarkEnd w:id="0"/>
      <w:r w:rsidR="000E2069" w:rsidRPr="00B54A2B">
        <w:rPr>
          <w:rFonts w:ascii="Arial" w:hAnsi="Arial" w:cs="Arial"/>
          <w:b/>
          <w:color w:val="000000"/>
          <w:sz w:val="24"/>
          <w:szCs w:val="24"/>
        </w:rPr>
        <w:br/>
      </w:r>
      <w:r w:rsidRPr="00B54A2B">
        <w:rPr>
          <w:rFonts w:ascii="Arial" w:hAnsi="Arial" w:cs="Arial"/>
          <w:b/>
          <w:color w:val="000000"/>
          <w:sz w:val="24"/>
          <w:szCs w:val="24"/>
        </w:rPr>
        <w:t xml:space="preserve">nr </w:t>
      </w:r>
      <w:bookmarkStart w:id="1" w:name="_Hlk172150797"/>
      <w:r w:rsidR="00D14D7B" w:rsidRPr="00B54A2B">
        <w:rPr>
          <w:rFonts w:ascii="Arial" w:hAnsi="Arial" w:cs="Arial"/>
          <w:b/>
          <w:color w:val="000000"/>
          <w:sz w:val="24"/>
          <w:szCs w:val="24"/>
        </w:rPr>
        <w:t>FE</w:t>
      </w:r>
      <w:r w:rsidRPr="00B54A2B">
        <w:rPr>
          <w:rFonts w:ascii="Arial" w:hAnsi="Arial" w:cs="Arial"/>
          <w:b/>
          <w:color w:val="000000"/>
          <w:sz w:val="24"/>
          <w:szCs w:val="24"/>
        </w:rPr>
        <w:t>PK.</w:t>
      </w:r>
      <w:r w:rsidR="00D14D7B" w:rsidRPr="00B54A2B">
        <w:rPr>
          <w:rFonts w:ascii="Arial" w:hAnsi="Arial" w:cs="Arial"/>
          <w:b/>
          <w:color w:val="000000"/>
          <w:sz w:val="24"/>
          <w:szCs w:val="24"/>
        </w:rPr>
        <w:t>07.13-IP.01-0021/23</w:t>
      </w:r>
      <w:bookmarkEnd w:id="1"/>
      <w:r w:rsidR="000E2069" w:rsidRPr="00B54A2B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37F000AE" w14:textId="5722DF19" w:rsidR="00B436D5" w:rsidRDefault="00B436D5" w:rsidP="00B54A2B">
      <w:pPr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FD5B6AB" w14:textId="77777777" w:rsidR="00DC26FB" w:rsidRPr="00B54A2B" w:rsidRDefault="00DC26FB" w:rsidP="00B54A2B">
      <w:pPr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D56E32A" w14:textId="77777777" w:rsidR="00B436D5" w:rsidRPr="00B54A2B" w:rsidRDefault="00B436D5" w:rsidP="00B54A2B">
      <w:pPr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>§ 1</w:t>
      </w:r>
    </w:p>
    <w:p w14:paraId="59556E77" w14:textId="77777777" w:rsidR="00B436D5" w:rsidRPr="00B54A2B" w:rsidRDefault="00B436D5" w:rsidP="00B54A2B">
      <w:pPr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54A2B">
        <w:rPr>
          <w:rFonts w:ascii="Arial" w:hAnsi="Arial" w:cs="Arial"/>
          <w:b/>
          <w:color w:val="000000"/>
          <w:sz w:val="24"/>
          <w:szCs w:val="24"/>
        </w:rPr>
        <w:t>Definicje</w:t>
      </w:r>
    </w:p>
    <w:p w14:paraId="3D7BAB84" w14:textId="77777777" w:rsidR="00B436D5" w:rsidRPr="00B54A2B" w:rsidRDefault="00B436D5" w:rsidP="00B54A2B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>Ilekroć w niniejszym dokumencie jest mowa o:</w:t>
      </w:r>
    </w:p>
    <w:p w14:paraId="4C6FAA17" w14:textId="77777777" w:rsidR="00B436D5" w:rsidRPr="00B54A2B" w:rsidRDefault="00B436D5" w:rsidP="00DF114C">
      <w:pPr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b/>
          <w:color w:val="000000"/>
          <w:sz w:val="24"/>
          <w:szCs w:val="24"/>
        </w:rPr>
        <w:t>„ZST”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– należy przez to rozumieć Zespół Szkół Technicznych w Strzyżowie, ul. Mickiewicza 11, 38-100 Strzyżów.</w:t>
      </w:r>
    </w:p>
    <w:p w14:paraId="72DD049A" w14:textId="77777777" w:rsidR="00B436D5" w:rsidRPr="00B54A2B" w:rsidRDefault="00B436D5" w:rsidP="00DF114C">
      <w:pPr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b/>
          <w:color w:val="000000"/>
          <w:sz w:val="24"/>
          <w:szCs w:val="24"/>
        </w:rPr>
        <w:t xml:space="preserve">„Partnerze” 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- należy przez to rozumieć firmę „INNOVO” Innowacje w Biznesie </w:t>
      </w:r>
      <w:r w:rsidRPr="00B54A2B">
        <w:rPr>
          <w:rFonts w:ascii="Arial" w:hAnsi="Arial" w:cs="Arial"/>
          <w:color w:val="000000"/>
          <w:sz w:val="24"/>
          <w:szCs w:val="24"/>
        </w:rPr>
        <w:br/>
        <w:t>Sp. z o. o. ul. Dworcowa 12, 38-200 Jasło.</w:t>
      </w:r>
    </w:p>
    <w:p w14:paraId="24067664" w14:textId="6AE9550D" w:rsidR="00B436D5" w:rsidRPr="00B54A2B" w:rsidRDefault="00B436D5" w:rsidP="00DF114C">
      <w:pPr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b/>
          <w:color w:val="000000"/>
          <w:sz w:val="24"/>
          <w:szCs w:val="24"/>
        </w:rPr>
        <w:t xml:space="preserve"> „Regulaminie”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– należy przez to rozumieć regulamin rekrutacji i uczestnictwa </w:t>
      </w:r>
      <w:r w:rsidRPr="00B54A2B">
        <w:rPr>
          <w:rFonts w:ascii="Arial" w:hAnsi="Arial" w:cs="Arial"/>
          <w:color w:val="000000"/>
          <w:sz w:val="24"/>
          <w:szCs w:val="24"/>
        </w:rPr>
        <w:br/>
        <w:t xml:space="preserve">w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>cie pn. „Zesp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ół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Szkół Technicznych w Strzyżowie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 xml:space="preserve"> drogą do sukcesu!</w:t>
      </w:r>
      <w:r w:rsidRPr="00B54A2B">
        <w:rPr>
          <w:rFonts w:ascii="Arial" w:hAnsi="Arial" w:cs="Arial"/>
          <w:color w:val="000000"/>
          <w:sz w:val="24"/>
          <w:szCs w:val="24"/>
        </w:rPr>
        <w:t>”.</w:t>
      </w:r>
    </w:p>
    <w:p w14:paraId="26F8AA47" w14:textId="11305324" w:rsidR="00B436D5" w:rsidRPr="00B54A2B" w:rsidRDefault="00B436D5" w:rsidP="00DF114C">
      <w:pPr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b/>
          <w:color w:val="000000"/>
          <w:sz w:val="24"/>
          <w:szCs w:val="24"/>
        </w:rPr>
        <w:t xml:space="preserve">„Okresie realizacji </w:t>
      </w:r>
      <w:r w:rsidR="00492508" w:rsidRPr="00B54A2B">
        <w:rPr>
          <w:rFonts w:ascii="Arial" w:hAnsi="Arial" w:cs="Arial"/>
          <w:b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b/>
          <w:color w:val="000000"/>
          <w:sz w:val="24"/>
          <w:szCs w:val="24"/>
        </w:rPr>
        <w:t>tu”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– oznacza to okres od 1 czerwca 202</w:t>
      </w:r>
      <w:r w:rsidR="00D14D7B" w:rsidRPr="00B54A2B">
        <w:rPr>
          <w:rFonts w:ascii="Arial" w:hAnsi="Arial" w:cs="Arial"/>
          <w:color w:val="000000"/>
          <w:sz w:val="24"/>
          <w:szCs w:val="24"/>
        </w:rPr>
        <w:t>4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r. do 3</w:t>
      </w:r>
      <w:r w:rsidR="00D14D7B" w:rsidRPr="00B54A2B">
        <w:rPr>
          <w:rFonts w:ascii="Arial" w:hAnsi="Arial" w:cs="Arial"/>
          <w:color w:val="000000"/>
          <w:sz w:val="24"/>
          <w:szCs w:val="24"/>
        </w:rPr>
        <w:t>1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</w:t>
      </w:r>
      <w:r w:rsidR="00D14D7B" w:rsidRPr="00B54A2B">
        <w:rPr>
          <w:rFonts w:ascii="Arial" w:hAnsi="Arial" w:cs="Arial"/>
          <w:color w:val="000000"/>
          <w:sz w:val="24"/>
          <w:szCs w:val="24"/>
        </w:rPr>
        <w:t>sierpnia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202</w:t>
      </w:r>
      <w:r w:rsidR="00D14D7B" w:rsidRPr="00B54A2B">
        <w:rPr>
          <w:rFonts w:ascii="Arial" w:hAnsi="Arial" w:cs="Arial"/>
          <w:color w:val="000000"/>
          <w:sz w:val="24"/>
          <w:szCs w:val="24"/>
        </w:rPr>
        <w:t>6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r.</w:t>
      </w:r>
    </w:p>
    <w:p w14:paraId="2CA9385E" w14:textId="7F237690" w:rsidR="00B436D5" w:rsidRPr="00B54A2B" w:rsidRDefault="00B436D5" w:rsidP="00DF114C">
      <w:pPr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b/>
          <w:color w:val="000000"/>
          <w:sz w:val="24"/>
          <w:szCs w:val="24"/>
        </w:rPr>
        <w:t>„</w:t>
      </w:r>
      <w:r w:rsidR="00492508" w:rsidRPr="00B54A2B">
        <w:rPr>
          <w:rFonts w:ascii="Arial" w:hAnsi="Arial" w:cs="Arial"/>
          <w:b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b/>
          <w:color w:val="000000"/>
          <w:sz w:val="24"/>
          <w:szCs w:val="24"/>
        </w:rPr>
        <w:t>cie”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oznacza to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>t pn. „</w:t>
      </w:r>
      <w:r w:rsidRPr="00B54A2B">
        <w:rPr>
          <w:rFonts w:ascii="Arial" w:hAnsi="Arial" w:cs="Arial"/>
          <w:i/>
          <w:color w:val="000000"/>
          <w:sz w:val="24"/>
          <w:szCs w:val="24"/>
        </w:rPr>
        <w:t>Zesp</w:t>
      </w:r>
      <w:r w:rsidR="00D14D7B" w:rsidRPr="00B54A2B">
        <w:rPr>
          <w:rFonts w:ascii="Arial" w:hAnsi="Arial" w:cs="Arial"/>
          <w:i/>
          <w:color w:val="000000"/>
          <w:sz w:val="24"/>
          <w:szCs w:val="24"/>
        </w:rPr>
        <w:t>ół</w:t>
      </w:r>
      <w:r w:rsidRPr="00B54A2B">
        <w:rPr>
          <w:rFonts w:ascii="Arial" w:hAnsi="Arial" w:cs="Arial"/>
          <w:i/>
          <w:color w:val="000000"/>
          <w:sz w:val="24"/>
          <w:szCs w:val="24"/>
        </w:rPr>
        <w:t xml:space="preserve"> Szkół Technicznych w Strzyżowie</w:t>
      </w:r>
      <w:r w:rsidR="00D14D7B" w:rsidRPr="00B54A2B">
        <w:rPr>
          <w:rFonts w:ascii="Arial" w:hAnsi="Arial" w:cs="Arial"/>
          <w:i/>
          <w:color w:val="000000"/>
          <w:sz w:val="24"/>
          <w:szCs w:val="24"/>
        </w:rPr>
        <w:t xml:space="preserve"> drogą do sukcesu!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” </w:t>
      </w:r>
      <w:bookmarkStart w:id="2" w:name="_Hlk172150835"/>
    </w:p>
    <w:bookmarkEnd w:id="2"/>
    <w:p w14:paraId="35E1FDAD" w14:textId="07808CF2" w:rsidR="00B436D5" w:rsidRPr="00B54A2B" w:rsidRDefault="00B436D5" w:rsidP="00DF114C">
      <w:pPr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54A2B">
        <w:rPr>
          <w:rFonts w:ascii="Arial" w:hAnsi="Arial" w:cs="Arial"/>
          <w:b/>
          <w:sz w:val="24"/>
          <w:szCs w:val="24"/>
        </w:rPr>
        <w:t>„Beneficjencie”</w:t>
      </w:r>
      <w:r w:rsidRPr="00B54A2B">
        <w:rPr>
          <w:rFonts w:ascii="Arial" w:hAnsi="Arial" w:cs="Arial"/>
          <w:sz w:val="24"/>
          <w:szCs w:val="24"/>
        </w:rPr>
        <w:t xml:space="preserve"> – należy przez to rozumieć Powiat Strzyżowski/ Zespół Szkół Technicznych w Strzyżowie, ul. Mickiewicza 11, 38-100 Strzyżów</w:t>
      </w:r>
      <w:r w:rsidRPr="00B54A2B">
        <w:rPr>
          <w:rFonts w:ascii="Arial" w:hAnsi="Arial" w:cs="Arial"/>
          <w:color w:val="000000"/>
          <w:sz w:val="24"/>
          <w:szCs w:val="24"/>
        </w:rPr>
        <w:t>.</w:t>
      </w:r>
    </w:p>
    <w:p w14:paraId="39CDA619" w14:textId="77777777" w:rsidR="00B436D5" w:rsidRPr="00B54A2B" w:rsidRDefault="00B436D5" w:rsidP="00B54A2B">
      <w:pPr>
        <w:spacing w:after="0" w:line="276" w:lineRule="auto"/>
        <w:ind w:left="454"/>
        <w:jc w:val="both"/>
        <w:rPr>
          <w:rFonts w:ascii="Arial" w:hAnsi="Arial" w:cs="Arial"/>
          <w:color w:val="000000"/>
          <w:sz w:val="24"/>
          <w:szCs w:val="24"/>
        </w:rPr>
      </w:pPr>
    </w:p>
    <w:p w14:paraId="2169D52A" w14:textId="77777777" w:rsidR="00B436D5" w:rsidRPr="00B54A2B" w:rsidRDefault="00B436D5" w:rsidP="00B54A2B">
      <w:pPr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>§ 2</w:t>
      </w:r>
    </w:p>
    <w:p w14:paraId="74237C0E" w14:textId="77777777" w:rsidR="00B436D5" w:rsidRPr="00B54A2B" w:rsidRDefault="00B436D5" w:rsidP="00B54A2B">
      <w:pPr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54A2B">
        <w:rPr>
          <w:rFonts w:ascii="Arial" w:hAnsi="Arial" w:cs="Arial"/>
          <w:b/>
          <w:color w:val="000000"/>
          <w:sz w:val="24"/>
          <w:szCs w:val="24"/>
        </w:rPr>
        <w:t>Zakres wsparcia</w:t>
      </w:r>
    </w:p>
    <w:p w14:paraId="105B1016" w14:textId="6C4EC4C7" w:rsidR="00B436D5" w:rsidRPr="00B54A2B" w:rsidRDefault="00B436D5" w:rsidP="00DF114C">
      <w:pPr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Regulamin określa zasady rekrutacji </w:t>
      </w:r>
      <w:r w:rsidR="0065441E">
        <w:rPr>
          <w:rFonts w:ascii="Arial" w:hAnsi="Arial" w:cs="Arial"/>
          <w:color w:val="000000"/>
          <w:sz w:val="24"/>
          <w:szCs w:val="24"/>
        </w:rPr>
        <w:t>i uczestnictwa Uczennic/Uczniów oraz Nauczycielek/Nauczycieli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do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tu realizowanego przez Powiat Strzyżowski/ Zespół Szkół Technicznych w Strzyżowie, ul. Mickiewicza 11, 38-100 Strzyżów w partnerstwie z firmą „INNOVO” Innowacje w Biznesie Sp. z o. o. ul. Dworcowa 12, 38 – 200 Jasło dla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Uczen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nic i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Uczn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iów oraz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ek i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i ZST. </w:t>
      </w:r>
    </w:p>
    <w:p w14:paraId="1084DE28" w14:textId="191BC80F" w:rsidR="00B436D5" w:rsidRPr="00B54A2B" w:rsidRDefault="00B436D5" w:rsidP="00DF114C">
      <w:pPr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Udział w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>cie jest bezpłatny</w:t>
      </w:r>
      <w:r w:rsidRPr="00B54A2B">
        <w:rPr>
          <w:rFonts w:ascii="Arial" w:hAnsi="Arial" w:cs="Arial"/>
          <w:sz w:val="24"/>
          <w:szCs w:val="24"/>
          <w:lang w:eastAsia="pl-PL"/>
        </w:rPr>
        <w:t>.</w:t>
      </w:r>
    </w:p>
    <w:p w14:paraId="544B66EB" w14:textId="46484A05" w:rsidR="00B436D5" w:rsidRPr="00B54A2B" w:rsidRDefault="00B436D5" w:rsidP="00DF114C">
      <w:pPr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492508" w:rsidRPr="00B54A2B">
        <w:rPr>
          <w:rFonts w:ascii="Arial" w:hAnsi="Arial" w:cs="Arial"/>
          <w:sz w:val="24"/>
          <w:szCs w:val="24"/>
          <w:lang w:eastAsia="pl-PL"/>
        </w:rPr>
        <w:t>Projek</w:t>
      </w:r>
      <w:r w:rsidRPr="00B54A2B">
        <w:rPr>
          <w:rFonts w:ascii="Arial" w:hAnsi="Arial" w:cs="Arial"/>
          <w:sz w:val="24"/>
          <w:szCs w:val="24"/>
          <w:lang w:eastAsia="pl-PL"/>
        </w:rPr>
        <w:t xml:space="preserve">cie </w:t>
      </w:r>
      <w:r w:rsidR="00310E00" w:rsidRPr="00B54A2B">
        <w:rPr>
          <w:rFonts w:ascii="Arial" w:hAnsi="Arial" w:cs="Arial"/>
          <w:sz w:val="24"/>
          <w:szCs w:val="24"/>
          <w:lang w:eastAsia="pl-PL"/>
        </w:rPr>
        <w:t xml:space="preserve">w ramach zadania 1 </w:t>
      </w:r>
      <w:r w:rsidRPr="00B54A2B">
        <w:rPr>
          <w:rFonts w:ascii="Arial" w:hAnsi="Arial" w:cs="Arial"/>
          <w:sz w:val="24"/>
          <w:szCs w:val="24"/>
          <w:lang w:eastAsia="pl-PL"/>
        </w:rPr>
        <w:t xml:space="preserve">realizowane będą następujące formy wsparcia dla </w:t>
      </w:r>
      <w:r w:rsidR="00310E00" w:rsidRPr="00B54A2B">
        <w:rPr>
          <w:rFonts w:ascii="Arial" w:hAnsi="Arial" w:cs="Arial"/>
          <w:sz w:val="24"/>
          <w:szCs w:val="24"/>
          <w:lang w:eastAsia="pl-PL"/>
        </w:rPr>
        <w:t>30 osób (w tym: 23 Kobiet, 7 Mężczyzn)</w:t>
      </w:r>
      <w:r w:rsidRPr="00B54A2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43B5E" w:rsidRPr="00B54A2B">
        <w:rPr>
          <w:rFonts w:ascii="Arial" w:hAnsi="Arial" w:cs="Arial"/>
          <w:sz w:val="24"/>
          <w:szCs w:val="24"/>
          <w:lang w:eastAsia="pl-PL"/>
        </w:rPr>
        <w:t>Nauczyciel</w:t>
      </w:r>
      <w:r w:rsidR="00310E00" w:rsidRPr="00B54A2B">
        <w:rPr>
          <w:rFonts w:ascii="Arial" w:hAnsi="Arial" w:cs="Arial"/>
          <w:sz w:val="24"/>
          <w:szCs w:val="24"/>
          <w:lang w:eastAsia="pl-PL"/>
        </w:rPr>
        <w:t>ek</w:t>
      </w:r>
      <w:r w:rsidRPr="00B54A2B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743B5E" w:rsidRPr="00B54A2B">
        <w:rPr>
          <w:rFonts w:ascii="Arial" w:hAnsi="Arial" w:cs="Arial"/>
          <w:sz w:val="24"/>
          <w:szCs w:val="24"/>
          <w:lang w:eastAsia="pl-PL"/>
        </w:rPr>
        <w:t>Nauczyciel</w:t>
      </w:r>
      <w:r w:rsidR="00310E00" w:rsidRPr="00B54A2B">
        <w:rPr>
          <w:rFonts w:ascii="Arial" w:hAnsi="Arial" w:cs="Arial"/>
          <w:sz w:val="24"/>
          <w:szCs w:val="24"/>
          <w:lang w:eastAsia="pl-PL"/>
        </w:rPr>
        <w:t>i</w:t>
      </w:r>
      <w:r w:rsidRPr="00B54A2B">
        <w:rPr>
          <w:rFonts w:ascii="Arial" w:hAnsi="Arial" w:cs="Arial"/>
          <w:sz w:val="24"/>
          <w:szCs w:val="24"/>
          <w:lang w:eastAsia="pl-PL"/>
        </w:rPr>
        <w:t xml:space="preserve"> z ZST:</w:t>
      </w:r>
    </w:p>
    <w:p w14:paraId="6BB81CA9" w14:textId="10C676A2" w:rsidR="00B436D5" w:rsidRPr="00B54A2B" w:rsidRDefault="00B436D5" w:rsidP="00DF114C">
      <w:pPr>
        <w:numPr>
          <w:ilvl w:val="0"/>
          <w:numId w:val="3"/>
        </w:numPr>
        <w:spacing w:after="0" w:line="276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</w:t>
      </w:r>
      <w:r w:rsidR="00310E00" w:rsidRPr="00B54A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noszenie kwalifikacji/kompetencji zawodowych </w:t>
      </w:r>
      <w:r w:rsidR="006544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Nauczycielek i </w:t>
      </w:r>
      <w:r w:rsidR="00743B5E" w:rsidRPr="00B54A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Nauczyciel</w:t>
      </w:r>
      <w:r w:rsidR="00310E00" w:rsidRPr="00B54A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z zakresu </w:t>
      </w:r>
      <w:proofErr w:type="spellStart"/>
      <w:r w:rsidR="00310E00" w:rsidRPr="00B54A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cyberbezpieczeństwa</w:t>
      </w:r>
      <w:proofErr w:type="spellEnd"/>
      <w:r w:rsidR="00310E00" w:rsidRPr="00B54A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wykorzystaniem zasobów dostępnych na ZPE </w:t>
      </w:r>
      <w:r w:rsidR="00CC3742" w:rsidRPr="00B54A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– 3 grupy średnio 10-osobowe </w:t>
      </w:r>
      <w:r w:rsidR="00310E00" w:rsidRPr="00B54A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wymiarze 6 godz. lekcyjnych</w:t>
      </w:r>
      <w:r w:rsidR="00CC3742" w:rsidRPr="00B54A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każdej z grup</w:t>
      </w:r>
      <w:r w:rsidRPr="00B54A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14:paraId="5697E93D" w14:textId="720E0F56" w:rsidR="00B436D5" w:rsidRPr="00B54A2B" w:rsidRDefault="00B436D5" w:rsidP="00DF114C">
      <w:pPr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W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cie w ramach zadania nr 2 realizowane będą następujące formy wsparcia dla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="00113AEE">
        <w:rPr>
          <w:rFonts w:ascii="Arial" w:hAnsi="Arial" w:cs="Arial"/>
          <w:color w:val="000000"/>
          <w:sz w:val="24"/>
          <w:szCs w:val="24"/>
        </w:rPr>
        <w:t>ek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i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="00113AEE">
        <w:rPr>
          <w:rFonts w:ascii="Arial" w:hAnsi="Arial" w:cs="Arial"/>
          <w:color w:val="000000"/>
          <w:sz w:val="24"/>
          <w:szCs w:val="24"/>
        </w:rPr>
        <w:t>i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z ZST:</w:t>
      </w:r>
    </w:p>
    <w:p w14:paraId="1CDB9F2E" w14:textId="73839C07" w:rsidR="00B436D5" w:rsidRPr="00B54A2B" w:rsidRDefault="00310E00" w:rsidP="00DF114C">
      <w:pPr>
        <w:numPr>
          <w:ilvl w:val="1"/>
          <w:numId w:val="2"/>
        </w:numPr>
        <w:spacing w:after="0"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lastRenderedPageBreak/>
        <w:t xml:space="preserve">Studia podyplomowe – Farmacja medyczna – </w:t>
      </w:r>
      <w:r w:rsidR="00A420FA" w:rsidRPr="00B54A2B">
        <w:rPr>
          <w:rFonts w:ascii="Arial" w:hAnsi="Arial" w:cs="Arial"/>
          <w:color w:val="000000"/>
          <w:sz w:val="24"/>
          <w:szCs w:val="24"/>
        </w:rPr>
        <w:t>dla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1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="00A420FA" w:rsidRPr="00B54A2B">
        <w:rPr>
          <w:rFonts w:ascii="Arial" w:hAnsi="Arial" w:cs="Arial"/>
          <w:color w:val="000000"/>
          <w:sz w:val="24"/>
          <w:szCs w:val="24"/>
        </w:rPr>
        <w:t>a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>z ZST kierunk</w:t>
      </w:r>
      <w:r w:rsidRPr="00B54A2B">
        <w:rPr>
          <w:rFonts w:ascii="Arial" w:hAnsi="Arial" w:cs="Arial"/>
          <w:color w:val="000000"/>
          <w:sz w:val="24"/>
          <w:szCs w:val="24"/>
        </w:rPr>
        <w:t>u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 xml:space="preserve"> technik </w:t>
      </w:r>
      <w:r w:rsidRPr="00B54A2B">
        <w:rPr>
          <w:rFonts w:ascii="Arial" w:hAnsi="Arial" w:cs="Arial"/>
          <w:color w:val="000000"/>
          <w:sz w:val="24"/>
          <w:szCs w:val="24"/>
        </w:rPr>
        <w:t>anali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 xml:space="preserve">tyk w  wymiarze 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2 semestry </w:t>
      </w:r>
      <w:r w:rsidR="00CC3742" w:rsidRPr="00B54A2B">
        <w:rPr>
          <w:rFonts w:ascii="Arial" w:hAnsi="Arial" w:cs="Arial"/>
          <w:color w:val="000000"/>
          <w:sz w:val="24"/>
          <w:szCs w:val="24"/>
        </w:rPr>
        <w:t>łącznie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236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 xml:space="preserve"> godzin</w:t>
      </w:r>
      <w:r w:rsidR="00C17C48" w:rsidRPr="00B54A2B">
        <w:rPr>
          <w:rFonts w:ascii="Arial" w:hAnsi="Arial" w:cs="Arial"/>
          <w:color w:val="000000"/>
          <w:sz w:val="24"/>
          <w:szCs w:val="24"/>
        </w:rPr>
        <w:t>/osoba</w:t>
      </w:r>
      <w:r w:rsidR="00A147FE" w:rsidRPr="00B54A2B">
        <w:rPr>
          <w:rFonts w:ascii="Arial" w:hAnsi="Arial" w:cs="Arial"/>
          <w:color w:val="000000"/>
          <w:sz w:val="24"/>
          <w:szCs w:val="24"/>
        </w:rPr>
        <w:t>;</w:t>
      </w:r>
    </w:p>
    <w:p w14:paraId="30766F45" w14:textId="460323C2" w:rsidR="00B436D5" w:rsidRPr="00B54A2B" w:rsidRDefault="00CC3742" w:rsidP="00DF114C">
      <w:pPr>
        <w:numPr>
          <w:ilvl w:val="1"/>
          <w:numId w:val="2"/>
        </w:numPr>
        <w:spacing w:after="0"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>Zawodowy kurs wizażu – liczba osób obję</w:t>
      </w:r>
      <w:r w:rsidR="0058579E" w:rsidRPr="00B54A2B">
        <w:rPr>
          <w:rFonts w:ascii="Arial" w:hAnsi="Arial" w:cs="Arial"/>
          <w:color w:val="000000"/>
          <w:sz w:val="24"/>
          <w:szCs w:val="24"/>
        </w:rPr>
        <w:t xml:space="preserve">tych wsparciem: 2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="0058579E" w:rsidRPr="00B54A2B">
        <w:rPr>
          <w:rFonts w:ascii="Arial" w:hAnsi="Arial" w:cs="Arial"/>
          <w:color w:val="000000"/>
          <w:sz w:val="24"/>
          <w:szCs w:val="24"/>
        </w:rPr>
        <w:t>i</w:t>
      </w:r>
      <w:r w:rsidR="00A420FA" w:rsidRPr="00B54A2B">
        <w:rPr>
          <w:rFonts w:ascii="Arial" w:hAnsi="Arial" w:cs="Arial"/>
          <w:color w:val="000000"/>
          <w:sz w:val="24"/>
          <w:szCs w:val="24"/>
        </w:rPr>
        <w:t xml:space="preserve"> z ZST </w:t>
      </w:r>
      <w:r w:rsidR="0058579E" w:rsidRPr="00B54A2B">
        <w:rPr>
          <w:rFonts w:ascii="Arial" w:hAnsi="Arial" w:cs="Arial"/>
          <w:color w:val="000000"/>
          <w:sz w:val="24"/>
          <w:szCs w:val="24"/>
        </w:rPr>
        <w:t xml:space="preserve">kierunku technik usług fryzjerskich </w:t>
      </w:r>
      <w:r w:rsidR="00A420FA" w:rsidRPr="00B54A2B">
        <w:rPr>
          <w:rFonts w:ascii="Arial" w:hAnsi="Arial" w:cs="Arial"/>
          <w:color w:val="000000"/>
          <w:sz w:val="24"/>
          <w:szCs w:val="24"/>
        </w:rPr>
        <w:t>w wymiarze 24 godziny</w:t>
      </w:r>
      <w:r w:rsidR="00C17C48" w:rsidRPr="00B54A2B">
        <w:rPr>
          <w:rFonts w:ascii="Arial" w:hAnsi="Arial" w:cs="Arial"/>
          <w:color w:val="000000"/>
          <w:sz w:val="24"/>
          <w:szCs w:val="24"/>
        </w:rPr>
        <w:t>/osoba</w:t>
      </w:r>
      <w:r w:rsidR="00A147FE" w:rsidRPr="00B54A2B">
        <w:rPr>
          <w:rFonts w:ascii="Arial" w:hAnsi="Arial" w:cs="Arial"/>
          <w:color w:val="000000"/>
          <w:sz w:val="24"/>
          <w:szCs w:val="24"/>
        </w:rPr>
        <w:t>;</w:t>
      </w:r>
    </w:p>
    <w:p w14:paraId="4A976F73" w14:textId="100D262A" w:rsidR="00B436D5" w:rsidRPr="00B54A2B" w:rsidRDefault="00A420FA" w:rsidP="00DF114C">
      <w:pPr>
        <w:numPr>
          <w:ilvl w:val="1"/>
          <w:numId w:val="2"/>
        </w:numPr>
        <w:spacing w:after="0"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Programowanie aplikacji platformy ANDROID dla urządzeń mobilnych II - 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 xml:space="preserve"> dla </w:t>
      </w:r>
      <w:r w:rsidRPr="00B54A2B">
        <w:rPr>
          <w:rFonts w:ascii="Arial" w:hAnsi="Arial" w:cs="Arial"/>
          <w:color w:val="000000"/>
          <w:sz w:val="24"/>
          <w:szCs w:val="24"/>
        </w:rPr>
        <w:t>1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 xml:space="preserve">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Pr="00B54A2B">
        <w:rPr>
          <w:rFonts w:ascii="Arial" w:hAnsi="Arial" w:cs="Arial"/>
          <w:color w:val="000000"/>
          <w:sz w:val="24"/>
          <w:szCs w:val="24"/>
        </w:rPr>
        <w:t>a kierunku technik programista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 xml:space="preserve"> </w:t>
      </w:r>
      <w:r w:rsidR="008449D0" w:rsidRPr="00B54A2B">
        <w:rPr>
          <w:rFonts w:ascii="Arial" w:hAnsi="Arial" w:cs="Arial"/>
          <w:color w:val="000000"/>
          <w:sz w:val="24"/>
          <w:szCs w:val="24"/>
        </w:rPr>
        <w:t>w wymiarze 5 dni</w:t>
      </w:r>
      <w:r w:rsidR="00C17C48" w:rsidRPr="00B54A2B">
        <w:rPr>
          <w:rFonts w:ascii="Arial" w:hAnsi="Arial" w:cs="Arial"/>
          <w:color w:val="000000"/>
          <w:sz w:val="24"/>
          <w:szCs w:val="24"/>
        </w:rPr>
        <w:t>/osoba</w:t>
      </w:r>
      <w:r w:rsidR="00A147FE" w:rsidRPr="00B54A2B">
        <w:rPr>
          <w:rFonts w:ascii="Arial" w:hAnsi="Arial" w:cs="Arial"/>
          <w:color w:val="000000"/>
          <w:sz w:val="24"/>
          <w:szCs w:val="24"/>
        </w:rPr>
        <w:t>;</w:t>
      </w:r>
    </w:p>
    <w:p w14:paraId="0D27F3DC" w14:textId="3E87047F" w:rsidR="00A147FE" w:rsidRPr="00B54A2B" w:rsidRDefault="00A147FE" w:rsidP="00DF114C">
      <w:pPr>
        <w:numPr>
          <w:ilvl w:val="1"/>
          <w:numId w:val="2"/>
        </w:numPr>
        <w:spacing w:after="0"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Sposoby na motywowanie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Uczn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iów i efektywną naukę dla 1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Pr="00B54A2B">
        <w:rPr>
          <w:rFonts w:ascii="Arial" w:hAnsi="Arial" w:cs="Arial"/>
          <w:color w:val="000000"/>
          <w:sz w:val="24"/>
          <w:szCs w:val="24"/>
        </w:rPr>
        <w:t>a kierunku technik logistyk w wymiarze 1 godzina</w:t>
      </w:r>
      <w:r w:rsidR="00C17C48" w:rsidRPr="00B54A2B">
        <w:rPr>
          <w:rFonts w:ascii="Arial" w:hAnsi="Arial" w:cs="Arial"/>
          <w:color w:val="000000"/>
          <w:sz w:val="24"/>
          <w:szCs w:val="24"/>
        </w:rPr>
        <w:t>/osoba</w:t>
      </w:r>
      <w:r w:rsidRPr="00B54A2B">
        <w:rPr>
          <w:rFonts w:ascii="Arial" w:hAnsi="Arial" w:cs="Arial"/>
          <w:color w:val="000000"/>
          <w:sz w:val="24"/>
          <w:szCs w:val="24"/>
        </w:rPr>
        <w:t>;</w:t>
      </w:r>
    </w:p>
    <w:p w14:paraId="2E9B7043" w14:textId="70AAC5F1" w:rsidR="00B436D5" w:rsidRPr="00B54A2B" w:rsidRDefault="00A147FE" w:rsidP="00DF114C">
      <w:pPr>
        <w:numPr>
          <w:ilvl w:val="1"/>
          <w:numId w:val="2"/>
        </w:numPr>
        <w:spacing w:after="0"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Szkolenie z zakresu handlu i marketingu internetowego dla 2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Pr="00B54A2B">
        <w:rPr>
          <w:rFonts w:ascii="Arial" w:hAnsi="Arial" w:cs="Arial"/>
          <w:color w:val="000000"/>
          <w:sz w:val="24"/>
          <w:szCs w:val="24"/>
        </w:rPr>
        <w:t>i kierunku technik handlowiec;</w:t>
      </w:r>
    </w:p>
    <w:p w14:paraId="23011607" w14:textId="48A74CF3" w:rsidR="00A147FE" w:rsidRPr="00B54A2B" w:rsidRDefault="00A147FE" w:rsidP="00DF114C">
      <w:pPr>
        <w:numPr>
          <w:ilvl w:val="1"/>
          <w:numId w:val="2"/>
        </w:numPr>
        <w:spacing w:after="0"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Podstawy instrumentalnych metod analizy ilościowej dla 1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a kierunku technik analityk w wymiarze </w:t>
      </w:r>
      <w:r w:rsidR="005D6ED9" w:rsidRPr="00B54A2B">
        <w:rPr>
          <w:rFonts w:ascii="Arial" w:hAnsi="Arial" w:cs="Arial"/>
          <w:color w:val="000000"/>
          <w:sz w:val="24"/>
          <w:szCs w:val="24"/>
        </w:rPr>
        <w:t>7 godzin</w:t>
      </w:r>
      <w:r w:rsidR="00C17C48" w:rsidRPr="00B54A2B">
        <w:rPr>
          <w:rFonts w:ascii="Arial" w:hAnsi="Arial" w:cs="Arial"/>
          <w:color w:val="000000"/>
          <w:sz w:val="24"/>
          <w:szCs w:val="24"/>
        </w:rPr>
        <w:t>/osoba;</w:t>
      </w:r>
    </w:p>
    <w:p w14:paraId="23CA164D" w14:textId="0E940FED" w:rsidR="004F48A8" w:rsidRPr="00B54A2B" w:rsidRDefault="004F48A8" w:rsidP="00DF114C">
      <w:pPr>
        <w:numPr>
          <w:ilvl w:val="1"/>
          <w:numId w:val="2"/>
        </w:numPr>
        <w:spacing w:after="0"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Podstawowe techniki laboratoryjne dla 1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a kierunku technik analityk </w:t>
      </w:r>
    </w:p>
    <w:p w14:paraId="67CBEB77" w14:textId="18BB9D34" w:rsidR="004F48A8" w:rsidRPr="00B54A2B" w:rsidRDefault="004F48A8" w:rsidP="00DF114C">
      <w:pPr>
        <w:numPr>
          <w:ilvl w:val="1"/>
          <w:numId w:val="2"/>
        </w:numPr>
        <w:spacing w:after="0"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Obliczenia laboratoryjne dla 1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Pr="00B54A2B">
        <w:rPr>
          <w:rFonts w:ascii="Arial" w:hAnsi="Arial" w:cs="Arial"/>
          <w:color w:val="000000"/>
          <w:sz w:val="24"/>
          <w:szCs w:val="24"/>
        </w:rPr>
        <w:t>a kierunku technik analityk w wymiarze 7 godzin</w:t>
      </w:r>
      <w:r w:rsidR="00C17C48" w:rsidRPr="00B54A2B">
        <w:rPr>
          <w:rFonts w:ascii="Arial" w:hAnsi="Arial" w:cs="Arial"/>
          <w:color w:val="000000"/>
          <w:sz w:val="24"/>
          <w:szCs w:val="24"/>
        </w:rPr>
        <w:t>/osoba</w:t>
      </w:r>
      <w:r w:rsidRPr="00B54A2B">
        <w:rPr>
          <w:rFonts w:ascii="Arial" w:hAnsi="Arial" w:cs="Arial"/>
          <w:color w:val="000000"/>
          <w:sz w:val="24"/>
          <w:szCs w:val="24"/>
        </w:rPr>
        <w:t>;</w:t>
      </w:r>
    </w:p>
    <w:p w14:paraId="6050C6B9" w14:textId="0E77C750" w:rsidR="004F48A8" w:rsidRPr="00B54A2B" w:rsidRDefault="004F48A8" w:rsidP="00DF114C">
      <w:pPr>
        <w:numPr>
          <w:ilvl w:val="1"/>
          <w:numId w:val="2"/>
        </w:numPr>
        <w:spacing w:after="0"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Podstawy mikrobiologii dla 1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Pr="00B54A2B">
        <w:rPr>
          <w:rFonts w:ascii="Arial" w:hAnsi="Arial" w:cs="Arial"/>
          <w:color w:val="000000"/>
          <w:sz w:val="24"/>
          <w:szCs w:val="24"/>
        </w:rPr>
        <w:t>a kierunku technik analityk w wymiarze 7 godzin</w:t>
      </w:r>
      <w:r w:rsidR="00C17C48" w:rsidRPr="00B54A2B">
        <w:rPr>
          <w:rFonts w:ascii="Arial" w:hAnsi="Arial" w:cs="Arial"/>
          <w:color w:val="000000"/>
          <w:sz w:val="24"/>
          <w:szCs w:val="24"/>
        </w:rPr>
        <w:t>/osoba</w:t>
      </w:r>
      <w:r w:rsidRPr="00B54A2B">
        <w:rPr>
          <w:rFonts w:ascii="Arial" w:hAnsi="Arial" w:cs="Arial"/>
          <w:color w:val="000000"/>
          <w:sz w:val="24"/>
          <w:szCs w:val="24"/>
        </w:rPr>
        <w:t>;</w:t>
      </w:r>
    </w:p>
    <w:p w14:paraId="7E6AE4BE" w14:textId="62A8125A" w:rsidR="004F48A8" w:rsidRPr="00B54A2B" w:rsidRDefault="004F48A8" w:rsidP="00DF114C">
      <w:pPr>
        <w:numPr>
          <w:ilvl w:val="1"/>
          <w:numId w:val="2"/>
        </w:numPr>
        <w:spacing w:after="0"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Obowiązki sprzedawcy i prawa konsumenta dla 1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a kierunku technik handlowiec w wymiarze </w:t>
      </w:r>
      <w:r w:rsidR="00C17C48" w:rsidRPr="00B54A2B">
        <w:rPr>
          <w:rFonts w:ascii="Arial" w:hAnsi="Arial" w:cs="Arial"/>
          <w:color w:val="000000"/>
          <w:sz w:val="24"/>
          <w:szCs w:val="24"/>
        </w:rPr>
        <w:t>6 godzin/osoba;</w:t>
      </w:r>
    </w:p>
    <w:p w14:paraId="646FB735" w14:textId="57C1E1E7" w:rsidR="00C17C48" w:rsidRPr="00B54A2B" w:rsidRDefault="00C17C48" w:rsidP="00DF114C">
      <w:pPr>
        <w:numPr>
          <w:ilvl w:val="1"/>
          <w:numId w:val="2"/>
        </w:numPr>
        <w:spacing w:after="0"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Specjalista E-Commerce dla 2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Pr="00B54A2B">
        <w:rPr>
          <w:rFonts w:ascii="Arial" w:hAnsi="Arial" w:cs="Arial"/>
          <w:color w:val="000000"/>
          <w:sz w:val="24"/>
          <w:szCs w:val="24"/>
        </w:rPr>
        <w:t>i kierunku technik handlowiec w wymiarze 21 godzin/osoba;</w:t>
      </w:r>
    </w:p>
    <w:p w14:paraId="24510FB6" w14:textId="72ECAB2D" w:rsidR="00C17C48" w:rsidRPr="00B54A2B" w:rsidRDefault="00C17C48" w:rsidP="00DF114C">
      <w:pPr>
        <w:numPr>
          <w:ilvl w:val="1"/>
          <w:numId w:val="2"/>
        </w:numPr>
        <w:spacing w:after="0"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Prowadzenie sklepu internetowego dla 2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Pr="00B54A2B">
        <w:rPr>
          <w:rFonts w:ascii="Arial" w:hAnsi="Arial" w:cs="Arial"/>
          <w:color w:val="000000"/>
          <w:sz w:val="24"/>
          <w:szCs w:val="24"/>
        </w:rPr>
        <w:t>i kierunku technik handlowiec w wymiarze 21 godzin/osoba;</w:t>
      </w:r>
    </w:p>
    <w:p w14:paraId="54CC6502" w14:textId="6A2600E2" w:rsidR="00C17C48" w:rsidRPr="00B54A2B" w:rsidRDefault="00C17C48" w:rsidP="00DF114C">
      <w:pPr>
        <w:numPr>
          <w:ilvl w:val="1"/>
          <w:numId w:val="2"/>
        </w:numPr>
        <w:spacing w:after="0"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Techniki koloryzacji i strzyżenia dla 3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Pr="00B54A2B">
        <w:rPr>
          <w:rFonts w:ascii="Arial" w:hAnsi="Arial" w:cs="Arial"/>
          <w:color w:val="000000"/>
          <w:sz w:val="24"/>
          <w:szCs w:val="24"/>
        </w:rPr>
        <w:t>i kierunku technik usług fryzjerskich w wymiarze 14 godzin/osoba;</w:t>
      </w:r>
    </w:p>
    <w:p w14:paraId="0E13C1E5" w14:textId="519F1969" w:rsidR="00C17C48" w:rsidRPr="00B54A2B" w:rsidRDefault="00C17C48" w:rsidP="00DF114C">
      <w:pPr>
        <w:numPr>
          <w:ilvl w:val="1"/>
          <w:numId w:val="2"/>
        </w:numPr>
        <w:spacing w:after="0"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Analiza kolorystyczna, kreatywne techniki rozjaśniania i upięcia włosów dla 3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Pr="00B54A2B">
        <w:rPr>
          <w:rFonts w:ascii="Arial" w:hAnsi="Arial" w:cs="Arial"/>
          <w:color w:val="000000"/>
          <w:sz w:val="24"/>
          <w:szCs w:val="24"/>
        </w:rPr>
        <w:t>i kierunku technik usług fryzjerskich w wymiarze 14 godzin/osoba;</w:t>
      </w:r>
    </w:p>
    <w:p w14:paraId="17B0BAEC" w14:textId="6534D5AA" w:rsidR="00C17C48" w:rsidRPr="00B54A2B" w:rsidRDefault="00C17C48" w:rsidP="00DF114C">
      <w:pPr>
        <w:numPr>
          <w:ilvl w:val="1"/>
          <w:numId w:val="2"/>
        </w:numPr>
        <w:spacing w:after="0"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Manicure hybrydowy + Podstawy z przedłużania paznokci metodą żelową dla 2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i kierunku technik usług fryzjerskich w wymiarze </w:t>
      </w:r>
      <w:r w:rsidR="00BC2E9E" w:rsidRPr="00B54A2B">
        <w:rPr>
          <w:rFonts w:ascii="Arial" w:hAnsi="Arial" w:cs="Arial"/>
          <w:color w:val="000000"/>
          <w:sz w:val="24"/>
          <w:szCs w:val="24"/>
        </w:rPr>
        <w:t>13</w:t>
      </w:r>
      <w:r w:rsidR="00EB78E5" w:rsidRPr="00B54A2B">
        <w:rPr>
          <w:rFonts w:ascii="Arial" w:hAnsi="Arial" w:cs="Arial"/>
          <w:color w:val="000000"/>
          <w:sz w:val="24"/>
          <w:szCs w:val="24"/>
        </w:rPr>
        <w:t xml:space="preserve"> godzin/osoba</w:t>
      </w:r>
    </w:p>
    <w:p w14:paraId="44D86FD7" w14:textId="035A8916" w:rsidR="00EB78E5" w:rsidRPr="00B54A2B" w:rsidRDefault="00EB78E5" w:rsidP="00DF114C">
      <w:pPr>
        <w:numPr>
          <w:ilvl w:val="1"/>
          <w:numId w:val="2"/>
        </w:numPr>
        <w:spacing w:after="0"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>Manicure klasyczn</w:t>
      </w:r>
      <w:r w:rsidR="003C04EF" w:rsidRPr="00B54A2B">
        <w:rPr>
          <w:rFonts w:ascii="Arial" w:hAnsi="Arial" w:cs="Arial"/>
          <w:color w:val="000000"/>
          <w:sz w:val="24"/>
          <w:szCs w:val="24"/>
        </w:rPr>
        <w:t>y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+ Manicure hybrydowy - dla 2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i kierunku technik usług fryzjerskich w wymiarze </w:t>
      </w:r>
      <w:r w:rsidR="00BC2E9E" w:rsidRPr="00B54A2B">
        <w:rPr>
          <w:rFonts w:ascii="Arial" w:hAnsi="Arial" w:cs="Arial"/>
          <w:color w:val="000000"/>
          <w:sz w:val="24"/>
          <w:szCs w:val="24"/>
        </w:rPr>
        <w:t>5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godzin/osoba</w:t>
      </w:r>
    </w:p>
    <w:p w14:paraId="573C19A2" w14:textId="00E4732F" w:rsidR="00BC2E9E" w:rsidRPr="00B54A2B" w:rsidRDefault="00EB78E5" w:rsidP="00DF114C">
      <w:pPr>
        <w:numPr>
          <w:ilvl w:val="1"/>
          <w:numId w:val="2"/>
        </w:numPr>
        <w:spacing w:after="0"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Rachmistrz GT krok po kroku - dla 1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Pr="00B54A2B">
        <w:rPr>
          <w:rFonts w:ascii="Arial" w:hAnsi="Arial" w:cs="Arial"/>
          <w:color w:val="000000"/>
          <w:sz w:val="24"/>
          <w:szCs w:val="24"/>
        </w:rPr>
        <w:t>a kierunku technik ekonomista</w:t>
      </w:r>
      <w:r w:rsidR="00BC2E9E" w:rsidRPr="00B54A2B">
        <w:rPr>
          <w:rFonts w:ascii="Arial" w:hAnsi="Arial" w:cs="Arial"/>
          <w:color w:val="000000"/>
          <w:sz w:val="24"/>
          <w:szCs w:val="24"/>
        </w:rPr>
        <w:t xml:space="preserve"> w wymiarze 20 godzin/osoba</w:t>
      </w:r>
    </w:p>
    <w:p w14:paraId="11ACE803" w14:textId="7FC983D9" w:rsidR="00BC2E9E" w:rsidRPr="00B54A2B" w:rsidRDefault="00BC2E9E" w:rsidP="00DF114C">
      <w:pPr>
        <w:numPr>
          <w:ilvl w:val="1"/>
          <w:numId w:val="2"/>
        </w:numPr>
        <w:spacing w:after="0"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Subiekt GT krok po kroku -- dla 1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a kierunku technik ekonomista w wymiarze </w:t>
      </w:r>
      <w:r w:rsidR="003C04EF" w:rsidRPr="00B54A2B">
        <w:rPr>
          <w:rFonts w:ascii="Arial" w:hAnsi="Arial" w:cs="Arial"/>
          <w:color w:val="000000"/>
          <w:sz w:val="24"/>
          <w:szCs w:val="24"/>
        </w:rPr>
        <w:t>3</w:t>
      </w:r>
      <w:r w:rsidRPr="00B54A2B">
        <w:rPr>
          <w:rFonts w:ascii="Arial" w:hAnsi="Arial" w:cs="Arial"/>
          <w:color w:val="000000"/>
          <w:sz w:val="24"/>
          <w:szCs w:val="24"/>
        </w:rPr>
        <w:t>0 godzin/osoba</w:t>
      </w:r>
    </w:p>
    <w:p w14:paraId="4118D6D0" w14:textId="6C725694" w:rsidR="00BC2E9E" w:rsidRPr="00B54A2B" w:rsidRDefault="00BC2E9E" w:rsidP="00DF114C">
      <w:pPr>
        <w:numPr>
          <w:ilvl w:val="1"/>
          <w:numId w:val="2"/>
        </w:numPr>
        <w:spacing w:after="0"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MIKROTIK MTCNA – dla 4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i (w tym 3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i przedmiotów zawodowych informatycznych i 1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</w:t>
      </w:r>
      <w:r w:rsidR="00C21994">
        <w:rPr>
          <w:rFonts w:ascii="Arial" w:hAnsi="Arial" w:cs="Arial"/>
          <w:color w:val="000000"/>
          <w:sz w:val="24"/>
          <w:szCs w:val="24"/>
        </w:rPr>
        <w:t>I</w:t>
      </w:r>
      <w:r w:rsidRPr="00B54A2B">
        <w:rPr>
          <w:rFonts w:ascii="Arial" w:hAnsi="Arial" w:cs="Arial"/>
          <w:color w:val="000000"/>
          <w:sz w:val="24"/>
          <w:szCs w:val="24"/>
        </w:rPr>
        <w:t>nformatyki); w wymiarze 24 godziny/osoba</w:t>
      </w:r>
    </w:p>
    <w:p w14:paraId="72395A0F" w14:textId="26AD9679" w:rsidR="00BC2E9E" w:rsidRPr="00B54A2B" w:rsidRDefault="00BC2E9E" w:rsidP="00DF114C">
      <w:pPr>
        <w:numPr>
          <w:ilvl w:val="1"/>
          <w:numId w:val="2"/>
        </w:numPr>
        <w:spacing w:after="0"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MIKROTIK MTCRE – dla 4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i (w tym 3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i przedmiotów zawodowych informatycznych i 1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</w:t>
      </w:r>
      <w:r w:rsidR="00C21994">
        <w:rPr>
          <w:rFonts w:ascii="Arial" w:hAnsi="Arial" w:cs="Arial"/>
          <w:color w:val="000000"/>
          <w:sz w:val="24"/>
          <w:szCs w:val="24"/>
        </w:rPr>
        <w:t>I</w:t>
      </w:r>
      <w:r w:rsidRPr="00B54A2B">
        <w:rPr>
          <w:rFonts w:ascii="Arial" w:hAnsi="Arial" w:cs="Arial"/>
          <w:color w:val="000000"/>
          <w:sz w:val="24"/>
          <w:szCs w:val="24"/>
        </w:rPr>
        <w:t>nformatyki); w wymiarze 24 godziny/osoba</w:t>
      </w:r>
    </w:p>
    <w:p w14:paraId="3E0687C7" w14:textId="706E58D1" w:rsidR="00B436D5" w:rsidRPr="00B54A2B" w:rsidRDefault="00BC2E9E" w:rsidP="00DF114C">
      <w:pPr>
        <w:numPr>
          <w:ilvl w:val="1"/>
          <w:numId w:val="2"/>
        </w:numPr>
        <w:spacing w:after="0"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GRATYFIKANT GT – dla 1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Pr="00B54A2B">
        <w:rPr>
          <w:rFonts w:ascii="Arial" w:hAnsi="Arial" w:cs="Arial"/>
          <w:color w:val="000000"/>
          <w:sz w:val="24"/>
          <w:szCs w:val="24"/>
        </w:rPr>
        <w:t>a kierunku technik ekonomista w wymiarze 12 godzin/osoba</w:t>
      </w:r>
    </w:p>
    <w:p w14:paraId="5814368B" w14:textId="6B333680" w:rsidR="00FB18DF" w:rsidRPr="00B54A2B" w:rsidRDefault="009877E2" w:rsidP="00DF114C">
      <w:pPr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W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cie w ramach zadania nr 3 realizowane będą formy wsparcia </w:t>
      </w:r>
      <w:r w:rsidR="007F336A" w:rsidRPr="00B54A2B">
        <w:rPr>
          <w:rFonts w:ascii="Arial" w:hAnsi="Arial" w:cs="Arial"/>
          <w:color w:val="000000"/>
          <w:sz w:val="24"/>
          <w:szCs w:val="24"/>
        </w:rPr>
        <w:t xml:space="preserve">w postaci indywidualnych form doskonalenia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="007F336A" w:rsidRPr="00B54A2B">
        <w:rPr>
          <w:rFonts w:ascii="Arial" w:hAnsi="Arial" w:cs="Arial"/>
          <w:color w:val="000000"/>
          <w:sz w:val="24"/>
          <w:szCs w:val="24"/>
        </w:rPr>
        <w:t xml:space="preserve">i zawodu w tym 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dla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i: </w:t>
      </w:r>
    </w:p>
    <w:p w14:paraId="3B98760A" w14:textId="7EFF7B4F" w:rsidR="00FB18DF" w:rsidRPr="00B54A2B" w:rsidRDefault="00FB18DF" w:rsidP="00DF114C">
      <w:pPr>
        <w:pStyle w:val="Akapitzlist"/>
        <w:numPr>
          <w:ilvl w:val="0"/>
          <w:numId w:val="30"/>
        </w:numPr>
        <w:spacing w:after="0" w:line="276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eastAsiaTheme="minorHAnsi" w:hAnsi="Arial" w:cs="Arial"/>
          <w:sz w:val="24"/>
          <w:szCs w:val="24"/>
        </w:rPr>
        <w:lastRenderedPageBreak/>
        <w:t xml:space="preserve">Programowanie Aplikacji Desktopowych – dla </w:t>
      </w:r>
      <w:r w:rsidR="001E224F" w:rsidRPr="00B54A2B">
        <w:rPr>
          <w:rFonts w:ascii="Arial" w:eastAsiaTheme="minorHAnsi" w:hAnsi="Arial" w:cs="Arial"/>
          <w:sz w:val="24"/>
          <w:szCs w:val="24"/>
        </w:rPr>
        <w:t>1</w:t>
      </w:r>
      <w:r w:rsidRPr="00B54A2B">
        <w:rPr>
          <w:rFonts w:ascii="Arial" w:eastAsiaTheme="minorHAnsi" w:hAnsi="Arial" w:cs="Arial"/>
          <w:sz w:val="24"/>
          <w:szCs w:val="24"/>
        </w:rPr>
        <w:t xml:space="preserve"> </w:t>
      </w:r>
      <w:r w:rsidR="00743B5E" w:rsidRPr="00B54A2B">
        <w:rPr>
          <w:rFonts w:ascii="Arial" w:eastAsiaTheme="minorHAnsi" w:hAnsi="Arial" w:cs="Arial"/>
          <w:sz w:val="24"/>
          <w:szCs w:val="24"/>
        </w:rPr>
        <w:t>Nauczyciel</w:t>
      </w:r>
      <w:r w:rsidR="001E224F" w:rsidRPr="00B54A2B">
        <w:rPr>
          <w:rFonts w:ascii="Arial" w:eastAsiaTheme="minorHAnsi" w:hAnsi="Arial" w:cs="Arial"/>
          <w:sz w:val="24"/>
          <w:szCs w:val="24"/>
        </w:rPr>
        <w:t>a</w:t>
      </w:r>
      <w:r w:rsidRPr="00B54A2B">
        <w:rPr>
          <w:rFonts w:ascii="Arial" w:eastAsiaTheme="minorHAnsi" w:hAnsi="Arial" w:cs="Arial"/>
          <w:sz w:val="24"/>
          <w:szCs w:val="24"/>
        </w:rPr>
        <w:t xml:space="preserve"> przedmiotów informatycznych – średnio 40 godzin/osoba</w:t>
      </w:r>
      <w:r w:rsidR="000F0612" w:rsidRPr="00B54A2B">
        <w:rPr>
          <w:rFonts w:ascii="Arial" w:eastAsiaTheme="minorHAnsi" w:hAnsi="Arial" w:cs="Arial"/>
          <w:sz w:val="24"/>
          <w:szCs w:val="24"/>
        </w:rPr>
        <w:t>;</w:t>
      </w:r>
    </w:p>
    <w:p w14:paraId="00490140" w14:textId="55B700E0" w:rsidR="00FB18DF" w:rsidRPr="00B54A2B" w:rsidRDefault="00FB18DF" w:rsidP="00DF114C">
      <w:pPr>
        <w:pStyle w:val="Akapitzlist"/>
        <w:numPr>
          <w:ilvl w:val="0"/>
          <w:numId w:val="30"/>
        </w:numPr>
        <w:spacing w:after="0" w:line="276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eastAsiaTheme="minorHAnsi" w:hAnsi="Arial" w:cs="Arial"/>
          <w:sz w:val="24"/>
          <w:szCs w:val="24"/>
        </w:rPr>
        <w:t xml:space="preserve">Naprawa sprzętu komputerowego </w:t>
      </w:r>
      <w:r w:rsidR="000F0612" w:rsidRPr="00B54A2B">
        <w:rPr>
          <w:rFonts w:ascii="Arial" w:eastAsiaTheme="minorHAnsi" w:hAnsi="Arial" w:cs="Arial"/>
          <w:sz w:val="24"/>
          <w:szCs w:val="24"/>
        </w:rPr>
        <w:t>–</w:t>
      </w:r>
      <w:r w:rsidRPr="00B54A2B">
        <w:rPr>
          <w:rFonts w:ascii="Arial" w:eastAsiaTheme="minorHAnsi" w:hAnsi="Arial" w:cs="Arial"/>
          <w:sz w:val="24"/>
          <w:szCs w:val="24"/>
        </w:rPr>
        <w:t xml:space="preserve"> </w:t>
      </w:r>
      <w:r w:rsidR="000F0612" w:rsidRPr="00B54A2B">
        <w:rPr>
          <w:rFonts w:ascii="Arial" w:eastAsiaTheme="minorHAnsi" w:hAnsi="Arial" w:cs="Arial"/>
          <w:sz w:val="24"/>
          <w:szCs w:val="24"/>
        </w:rPr>
        <w:t xml:space="preserve">dla </w:t>
      </w:r>
      <w:r w:rsidR="00F2337A" w:rsidRPr="00B54A2B">
        <w:rPr>
          <w:rFonts w:ascii="Arial" w:eastAsiaTheme="minorHAnsi" w:hAnsi="Arial" w:cs="Arial"/>
          <w:sz w:val="24"/>
          <w:szCs w:val="24"/>
        </w:rPr>
        <w:t>2</w:t>
      </w:r>
      <w:r w:rsidR="000F0612" w:rsidRPr="00B54A2B">
        <w:rPr>
          <w:rFonts w:ascii="Arial" w:eastAsiaTheme="minorHAnsi" w:hAnsi="Arial" w:cs="Arial"/>
          <w:sz w:val="24"/>
          <w:szCs w:val="24"/>
        </w:rPr>
        <w:t xml:space="preserve"> </w:t>
      </w:r>
      <w:r w:rsidR="00743B5E" w:rsidRPr="00B54A2B">
        <w:rPr>
          <w:rFonts w:ascii="Arial" w:eastAsiaTheme="minorHAnsi" w:hAnsi="Arial" w:cs="Arial"/>
          <w:sz w:val="24"/>
          <w:szCs w:val="24"/>
        </w:rPr>
        <w:t>Nauczyciel</w:t>
      </w:r>
      <w:r w:rsidR="000F0612" w:rsidRPr="00B54A2B">
        <w:rPr>
          <w:rFonts w:ascii="Arial" w:eastAsiaTheme="minorHAnsi" w:hAnsi="Arial" w:cs="Arial"/>
          <w:sz w:val="24"/>
          <w:szCs w:val="24"/>
        </w:rPr>
        <w:t xml:space="preserve"> przedmiotów informatycznych – średnio 40 godzin/osoba;</w:t>
      </w:r>
    </w:p>
    <w:p w14:paraId="4351A354" w14:textId="618B930F" w:rsidR="001E224F" w:rsidRPr="00B54A2B" w:rsidRDefault="001E224F" w:rsidP="00DF114C">
      <w:pPr>
        <w:pStyle w:val="Akapitzlist"/>
        <w:numPr>
          <w:ilvl w:val="0"/>
          <w:numId w:val="30"/>
        </w:numPr>
        <w:spacing w:after="0" w:line="276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eastAsiaTheme="minorHAnsi" w:hAnsi="Arial" w:cs="Arial"/>
          <w:sz w:val="24"/>
          <w:szCs w:val="24"/>
        </w:rPr>
        <w:t xml:space="preserve">Czynności związane z obsługą klientów – dla 1 </w:t>
      </w:r>
      <w:r w:rsidR="00743B5E" w:rsidRPr="00B54A2B">
        <w:rPr>
          <w:rFonts w:ascii="Arial" w:eastAsiaTheme="minorHAnsi" w:hAnsi="Arial" w:cs="Arial"/>
          <w:sz w:val="24"/>
          <w:szCs w:val="24"/>
        </w:rPr>
        <w:t>Nauczyciel</w:t>
      </w:r>
      <w:r w:rsidRPr="00B54A2B">
        <w:rPr>
          <w:rFonts w:ascii="Arial" w:eastAsiaTheme="minorHAnsi" w:hAnsi="Arial" w:cs="Arial"/>
          <w:sz w:val="24"/>
          <w:szCs w:val="24"/>
        </w:rPr>
        <w:t>a przedmiotów ekonomiczno-handlowych – średnio 40 godzin/osoba;</w:t>
      </w:r>
    </w:p>
    <w:p w14:paraId="2FA614EC" w14:textId="7E24F481" w:rsidR="001E224F" w:rsidRPr="00B54A2B" w:rsidRDefault="001E224F" w:rsidP="00DF114C">
      <w:pPr>
        <w:pStyle w:val="Akapitzlist"/>
        <w:numPr>
          <w:ilvl w:val="0"/>
          <w:numId w:val="30"/>
        </w:numPr>
        <w:spacing w:after="0" w:line="276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eastAsiaTheme="minorHAnsi" w:hAnsi="Arial" w:cs="Arial"/>
          <w:sz w:val="24"/>
          <w:szCs w:val="24"/>
        </w:rPr>
        <w:t xml:space="preserve">Zarządzanie instytucją sektora bankowego – dla 1 </w:t>
      </w:r>
      <w:r w:rsidR="00743B5E" w:rsidRPr="00B54A2B">
        <w:rPr>
          <w:rFonts w:ascii="Arial" w:eastAsiaTheme="minorHAnsi" w:hAnsi="Arial" w:cs="Arial"/>
          <w:sz w:val="24"/>
          <w:szCs w:val="24"/>
        </w:rPr>
        <w:t>Nauczyciel</w:t>
      </w:r>
      <w:r w:rsidRPr="00B54A2B">
        <w:rPr>
          <w:rFonts w:ascii="Arial" w:eastAsiaTheme="minorHAnsi" w:hAnsi="Arial" w:cs="Arial"/>
          <w:sz w:val="24"/>
          <w:szCs w:val="24"/>
        </w:rPr>
        <w:t>a przedmiotów ekonomiczno-handlowych – średnio 40 godzin/osoba.</w:t>
      </w:r>
    </w:p>
    <w:p w14:paraId="6AB21233" w14:textId="4CAC3A0F" w:rsidR="003B3566" w:rsidRPr="00B54A2B" w:rsidRDefault="003B3566" w:rsidP="00DF114C">
      <w:pPr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W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cie w ramach zadania nr 4 realizowane będą następujące formy wsparcia dla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Uczen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nic i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Uczn</w:t>
      </w:r>
      <w:r w:rsidRPr="00B54A2B">
        <w:rPr>
          <w:rFonts w:ascii="Arial" w:hAnsi="Arial" w:cs="Arial"/>
          <w:color w:val="000000"/>
          <w:sz w:val="24"/>
          <w:szCs w:val="24"/>
        </w:rPr>
        <w:t>iów kierunku technik analityk</w:t>
      </w:r>
      <w:r w:rsidR="009F3838" w:rsidRPr="00B54A2B">
        <w:rPr>
          <w:rFonts w:ascii="Arial" w:hAnsi="Arial" w:cs="Arial"/>
          <w:color w:val="000000"/>
          <w:sz w:val="24"/>
          <w:szCs w:val="24"/>
        </w:rPr>
        <w:t xml:space="preserve"> podnoszące kompetencje zawodowe</w:t>
      </w:r>
      <w:r w:rsidRPr="00B54A2B">
        <w:rPr>
          <w:rFonts w:ascii="Arial" w:hAnsi="Arial" w:cs="Arial"/>
          <w:color w:val="000000"/>
          <w:sz w:val="24"/>
          <w:szCs w:val="24"/>
        </w:rPr>
        <w:t>:</w:t>
      </w:r>
    </w:p>
    <w:p w14:paraId="58A0F10C" w14:textId="4C265231" w:rsidR="003B3566" w:rsidRPr="00B54A2B" w:rsidRDefault="003B3566" w:rsidP="00DF114C">
      <w:pPr>
        <w:pStyle w:val="Akapitzlist"/>
        <w:numPr>
          <w:ilvl w:val="0"/>
          <w:numId w:val="31"/>
        </w:numPr>
        <w:autoSpaceDE w:val="0"/>
        <w:adjustRightInd w:val="0"/>
        <w:spacing w:after="0" w:line="276" w:lineRule="auto"/>
        <w:ind w:left="709"/>
        <w:rPr>
          <w:rFonts w:ascii="Arial" w:hAnsi="Arial" w:cs="Arial"/>
          <w:sz w:val="24"/>
          <w:szCs w:val="24"/>
        </w:rPr>
      </w:pPr>
      <w:r w:rsidRPr="00B54A2B">
        <w:rPr>
          <w:rFonts w:ascii="Arial" w:hAnsi="Arial" w:cs="Arial"/>
          <w:sz w:val="24"/>
          <w:szCs w:val="24"/>
          <w:lang w:eastAsia="pl-PL"/>
        </w:rPr>
        <w:t xml:space="preserve">Podstawy chemicznych metod analizy ilościowej wykorzystywanych w laboratoriach badających próbki środowiskowe dla </w:t>
      </w:r>
      <w:r w:rsidR="009F3838" w:rsidRPr="00B54A2B">
        <w:rPr>
          <w:rFonts w:ascii="Arial" w:hAnsi="Arial" w:cs="Arial"/>
          <w:sz w:val="24"/>
          <w:szCs w:val="24"/>
          <w:lang w:eastAsia="pl-PL"/>
        </w:rPr>
        <w:t xml:space="preserve">8 osób tj. </w:t>
      </w:r>
      <w:r w:rsidRPr="00B54A2B">
        <w:rPr>
          <w:rFonts w:ascii="Arial" w:hAnsi="Arial" w:cs="Arial"/>
          <w:sz w:val="24"/>
          <w:szCs w:val="24"/>
          <w:lang w:eastAsia="pl-PL"/>
        </w:rPr>
        <w:t xml:space="preserve">1 grupy średnio </w:t>
      </w:r>
      <w:r w:rsidR="009F3838" w:rsidRPr="00B54A2B">
        <w:rPr>
          <w:rFonts w:ascii="Arial" w:hAnsi="Arial" w:cs="Arial"/>
          <w:sz w:val="24"/>
          <w:szCs w:val="24"/>
          <w:lang w:eastAsia="pl-PL"/>
        </w:rPr>
        <w:t>8-osobowej</w:t>
      </w:r>
      <w:r w:rsidRPr="00B54A2B">
        <w:rPr>
          <w:rFonts w:ascii="Arial" w:hAnsi="Arial" w:cs="Arial"/>
          <w:sz w:val="24"/>
          <w:szCs w:val="24"/>
          <w:lang w:eastAsia="pl-PL"/>
        </w:rPr>
        <w:t xml:space="preserve"> w wymiarze 8 godzin/osoba;</w:t>
      </w:r>
    </w:p>
    <w:p w14:paraId="314C4A47" w14:textId="0F3B78E5" w:rsidR="003B3566" w:rsidRPr="00B54A2B" w:rsidRDefault="003B3566" w:rsidP="00DF114C">
      <w:pPr>
        <w:pStyle w:val="Akapitzlist"/>
        <w:numPr>
          <w:ilvl w:val="0"/>
          <w:numId w:val="31"/>
        </w:numPr>
        <w:autoSpaceDE w:val="0"/>
        <w:adjustRightInd w:val="0"/>
        <w:spacing w:after="0" w:line="276" w:lineRule="auto"/>
        <w:ind w:left="709"/>
        <w:rPr>
          <w:rFonts w:ascii="Arial" w:hAnsi="Arial" w:cs="Arial"/>
          <w:sz w:val="24"/>
          <w:szCs w:val="24"/>
          <w:lang w:eastAsia="pl-PL"/>
        </w:rPr>
      </w:pPr>
      <w:r w:rsidRPr="00B54A2B">
        <w:rPr>
          <w:rFonts w:ascii="Arial" w:hAnsi="Arial" w:cs="Arial"/>
          <w:sz w:val="24"/>
          <w:szCs w:val="24"/>
          <w:lang w:eastAsia="pl-PL"/>
        </w:rPr>
        <w:t xml:space="preserve">Podstawy instrumentalnych metod analizy ilościowej wykorzystywanych w laboratoriach badających próbki środowiskowe dla </w:t>
      </w:r>
      <w:r w:rsidR="009F3838" w:rsidRPr="00B54A2B">
        <w:rPr>
          <w:rFonts w:ascii="Arial" w:hAnsi="Arial" w:cs="Arial"/>
          <w:sz w:val="24"/>
          <w:szCs w:val="24"/>
          <w:lang w:eastAsia="pl-PL"/>
        </w:rPr>
        <w:t xml:space="preserve">8 osób tj. </w:t>
      </w:r>
      <w:r w:rsidRPr="00B54A2B">
        <w:rPr>
          <w:rFonts w:ascii="Arial" w:hAnsi="Arial" w:cs="Arial"/>
          <w:sz w:val="24"/>
          <w:szCs w:val="24"/>
          <w:lang w:eastAsia="pl-PL"/>
        </w:rPr>
        <w:t xml:space="preserve">1 grupy średnio </w:t>
      </w:r>
      <w:r w:rsidR="009F3838" w:rsidRPr="00B54A2B">
        <w:rPr>
          <w:rFonts w:ascii="Arial" w:hAnsi="Arial" w:cs="Arial"/>
          <w:sz w:val="24"/>
          <w:szCs w:val="24"/>
          <w:lang w:eastAsia="pl-PL"/>
        </w:rPr>
        <w:t>8-osobowej</w:t>
      </w:r>
      <w:r w:rsidRPr="00B54A2B">
        <w:rPr>
          <w:rFonts w:ascii="Arial" w:hAnsi="Arial" w:cs="Arial"/>
          <w:sz w:val="24"/>
          <w:szCs w:val="24"/>
          <w:lang w:eastAsia="pl-PL"/>
        </w:rPr>
        <w:t xml:space="preserve"> w wymiarze 8 godzin/osoba;</w:t>
      </w:r>
    </w:p>
    <w:p w14:paraId="56CA555E" w14:textId="548F2BF1" w:rsidR="003B3566" w:rsidRPr="00B54A2B" w:rsidRDefault="003B3566" w:rsidP="00DF114C">
      <w:pPr>
        <w:pStyle w:val="Akapitzlist"/>
        <w:numPr>
          <w:ilvl w:val="0"/>
          <w:numId w:val="31"/>
        </w:numPr>
        <w:autoSpaceDE w:val="0"/>
        <w:adjustRightInd w:val="0"/>
        <w:spacing w:after="0" w:line="276" w:lineRule="auto"/>
        <w:ind w:left="709"/>
        <w:rPr>
          <w:rFonts w:ascii="Arial" w:hAnsi="Arial" w:cs="Arial"/>
          <w:sz w:val="24"/>
          <w:szCs w:val="24"/>
          <w:lang w:eastAsia="pl-PL"/>
        </w:rPr>
      </w:pPr>
      <w:r w:rsidRPr="00B54A2B">
        <w:rPr>
          <w:rFonts w:ascii="Arial" w:hAnsi="Arial" w:cs="Arial"/>
          <w:sz w:val="24"/>
          <w:szCs w:val="24"/>
          <w:lang w:eastAsia="pl-PL"/>
        </w:rPr>
        <w:t xml:space="preserve">Podstawowe obliczenia stosowane w praktyce laboratorium chemicznego – kompendium dla początkujących dla </w:t>
      </w:r>
      <w:r w:rsidR="009F3838" w:rsidRPr="00B54A2B">
        <w:rPr>
          <w:rFonts w:ascii="Arial" w:hAnsi="Arial" w:cs="Arial"/>
          <w:sz w:val="24"/>
          <w:szCs w:val="24"/>
          <w:lang w:eastAsia="pl-PL"/>
        </w:rPr>
        <w:t xml:space="preserve">8 osób tj. </w:t>
      </w:r>
      <w:r w:rsidRPr="00B54A2B">
        <w:rPr>
          <w:rFonts w:ascii="Arial" w:hAnsi="Arial" w:cs="Arial"/>
          <w:sz w:val="24"/>
          <w:szCs w:val="24"/>
          <w:lang w:eastAsia="pl-PL"/>
        </w:rPr>
        <w:t>1 grupy średnio 8</w:t>
      </w:r>
      <w:r w:rsidR="009F3838" w:rsidRPr="00B54A2B">
        <w:rPr>
          <w:rFonts w:ascii="Arial" w:hAnsi="Arial" w:cs="Arial"/>
          <w:sz w:val="24"/>
          <w:szCs w:val="24"/>
          <w:lang w:eastAsia="pl-PL"/>
        </w:rPr>
        <w:t>-</w:t>
      </w:r>
      <w:r w:rsidRPr="00B54A2B">
        <w:rPr>
          <w:rFonts w:ascii="Arial" w:hAnsi="Arial" w:cs="Arial"/>
          <w:sz w:val="24"/>
          <w:szCs w:val="24"/>
          <w:lang w:eastAsia="pl-PL"/>
        </w:rPr>
        <w:t>os</w:t>
      </w:r>
      <w:r w:rsidR="009F3838" w:rsidRPr="00B54A2B">
        <w:rPr>
          <w:rFonts w:ascii="Arial" w:hAnsi="Arial" w:cs="Arial"/>
          <w:sz w:val="24"/>
          <w:szCs w:val="24"/>
          <w:lang w:eastAsia="pl-PL"/>
        </w:rPr>
        <w:t>o</w:t>
      </w:r>
      <w:r w:rsidRPr="00B54A2B">
        <w:rPr>
          <w:rFonts w:ascii="Arial" w:hAnsi="Arial" w:cs="Arial"/>
          <w:sz w:val="24"/>
          <w:szCs w:val="24"/>
          <w:lang w:eastAsia="pl-PL"/>
        </w:rPr>
        <w:t>b</w:t>
      </w:r>
      <w:r w:rsidR="009F3838" w:rsidRPr="00B54A2B">
        <w:rPr>
          <w:rFonts w:ascii="Arial" w:hAnsi="Arial" w:cs="Arial"/>
          <w:sz w:val="24"/>
          <w:szCs w:val="24"/>
          <w:lang w:eastAsia="pl-PL"/>
        </w:rPr>
        <w:t>owej</w:t>
      </w:r>
      <w:r w:rsidRPr="00B54A2B">
        <w:rPr>
          <w:rFonts w:ascii="Arial" w:hAnsi="Arial" w:cs="Arial"/>
          <w:sz w:val="24"/>
          <w:szCs w:val="24"/>
          <w:lang w:eastAsia="pl-PL"/>
        </w:rPr>
        <w:t xml:space="preserve"> w wymiarze 8 godzin/osoba;</w:t>
      </w:r>
    </w:p>
    <w:p w14:paraId="2EC175CF" w14:textId="6AD95EE3" w:rsidR="003B3566" w:rsidRPr="00B54A2B" w:rsidRDefault="003B3566" w:rsidP="00DF114C">
      <w:pPr>
        <w:pStyle w:val="Akapitzlist"/>
        <w:numPr>
          <w:ilvl w:val="0"/>
          <w:numId w:val="31"/>
        </w:numPr>
        <w:spacing w:after="0" w:line="276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sz w:val="24"/>
          <w:szCs w:val="24"/>
          <w:lang w:eastAsia="pl-PL"/>
        </w:rPr>
        <w:t xml:space="preserve">Vademecum wiedzy w zakresie ilościowych i jakościowych metod mikrobiologicznych badania żywności dla </w:t>
      </w:r>
      <w:r w:rsidR="009F3838" w:rsidRPr="00B54A2B">
        <w:rPr>
          <w:rFonts w:ascii="Arial" w:hAnsi="Arial" w:cs="Arial"/>
          <w:sz w:val="24"/>
          <w:szCs w:val="24"/>
          <w:lang w:eastAsia="pl-PL"/>
        </w:rPr>
        <w:t xml:space="preserve">7 osób tj. </w:t>
      </w:r>
      <w:r w:rsidRPr="00B54A2B">
        <w:rPr>
          <w:rFonts w:ascii="Arial" w:hAnsi="Arial" w:cs="Arial"/>
          <w:sz w:val="24"/>
          <w:szCs w:val="24"/>
          <w:lang w:eastAsia="pl-PL"/>
        </w:rPr>
        <w:t xml:space="preserve">1 grupy średnio </w:t>
      </w:r>
      <w:r w:rsidR="009F3838" w:rsidRPr="00B54A2B">
        <w:rPr>
          <w:rFonts w:ascii="Arial" w:hAnsi="Arial" w:cs="Arial"/>
          <w:sz w:val="24"/>
          <w:szCs w:val="24"/>
          <w:lang w:eastAsia="pl-PL"/>
        </w:rPr>
        <w:t xml:space="preserve">7-osobowej </w:t>
      </w:r>
      <w:r w:rsidRPr="00B54A2B">
        <w:rPr>
          <w:rFonts w:ascii="Arial" w:hAnsi="Arial" w:cs="Arial"/>
          <w:sz w:val="24"/>
          <w:szCs w:val="24"/>
          <w:lang w:eastAsia="pl-PL"/>
        </w:rPr>
        <w:t>w wymiarze 8 godzin/osoba.</w:t>
      </w:r>
    </w:p>
    <w:p w14:paraId="3285E8E8" w14:textId="4D2D495D" w:rsidR="003B3566" w:rsidRPr="00B54A2B" w:rsidRDefault="003B3566" w:rsidP="00DF114C">
      <w:pPr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W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cie w ramach zadania nr </w:t>
      </w:r>
      <w:r w:rsidR="009F3838" w:rsidRPr="00B54A2B">
        <w:rPr>
          <w:rFonts w:ascii="Arial" w:hAnsi="Arial" w:cs="Arial"/>
          <w:color w:val="000000"/>
          <w:sz w:val="24"/>
          <w:szCs w:val="24"/>
        </w:rPr>
        <w:t>5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realizowane będą następujące formy wsparcia dla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Uczen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nic i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Uczn</w:t>
      </w:r>
      <w:r w:rsidRPr="00B54A2B">
        <w:rPr>
          <w:rFonts w:ascii="Arial" w:hAnsi="Arial" w:cs="Arial"/>
          <w:color w:val="000000"/>
          <w:sz w:val="24"/>
          <w:szCs w:val="24"/>
        </w:rPr>
        <w:t>iów kierunku technik usług fryzjerskich</w:t>
      </w:r>
      <w:r w:rsidR="009F3838" w:rsidRPr="00B54A2B">
        <w:rPr>
          <w:rFonts w:ascii="Arial" w:hAnsi="Arial" w:cs="Arial"/>
          <w:color w:val="000000"/>
          <w:sz w:val="24"/>
          <w:szCs w:val="24"/>
        </w:rPr>
        <w:t xml:space="preserve"> podnoszące kompetencje zawodowe</w:t>
      </w:r>
      <w:r w:rsidRPr="00B54A2B">
        <w:rPr>
          <w:rFonts w:ascii="Arial" w:hAnsi="Arial" w:cs="Arial"/>
          <w:color w:val="000000"/>
          <w:sz w:val="24"/>
          <w:szCs w:val="24"/>
        </w:rPr>
        <w:t>:</w:t>
      </w:r>
    </w:p>
    <w:p w14:paraId="6FF57142" w14:textId="6937B83A" w:rsidR="003B3566" w:rsidRPr="00B54A2B" w:rsidRDefault="003B3566" w:rsidP="00DF114C">
      <w:pPr>
        <w:pStyle w:val="Akapitzlist"/>
        <w:numPr>
          <w:ilvl w:val="0"/>
          <w:numId w:val="32"/>
        </w:numPr>
        <w:autoSpaceDE w:val="0"/>
        <w:adjustRightInd w:val="0"/>
        <w:spacing w:after="0" w:line="276" w:lineRule="auto"/>
        <w:ind w:left="709"/>
        <w:rPr>
          <w:rFonts w:ascii="Arial" w:hAnsi="Arial" w:cs="Arial"/>
          <w:sz w:val="24"/>
          <w:szCs w:val="24"/>
        </w:rPr>
      </w:pPr>
      <w:bookmarkStart w:id="3" w:name="_Hlk169076002"/>
      <w:r w:rsidRPr="00B54A2B">
        <w:rPr>
          <w:rFonts w:ascii="Arial" w:hAnsi="Arial" w:cs="Arial"/>
          <w:sz w:val="24"/>
          <w:szCs w:val="24"/>
          <w:lang w:eastAsia="pl-PL"/>
        </w:rPr>
        <w:t xml:space="preserve">Szkolenie </w:t>
      </w:r>
      <w:proofErr w:type="spellStart"/>
      <w:r w:rsidRPr="00B54A2B">
        <w:rPr>
          <w:rFonts w:ascii="Arial" w:hAnsi="Arial" w:cs="Arial"/>
          <w:sz w:val="24"/>
          <w:szCs w:val="24"/>
          <w:lang w:eastAsia="pl-PL"/>
        </w:rPr>
        <w:t>barberskie</w:t>
      </w:r>
      <w:proofErr w:type="spellEnd"/>
      <w:r w:rsidRPr="00B54A2B">
        <w:rPr>
          <w:rFonts w:ascii="Arial" w:hAnsi="Arial" w:cs="Arial"/>
          <w:sz w:val="24"/>
          <w:szCs w:val="24"/>
          <w:lang w:eastAsia="pl-PL"/>
        </w:rPr>
        <w:t xml:space="preserve"> od podstaw</w:t>
      </w:r>
      <w:r w:rsidR="009F3838" w:rsidRPr="00B54A2B">
        <w:rPr>
          <w:rFonts w:ascii="Arial" w:hAnsi="Arial" w:cs="Arial"/>
          <w:sz w:val="24"/>
          <w:szCs w:val="24"/>
          <w:lang w:eastAsia="pl-PL"/>
        </w:rPr>
        <w:t xml:space="preserve"> dla 10 osób tj. 1 grupy średnio 10-osobowej w wymiarze 24 godziny/osoba;</w:t>
      </w:r>
    </w:p>
    <w:p w14:paraId="3606EE7B" w14:textId="4617B3C3" w:rsidR="003B3566" w:rsidRPr="00B54A2B" w:rsidRDefault="003B3566" w:rsidP="00DF114C">
      <w:pPr>
        <w:pStyle w:val="Akapitzlist"/>
        <w:numPr>
          <w:ilvl w:val="0"/>
          <w:numId w:val="32"/>
        </w:numPr>
        <w:autoSpaceDE w:val="0"/>
        <w:adjustRightInd w:val="0"/>
        <w:spacing w:after="0" w:line="276" w:lineRule="auto"/>
        <w:ind w:left="709"/>
        <w:rPr>
          <w:rFonts w:ascii="Arial" w:hAnsi="Arial" w:cs="Arial"/>
          <w:sz w:val="24"/>
          <w:szCs w:val="24"/>
          <w:lang w:eastAsia="pl-PL"/>
        </w:rPr>
      </w:pPr>
      <w:r w:rsidRPr="00B54A2B">
        <w:rPr>
          <w:rFonts w:ascii="Arial" w:hAnsi="Arial" w:cs="Arial"/>
          <w:sz w:val="24"/>
          <w:szCs w:val="24"/>
          <w:lang w:eastAsia="pl-PL"/>
        </w:rPr>
        <w:t>Zabiegi pielęgnacyjne dla włosów</w:t>
      </w:r>
      <w:r w:rsidR="009F3838" w:rsidRPr="00B54A2B">
        <w:rPr>
          <w:rFonts w:ascii="Arial" w:hAnsi="Arial" w:cs="Arial"/>
          <w:sz w:val="24"/>
          <w:szCs w:val="24"/>
          <w:lang w:eastAsia="pl-PL"/>
        </w:rPr>
        <w:t xml:space="preserve"> dla 10 osób tj. 1 grupy średnio 10-osobowej w wymiarze 24 godziny/osoba;</w:t>
      </w:r>
    </w:p>
    <w:p w14:paraId="73E2A0E0" w14:textId="16582BBD" w:rsidR="003B3566" w:rsidRPr="00B54A2B" w:rsidRDefault="003B3566" w:rsidP="00DF114C">
      <w:pPr>
        <w:pStyle w:val="Akapitzlist"/>
        <w:numPr>
          <w:ilvl w:val="0"/>
          <w:numId w:val="32"/>
        </w:numPr>
        <w:spacing w:after="0" w:line="276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sz w:val="24"/>
          <w:szCs w:val="24"/>
          <w:lang w:eastAsia="pl-PL"/>
        </w:rPr>
        <w:t>Szkolenie z przedłużania/zagęszczania włosów</w:t>
      </w:r>
      <w:bookmarkEnd w:id="3"/>
      <w:r w:rsidR="009F3838" w:rsidRPr="00B54A2B">
        <w:rPr>
          <w:rFonts w:ascii="Arial" w:hAnsi="Arial" w:cs="Arial"/>
          <w:sz w:val="24"/>
          <w:szCs w:val="24"/>
          <w:lang w:eastAsia="pl-PL"/>
        </w:rPr>
        <w:t xml:space="preserve"> dla 10 osób tj. 1 grupy średnio 10-osobowej w wymiarze 24 godziny/osoba.</w:t>
      </w:r>
    </w:p>
    <w:p w14:paraId="14A36B30" w14:textId="6EFD8134" w:rsidR="009F3838" w:rsidRPr="00B54A2B" w:rsidRDefault="009F3838" w:rsidP="00DF114C">
      <w:pPr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W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cie w ramach zadania nr 6 realizowane będą następujące formy wsparcia dla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Uczen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nic i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Uczn</w:t>
      </w:r>
      <w:r w:rsidRPr="00B54A2B">
        <w:rPr>
          <w:rFonts w:ascii="Arial" w:hAnsi="Arial" w:cs="Arial"/>
          <w:color w:val="000000"/>
          <w:sz w:val="24"/>
          <w:szCs w:val="24"/>
        </w:rPr>
        <w:t>iów kierunku technik handlowiec podnoszące kompetencje zawodowe:</w:t>
      </w:r>
    </w:p>
    <w:p w14:paraId="65670FD3" w14:textId="5063C6E6" w:rsidR="009F3838" w:rsidRPr="00B54A2B" w:rsidRDefault="009F3838" w:rsidP="00DF114C">
      <w:pPr>
        <w:pStyle w:val="Akapitzlist"/>
        <w:numPr>
          <w:ilvl w:val="0"/>
          <w:numId w:val="33"/>
        </w:numPr>
        <w:autoSpaceDE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bookmarkStart w:id="4" w:name="_Hlk169076028"/>
      <w:r w:rsidRPr="00B54A2B">
        <w:rPr>
          <w:rFonts w:ascii="Arial" w:hAnsi="Arial" w:cs="Arial"/>
          <w:sz w:val="24"/>
          <w:szCs w:val="24"/>
          <w:lang w:eastAsia="pl-PL"/>
        </w:rPr>
        <w:t xml:space="preserve">Przedstawiciel handlowy “Aspekty prawne zawieranych umów Handlowych” dla </w:t>
      </w:r>
      <w:r w:rsidR="007F336A" w:rsidRPr="00B54A2B">
        <w:rPr>
          <w:rFonts w:ascii="Arial" w:hAnsi="Arial" w:cs="Arial"/>
          <w:sz w:val="24"/>
          <w:szCs w:val="24"/>
          <w:lang w:eastAsia="pl-PL"/>
        </w:rPr>
        <w:t>4 osób tj.  1 grupa średnio 4-osobowa w wymiarze 20 godzin/osoba;</w:t>
      </w:r>
    </w:p>
    <w:p w14:paraId="20B11FEB" w14:textId="1ED23535" w:rsidR="009F3838" w:rsidRPr="00B54A2B" w:rsidRDefault="009F3838" w:rsidP="00DF114C">
      <w:pPr>
        <w:numPr>
          <w:ilvl w:val="0"/>
          <w:numId w:val="33"/>
        </w:num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sz w:val="24"/>
          <w:szCs w:val="24"/>
          <w:lang w:eastAsia="pl-PL"/>
        </w:rPr>
        <w:t>Skuteczne techniki sprzedaży - warsztaty dla początkujących Handlowców</w:t>
      </w:r>
      <w:bookmarkEnd w:id="4"/>
      <w:r w:rsidRPr="00B54A2B">
        <w:rPr>
          <w:rFonts w:ascii="Arial" w:hAnsi="Arial" w:cs="Arial"/>
          <w:sz w:val="24"/>
          <w:szCs w:val="24"/>
          <w:lang w:eastAsia="pl-PL"/>
        </w:rPr>
        <w:t xml:space="preserve"> dla </w:t>
      </w:r>
      <w:r w:rsidR="007F336A" w:rsidRPr="00B54A2B">
        <w:rPr>
          <w:rFonts w:ascii="Arial" w:hAnsi="Arial" w:cs="Arial"/>
          <w:sz w:val="24"/>
          <w:szCs w:val="24"/>
          <w:lang w:eastAsia="pl-PL"/>
        </w:rPr>
        <w:t>4</w:t>
      </w:r>
      <w:r w:rsidRPr="00B54A2B">
        <w:rPr>
          <w:rFonts w:ascii="Arial" w:hAnsi="Arial" w:cs="Arial"/>
          <w:sz w:val="24"/>
          <w:szCs w:val="24"/>
          <w:lang w:eastAsia="pl-PL"/>
        </w:rPr>
        <w:t xml:space="preserve"> osób tj.  </w:t>
      </w:r>
      <w:r w:rsidR="007F336A" w:rsidRPr="00B54A2B">
        <w:rPr>
          <w:rFonts w:ascii="Arial" w:hAnsi="Arial" w:cs="Arial"/>
          <w:sz w:val="24"/>
          <w:szCs w:val="24"/>
          <w:lang w:eastAsia="pl-PL"/>
        </w:rPr>
        <w:t>1</w:t>
      </w:r>
      <w:r w:rsidRPr="00B54A2B">
        <w:rPr>
          <w:rFonts w:ascii="Arial" w:hAnsi="Arial" w:cs="Arial"/>
          <w:sz w:val="24"/>
          <w:szCs w:val="24"/>
          <w:lang w:eastAsia="pl-PL"/>
        </w:rPr>
        <w:t xml:space="preserve"> grup</w:t>
      </w:r>
      <w:r w:rsidR="007F336A" w:rsidRPr="00B54A2B">
        <w:rPr>
          <w:rFonts w:ascii="Arial" w:hAnsi="Arial" w:cs="Arial"/>
          <w:sz w:val="24"/>
          <w:szCs w:val="24"/>
          <w:lang w:eastAsia="pl-PL"/>
        </w:rPr>
        <w:t>a</w:t>
      </w:r>
      <w:r w:rsidRPr="00B54A2B">
        <w:rPr>
          <w:rFonts w:ascii="Arial" w:hAnsi="Arial" w:cs="Arial"/>
          <w:sz w:val="24"/>
          <w:szCs w:val="24"/>
          <w:lang w:eastAsia="pl-PL"/>
        </w:rPr>
        <w:t xml:space="preserve"> średnio </w:t>
      </w:r>
      <w:r w:rsidR="007F336A" w:rsidRPr="00B54A2B">
        <w:rPr>
          <w:rFonts w:ascii="Arial" w:hAnsi="Arial" w:cs="Arial"/>
          <w:sz w:val="24"/>
          <w:szCs w:val="24"/>
          <w:lang w:eastAsia="pl-PL"/>
        </w:rPr>
        <w:t>4</w:t>
      </w:r>
      <w:r w:rsidRPr="00B54A2B">
        <w:rPr>
          <w:rFonts w:ascii="Arial" w:hAnsi="Arial" w:cs="Arial"/>
          <w:sz w:val="24"/>
          <w:szCs w:val="24"/>
          <w:lang w:eastAsia="pl-PL"/>
        </w:rPr>
        <w:t>-osobow</w:t>
      </w:r>
      <w:r w:rsidR="007F336A" w:rsidRPr="00B54A2B">
        <w:rPr>
          <w:rFonts w:ascii="Arial" w:hAnsi="Arial" w:cs="Arial"/>
          <w:sz w:val="24"/>
          <w:szCs w:val="24"/>
          <w:lang w:eastAsia="pl-PL"/>
        </w:rPr>
        <w:t>a</w:t>
      </w:r>
      <w:r w:rsidRPr="00B54A2B">
        <w:rPr>
          <w:rFonts w:ascii="Arial" w:hAnsi="Arial" w:cs="Arial"/>
          <w:sz w:val="24"/>
          <w:szCs w:val="24"/>
          <w:lang w:eastAsia="pl-PL"/>
        </w:rPr>
        <w:t xml:space="preserve"> w wymiarze 2</w:t>
      </w:r>
      <w:r w:rsidR="007F336A" w:rsidRPr="00B54A2B">
        <w:rPr>
          <w:rFonts w:ascii="Arial" w:hAnsi="Arial" w:cs="Arial"/>
          <w:sz w:val="24"/>
          <w:szCs w:val="24"/>
          <w:lang w:eastAsia="pl-PL"/>
        </w:rPr>
        <w:t>0</w:t>
      </w:r>
      <w:r w:rsidRPr="00B54A2B">
        <w:rPr>
          <w:rFonts w:ascii="Arial" w:hAnsi="Arial" w:cs="Arial"/>
          <w:sz w:val="24"/>
          <w:szCs w:val="24"/>
          <w:lang w:eastAsia="pl-PL"/>
        </w:rPr>
        <w:t xml:space="preserve"> godzin/osoba;</w:t>
      </w:r>
    </w:p>
    <w:p w14:paraId="15122225" w14:textId="73588DA5" w:rsidR="009F3838" w:rsidRPr="00B54A2B" w:rsidRDefault="009F3838" w:rsidP="00DF114C">
      <w:pPr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W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cie w ramach zadania nr </w:t>
      </w:r>
      <w:r w:rsidR="007F336A" w:rsidRPr="00B54A2B">
        <w:rPr>
          <w:rFonts w:ascii="Arial" w:hAnsi="Arial" w:cs="Arial"/>
          <w:color w:val="000000"/>
          <w:sz w:val="24"/>
          <w:szCs w:val="24"/>
        </w:rPr>
        <w:t>7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realizowane będą następujące formy wsparcia dla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Uczen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nic i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Uczn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iów kierunku technik </w:t>
      </w:r>
      <w:r w:rsidR="00F2337A" w:rsidRPr="00B54A2B">
        <w:rPr>
          <w:rFonts w:ascii="Arial" w:hAnsi="Arial" w:cs="Arial"/>
          <w:color w:val="000000"/>
          <w:sz w:val="24"/>
          <w:szCs w:val="24"/>
        </w:rPr>
        <w:t>logistyk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podnoszące kompetencje zawodowe:</w:t>
      </w:r>
    </w:p>
    <w:p w14:paraId="0605416C" w14:textId="41DE1A39" w:rsidR="009F3838" w:rsidRPr="00B54A2B" w:rsidRDefault="007F336A" w:rsidP="00DF114C">
      <w:pPr>
        <w:pStyle w:val="Akapitzlist"/>
        <w:numPr>
          <w:ilvl w:val="0"/>
          <w:numId w:val="34"/>
        </w:numPr>
        <w:autoSpaceDE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bookmarkStart w:id="5" w:name="_Hlk169076049"/>
      <w:r w:rsidRPr="00B54A2B">
        <w:rPr>
          <w:rFonts w:ascii="Arial" w:hAnsi="Arial" w:cs="Arial"/>
          <w:sz w:val="24"/>
          <w:szCs w:val="24"/>
          <w:lang w:eastAsia="pl-PL"/>
        </w:rPr>
        <w:t>S</w:t>
      </w:r>
      <w:r w:rsidR="009F3838" w:rsidRPr="00B54A2B">
        <w:rPr>
          <w:rFonts w:ascii="Arial" w:hAnsi="Arial" w:cs="Arial"/>
          <w:sz w:val="24"/>
          <w:szCs w:val="24"/>
          <w:lang w:eastAsia="pl-PL"/>
        </w:rPr>
        <w:t>kuteczna obsługa klienta</w:t>
      </w:r>
      <w:r w:rsidRPr="00B54A2B">
        <w:rPr>
          <w:rFonts w:ascii="Arial" w:hAnsi="Arial" w:cs="Arial"/>
          <w:sz w:val="24"/>
          <w:szCs w:val="24"/>
          <w:lang w:eastAsia="pl-PL"/>
        </w:rPr>
        <w:t xml:space="preserve"> dla 36 osób tj. 2 grupy średnio 18-osobowe w wymiarze 2</w:t>
      </w:r>
      <w:r w:rsidR="00F2337A" w:rsidRPr="00B54A2B">
        <w:rPr>
          <w:rFonts w:ascii="Arial" w:hAnsi="Arial" w:cs="Arial"/>
          <w:sz w:val="24"/>
          <w:szCs w:val="24"/>
          <w:lang w:eastAsia="pl-PL"/>
        </w:rPr>
        <w:t>0</w:t>
      </w:r>
      <w:r w:rsidRPr="00B54A2B">
        <w:rPr>
          <w:rFonts w:ascii="Arial" w:hAnsi="Arial" w:cs="Arial"/>
          <w:sz w:val="24"/>
          <w:szCs w:val="24"/>
          <w:lang w:eastAsia="pl-PL"/>
        </w:rPr>
        <w:t xml:space="preserve"> godzin/osoba;</w:t>
      </w:r>
    </w:p>
    <w:p w14:paraId="1ABC02CF" w14:textId="141D1DF5" w:rsidR="009F3838" w:rsidRPr="00B54A2B" w:rsidRDefault="007F336A" w:rsidP="00DF114C">
      <w:pPr>
        <w:pStyle w:val="Akapitzlist"/>
        <w:numPr>
          <w:ilvl w:val="0"/>
          <w:numId w:val="34"/>
        </w:numPr>
        <w:autoSpaceDE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B54A2B">
        <w:rPr>
          <w:rFonts w:ascii="Arial" w:hAnsi="Arial" w:cs="Arial"/>
          <w:sz w:val="24"/>
          <w:szCs w:val="24"/>
          <w:lang w:eastAsia="pl-PL"/>
        </w:rPr>
        <w:lastRenderedPageBreak/>
        <w:t>S</w:t>
      </w:r>
      <w:r w:rsidR="009F3838" w:rsidRPr="00B54A2B">
        <w:rPr>
          <w:rFonts w:ascii="Arial" w:hAnsi="Arial" w:cs="Arial"/>
          <w:sz w:val="24"/>
          <w:szCs w:val="24"/>
          <w:lang w:eastAsia="pl-PL"/>
        </w:rPr>
        <w:t>kuteczne techniki sprzedaży - warsztaty dla początkujących logistyków</w:t>
      </w:r>
      <w:bookmarkEnd w:id="5"/>
      <w:r w:rsidRPr="00B54A2B">
        <w:rPr>
          <w:rFonts w:ascii="Arial" w:hAnsi="Arial" w:cs="Arial"/>
          <w:sz w:val="24"/>
          <w:szCs w:val="24"/>
          <w:lang w:eastAsia="pl-PL"/>
        </w:rPr>
        <w:t xml:space="preserve"> dla 36 osób tj. 2 grupy średnio 18-osobowe w wymiarze 2</w:t>
      </w:r>
      <w:r w:rsidR="00F2337A" w:rsidRPr="00B54A2B">
        <w:rPr>
          <w:rFonts w:ascii="Arial" w:hAnsi="Arial" w:cs="Arial"/>
          <w:sz w:val="24"/>
          <w:szCs w:val="24"/>
          <w:lang w:eastAsia="pl-PL"/>
        </w:rPr>
        <w:t>0</w:t>
      </w:r>
      <w:r w:rsidRPr="00B54A2B">
        <w:rPr>
          <w:rFonts w:ascii="Arial" w:hAnsi="Arial" w:cs="Arial"/>
          <w:sz w:val="24"/>
          <w:szCs w:val="24"/>
          <w:lang w:eastAsia="pl-PL"/>
        </w:rPr>
        <w:t xml:space="preserve"> godzin/osoba;</w:t>
      </w:r>
    </w:p>
    <w:p w14:paraId="450354B0" w14:textId="40A68572" w:rsidR="007F336A" w:rsidRPr="00B54A2B" w:rsidRDefault="007F336A" w:rsidP="00DF114C">
      <w:pPr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W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cie w ramach zadania nr 8 realizowane będą następujące formy wsparcia dla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Uczen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nic i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Uczn</w:t>
      </w:r>
      <w:r w:rsidRPr="00B54A2B">
        <w:rPr>
          <w:rFonts w:ascii="Arial" w:hAnsi="Arial" w:cs="Arial"/>
          <w:color w:val="000000"/>
          <w:sz w:val="24"/>
          <w:szCs w:val="24"/>
        </w:rPr>
        <w:t>iów kierunku technik ekonomista podnoszące kompetencje zawodowe:</w:t>
      </w:r>
    </w:p>
    <w:p w14:paraId="58476ED0" w14:textId="4A7D0152" w:rsidR="007F336A" w:rsidRPr="00B54A2B" w:rsidRDefault="007F336A" w:rsidP="00DF114C">
      <w:pPr>
        <w:pStyle w:val="Akapitzlist"/>
        <w:numPr>
          <w:ilvl w:val="0"/>
          <w:numId w:val="35"/>
        </w:numPr>
        <w:autoSpaceDE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bookmarkStart w:id="6" w:name="_Hlk169076074"/>
      <w:r w:rsidRPr="00B54A2B">
        <w:rPr>
          <w:rFonts w:ascii="Arial" w:hAnsi="Arial" w:cs="Arial"/>
          <w:sz w:val="24"/>
          <w:szCs w:val="24"/>
          <w:lang w:eastAsia="pl-PL"/>
        </w:rPr>
        <w:t>Kadry i płace od podstaw dla 18 osób tj. 2 grupy średnio 9-osobowe w wymiarze 20 godzin/osoba;</w:t>
      </w:r>
    </w:p>
    <w:p w14:paraId="5A8C21D4" w14:textId="456C8FB9" w:rsidR="007F336A" w:rsidRPr="00B54A2B" w:rsidRDefault="007F336A" w:rsidP="00DF114C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sz w:val="24"/>
          <w:szCs w:val="24"/>
          <w:lang w:eastAsia="pl-PL"/>
        </w:rPr>
        <w:t>Księgowość małych firm</w:t>
      </w:r>
      <w:bookmarkEnd w:id="6"/>
      <w:r w:rsidRPr="00B54A2B">
        <w:rPr>
          <w:rFonts w:ascii="Arial" w:hAnsi="Arial" w:cs="Arial"/>
          <w:sz w:val="24"/>
          <w:szCs w:val="24"/>
          <w:lang w:eastAsia="pl-PL"/>
        </w:rPr>
        <w:t xml:space="preserve"> dla 18 osób tj. 2 grupy średnio 9-osobowe w wymiarze 20 godzin/osoba;</w:t>
      </w:r>
    </w:p>
    <w:p w14:paraId="50757853" w14:textId="517D1085" w:rsidR="007F336A" w:rsidRPr="00B54A2B" w:rsidRDefault="007F336A" w:rsidP="00DF114C">
      <w:pPr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W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cie w ramach zadania nr </w:t>
      </w:r>
      <w:r w:rsidR="006B6CD1" w:rsidRPr="00B54A2B">
        <w:rPr>
          <w:rFonts w:ascii="Arial" w:hAnsi="Arial" w:cs="Arial"/>
          <w:color w:val="000000"/>
          <w:sz w:val="24"/>
          <w:szCs w:val="24"/>
        </w:rPr>
        <w:t>9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realizowane będą następujące formy wsparcia dla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Uczen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nic i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Uczn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iów kierunku technik </w:t>
      </w:r>
      <w:r w:rsidR="006B6CD1" w:rsidRPr="00B54A2B">
        <w:rPr>
          <w:rFonts w:ascii="Arial" w:hAnsi="Arial" w:cs="Arial"/>
          <w:color w:val="000000"/>
          <w:sz w:val="24"/>
          <w:szCs w:val="24"/>
        </w:rPr>
        <w:t>informatyk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podnoszące kompetencje zawodowe:</w:t>
      </w:r>
    </w:p>
    <w:p w14:paraId="1DCB6EDA" w14:textId="6A839E33" w:rsidR="007F336A" w:rsidRPr="00B54A2B" w:rsidRDefault="007F336A" w:rsidP="00DF114C">
      <w:pPr>
        <w:pStyle w:val="Akapitzlist"/>
        <w:numPr>
          <w:ilvl w:val="0"/>
          <w:numId w:val="36"/>
        </w:numPr>
        <w:spacing w:after="0" w:line="276" w:lineRule="auto"/>
        <w:rPr>
          <w:rFonts w:ascii="Arial" w:hAnsi="Arial" w:cs="Arial"/>
          <w:sz w:val="24"/>
          <w:szCs w:val="24"/>
        </w:rPr>
      </w:pPr>
      <w:bookmarkStart w:id="7" w:name="_Hlk169076093"/>
      <w:r w:rsidRPr="00B54A2B">
        <w:rPr>
          <w:rFonts w:ascii="Arial" w:hAnsi="Arial" w:cs="Arial"/>
          <w:sz w:val="24"/>
          <w:szCs w:val="24"/>
          <w:lang w:eastAsia="pl-PL"/>
        </w:rPr>
        <w:t>Tworzenie stron internetowych</w:t>
      </w:r>
      <w:r w:rsidR="006B6CD1" w:rsidRPr="00B54A2B">
        <w:rPr>
          <w:rFonts w:ascii="Arial" w:hAnsi="Arial" w:cs="Arial"/>
          <w:sz w:val="24"/>
          <w:szCs w:val="24"/>
          <w:lang w:eastAsia="pl-PL"/>
        </w:rPr>
        <w:t xml:space="preserve"> dla 33 osób tj. 3 grupy średnio 11-osobowe w wymiarze 20 godzin/osoba;</w:t>
      </w:r>
    </w:p>
    <w:p w14:paraId="2336917F" w14:textId="0BA82713" w:rsidR="007F336A" w:rsidRPr="00B54A2B" w:rsidRDefault="00492508" w:rsidP="00DF114C">
      <w:pPr>
        <w:pStyle w:val="Akapitzlist"/>
        <w:numPr>
          <w:ilvl w:val="0"/>
          <w:numId w:val="3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B54A2B">
        <w:rPr>
          <w:rFonts w:ascii="Arial" w:hAnsi="Arial" w:cs="Arial"/>
          <w:sz w:val="24"/>
          <w:szCs w:val="24"/>
          <w:lang w:eastAsia="pl-PL"/>
        </w:rPr>
        <w:t>Projek</w:t>
      </w:r>
      <w:r w:rsidR="007F336A" w:rsidRPr="00B54A2B">
        <w:rPr>
          <w:rFonts w:ascii="Arial" w:hAnsi="Arial" w:cs="Arial"/>
          <w:sz w:val="24"/>
          <w:szCs w:val="24"/>
          <w:lang w:eastAsia="pl-PL"/>
        </w:rPr>
        <w:t>towanie aplikacji mobilnych</w:t>
      </w:r>
      <w:bookmarkEnd w:id="7"/>
      <w:r w:rsidR="006B6CD1" w:rsidRPr="00B54A2B">
        <w:rPr>
          <w:rFonts w:ascii="Arial" w:hAnsi="Arial" w:cs="Arial"/>
          <w:sz w:val="24"/>
          <w:szCs w:val="24"/>
          <w:lang w:eastAsia="pl-PL"/>
        </w:rPr>
        <w:t xml:space="preserve"> dla 33 osób tj. 3 grupy średnio 11-osobowe w wymiarze 20 godzin/osoba;</w:t>
      </w:r>
    </w:p>
    <w:p w14:paraId="4C0CCDA5" w14:textId="1719C0C3" w:rsidR="006B6CD1" w:rsidRPr="00B54A2B" w:rsidRDefault="006B6CD1" w:rsidP="00DF114C">
      <w:pPr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W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cie w ramach zadania nr 10 realizowane będą następujące formy wsparcia dla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Uczen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nic i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Uczn</w:t>
      </w:r>
      <w:r w:rsidRPr="00B54A2B">
        <w:rPr>
          <w:rFonts w:ascii="Arial" w:hAnsi="Arial" w:cs="Arial"/>
          <w:color w:val="000000"/>
          <w:sz w:val="24"/>
          <w:szCs w:val="24"/>
        </w:rPr>
        <w:t>iów kierunku technik programista podnoszące kompetencje zawodowe:</w:t>
      </w:r>
    </w:p>
    <w:p w14:paraId="3A67C76F" w14:textId="6ECB514F" w:rsidR="006B6CD1" w:rsidRPr="00B54A2B" w:rsidRDefault="006B6CD1" w:rsidP="00DF114C">
      <w:pPr>
        <w:pStyle w:val="Akapitzlist"/>
        <w:numPr>
          <w:ilvl w:val="0"/>
          <w:numId w:val="37"/>
        </w:numPr>
        <w:spacing w:after="0" w:line="276" w:lineRule="auto"/>
        <w:rPr>
          <w:rFonts w:ascii="Arial" w:hAnsi="Arial" w:cs="Arial"/>
          <w:sz w:val="24"/>
          <w:szCs w:val="24"/>
        </w:rPr>
      </w:pPr>
      <w:bookmarkStart w:id="8" w:name="_Hlk169076111"/>
      <w:r w:rsidRPr="00B54A2B">
        <w:rPr>
          <w:rFonts w:ascii="Arial" w:hAnsi="Arial" w:cs="Arial"/>
          <w:sz w:val="24"/>
          <w:szCs w:val="24"/>
          <w:lang w:eastAsia="pl-PL"/>
        </w:rPr>
        <w:t>Programowanie obiektowe C++ dla 15 osób tj. 1 grupa średnio 15-osobowa w wymiarze 20 godzin/osoba;</w:t>
      </w:r>
    </w:p>
    <w:p w14:paraId="25125050" w14:textId="4169C535" w:rsidR="006B6CD1" w:rsidRPr="00B54A2B" w:rsidRDefault="006B6CD1" w:rsidP="00DF114C">
      <w:pPr>
        <w:pStyle w:val="Akapitzlist"/>
        <w:numPr>
          <w:ilvl w:val="0"/>
          <w:numId w:val="3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B54A2B">
        <w:rPr>
          <w:rFonts w:ascii="Arial" w:hAnsi="Arial" w:cs="Arial"/>
          <w:sz w:val="24"/>
          <w:szCs w:val="24"/>
          <w:lang w:eastAsia="pl-PL"/>
        </w:rPr>
        <w:t>GIT - system kontroli wersji dla 15 osób tj. 1 grupa średnio 15-osobowa w wymiarze 20 godzin/osoba;</w:t>
      </w:r>
    </w:p>
    <w:p w14:paraId="1F2BDB8D" w14:textId="7231D96F" w:rsidR="006B6CD1" w:rsidRPr="00B54A2B" w:rsidRDefault="006B6CD1" w:rsidP="00DF114C">
      <w:pPr>
        <w:pStyle w:val="Akapitzlist"/>
        <w:numPr>
          <w:ilvl w:val="0"/>
          <w:numId w:val="3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B54A2B">
        <w:rPr>
          <w:rFonts w:ascii="Arial" w:hAnsi="Arial" w:cs="Arial"/>
          <w:sz w:val="24"/>
          <w:szCs w:val="24"/>
          <w:lang w:eastAsia="pl-PL"/>
        </w:rPr>
        <w:t>C# I NET. - aplikacje desktopowe dla 15 osób tj. 1 grupa średnio 15-osobowa w wymiarze 20 godzin/osoba;</w:t>
      </w:r>
    </w:p>
    <w:p w14:paraId="223A0823" w14:textId="38DBE145" w:rsidR="006B6CD1" w:rsidRPr="00B54A2B" w:rsidRDefault="006B6CD1" w:rsidP="00DF114C">
      <w:pPr>
        <w:pStyle w:val="Akapitzlist"/>
        <w:numPr>
          <w:ilvl w:val="0"/>
          <w:numId w:val="3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B54A2B">
        <w:rPr>
          <w:rFonts w:ascii="Arial" w:hAnsi="Arial" w:cs="Arial"/>
          <w:sz w:val="24"/>
          <w:szCs w:val="24"/>
          <w:lang w:eastAsia="pl-PL"/>
        </w:rPr>
        <w:t>ANDROID STUDIO + JAVA aplikacje mobilne</w:t>
      </w:r>
      <w:bookmarkEnd w:id="8"/>
      <w:r w:rsidRPr="00B54A2B">
        <w:rPr>
          <w:rFonts w:ascii="Arial" w:hAnsi="Arial" w:cs="Arial"/>
          <w:sz w:val="24"/>
          <w:szCs w:val="24"/>
          <w:lang w:eastAsia="pl-PL"/>
        </w:rPr>
        <w:t xml:space="preserve"> dla 15 osób tj. 1 grupa średnio 15-osobowa w wymiarze 20 godzin/osoba;</w:t>
      </w:r>
    </w:p>
    <w:p w14:paraId="5854DCC1" w14:textId="199E023A" w:rsidR="006B6CD1" w:rsidRPr="00B54A2B" w:rsidRDefault="006B6CD1" w:rsidP="00DF114C">
      <w:pPr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W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cie w ramach zadania nr 11 realizowane będą następujące formy wsparcia dla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Uczen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nic i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Uczn</w:t>
      </w:r>
      <w:r w:rsidRPr="00B54A2B">
        <w:rPr>
          <w:rFonts w:ascii="Arial" w:hAnsi="Arial" w:cs="Arial"/>
          <w:color w:val="000000"/>
          <w:sz w:val="24"/>
          <w:szCs w:val="24"/>
        </w:rPr>
        <w:t>iów w nabywaniu i rozwijaniu kompetencji kluczowych:</w:t>
      </w:r>
    </w:p>
    <w:p w14:paraId="6022080A" w14:textId="2555F6BB" w:rsidR="005A3516" w:rsidRPr="00B54A2B" w:rsidRDefault="006B6CD1" w:rsidP="00DF114C">
      <w:pPr>
        <w:pStyle w:val="Akapitzlist"/>
        <w:numPr>
          <w:ilvl w:val="0"/>
          <w:numId w:val="38"/>
        </w:num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B54A2B">
        <w:rPr>
          <w:rFonts w:ascii="Arial" w:hAnsi="Arial" w:cs="Arial"/>
          <w:sz w:val="24"/>
          <w:szCs w:val="24"/>
          <w:lang w:eastAsia="pl-PL"/>
        </w:rPr>
        <w:t>Sprawna komunikacja - podstawowy warsztat młodego przedsiębiorcy</w:t>
      </w:r>
      <w:r w:rsidR="005A3516" w:rsidRPr="00B54A2B">
        <w:rPr>
          <w:rFonts w:ascii="Arial" w:hAnsi="Arial" w:cs="Arial"/>
          <w:sz w:val="24"/>
          <w:szCs w:val="24"/>
          <w:lang w:eastAsia="pl-PL"/>
        </w:rPr>
        <w:t xml:space="preserve"> dla </w:t>
      </w:r>
      <w:r w:rsidR="008151F3" w:rsidRPr="00B54A2B">
        <w:rPr>
          <w:rFonts w:ascii="Arial" w:hAnsi="Arial" w:cs="Arial"/>
          <w:sz w:val="24"/>
          <w:szCs w:val="24"/>
          <w:lang w:eastAsia="pl-PL"/>
        </w:rPr>
        <w:t>112 osób</w:t>
      </w:r>
      <w:r w:rsidR="005A3516" w:rsidRPr="00B54A2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A3516" w:rsidRPr="00B54A2B">
        <w:rPr>
          <w:rFonts w:ascii="Arial" w:eastAsiaTheme="minorHAnsi" w:hAnsi="Arial" w:cs="Arial"/>
          <w:sz w:val="24"/>
          <w:szCs w:val="24"/>
        </w:rPr>
        <w:t>(</w:t>
      </w:r>
      <w:r w:rsidR="008151F3" w:rsidRPr="00B54A2B">
        <w:rPr>
          <w:rFonts w:ascii="Arial" w:eastAsiaTheme="minorHAnsi" w:hAnsi="Arial" w:cs="Arial"/>
          <w:sz w:val="24"/>
          <w:szCs w:val="24"/>
        </w:rPr>
        <w:t xml:space="preserve">w tym: w roku </w:t>
      </w:r>
      <w:r w:rsidR="005A3516" w:rsidRPr="00B54A2B">
        <w:rPr>
          <w:rFonts w:ascii="Arial" w:eastAsiaTheme="minorHAnsi" w:hAnsi="Arial" w:cs="Arial"/>
          <w:sz w:val="24"/>
          <w:szCs w:val="24"/>
        </w:rPr>
        <w:t>2024 4</w:t>
      </w:r>
      <w:r w:rsidR="008151F3" w:rsidRPr="00B54A2B">
        <w:rPr>
          <w:rFonts w:ascii="Arial" w:eastAsiaTheme="minorHAnsi" w:hAnsi="Arial" w:cs="Arial"/>
          <w:sz w:val="24"/>
          <w:szCs w:val="24"/>
        </w:rPr>
        <w:t xml:space="preserve"> </w:t>
      </w:r>
      <w:r w:rsidR="005A3516" w:rsidRPr="00B54A2B">
        <w:rPr>
          <w:rFonts w:ascii="Arial" w:eastAsiaTheme="minorHAnsi" w:hAnsi="Arial" w:cs="Arial"/>
          <w:sz w:val="24"/>
          <w:szCs w:val="24"/>
        </w:rPr>
        <w:t xml:space="preserve">grupy po 8 osób </w:t>
      </w:r>
      <w:r w:rsidR="008151F3" w:rsidRPr="00B54A2B">
        <w:rPr>
          <w:rFonts w:ascii="Arial" w:eastAsiaTheme="minorHAnsi" w:hAnsi="Arial" w:cs="Arial"/>
          <w:sz w:val="24"/>
          <w:szCs w:val="24"/>
        </w:rPr>
        <w:t xml:space="preserve">w wymiarze </w:t>
      </w:r>
      <w:r w:rsidR="005A3516" w:rsidRPr="00B54A2B">
        <w:rPr>
          <w:rFonts w:ascii="Arial" w:eastAsiaTheme="minorHAnsi" w:hAnsi="Arial" w:cs="Arial"/>
          <w:sz w:val="24"/>
          <w:szCs w:val="24"/>
        </w:rPr>
        <w:t>10</w:t>
      </w:r>
      <w:r w:rsidR="008151F3" w:rsidRPr="00B54A2B">
        <w:rPr>
          <w:rFonts w:ascii="Arial" w:eastAsiaTheme="minorHAnsi" w:hAnsi="Arial" w:cs="Arial"/>
          <w:sz w:val="24"/>
          <w:szCs w:val="24"/>
        </w:rPr>
        <w:t xml:space="preserve"> godzin/grupa,</w:t>
      </w:r>
      <w:r w:rsidR="005A3516" w:rsidRPr="00B54A2B">
        <w:rPr>
          <w:rFonts w:ascii="Arial" w:eastAsiaTheme="minorHAnsi" w:hAnsi="Arial" w:cs="Arial"/>
          <w:sz w:val="24"/>
          <w:szCs w:val="24"/>
        </w:rPr>
        <w:t xml:space="preserve"> </w:t>
      </w:r>
      <w:r w:rsidR="008151F3" w:rsidRPr="00B54A2B">
        <w:rPr>
          <w:rFonts w:ascii="Arial" w:eastAsiaTheme="minorHAnsi" w:hAnsi="Arial" w:cs="Arial"/>
          <w:sz w:val="24"/>
          <w:szCs w:val="24"/>
        </w:rPr>
        <w:t xml:space="preserve">w I półroczu roku </w:t>
      </w:r>
      <w:r w:rsidR="005A3516" w:rsidRPr="00B54A2B">
        <w:rPr>
          <w:rFonts w:ascii="Arial" w:eastAsiaTheme="minorHAnsi" w:hAnsi="Arial" w:cs="Arial"/>
          <w:sz w:val="24"/>
          <w:szCs w:val="24"/>
        </w:rPr>
        <w:t xml:space="preserve">2025 2 grupy po 8 osób </w:t>
      </w:r>
      <w:r w:rsidR="008151F3" w:rsidRPr="00B54A2B">
        <w:rPr>
          <w:rFonts w:ascii="Arial" w:eastAsiaTheme="minorHAnsi" w:hAnsi="Arial" w:cs="Arial"/>
          <w:sz w:val="24"/>
          <w:szCs w:val="24"/>
        </w:rPr>
        <w:t>w wymiarze 10 godzin/grupa, w</w:t>
      </w:r>
      <w:r w:rsidR="005A3516" w:rsidRPr="00B54A2B">
        <w:rPr>
          <w:rFonts w:ascii="Arial" w:eastAsiaTheme="minorHAnsi" w:hAnsi="Arial" w:cs="Arial"/>
          <w:sz w:val="24"/>
          <w:szCs w:val="24"/>
        </w:rPr>
        <w:t xml:space="preserve"> II półrocz</w:t>
      </w:r>
      <w:r w:rsidR="008151F3" w:rsidRPr="00B54A2B">
        <w:rPr>
          <w:rFonts w:ascii="Arial" w:eastAsiaTheme="minorHAnsi" w:hAnsi="Arial" w:cs="Arial"/>
          <w:sz w:val="24"/>
          <w:szCs w:val="24"/>
        </w:rPr>
        <w:t>u 2025 r.</w:t>
      </w:r>
      <w:r w:rsidR="005A3516" w:rsidRPr="00B54A2B">
        <w:rPr>
          <w:rFonts w:ascii="Arial" w:eastAsiaTheme="minorHAnsi" w:hAnsi="Arial" w:cs="Arial"/>
          <w:sz w:val="24"/>
          <w:szCs w:val="24"/>
        </w:rPr>
        <w:t xml:space="preserve"> 4 grupy po 8 osób </w:t>
      </w:r>
      <w:r w:rsidR="008151F3" w:rsidRPr="00B54A2B">
        <w:rPr>
          <w:rFonts w:ascii="Arial" w:eastAsiaTheme="minorHAnsi" w:hAnsi="Arial" w:cs="Arial"/>
          <w:sz w:val="24"/>
          <w:szCs w:val="24"/>
        </w:rPr>
        <w:t>w wymiarze 10 godzin/grupa,</w:t>
      </w:r>
      <w:r w:rsidR="005A3516" w:rsidRPr="00B54A2B">
        <w:rPr>
          <w:rFonts w:ascii="Arial" w:eastAsiaTheme="minorHAnsi" w:hAnsi="Arial" w:cs="Arial"/>
          <w:sz w:val="24"/>
          <w:szCs w:val="24"/>
        </w:rPr>
        <w:t xml:space="preserve"> </w:t>
      </w:r>
      <w:r w:rsidR="008151F3" w:rsidRPr="00B54A2B">
        <w:rPr>
          <w:rFonts w:ascii="Arial" w:eastAsiaTheme="minorHAnsi" w:hAnsi="Arial" w:cs="Arial"/>
          <w:sz w:val="24"/>
          <w:szCs w:val="24"/>
        </w:rPr>
        <w:t xml:space="preserve">w roku </w:t>
      </w:r>
      <w:r w:rsidR="005A3516" w:rsidRPr="00B54A2B">
        <w:rPr>
          <w:rFonts w:ascii="Arial" w:eastAsiaTheme="minorHAnsi" w:hAnsi="Arial" w:cs="Arial"/>
          <w:sz w:val="24"/>
          <w:szCs w:val="24"/>
        </w:rPr>
        <w:t>2026 4</w:t>
      </w:r>
      <w:r w:rsidR="008151F3" w:rsidRPr="00B54A2B">
        <w:rPr>
          <w:rFonts w:ascii="Arial" w:eastAsiaTheme="minorHAnsi" w:hAnsi="Arial" w:cs="Arial"/>
          <w:sz w:val="24"/>
          <w:szCs w:val="24"/>
        </w:rPr>
        <w:t xml:space="preserve"> </w:t>
      </w:r>
      <w:r w:rsidR="005A3516" w:rsidRPr="00B54A2B">
        <w:rPr>
          <w:rFonts w:ascii="Arial" w:eastAsiaTheme="minorHAnsi" w:hAnsi="Arial" w:cs="Arial"/>
          <w:sz w:val="24"/>
          <w:szCs w:val="24"/>
        </w:rPr>
        <w:t xml:space="preserve">grupy po 8 osób </w:t>
      </w:r>
      <w:r w:rsidR="008151F3" w:rsidRPr="00B54A2B">
        <w:rPr>
          <w:rFonts w:ascii="Arial" w:eastAsiaTheme="minorHAnsi" w:hAnsi="Arial" w:cs="Arial"/>
          <w:sz w:val="24"/>
          <w:szCs w:val="24"/>
        </w:rPr>
        <w:t>w wymiarze 10 godzin/grupa</w:t>
      </w:r>
      <w:r w:rsidR="005A3516" w:rsidRPr="00B54A2B">
        <w:rPr>
          <w:rFonts w:ascii="Arial" w:eastAsiaTheme="minorHAnsi" w:hAnsi="Arial" w:cs="Arial"/>
          <w:sz w:val="24"/>
          <w:szCs w:val="24"/>
        </w:rPr>
        <w:t>)</w:t>
      </w:r>
      <w:r w:rsidR="008151F3" w:rsidRPr="00B54A2B">
        <w:rPr>
          <w:rFonts w:ascii="Arial" w:eastAsiaTheme="minorHAnsi" w:hAnsi="Arial" w:cs="Arial"/>
          <w:sz w:val="24"/>
          <w:szCs w:val="24"/>
        </w:rPr>
        <w:t>;</w:t>
      </w:r>
    </w:p>
    <w:p w14:paraId="00684385" w14:textId="763F6365" w:rsidR="006B6CD1" w:rsidRPr="00B54A2B" w:rsidRDefault="006B6CD1" w:rsidP="00DF114C">
      <w:pPr>
        <w:pStyle w:val="Akapitzlist"/>
        <w:numPr>
          <w:ilvl w:val="0"/>
          <w:numId w:val="38"/>
        </w:num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B54A2B">
        <w:rPr>
          <w:rFonts w:ascii="Arial" w:hAnsi="Arial" w:cs="Arial"/>
          <w:sz w:val="24"/>
          <w:szCs w:val="24"/>
          <w:lang w:eastAsia="pl-PL"/>
        </w:rPr>
        <w:t>Język angielski drogą do kariery zawodowej</w:t>
      </w:r>
      <w:r w:rsidR="008151F3" w:rsidRPr="00B54A2B">
        <w:rPr>
          <w:rFonts w:ascii="Arial" w:hAnsi="Arial" w:cs="Arial"/>
          <w:sz w:val="24"/>
          <w:szCs w:val="24"/>
          <w:lang w:eastAsia="pl-PL"/>
        </w:rPr>
        <w:t xml:space="preserve"> dla 100 osób </w:t>
      </w:r>
      <w:r w:rsidR="008151F3" w:rsidRPr="00B54A2B">
        <w:rPr>
          <w:rFonts w:ascii="Arial" w:eastAsiaTheme="minorHAnsi" w:hAnsi="Arial" w:cs="Arial"/>
          <w:sz w:val="24"/>
          <w:szCs w:val="24"/>
        </w:rPr>
        <w:t>(w tym: w roku 2024 1 grupa 10 osób w wymiarze 10 godzin/grupa, w I półroczu roku 2025 3 grupy po 10 osób w wymiarze 10 godzin/grupa, w II półroczu 2025 r. 3 grupy po 10 osób w wymiarze 10 godzin/grupa, w roku 2026 3 grupy po 10 osób w wymiarze 10 godzin/grupa);</w:t>
      </w:r>
    </w:p>
    <w:p w14:paraId="52E78F1E" w14:textId="4AFC7075" w:rsidR="006B6CD1" w:rsidRPr="00B54A2B" w:rsidRDefault="006B6CD1" w:rsidP="00DF114C">
      <w:pPr>
        <w:pStyle w:val="Akapitzlist"/>
        <w:numPr>
          <w:ilvl w:val="0"/>
          <w:numId w:val="38"/>
        </w:num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sz w:val="24"/>
          <w:szCs w:val="24"/>
          <w:lang w:eastAsia="pl-PL"/>
        </w:rPr>
        <w:t>Matematyka drogą do sukcesu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</w:t>
      </w:r>
      <w:r w:rsidR="008151F3" w:rsidRPr="00B54A2B">
        <w:rPr>
          <w:rFonts w:ascii="Arial" w:hAnsi="Arial" w:cs="Arial"/>
          <w:sz w:val="24"/>
          <w:szCs w:val="24"/>
          <w:lang w:eastAsia="pl-PL"/>
        </w:rPr>
        <w:t xml:space="preserve">dla 100 osób </w:t>
      </w:r>
      <w:r w:rsidR="008151F3" w:rsidRPr="00B54A2B">
        <w:rPr>
          <w:rFonts w:ascii="Arial" w:eastAsiaTheme="minorHAnsi" w:hAnsi="Arial" w:cs="Arial"/>
          <w:sz w:val="24"/>
          <w:szCs w:val="24"/>
        </w:rPr>
        <w:t>(w tym: w roku 2024 1 grupa 10 osób w wymiarze 10 godzin/grupa, w I półroczu roku 2025 3 grupy po 10 osób w wymiarze 10 godzin/grupa, w II półroczu 2025 r. 3 grupy po 10 osób w wymiarze 10 godzin/grupa, w roku 2026 3 grupy po 10 osób w wymiarze 10 godzin/grupa).</w:t>
      </w:r>
    </w:p>
    <w:p w14:paraId="3D6DE804" w14:textId="64EEE880" w:rsidR="008151F3" w:rsidRPr="00B54A2B" w:rsidRDefault="008151F3" w:rsidP="00DF114C">
      <w:pPr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lastRenderedPageBreak/>
        <w:t xml:space="preserve">W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>cie w ramach zadania nr 1</w:t>
      </w:r>
      <w:r w:rsidR="00B25ED0" w:rsidRPr="00B54A2B">
        <w:rPr>
          <w:rFonts w:ascii="Arial" w:hAnsi="Arial" w:cs="Arial"/>
          <w:color w:val="000000"/>
          <w:sz w:val="24"/>
          <w:szCs w:val="24"/>
        </w:rPr>
        <w:t>2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realizowane będą następujące formy wsparcia dla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Uczen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nic i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Uczn</w:t>
      </w:r>
      <w:r w:rsidRPr="00B54A2B">
        <w:rPr>
          <w:rFonts w:ascii="Arial" w:hAnsi="Arial" w:cs="Arial"/>
          <w:color w:val="000000"/>
          <w:sz w:val="24"/>
          <w:szCs w:val="24"/>
        </w:rPr>
        <w:t>iów w nabywaniu i rozwijaniu kompetencji kluczowych – kompetencje informatyczne</w:t>
      </w:r>
      <w:r w:rsidR="00B25ED0" w:rsidRPr="00B54A2B">
        <w:rPr>
          <w:rFonts w:ascii="Arial" w:hAnsi="Arial" w:cs="Arial"/>
          <w:color w:val="000000"/>
          <w:sz w:val="24"/>
          <w:szCs w:val="24"/>
        </w:rPr>
        <w:t>:</w:t>
      </w:r>
    </w:p>
    <w:p w14:paraId="13CDA4C6" w14:textId="7039063B" w:rsidR="00B25ED0" w:rsidRPr="00B54A2B" w:rsidRDefault="00B25ED0" w:rsidP="00DF114C">
      <w:pPr>
        <w:pStyle w:val="Akapitzlist"/>
        <w:numPr>
          <w:ilvl w:val="0"/>
          <w:numId w:val="20"/>
        </w:numPr>
        <w:spacing w:after="0" w:line="276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sz w:val="24"/>
          <w:szCs w:val="24"/>
          <w:lang w:eastAsia="pl-PL"/>
        </w:rPr>
        <w:t xml:space="preserve">Bezpieczeństwo w cyberprzestrzeni - szkolenie dla </w:t>
      </w:r>
      <w:r w:rsidR="00492508" w:rsidRPr="00B54A2B">
        <w:rPr>
          <w:rFonts w:ascii="Arial" w:hAnsi="Arial" w:cs="Arial"/>
          <w:sz w:val="24"/>
          <w:szCs w:val="24"/>
          <w:lang w:eastAsia="pl-PL"/>
        </w:rPr>
        <w:t>Uczn</w:t>
      </w:r>
      <w:r w:rsidRPr="00B54A2B">
        <w:rPr>
          <w:rFonts w:ascii="Arial" w:hAnsi="Arial" w:cs="Arial"/>
          <w:sz w:val="24"/>
          <w:szCs w:val="24"/>
          <w:lang w:eastAsia="pl-PL"/>
        </w:rPr>
        <w:t xml:space="preserve">iów z zakresu </w:t>
      </w:r>
      <w:proofErr w:type="spellStart"/>
      <w:r w:rsidRPr="00B54A2B">
        <w:rPr>
          <w:rFonts w:ascii="Arial" w:hAnsi="Arial" w:cs="Arial"/>
          <w:sz w:val="24"/>
          <w:szCs w:val="24"/>
          <w:lang w:eastAsia="pl-PL"/>
        </w:rPr>
        <w:t>Cyberbezpieczeństwa</w:t>
      </w:r>
      <w:proofErr w:type="spellEnd"/>
      <w:r w:rsidRPr="00B54A2B">
        <w:rPr>
          <w:rFonts w:ascii="Arial" w:hAnsi="Arial" w:cs="Arial"/>
          <w:sz w:val="24"/>
          <w:szCs w:val="24"/>
          <w:lang w:eastAsia="pl-PL"/>
        </w:rPr>
        <w:t xml:space="preserve"> dla 303 osób tj. 20 grup średnio 15-osobowych w wymiarze 4 godzin/grupę</w:t>
      </w:r>
    </w:p>
    <w:p w14:paraId="1B93AB5F" w14:textId="5F09FD35" w:rsidR="00B436D5" w:rsidRPr="00B54A2B" w:rsidRDefault="00B436D5" w:rsidP="00DF114C">
      <w:pPr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W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cie w ramach zadania nr </w:t>
      </w:r>
      <w:r w:rsidR="00B25ED0" w:rsidRPr="00B54A2B">
        <w:rPr>
          <w:rFonts w:ascii="Arial" w:hAnsi="Arial" w:cs="Arial"/>
          <w:color w:val="000000"/>
          <w:sz w:val="24"/>
          <w:szCs w:val="24"/>
        </w:rPr>
        <w:t>13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realizowane będą następujące formy wsparcia dla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Uczen</w:t>
      </w:r>
      <w:r w:rsidR="003B3566" w:rsidRPr="00B54A2B">
        <w:rPr>
          <w:rFonts w:ascii="Arial" w:hAnsi="Arial" w:cs="Arial"/>
          <w:color w:val="000000"/>
          <w:sz w:val="24"/>
          <w:szCs w:val="24"/>
        </w:rPr>
        <w:t>nic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i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Uczn</w:t>
      </w:r>
      <w:r w:rsidR="003B3566" w:rsidRPr="00B54A2B">
        <w:rPr>
          <w:rFonts w:ascii="Arial" w:hAnsi="Arial" w:cs="Arial"/>
          <w:color w:val="000000"/>
          <w:sz w:val="24"/>
          <w:szCs w:val="24"/>
        </w:rPr>
        <w:t>iów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0B221955" w14:textId="2631A002" w:rsidR="00B436D5" w:rsidRPr="00B54A2B" w:rsidRDefault="00B436D5" w:rsidP="00DF114C">
      <w:pPr>
        <w:numPr>
          <w:ilvl w:val="1"/>
          <w:numId w:val="13"/>
        </w:numPr>
        <w:spacing w:after="0" w:line="276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Staż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Uczniows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ki dla </w:t>
      </w:r>
      <w:r w:rsidR="009877E2" w:rsidRPr="00B54A2B">
        <w:rPr>
          <w:rFonts w:ascii="Arial" w:hAnsi="Arial" w:cs="Arial"/>
          <w:color w:val="000000"/>
          <w:sz w:val="24"/>
          <w:szCs w:val="24"/>
        </w:rPr>
        <w:t>303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Uczen</w:t>
      </w:r>
      <w:r w:rsidRPr="00B54A2B">
        <w:rPr>
          <w:rFonts w:ascii="Arial" w:hAnsi="Arial" w:cs="Arial"/>
          <w:color w:val="000000"/>
          <w:sz w:val="24"/>
          <w:szCs w:val="24"/>
        </w:rPr>
        <w:t>nic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 xml:space="preserve"> i Uczniów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kierunków technik </w:t>
      </w:r>
      <w:r w:rsidR="00B25ED0" w:rsidRPr="00B54A2B">
        <w:rPr>
          <w:rFonts w:ascii="Arial" w:hAnsi="Arial" w:cs="Arial"/>
          <w:color w:val="000000"/>
          <w:sz w:val="24"/>
          <w:szCs w:val="24"/>
        </w:rPr>
        <w:t xml:space="preserve">analityk, technik usług fryzjerskich, technik handlowiec, technik logistyk, technik ekonomista, technik </w:t>
      </w:r>
      <w:r w:rsidRPr="00B54A2B">
        <w:rPr>
          <w:rFonts w:ascii="Arial" w:hAnsi="Arial" w:cs="Arial"/>
          <w:color w:val="000000"/>
          <w:sz w:val="24"/>
          <w:szCs w:val="24"/>
        </w:rPr>
        <w:t>informatyk, technik programista z ZST w wymiarze 1</w:t>
      </w:r>
      <w:r w:rsidR="00B25ED0" w:rsidRPr="00B54A2B">
        <w:rPr>
          <w:rFonts w:ascii="Arial" w:hAnsi="Arial" w:cs="Arial"/>
          <w:color w:val="000000"/>
          <w:sz w:val="24"/>
          <w:szCs w:val="24"/>
        </w:rPr>
        <w:t>4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0 godzin na jednego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Uczn</w:t>
      </w:r>
      <w:r w:rsidRPr="00B54A2B">
        <w:rPr>
          <w:rFonts w:ascii="Arial" w:hAnsi="Arial" w:cs="Arial"/>
          <w:color w:val="000000"/>
          <w:sz w:val="24"/>
          <w:szCs w:val="24"/>
        </w:rPr>
        <w:t>ia,</w:t>
      </w:r>
    </w:p>
    <w:p w14:paraId="3975AB4A" w14:textId="73B8984C" w:rsidR="00A4573C" w:rsidRPr="00B54A2B" w:rsidRDefault="00A4573C" w:rsidP="00DF114C">
      <w:pPr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W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cie w ramach zadania nr 14 realizowane będą następujące wyjazdy studyjne dla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Uczen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nic i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Uczn</w:t>
      </w:r>
      <w:r w:rsidRPr="00B54A2B">
        <w:rPr>
          <w:rFonts w:ascii="Arial" w:hAnsi="Arial" w:cs="Arial"/>
          <w:color w:val="000000"/>
          <w:sz w:val="24"/>
          <w:szCs w:val="24"/>
        </w:rPr>
        <w:t>iów:</w:t>
      </w:r>
    </w:p>
    <w:p w14:paraId="49679CA5" w14:textId="12798B0A" w:rsidR="00A4573C" w:rsidRPr="00B54A2B" w:rsidRDefault="00A4573C" w:rsidP="00DF114C">
      <w:pPr>
        <w:pStyle w:val="Akapitzlist"/>
        <w:numPr>
          <w:ilvl w:val="0"/>
          <w:numId w:val="39"/>
        </w:numPr>
        <w:spacing w:after="0" w:line="276" w:lineRule="auto"/>
        <w:ind w:left="709"/>
        <w:rPr>
          <w:rFonts w:ascii="Arial" w:eastAsiaTheme="minorHAnsi" w:hAnsi="Arial" w:cs="Arial"/>
          <w:sz w:val="24"/>
          <w:szCs w:val="24"/>
        </w:rPr>
      </w:pPr>
      <w:r w:rsidRPr="00B54A2B">
        <w:rPr>
          <w:rFonts w:ascii="Arial" w:eastAsiaTheme="minorHAnsi" w:hAnsi="Arial" w:cs="Arial"/>
          <w:sz w:val="24"/>
          <w:szCs w:val="24"/>
        </w:rPr>
        <w:t>Wizyta studyjna - Międzynarodowe targi fryzjerko-kosmetyczne w Poznaniu - technik usług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4A2B">
        <w:rPr>
          <w:rFonts w:ascii="Arial" w:eastAsiaTheme="minorHAnsi" w:hAnsi="Arial" w:cs="Arial"/>
          <w:sz w:val="24"/>
          <w:szCs w:val="24"/>
        </w:rPr>
        <w:t>fryzjerskich (26 osób)</w:t>
      </w:r>
    </w:p>
    <w:p w14:paraId="3682CBE6" w14:textId="0388AF00" w:rsidR="00A4573C" w:rsidRPr="00B54A2B" w:rsidRDefault="00A4573C" w:rsidP="00DF114C">
      <w:pPr>
        <w:pStyle w:val="Akapitzlist"/>
        <w:numPr>
          <w:ilvl w:val="0"/>
          <w:numId w:val="39"/>
        </w:numPr>
        <w:spacing w:after="0" w:line="276" w:lineRule="auto"/>
        <w:ind w:left="709"/>
        <w:rPr>
          <w:rFonts w:ascii="Arial" w:eastAsiaTheme="minorHAnsi" w:hAnsi="Arial" w:cs="Arial"/>
          <w:sz w:val="24"/>
          <w:szCs w:val="24"/>
        </w:rPr>
      </w:pPr>
      <w:r w:rsidRPr="00B54A2B">
        <w:rPr>
          <w:rFonts w:ascii="Arial" w:eastAsiaTheme="minorHAnsi" w:hAnsi="Arial" w:cs="Arial"/>
          <w:sz w:val="24"/>
          <w:szCs w:val="24"/>
        </w:rPr>
        <w:t>Wizyta studyjna - Giełda Papierów Wartościowych Warszawa - technik ekonomista (22 osoby)</w:t>
      </w:r>
    </w:p>
    <w:p w14:paraId="508B0141" w14:textId="7C03F769" w:rsidR="00A4573C" w:rsidRPr="00B54A2B" w:rsidRDefault="00A4573C" w:rsidP="00DF114C">
      <w:pPr>
        <w:pStyle w:val="Akapitzlist"/>
        <w:numPr>
          <w:ilvl w:val="0"/>
          <w:numId w:val="39"/>
        </w:numPr>
        <w:spacing w:after="0" w:line="276" w:lineRule="auto"/>
        <w:ind w:left="709"/>
        <w:rPr>
          <w:rFonts w:ascii="Arial" w:eastAsiaTheme="minorHAnsi" w:hAnsi="Arial" w:cs="Arial"/>
          <w:sz w:val="24"/>
          <w:szCs w:val="24"/>
        </w:rPr>
      </w:pPr>
      <w:r w:rsidRPr="00B54A2B">
        <w:rPr>
          <w:rFonts w:ascii="Arial" w:eastAsiaTheme="minorHAnsi" w:hAnsi="Arial" w:cs="Arial"/>
          <w:sz w:val="24"/>
          <w:szCs w:val="24"/>
        </w:rPr>
        <w:t>Wyjazd studyjny – wyjazd do Rzeszowa – technik handlowiec (1</w:t>
      </w:r>
      <w:r w:rsidR="00F2337A" w:rsidRPr="00B54A2B">
        <w:rPr>
          <w:rFonts w:ascii="Arial" w:eastAsiaTheme="minorHAnsi" w:hAnsi="Arial" w:cs="Arial"/>
          <w:sz w:val="24"/>
          <w:szCs w:val="24"/>
        </w:rPr>
        <w:t>2</w:t>
      </w:r>
      <w:r w:rsidRPr="00B54A2B">
        <w:rPr>
          <w:rFonts w:ascii="Arial" w:eastAsiaTheme="minorHAnsi" w:hAnsi="Arial" w:cs="Arial"/>
          <w:sz w:val="24"/>
          <w:szCs w:val="24"/>
        </w:rPr>
        <w:t xml:space="preserve"> osób)</w:t>
      </w:r>
    </w:p>
    <w:p w14:paraId="5E41AC78" w14:textId="44247096" w:rsidR="00A4573C" w:rsidRPr="00B54A2B" w:rsidRDefault="00A4573C" w:rsidP="00DF114C">
      <w:pPr>
        <w:pStyle w:val="Akapitzlist"/>
        <w:numPr>
          <w:ilvl w:val="0"/>
          <w:numId w:val="39"/>
        </w:numPr>
        <w:spacing w:after="0" w:line="276" w:lineRule="auto"/>
        <w:ind w:left="709"/>
        <w:rPr>
          <w:rFonts w:ascii="Arial" w:eastAsiaTheme="minorHAnsi" w:hAnsi="Arial" w:cs="Arial"/>
          <w:sz w:val="24"/>
          <w:szCs w:val="24"/>
        </w:rPr>
      </w:pPr>
      <w:r w:rsidRPr="00B54A2B">
        <w:rPr>
          <w:rFonts w:ascii="Arial" w:eastAsiaTheme="minorHAnsi" w:hAnsi="Arial" w:cs="Arial"/>
          <w:sz w:val="24"/>
          <w:szCs w:val="24"/>
        </w:rPr>
        <w:t>Wyjazd studyjny - technik logistyk i technik handlowiec (46 osób)</w:t>
      </w:r>
    </w:p>
    <w:p w14:paraId="45000BC0" w14:textId="0187D3D7" w:rsidR="00A4573C" w:rsidRPr="00B54A2B" w:rsidRDefault="00A4573C" w:rsidP="00DF114C">
      <w:pPr>
        <w:pStyle w:val="Akapitzlist"/>
        <w:numPr>
          <w:ilvl w:val="0"/>
          <w:numId w:val="39"/>
        </w:numPr>
        <w:spacing w:after="0" w:line="276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eastAsiaTheme="minorHAnsi" w:hAnsi="Arial" w:cs="Arial"/>
          <w:sz w:val="24"/>
          <w:szCs w:val="24"/>
        </w:rPr>
        <w:t>Wyjazd studyjny – UM Lublin, UMCS Lublin, Targi Edukacyjne - technik analityk (22 osoby).</w:t>
      </w:r>
    </w:p>
    <w:p w14:paraId="552CDD0F" w14:textId="1A919007" w:rsidR="00B436D5" w:rsidRPr="00B54A2B" w:rsidRDefault="00B436D5" w:rsidP="00DF114C">
      <w:pPr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W ramach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>tu zostan</w:t>
      </w:r>
      <w:r w:rsidR="00B25ED0" w:rsidRPr="00B54A2B">
        <w:rPr>
          <w:rFonts w:ascii="Arial" w:hAnsi="Arial" w:cs="Arial"/>
          <w:color w:val="000000"/>
          <w:sz w:val="24"/>
          <w:szCs w:val="24"/>
        </w:rPr>
        <w:t>ą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również </w:t>
      </w:r>
      <w:r w:rsidR="00A4573C" w:rsidRPr="00B54A2B">
        <w:rPr>
          <w:rFonts w:ascii="Arial" w:hAnsi="Arial" w:cs="Arial"/>
          <w:color w:val="000000"/>
          <w:sz w:val="24"/>
          <w:szCs w:val="24"/>
        </w:rPr>
        <w:t>doposażone/</w:t>
      </w:r>
      <w:r w:rsidRPr="00B54A2B">
        <w:rPr>
          <w:rFonts w:ascii="Arial" w:hAnsi="Arial" w:cs="Arial"/>
          <w:color w:val="000000"/>
          <w:sz w:val="24"/>
          <w:szCs w:val="24"/>
        </w:rPr>
        <w:t>wyposażon</w:t>
      </w:r>
      <w:r w:rsidR="00A4573C" w:rsidRPr="00B54A2B">
        <w:rPr>
          <w:rFonts w:ascii="Arial" w:hAnsi="Arial" w:cs="Arial"/>
          <w:color w:val="000000"/>
          <w:sz w:val="24"/>
          <w:szCs w:val="24"/>
        </w:rPr>
        <w:t>e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pracowni</w:t>
      </w:r>
      <w:r w:rsidR="00A4573C" w:rsidRPr="00B54A2B">
        <w:rPr>
          <w:rFonts w:ascii="Arial" w:hAnsi="Arial" w:cs="Arial"/>
          <w:color w:val="000000"/>
          <w:sz w:val="24"/>
          <w:szCs w:val="24"/>
        </w:rPr>
        <w:t>e/warsztaty do wszystkich kierunków i zawodowego języka angielskiego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. Zaplanowane wyposażenie odpowiada potrzebom szkoły, jest zgodne z podstawą programową kształcenia w zawodach </w:t>
      </w:r>
      <w:r w:rsidR="00A4573C" w:rsidRPr="00B54A2B">
        <w:rPr>
          <w:rFonts w:ascii="Arial" w:hAnsi="Arial" w:cs="Arial"/>
          <w:color w:val="000000"/>
          <w:sz w:val="24"/>
          <w:szCs w:val="24"/>
        </w:rPr>
        <w:t>kierunków technik analityk, technik usług fryzjerskich, technik handlowiec, technik logistyk, technik ekonomista, technik informatyk, technik programista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. </w:t>
      </w:r>
      <w:r w:rsidR="00422601" w:rsidRPr="00B54A2B">
        <w:rPr>
          <w:rFonts w:ascii="Arial" w:hAnsi="Arial" w:cs="Arial"/>
          <w:color w:val="000000"/>
          <w:sz w:val="24"/>
          <w:szCs w:val="24"/>
        </w:rPr>
        <w:t>Zakup wyposażenia został zaplanowany zapotrzebowaniem na podstawie przeprowadzonego spisu inwentarza oraz oceny stanu technicznego posiadanego wyposażenia</w:t>
      </w:r>
      <w:r w:rsidRPr="00B54A2B">
        <w:rPr>
          <w:rFonts w:ascii="Arial" w:hAnsi="Arial" w:cs="Arial"/>
          <w:color w:val="000000"/>
          <w:sz w:val="24"/>
          <w:szCs w:val="24"/>
        </w:rPr>
        <w:t>.</w:t>
      </w:r>
    </w:p>
    <w:p w14:paraId="5B52BA73" w14:textId="1C55B931" w:rsidR="00715B0A" w:rsidRDefault="00715B0A">
      <w:pPr>
        <w:suppressAutoHyphens w:val="0"/>
        <w:autoSpaceDN/>
        <w:spacing w:line="259" w:lineRule="auto"/>
        <w:textAlignment w:val="auto"/>
        <w:rPr>
          <w:rFonts w:ascii="Arial" w:hAnsi="Arial" w:cs="Arial"/>
          <w:color w:val="000000"/>
          <w:sz w:val="24"/>
          <w:szCs w:val="24"/>
        </w:rPr>
      </w:pPr>
    </w:p>
    <w:p w14:paraId="11786DDE" w14:textId="6680192D" w:rsidR="00B436D5" w:rsidRPr="00B54A2B" w:rsidRDefault="00B436D5" w:rsidP="00B54A2B">
      <w:pPr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>§ 3</w:t>
      </w:r>
    </w:p>
    <w:p w14:paraId="541B897B" w14:textId="268F9F05" w:rsidR="00B436D5" w:rsidRPr="00B54A2B" w:rsidRDefault="00B436D5" w:rsidP="00B54A2B">
      <w:pPr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54A2B">
        <w:rPr>
          <w:rFonts w:ascii="Arial" w:hAnsi="Arial" w:cs="Arial"/>
          <w:b/>
          <w:color w:val="000000"/>
          <w:sz w:val="24"/>
          <w:szCs w:val="24"/>
        </w:rPr>
        <w:t xml:space="preserve">Informacje o </w:t>
      </w:r>
      <w:r w:rsidR="00492508" w:rsidRPr="00B54A2B">
        <w:rPr>
          <w:rFonts w:ascii="Arial" w:hAnsi="Arial" w:cs="Arial"/>
          <w:b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b/>
          <w:color w:val="000000"/>
          <w:sz w:val="24"/>
          <w:szCs w:val="24"/>
        </w:rPr>
        <w:t>cie</w:t>
      </w:r>
    </w:p>
    <w:p w14:paraId="20C1595D" w14:textId="77777777" w:rsidR="00A1687B" w:rsidRPr="00B54A2B" w:rsidRDefault="00B436D5" w:rsidP="00DF114C">
      <w:pPr>
        <w:numPr>
          <w:ilvl w:val="0"/>
          <w:numId w:val="4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Głównym celem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>tu jest</w:t>
      </w:r>
      <w:r w:rsidR="00F67E80" w:rsidRPr="00B54A2B">
        <w:rPr>
          <w:rFonts w:ascii="Arial" w:hAnsi="Arial" w:cs="Arial"/>
          <w:color w:val="000000"/>
          <w:sz w:val="24"/>
          <w:szCs w:val="24"/>
        </w:rPr>
        <w:t xml:space="preserve"> poprawa jakości szkolnictwa zawodowego dostosowanego do potrzeb rynku pracy i wzbogacenie oferty edukacyjnej Zespołu Szkół Technicznych w Strzyżowie poprzez realizację kompleksowego programu rozwojowego i objęcie wsparciem kadry pedagogicznej zatrudnionej w szkole – 30 osób (23</w:t>
      </w:r>
      <w:r w:rsidR="008A2CAD" w:rsidRPr="00B54A2B">
        <w:rPr>
          <w:rFonts w:ascii="Arial" w:hAnsi="Arial" w:cs="Arial"/>
          <w:color w:val="000000"/>
          <w:sz w:val="24"/>
          <w:szCs w:val="24"/>
        </w:rPr>
        <w:t xml:space="preserve"> </w:t>
      </w:r>
      <w:r w:rsidR="00F67E80" w:rsidRPr="00B54A2B">
        <w:rPr>
          <w:rFonts w:ascii="Arial" w:hAnsi="Arial" w:cs="Arial"/>
          <w:color w:val="000000"/>
          <w:sz w:val="24"/>
          <w:szCs w:val="24"/>
        </w:rPr>
        <w:t>K</w:t>
      </w:r>
      <w:r w:rsidR="008A2CAD" w:rsidRPr="00B54A2B">
        <w:rPr>
          <w:rFonts w:ascii="Arial" w:hAnsi="Arial" w:cs="Arial"/>
          <w:color w:val="000000"/>
          <w:sz w:val="24"/>
          <w:szCs w:val="24"/>
        </w:rPr>
        <w:t>obiety</w:t>
      </w:r>
      <w:r w:rsidR="00F67E80" w:rsidRPr="00B54A2B">
        <w:rPr>
          <w:rFonts w:ascii="Arial" w:hAnsi="Arial" w:cs="Arial"/>
          <w:color w:val="000000"/>
          <w:sz w:val="24"/>
          <w:szCs w:val="24"/>
        </w:rPr>
        <w:t xml:space="preserve">) i 303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Uczen</w:t>
      </w:r>
      <w:r w:rsidR="00F67E80" w:rsidRPr="00B54A2B">
        <w:rPr>
          <w:rFonts w:ascii="Arial" w:hAnsi="Arial" w:cs="Arial"/>
          <w:color w:val="000000"/>
          <w:sz w:val="24"/>
          <w:szCs w:val="24"/>
        </w:rPr>
        <w:t xml:space="preserve">nic i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Uczn</w:t>
      </w:r>
      <w:r w:rsidR="00F67E80" w:rsidRPr="00B54A2B">
        <w:rPr>
          <w:rFonts w:ascii="Arial" w:hAnsi="Arial" w:cs="Arial"/>
          <w:color w:val="000000"/>
          <w:sz w:val="24"/>
          <w:szCs w:val="24"/>
        </w:rPr>
        <w:t xml:space="preserve">iów (110 Dziewcząt), z których min. 258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Uczen</w:t>
      </w:r>
      <w:r w:rsidR="008A2CAD" w:rsidRPr="00B54A2B">
        <w:rPr>
          <w:rFonts w:ascii="Arial" w:hAnsi="Arial" w:cs="Arial"/>
          <w:color w:val="000000"/>
          <w:sz w:val="24"/>
          <w:szCs w:val="24"/>
        </w:rPr>
        <w:t xml:space="preserve">nic i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Uczn</w:t>
      </w:r>
      <w:r w:rsidR="008A2CAD" w:rsidRPr="00B54A2B">
        <w:rPr>
          <w:rFonts w:ascii="Arial" w:hAnsi="Arial" w:cs="Arial"/>
          <w:color w:val="000000"/>
          <w:sz w:val="24"/>
          <w:szCs w:val="24"/>
        </w:rPr>
        <w:t>iów</w:t>
      </w:r>
      <w:r w:rsidR="00F67E80" w:rsidRPr="00B54A2B">
        <w:rPr>
          <w:rFonts w:ascii="Arial" w:hAnsi="Arial" w:cs="Arial"/>
          <w:color w:val="000000"/>
          <w:sz w:val="24"/>
          <w:szCs w:val="24"/>
        </w:rPr>
        <w:t xml:space="preserve"> (96</w:t>
      </w:r>
      <w:r w:rsidR="008A2CAD" w:rsidRPr="00B54A2B">
        <w:rPr>
          <w:rFonts w:ascii="Arial" w:hAnsi="Arial" w:cs="Arial"/>
          <w:color w:val="000000"/>
          <w:sz w:val="24"/>
          <w:szCs w:val="24"/>
        </w:rPr>
        <w:t xml:space="preserve"> Dziewcząt</w:t>
      </w:r>
      <w:r w:rsidR="00F67E80" w:rsidRPr="00B54A2B">
        <w:rPr>
          <w:rFonts w:ascii="Arial" w:hAnsi="Arial" w:cs="Arial"/>
          <w:color w:val="000000"/>
          <w:sz w:val="24"/>
          <w:szCs w:val="24"/>
        </w:rPr>
        <w:t xml:space="preserve">) podniesie kwalifikacje/kompetencje i min. 26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="008A2CAD" w:rsidRPr="00B54A2B">
        <w:rPr>
          <w:rFonts w:ascii="Arial" w:hAnsi="Arial" w:cs="Arial"/>
          <w:color w:val="000000"/>
          <w:sz w:val="24"/>
          <w:szCs w:val="24"/>
        </w:rPr>
        <w:t xml:space="preserve">ek i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="008A2CAD" w:rsidRPr="00B54A2B">
        <w:rPr>
          <w:rFonts w:ascii="Arial" w:hAnsi="Arial" w:cs="Arial"/>
          <w:color w:val="000000"/>
          <w:sz w:val="24"/>
          <w:szCs w:val="24"/>
        </w:rPr>
        <w:t>i</w:t>
      </w:r>
      <w:r w:rsidR="00F67E80" w:rsidRPr="00B54A2B">
        <w:rPr>
          <w:rFonts w:ascii="Arial" w:hAnsi="Arial" w:cs="Arial"/>
          <w:color w:val="000000"/>
          <w:sz w:val="24"/>
          <w:szCs w:val="24"/>
        </w:rPr>
        <w:t xml:space="preserve"> (21</w:t>
      </w:r>
      <w:r w:rsidR="008A2CAD" w:rsidRPr="00B54A2B">
        <w:rPr>
          <w:rFonts w:ascii="Arial" w:hAnsi="Arial" w:cs="Arial"/>
          <w:color w:val="000000"/>
          <w:sz w:val="24"/>
          <w:szCs w:val="24"/>
        </w:rPr>
        <w:t xml:space="preserve"> </w:t>
      </w:r>
      <w:r w:rsidR="00F67E80" w:rsidRPr="00B54A2B">
        <w:rPr>
          <w:rFonts w:ascii="Arial" w:hAnsi="Arial" w:cs="Arial"/>
          <w:color w:val="000000"/>
          <w:sz w:val="24"/>
          <w:szCs w:val="24"/>
        </w:rPr>
        <w:t>K</w:t>
      </w:r>
      <w:r w:rsidR="008A2CAD" w:rsidRPr="00B54A2B">
        <w:rPr>
          <w:rFonts w:ascii="Arial" w:hAnsi="Arial" w:cs="Arial"/>
          <w:color w:val="000000"/>
          <w:sz w:val="24"/>
          <w:szCs w:val="24"/>
        </w:rPr>
        <w:t>obiet</w:t>
      </w:r>
      <w:r w:rsidR="00F67E80" w:rsidRPr="00B54A2B">
        <w:rPr>
          <w:rFonts w:ascii="Arial" w:hAnsi="Arial" w:cs="Arial"/>
          <w:color w:val="000000"/>
          <w:sz w:val="24"/>
          <w:szCs w:val="24"/>
        </w:rPr>
        <w:t>) podniesie kwalifikacje/kompetencje zawodowe i doposażenie pracowni w Zespole Szkół Technicznych w Strzyżowie w okresie do 31.08.2026</w:t>
      </w:r>
      <w:r w:rsidR="008A2CAD" w:rsidRPr="00B54A2B">
        <w:rPr>
          <w:rFonts w:ascii="Arial" w:hAnsi="Arial" w:cs="Arial"/>
          <w:color w:val="000000"/>
          <w:sz w:val="24"/>
          <w:szCs w:val="24"/>
        </w:rPr>
        <w:t xml:space="preserve"> </w:t>
      </w:r>
      <w:r w:rsidR="00F67E80" w:rsidRPr="00B54A2B">
        <w:rPr>
          <w:rFonts w:ascii="Arial" w:hAnsi="Arial" w:cs="Arial"/>
          <w:color w:val="000000"/>
          <w:sz w:val="24"/>
          <w:szCs w:val="24"/>
        </w:rPr>
        <w:t>r</w:t>
      </w:r>
      <w:r w:rsidR="008A2CAD" w:rsidRPr="00B54A2B">
        <w:rPr>
          <w:rFonts w:ascii="Arial" w:hAnsi="Arial" w:cs="Arial"/>
          <w:color w:val="000000"/>
          <w:sz w:val="24"/>
          <w:szCs w:val="24"/>
        </w:rPr>
        <w:t>.</w:t>
      </w:r>
    </w:p>
    <w:p w14:paraId="31AB1006" w14:textId="1FAE48AC" w:rsidR="00A1687B" w:rsidRPr="00B54A2B" w:rsidRDefault="00492508" w:rsidP="00DF114C">
      <w:pPr>
        <w:numPr>
          <w:ilvl w:val="0"/>
          <w:numId w:val="4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>Projek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>t przyczyni się do osiągnięcia cel</w:t>
      </w:r>
      <w:r w:rsidR="00260024" w:rsidRPr="00B54A2B">
        <w:rPr>
          <w:rFonts w:ascii="Arial" w:hAnsi="Arial" w:cs="Arial"/>
          <w:color w:val="000000"/>
          <w:sz w:val="24"/>
          <w:szCs w:val="24"/>
        </w:rPr>
        <w:t>u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 xml:space="preserve"> </w:t>
      </w:r>
      <w:r w:rsidR="008A2CAD" w:rsidRPr="00B54A2B">
        <w:rPr>
          <w:rFonts w:ascii="Arial" w:hAnsi="Arial" w:cs="Arial"/>
          <w:color w:val="000000"/>
          <w:sz w:val="24"/>
          <w:szCs w:val="24"/>
        </w:rPr>
        <w:t>szczegółowego wskazanego w progr</w:t>
      </w:r>
      <w:r w:rsidR="0049337A" w:rsidRPr="00B54A2B">
        <w:rPr>
          <w:rFonts w:ascii="Arial" w:hAnsi="Arial" w:cs="Arial"/>
          <w:color w:val="000000"/>
          <w:sz w:val="24"/>
          <w:szCs w:val="24"/>
        </w:rPr>
        <w:t xml:space="preserve">amie </w:t>
      </w:r>
      <w:r w:rsidR="008A2CAD" w:rsidRPr="00B54A2B">
        <w:rPr>
          <w:rFonts w:ascii="Arial" w:hAnsi="Arial" w:cs="Arial"/>
          <w:color w:val="000000"/>
          <w:sz w:val="24"/>
          <w:szCs w:val="24"/>
        </w:rPr>
        <w:t xml:space="preserve"> regionalnym F</w:t>
      </w:r>
      <w:r w:rsidR="0049337A" w:rsidRPr="00B54A2B">
        <w:rPr>
          <w:rFonts w:ascii="Arial" w:hAnsi="Arial" w:cs="Arial"/>
          <w:color w:val="000000"/>
          <w:sz w:val="24"/>
          <w:szCs w:val="24"/>
        </w:rPr>
        <w:t xml:space="preserve">undusze </w:t>
      </w:r>
      <w:r w:rsidR="008A2CAD" w:rsidRPr="00B54A2B">
        <w:rPr>
          <w:rFonts w:ascii="Arial" w:hAnsi="Arial" w:cs="Arial"/>
          <w:color w:val="000000"/>
          <w:sz w:val="24"/>
          <w:szCs w:val="24"/>
        </w:rPr>
        <w:t>E</w:t>
      </w:r>
      <w:r w:rsidR="0049337A" w:rsidRPr="00B54A2B">
        <w:rPr>
          <w:rFonts w:ascii="Arial" w:hAnsi="Arial" w:cs="Arial"/>
          <w:color w:val="000000"/>
          <w:sz w:val="24"/>
          <w:szCs w:val="24"/>
        </w:rPr>
        <w:t xml:space="preserve">uropejskie dla </w:t>
      </w:r>
      <w:r w:rsidR="008A2CAD" w:rsidRPr="00B54A2B">
        <w:rPr>
          <w:rFonts w:ascii="Arial" w:hAnsi="Arial" w:cs="Arial"/>
          <w:color w:val="000000"/>
          <w:sz w:val="24"/>
          <w:szCs w:val="24"/>
        </w:rPr>
        <w:t>P</w:t>
      </w:r>
      <w:r w:rsidR="0049337A" w:rsidRPr="00B54A2B">
        <w:rPr>
          <w:rFonts w:ascii="Arial" w:hAnsi="Arial" w:cs="Arial"/>
          <w:color w:val="000000"/>
          <w:sz w:val="24"/>
          <w:szCs w:val="24"/>
        </w:rPr>
        <w:t xml:space="preserve">odkarpacia </w:t>
      </w:r>
      <w:r w:rsidR="008A2CAD" w:rsidRPr="00B54A2B">
        <w:rPr>
          <w:rFonts w:ascii="Arial" w:hAnsi="Arial" w:cs="Arial"/>
          <w:color w:val="000000"/>
          <w:sz w:val="24"/>
          <w:szCs w:val="24"/>
        </w:rPr>
        <w:t xml:space="preserve">2021-2027. </w:t>
      </w:r>
      <w:r w:rsidR="008A2CAD" w:rsidRPr="00B54A2B">
        <w:rPr>
          <w:rFonts w:ascii="Arial" w:hAnsi="Arial" w:cs="Arial"/>
          <w:color w:val="000000"/>
          <w:sz w:val="24"/>
          <w:szCs w:val="24"/>
        </w:rPr>
        <w:lastRenderedPageBreak/>
        <w:t>P</w:t>
      </w:r>
      <w:r w:rsidR="00A1687B" w:rsidRPr="00B54A2B">
        <w:rPr>
          <w:rFonts w:ascii="Arial" w:hAnsi="Arial" w:cs="Arial"/>
          <w:color w:val="000000"/>
          <w:sz w:val="24"/>
          <w:szCs w:val="24"/>
        </w:rPr>
        <w:t>rojekt</w:t>
      </w:r>
      <w:r w:rsidR="008A2CAD" w:rsidRPr="00B54A2B">
        <w:rPr>
          <w:rFonts w:ascii="Arial" w:hAnsi="Arial" w:cs="Arial"/>
          <w:color w:val="000000"/>
          <w:sz w:val="24"/>
          <w:szCs w:val="24"/>
        </w:rPr>
        <w:t xml:space="preserve"> poprzez realizację dla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="0049337A" w:rsidRPr="00B54A2B">
        <w:rPr>
          <w:rFonts w:ascii="Arial" w:hAnsi="Arial" w:cs="Arial"/>
          <w:color w:val="000000"/>
          <w:sz w:val="24"/>
          <w:szCs w:val="24"/>
        </w:rPr>
        <w:t xml:space="preserve">ek oraz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="0049337A" w:rsidRPr="00B54A2B">
        <w:rPr>
          <w:rFonts w:ascii="Arial" w:hAnsi="Arial" w:cs="Arial"/>
          <w:color w:val="000000"/>
          <w:sz w:val="24"/>
          <w:szCs w:val="24"/>
        </w:rPr>
        <w:t>i</w:t>
      </w:r>
      <w:r w:rsidR="008A2CAD" w:rsidRPr="00B54A2B">
        <w:rPr>
          <w:rFonts w:ascii="Arial" w:hAnsi="Arial" w:cs="Arial"/>
          <w:color w:val="000000"/>
          <w:sz w:val="24"/>
          <w:szCs w:val="24"/>
        </w:rPr>
        <w:t xml:space="preserve"> i </w:t>
      </w:r>
      <w:r w:rsidRPr="00B54A2B">
        <w:rPr>
          <w:rFonts w:ascii="Arial" w:hAnsi="Arial" w:cs="Arial"/>
          <w:color w:val="000000"/>
          <w:sz w:val="24"/>
          <w:szCs w:val="24"/>
        </w:rPr>
        <w:t>Uczen</w:t>
      </w:r>
      <w:r w:rsidR="0049337A" w:rsidRPr="00B54A2B">
        <w:rPr>
          <w:rFonts w:ascii="Arial" w:hAnsi="Arial" w:cs="Arial"/>
          <w:color w:val="000000"/>
          <w:sz w:val="24"/>
          <w:szCs w:val="24"/>
        </w:rPr>
        <w:t xml:space="preserve">nic oraz </w:t>
      </w:r>
      <w:r w:rsidRPr="00B54A2B">
        <w:rPr>
          <w:rFonts w:ascii="Arial" w:hAnsi="Arial" w:cs="Arial"/>
          <w:color w:val="000000"/>
          <w:sz w:val="24"/>
          <w:szCs w:val="24"/>
        </w:rPr>
        <w:t>Uczn</w:t>
      </w:r>
      <w:r w:rsidR="0049337A" w:rsidRPr="00B54A2B">
        <w:rPr>
          <w:rFonts w:ascii="Arial" w:hAnsi="Arial" w:cs="Arial"/>
          <w:color w:val="000000"/>
          <w:sz w:val="24"/>
          <w:szCs w:val="24"/>
        </w:rPr>
        <w:t>iów</w:t>
      </w:r>
      <w:r w:rsidR="008A2CAD" w:rsidRPr="00B54A2B">
        <w:rPr>
          <w:rFonts w:ascii="Arial" w:hAnsi="Arial" w:cs="Arial"/>
          <w:color w:val="000000"/>
          <w:sz w:val="24"/>
          <w:szCs w:val="24"/>
        </w:rPr>
        <w:t xml:space="preserve"> szkoleń i kursów m.in. prowadzących do nabywania, potwierdzania kompetencji/kwalifikacji zawodowych, staży </w:t>
      </w:r>
      <w:r w:rsidRPr="00B54A2B">
        <w:rPr>
          <w:rFonts w:ascii="Arial" w:hAnsi="Arial" w:cs="Arial"/>
          <w:color w:val="000000"/>
          <w:sz w:val="24"/>
          <w:szCs w:val="24"/>
        </w:rPr>
        <w:t>uczniows</w:t>
      </w:r>
      <w:r w:rsidR="008A2CAD" w:rsidRPr="00B54A2B">
        <w:rPr>
          <w:rFonts w:ascii="Arial" w:hAnsi="Arial" w:cs="Arial"/>
          <w:color w:val="000000"/>
          <w:sz w:val="24"/>
          <w:szCs w:val="24"/>
        </w:rPr>
        <w:t>kich, zapewnienie indywidualnych form doskonalenia nauczycieli</w:t>
      </w:r>
      <w:r w:rsidR="0049337A" w:rsidRPr="00B54A2B">
        <w:rPr>
          <w:rFonts w:ascii="Arial" w:hAnsi="Arial" w:cs="Arial"/>
          <w:color w:val="000000"/>
          <w:sz w:val="24"/>
          <w:szCs w:val="24"/>
        </w:rPr>
        <w:t xml:space="preserve"> przedmiotów </w:t>
      </w:r>
      <w:r w:rsidR="008A2CAD" w:rsidRPr="00B54A2B">
        <w:rPr>
          <w:rFonts w:ascii="Arial" w:hAnsi="Arial" w:cs="Arial"/>
          <w:color w:val="000000"/>
          <w:sz w:val="24"/>
          <w:szCs w:val="24"/>
        </w:rPr>
        <w:t>zaw</w:t>
      </w:r>
      <w:r w:rsidR="0049337A" w:rsidRPr="00B54A2B">
        <w:rPr>
          <w:rFonts w:ascii="Arial" w:hAnsi="Arial" w:cs="Arial"/>
          <w:color w:val="000000"/>
          <w:sz w:val="24"/>
          <w:szCs w:val="24"/>
        </w:rPr>
        <w:t>odowych</w:t>
      </w:r>
      <w:r w:rsidR="008A2CAD" w:rsidRPr="00B54A2B">
        <w:rPr>
          <w:rFonts w:ascii="Arial" w:hAnsi="Arial" w:cs="Arial"/>
          <w:color w:val="000000"/>
          <w:sz w:val="24"/>
          <w:szCs w:val="24"/>
        </w:rPr>
        <w:t>, doposażenie pracowni wpłynie na wzbogacenie oferty edukacyjnej Z</w:t>
      </w:r>
      <w:r w:rsidR="0049337A" w:rsidRPr="00B54A2B">
        <w:rPr>
          <w:rFonts w:ascii="Arial" w:hAnsi="Arial" w:cs="Arial"/>
          <w:color w:val="000000"/>
          <w:sz w:val="24"/>
          <w:szCs w:val="24"/>
        </w:rPr>
        <w:t xml:space="preserve">espołu </w:t>
      </w:r>
      <w:r w:rsidR="008A2CAD" w:rsidRPr="00B54A2B">
        <w:rPr>
          <w:rFonts w:ascii="Arial" w:hAnsi="Arial" w:cs="Arial"/>
          <w:color w:val="000000"/>
          <w:sz w:val="24"/>
          <w:szCs w:val="24"/>
        </w:rPr>
        <w:t>S</w:t>
      </w:r>
      <w:r w:rsidR="0049337A" w:rsidRPr="00B54A2B">
        <w:rPr>
          <w:rFonts w:ascii="Arial" w:hAnsi="Arial" w:cs="Arial"/>
          <w:color w:val="000000"/>
          <w:sz w:val="24"/>
          <w:szCs w:val="24"/>
        </w:rPr>
        <w:t xml:space="preserve">zkół </w:t>
      </w:r>
      <w:r w:rsidR="008A2CAD" w:rsidRPr="00B54A2B">
        <w:rPr>
          <w:rFonts w:ascii="Arial" w:hAnsi="Arial" w:cs="Arial"/>
          <w:color w:val="000000"/>
          <w:sz w:val="24"/>
          <w:szCs w:val="24"/>
        </w:rPr>
        <w:t>T</w:t>
      </w:r>
      <w:r w:rsidR="0049337A" w:rsidRPr="00B54A2B">
        <w:rPr>
          <w:rFonts w:ascii="Arial" w:hAnsi="Arial" w:cs="Arial"/>
          <w:color w:val="000000"/>
          <w:sz w:val="24"/>
          <w:szCs w:val="24"/>
        </w:rPr>
        <w:t>echnicznych w Strzyżowie</w:t>
      </w:r>
      <w:r w:rsidR="008A2CAD" w:rsidRPr="00B54A2B">
        <w:rPr>
          <w:rFonts w:ascii="Arial" w:hAnsi="Arial" w:cs="Arial"/>
          <w:color w:val="000000"/>
          <w:sz w:val="24"/>
          <w:szCs w:val="24"/>
        </w:rPr>
        <w:t xml:space="preserve">. Dzięki wsparciu nastąpi poprawa jakości szkolnictwa w </w:t>
      </w:r>
      <w:r w:rsidR="0049337A" w:rsidRPr="00B54A2B">
        <w:rPr>
          <w:rFonts w:ascii="Arial" w:hAnsi="Arial" w:cs="Arial"/>
          <w:color w:val="000000"/>
          <w:sz w:val="24"/>
          <w:szCs w:val="24"/>
        </w:rPr>
        <w:t>Zespole Szkół Technicznych w Strzyżowie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>.</w:t>
      </w:r>
    </w:p>
    <w:p w14:paraId="23C9A49E" w14:textId="25C5D5E2" w:rsidR="00B436D5" w:rsidRPr="00B54A2B" w:rsidRDefault="00492508" w:rsidP="00DF114C">
      <w:pPr>
        <w:numPr>
          <w:ilvl w:val="0"/>
          <w:numId w:val="4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>Projek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>t jest realizowany w partnerstwie pomiędzy Powiatem Strzyżowskim/Zespół Szkół Technicznych w Strzyżowie ul. Mickiewicza 11, 38-100 Strzyżów z firmą „INNOVO” Innowacje w Biznesie Sp. z o. o.</w:t>
      </w:r>
      <w:r w:rsidR="0049337A" w:rsidRPr="00B54A2B">
        <w:rPr>
          <w:rFonts w:ascii="Arial" w:hAnsi="Arial" w:cs="Arial"/>
          <w:color w:val="000000"/>
          <w:sz w:val="24"/>
          <w:szCs w:val="24"/>
        </w:rPr>
        <w:t>,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 xml:space="preserve"> ul. Dworcowa 12, 38-200 Jasło</w:t>
      </w:r>
    </w:p>
    <w:p w14:paraId="09BD0EE1" w14:textId="4EEB8F3B" w:rsidR="00B436D5" w:rsidRPr="00B54A2B" w:rsidRDefault="00B436D5" w:rsidP="00DF114C">
      <w:pPr>
        <w:numPr>
          <w:ilvl w:val="0"/>
          <w:numId w:val="4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Udział w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>cie jest dobrowolny.</w:t>
      </w:r>
    </w:p>
    <w:p w14:paraId="34F07A2C" w14:textId="3A4F0868" w:rsidR="00B436D5" w:rsidRPr="00B54A2B" w:rsidRDefault="00B436D5" w:rsidP="00DF114C">
      <w:pPr>
        <w:numPr>
          <w:ilvl w:val="0"/>
          <w:numId w:val="4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Biuro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tu znajduje się w Zespole szkół Technicznych w Strzyżowie ul. Mickiewicza 11 budynek C, 38 -100 Strzyżów </w:t>
      </w:r>
    </w:p>
    <w:p w14:paraId="088BB8D0" w14:textId="426A48A7" w:rsidR="00B436D5" w:rsidRPr="00B54A2B" w:rsidRDefault="00B436D5" w:rsidP="00DF114C">
      <w:pPr>
        <w:numPr>
          <w:ilvl w:val="0"/>
          <w:numId w:val="4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Działania informacyjne dotyczące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>tu prowadzone są na poziomie Zespołu Szkół Technicznych w Strzyżowie ul. Mickiewicza 11, 38-100 Strzyżów z firmą „INNOVO” Innowacje w Biznesie Sp. z o. o. ul. Dworcowa 12, 38-200 Jasło poprzez oficjalną stronę internetową ZST oraz plakaty.</w:t>
      </w:r>
    </w:p>
    <w:p w14:paraId="2222469E" w14:textId="1EE86E50" w:rsidR="00B436D5" w:rsidRPr="00B54A2B" w:rsidRDefault="00B436D5" w:rsidP="00DF114C">
      <w:pPr>
        <w:numPr>
          <w:ilvl w:val="0"/>
          <w:numId w:val="4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Formy wsparcia w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>cie będą się odbywać na podstawie szczegółowego harmonogramu</w:t>
      </w:r>
      <w:r w:rsidR="00B43F1A" w:rsidRPr="00B54A2B">
        <w:rPr>
          <w:rFonts w:ascii="Arial" w:hAnsi="Arial" w:cs="Arial"/>
          <w:color w:val="000000"/>
          <w:sz w:val="24"/>
          <w:szCs w:val="24"/>
        </w:rPr>
        <w:t xml:space="preserve"> udzielania wsparcia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, </w:t>
      </w:r>
      <w:r w:rsidR="00B43F1A" w:rsidRPr="00B54A2B">
        <w:rPr>
          <w:rFonts w:ascii="Arial" w:hAnsi="Arial" w:cs="Arial"/>
          <w:color w:val="000000"/>
          <w:sz w:val="24"/>
          <w:szCs w:val="24"/>
        </w:rPr>
        <w:t>za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mieszczonego na stronie internetowej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>tu:www.</w:t>
      </w:r>
      <w:r w:rsidRPr="00DC26FB">
        <w:rPr>
          <w:rFonts w:ascii="Arial" w:hAnsi="Arial" w:cs="Arial"/>
          <w:color w:val="000000"/>
          <w:sz w:val="24"/>
          <w:szCs w:val="24"/>
        </w:rPr>
        <w:t>projekt.zs-strzyzow.itl.pl</w:t>
      </w:r>
      <w:r w:rsidR="00DC26FB">
        <w:rPr>
          <w:rFonts w:ascii="Arial" w:hAnsi="Arial" w:cs="Arial"/>
          <w:color w:val="000000"/>
          <w:sz w:val="24"/>
          <w:szCs w:val="24"/>
        </w:rPr>
        <w:t xml:space="preserve">    </w:t>
      </w:r>
    </w:p>
    <w:p w14:paraId="17FBD911" w14:textId="5D6A9E9B" w:rsidR="00B436D5" w:rsidRPr="00B54A2B" w:rsidRDefault="00B436D5" w:rsidP="00DF114C">
      <w:pPr>
        <w:numPr>
          <w:ilvl w:val="0"/>
          <w:numId w:val="4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>Realizator form wsparcia zastrzega sobie prawo do zmiany ustalonego harmonogramu.</w:t>
      </w:r>
    </w:p>
    <w:p w14:paraId="27F01A02" w14:textId="7C26A6FA" w:rsidR="00715B0A" w:rsidRDefault="00715B0A">
      <w:pPr>
        <w:suppressAutoHyphens w:val="0"/>
        <w:autoSpaceDN/>
        <w:spacing w:line="259" w:lineRule="auto"/>
        <w:textAlignment w:val="auto"/>
        <w:rPr>
          <w:rFonts w:ascii="Arial" w:hAnsi="Arial" w:cs="Arial"/>
          <w:color w:val="000000"/>
          <w:sz w:val="24"/>
          <w:szCs w:val="24"/>
        </w:rPr>
      </w:pPr>
    </w:p>
    <w:p w14:paraId="33C32776" w14:textId="5DD74E9F" w:rsidR="00B436D5" w:rsidRPr="00B54A2B" w:rsidRDefault="00B436D5" w:rsidP="00B54A2B">
      <w:pPr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>§ 4</w:t>
      </w:r>
    </w:p>
    <w:p w14:paraId="60CD9BE1" w14:textId="3F57C1B0" w:rsidR="00B436D5" w:rsidRPr="00B54A2B" w:rsidRDefault="00B436D5" w:rsidP="00B54A2B">
      <w:pPr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54A2B">
        <w:rPr>
          <w:rFonts w:ascii="Arial" w:hAnsi="Arial" w:cs="Arial"/>
          <w:b/>
          <w:color w:val="000000"/>
          <w:sz w:val="24"/>
          <w:szCs w:val="24"/>
        </w:rPr>
        <w:t xml:space="preserve">Uczestnicy </w:t>
      </w:r>
      <w:r w:rsidR="00492508" w:rsidRPr="00B54A2B">
        <w:rPr>
          <w:rFonts w:ascii="Arial" w:hAnsi="Arial" w:cs="Arial"/>
          <w:b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b/>
          <w:color w:val="000000"/>
          <w:sz w:val="24"/>
          <w:szCs w:val="24"/>
        </w:rPr>
        <w:t>tu</w:t>
      </w:r>
    </w:p>
    <w:p w14:paraId="4AE1E18D" w14:textId="4FDC3B1C" w:rsidR="00B436D5" w:rsidRPr="00B54A2B" w:rsidRDefault="00B436D5" w:rsidP="00DF114C">
      <w:pPr>
        <w:numPr>
          <w:ilvl w:val="0"/>
          <w:numId w:val="5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>Uczestni</w:t>
      </w:r>
      <w:r w:rsidR="0049337A" w:rsidRPr="00B54A2B">
        <w:rPr>
          <w:rFonts w:ascii="Arial" w:hAnsi="Arial" w:cs="Arial"/>
          <w:color w:val="000000"/>
          <w:sz w:val="24"/>
          <w:szCs w:val="24"/>
        </w:rPr>
        <w:t>cz</w:t>
      </w:r>
      <w:r w:rsidRPr="00B54A2B">
        <w:rPr>
          <w:rFonts w:ascii="Arial" w:hAnsi="Arial" w:cs="Arial"/>
          <w:color w:val="000000"/>
          <w:sz w:val="24"/>
          <w:szCs w:val="24"/>
        </w:rPr>
        <w:t>kami/</w:t>
      </w:r>
      <w:r w:rsidR="0049337A" w:rsidRPr="00B54A2B">
        <w:rPr>
          <w:rFonts w:ascii="Arial" w:hAnsi="Arial" w:cs="Arial"/>
          <w:color w:val="000000"/>
          <w:sz w:val="24"/>
          <w:szCs w:val="24"/>
        </w:rPr>
        <w:t>U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czestnikami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>tu, o których umowa w §2 ust. 1 są:</w:t>
      </w:r>
    </w:p>
    <w:p w14:paraId="5696BDC1" w14:textId="4A5A3AA3" w:rsidR="00B436D5" w:rsidRPr="00B54A2B" w:rsidRDefault="00492508" w:rsidP="00DF114C">
      <w:pPr>
        <w:numPr>
          <w:ilvl w:val="1"/>
          <w:numId w:val="5"/>
        </w:numPr>
        <w:spacing w:after="0" w:line="276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>Uczen</w:t>
      </w:r>
      <w:r w:rsidR="0049337A" w:rsidRPr="00B54A2B">
        <w:rPr>
          <w:rFonts w:ascii="Arial" w:hAnsi="Arial" w:cs="Arial"/>
          <w:color w:val="000000"/>
          <w:sz w:val="24"/>
          <w:szCs w:val="24"/>
        </w:rPr>
        <w:t>nic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 xml:space="preserve">e i </w:t>
      </w:r>
      <w:r w:rsidRPr="00B54A2B">
        <w:rPr>
          <w:rFonts w:ascii="Arial" w:hAnsi="Arial" w:cs="Arial"/>
          <w:color w:val="000000"/>
          <w:sz w:val="24"/>
          <w:szCs w:val="24"/>
        </w:rPr>
        <w:t>Uczn</w:t>
      </w:r>
      <w:r w:rsidR="0049337A" w:rsidRPr="00B54A2B">
        <w:rPr>
          <w:rFonts w:ascii="Arial" w:hAnsi="Arial" w:cs="Arial"/>
          <w:color w:val="000000"/>
          <w:sz w:val="24"/>
          <w:szCs w:val="24"/>
        </w:rPr>
        <w:t>iowi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 xml:space="preserve">e Zespołu Szkół Technicznych w Strzyżowie kierunków </w:t>
      </w:r>
      <w:r w:rsidR="008E7405" w:rsidRPr="00B54A2B">
        <w:rPr>
          <w:rFonts w:ascii="Arial" w:hAnsi="Arial" w:cs="Arial"/>
          <w:color w:val="000000"/>
          <w:sz w:val="24"/>
          <w:szCs w:val="24"/>
        </w:rPr>
        <w:t>technik analityk, technik usług fryzjerskich, technik handlowiec, technik logistyk, technik ekonomista, t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>echnik informatyk</w:t>
      </w:r>
      <w:r w:rsidR="008E7405" w:rsidRPr="00B54A2B">
        <w:rPr>
          <w:rFonts w:ascii="Arial" w:hAnsi="Arial" w:cs="Arial"/>
          <w:color w:val="000000"/>
          <w:sz w:val="24"/>
          <w:szCs w:val="24"/>
        </w:rPr>
        <w:t xml:space="preserve"> i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 xml:space="preserve"> technik programista w łącznej liczbie </w:t>
      </w:r>
      <w:r w:rsidR="008E7405" w:rsidRPr="00B54A2B">
        <w:rPr>
          <w:rFonts w:ascii="Arial" w:hAnsi="Arial" w:cs="Arial"/>
          <w:color w:val="000000"/>
          <w:sz w:val="24"/>
          <w:szCs w:val="24"/>
        </w:rPr>
        <w:t>303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 xml:space="preserve"> (</w:t>
      </w:r>
      <w:r w:rsidR="008E7405" w:rsidRPr="00B54A2B">
        <w:rPr>
          <w:rFonts w:ascii="Arial" w:hAnsi="Arial" w:cs="Arial"/>
          <w:color w:val="000000"/>
          <w:sz w:val="24"/>
          <w:szCs w:val="24"/>
        </w:rPr>
        <w:t>110 Dziewcząt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 xml:space="preserve">) </w:t>
      </w:r>
      <w:r w:rsidRPr="00B54A2B">
        <w:rPr>
          <w:rFonts w:ascii="Arial" w:hAnsi="Arial" w:cs="Arial"/>
          <w:color w:val="000000"/>
          <w:sz w:val="24"/>
          <w:szCs w:val="24"/>
        </w:rPr>
        <w:t>Uczen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>nic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i Uczniów</w:t>
      </w:r>
    </w:p>
    <w:p w14:paraId="6FFA85A7" w14:textId="08EBAF72" w:rsidR="00B436D5" w:rsidRPr="00B54A2B" w:rsidRDefault="00743B5E" w:rsidP="00DF114C">
      <w:pPr>
        <w:numPr>
          <w:ilvl w:val="1"/>
          <w:numId w:val="5"/>
        </w:numPr>
        <w:spacing w:after="0" w:line="276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="008E7405" w:rsidRPr="00B54A2B">
        <w:rPr>
          <w:rFonts w:ascii="Arial" w:hAnsi="Arial" w:cs="Arial"/>
          <w:color w:val="000000"/>
          <w:sz w:val="24"/>
          <w:szCs w:val="24"/>
        </w:rPr>
        <w:t>ki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 xml:space="preserve"> i </w:t>
      </w:r>
      <w:r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="008E7405" w:rsidRPr="00B54A2B">
        <w:rPr>
          <w:rFonts w:ascii="Arial" w:hAnsi="Arial" w:cs="Arial"/>
          <w:color w:val="000000"/>
          <w:sz w:val="24"/>
          <w:szCs w:val="24"/>
        </w:rPr>
        <w:t>e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 xml:space="preserve"> ZST w łącznej liczbie </w:t>
      </w:r>
      <w:r w:rsidR="008E7405" w:rsidRPr="00B54A2B">
        <w:rPr>
          <w:rFonts w:ascii="Arial" w:hAnsi="Arial" w:cs="Arial"/>
          <w:color w:val="000000"/>
          <w:sz w:val="24"/>
          <w:szCs w:val="24"/>
        </w:rPr>
        <w:t>30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 xml:space="preserve"> (</w:t>
      </w:r>
      <w:r w:rsidR="008E7405" w:rsidRPr="00B54A2B">
        <w:rPr>
          <w:rFonts w:ascii="Arial" w:hAnsi="Arial" w:cs="Arial"/>
          <w:color w:val="000000"/>
          <w:sz w:val="24"/>
          <w:szCs w:val="24"/>
        </w:rPr>
        <w:t xml:space="preserve">23 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>K</w:t>
      </w:r>
      <w:r w:rsidR="008E7405" w:rsidRPr="00B54A2B">
        <w:rPr>
          <w:rFonts w:ascii="Arial" w:hAnsi="Arial" w:cs="Arial"/>
          <w:color w:val="000000"/>
          <w:sz w:val="24"/>
          <w:szCs w:val="24"/>
        </w:rPr>
        <w:t>obiety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 xml:space="preserve">) </w:t>
      </w:r>
      <w:r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="008E7405" w:rsidRPr="00B54A2B">
        <w:rPr>
          <w:rFonts w:ascii="Arial" w:hAnsi="Arial" w:cs="Arial"/>
          <w:color w:val="000000"/>
          <w:sz w:val="24"/>
          <w:szCs w:val="24"/>
        </w:rPr>
        <w:t>ek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 xml:space="preserve"> i </w:t>
      </w:r>
      <w:r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="008E7405" w:rsidRPr="00B54A2B">
        <w:rPr>
          <w:rFonts w:ascii="Arial" w:hAnsi="Arial" w:cs="Arial"/>
          <w:color w:val="000000"/>
          <w:sz w:val="24"/>
          <w:szCs w:val="24"/>
        </w:rPr>
        <w:t>i</w:t>
      </w:r>
    </w:p>
    <w:p w14:paraId="7F8E8FFD" w14:textId="77777777" w:rsidR="00B43F1A" w:rsidRPr="00B54A2B" w:rsidRDefault="00B436D5" w:rsidP="00DF114C">
      <w:pPr>
        <w:numPr>
          <w:ilvl w:val="0"/>
          <w:numId w:val="5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>Każd</w:t>
      </w:r>
      <w:r w:rsidR="00B43F1A" w:rsidRPr="00B54A2B">
        <w:rPr>
          <w:rFonts w:ascii="Arial" w:hAnsi="Arial" w:cs="Arial"/>
          <w:color w:val="000000"/>
          <w:sz w:val="24"/>
          <w:szCs w:val="24"/>
        </w:rPr>
        <w:t>a/</w:t>
      </w:r>
      <w:r w:rsidRPr="00B54A2B">
        <w:rPr>
          <w:rFonts w:ascii="Arial" w:hAnsi="Arial" w:cs="Arial"/>
          <w:color w:val="000000"/>
          <w:sz w:val="24"/>
          <w:szCs w:val="24"/>
        </w:rPr>
        <w:t>y zakwalifikowan</w:t>
      </w:r>
      <w:r w:rsidR="00B43F1A" w:rsidRPr="00B54A2B">
        <w:rPr>
          <w:rFonts w:ascii="Arial" w:hAnsi="Arial" w:cs="Arial"/>
          <w:color w:val="000000"/>
          <w:sz w:val="24"/>
          <w:szCs w:val="24"/>
        </w:rPr>
        <w:t>a/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y do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tu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Uczen</w:t>
      </w:r>
      <w:r w:rsidR="008E7405" w:rsidRPr="00B54A2B">
        <w:rPr>
          <w:rFonts w:ascii="Arial" w:hAnsi="Arial" w:cs="Arial"/>
          <w:color w:val="000000"/>
          <w:sz w:val="24"/>
          <w:szCs w:val="24"/>
        </w:rPr>
        <w:t>nica</w:t>
      </w:r>
      <w:r w:rsidRPr="00B54A2B">
        <w:rPr>
          <w:rFonts w:ascii="Arial" w:hAnsi="Arial" w:cs="Arial"/>
          <w:color w:val="000000"/>
          <w:sz w:val="24"/>
          <w:szCs w:val="24"/>
        </w:rPr>
        <w:t>/</w:t>
      </w:r>
      <w:r w:rsidR="005A7299" w:rsidRPr="00B54A2B">
        <w:rPr>
          <w:rFonts w:ascii="Arial" w:hAnsi="Arial" w:cs="Arial"/>
          <w:color w:val="000000"/>
          <w:sz w:val="24"/>
          <w:szCs w:val="24"/>
        </w:rPr>
        <w:t>U</w:t>
      </w:r>
      <w:r w:rsidRPr="00B54A2B">
        <w:rPr>
          <w:rFonts w:ascii="Arial" w:hAnsi="Arial" w:cs="Arial"/>
          <w:color w:val="000000"/>
          <w:sz w:val="24"/>
          <w:szCs w:val="24"/>
        </w:rPr>
        <w:t>cze</w:t>
      </w:r>
      <w:r w:rsidR="008E7405" w:rsidRPr="00B54A2B">
        <w:rPr>
          <w:rFonts w:ascii="Arial" w:hAnsi="Arial" w:cs="Arial"/>
          <w:color w:val="000000"/>
          <w:sz w:val="24"/>
          <w:szCs w:val="24"/>
        </w:rPr>
        <w:t>ń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</w:t>
      </w:r>
      <w:r w:rsidR="00B45307" w:rsidRPr="00B54A2B">
        <w:rPr>
          <w:rFonts w:ascii="Arial" w:hAnsi="Arial" w:cs="Arial"/>
          <w:color w:val="000000"/>
          <w:sz w:val="24"/>
          <w:szCs w:val="24"/>
        </w:rPr>
        <w:t>weźmie udział w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staż</w:t>
      </w:r>
      <w:r w:rsidR="00B45307" w:rsidRPr="00B54A2B">
        <w:rPr>
          <w:rFonts w:ascii="Arial" w:hAnsi="Arial" w:cs="Arial"/>
          <w:color w:val="000000"/>
          <w:sz w:val="24"/>
          <w:szCs w:val="24"/>
        </w:rPr>
        <w:t>u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uczniowski</w:t>
      </w:r>
      <w:r w:rsidR="00B45307" w:rsidRPr="00B54A2B">
        <w:rPr>
          <w:rFonts w:ascii="Arial" w:hAnsi="Arial" w:cs="Arial"/>
          <w:color w:val="000000"/>
          <w:sz w:val="24"/>
          <w:szCs w:val="24"/>
        </w:rPr>
        <w:t>m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w wymiarze 1</w:t>
      </w:r>
      <w:r w:rsidR="008E7405" w:rsidRPr="00B54A2B">
        <w:rPr>
          <w:rFonts w:ascii="Arial" w:hAnsi="Arial" w:cs="Arial"/>
          <w:color w:val="000000"/>
          <w:sz w:val="24"/>
          <w:szCs w:val="24"/>
        </w:rPr>
        <w:t>4</w:t>
      </w:r>
      <w:r w:rsidRPr="00B54A2B">
        <w:rPr>
          <w:rFonts w:ascii="Arial" w:hAnsi="Arial" w:cs="Arial"/>
          <w:color w:val="000000"/>
          <w:sz w:val="24"/>
          <w:szCs w:val="24"/>
        </w:rPr>
        <w:t>0 godzin</w:t>
      </w:r>
      <w:r w:rsidR="004E6A13" w:rsidRPr="00B54A2B">
        <w:rPr>
          <w:rFonts w:ascii="Arial" w:hAnsi="Arial" w:cs="Arial"/>
          <w:color w:val="000000"/>
          <w:sz w:val="24"/>
          <w:szCs w:val="24"/>
        </w:rPr>
        <w:t>.</w:t>
      </w:r>
    </w:p>
    <w:p w14:paraId="78E65120" w14:textId="75169CE9" w:rsidR="00B436D5" w:rsidRPr="00B54A2B" w:rsidRDefault="00B04C9A" w:rsidP="00DF114C">
      <w:pPr>
        <w:numPr>
          <w:ilvl w:val="0"/>
          <w:numId w:val="5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>Każd</w:t>
      </w:r>
      <w:r w:rsidR="00B43F1A" w:rsidRPr="00B54A2B">
        <w:rPr>
          <w:rFonts w:ascii="Arial" w:hAnsi="Arial" w:cs="Arial"/>
          <w:color w:val="000000"/>
          <w:sz w:val="24"/>
          <w:szCs w:val="24"/>
        </w:rPr>
        <w:t>a/</w:t>
      </w:r>
      <w:r w:rsidRPr="00B54A2B">
        <w:rPr>
          <w:rFonts w:ascii="Arial" w:hAnsi="Arial" w:cs="Arial"/>
          <w:color w:val="000000"/>
          <w:sz w:val="24"/>
          <w:szCs w:val="24"/>
        </w:rPr>
        <w:t>y zakwalifikowan</w:t>
      </w:r>
      <w:r w:rsidR="00B43F1A" w:rsidRPr="00B54A2B">
        <w:rPr>
          <w:rFonts w:ascii="Arial" w:hAnsi="Arial" w:cs="Arial"/>
          <w:color w:val="000000"/>
          <w:sz w:val="24"/>
          <w:szCs w:val="24"/>
        </w:rPr>
        <w:t>a/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y do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tu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Uczen</w:t>
      </w:r>
      <w:r w:rsidRPr="00B54A2B">
        <w:rPr>
          <w:rFonts w:ascii="Arial" w:hAnsi="Arial" w:cs="Arial"/>
          <w:color w:val="000000"/>
          <w:sz w:val="24"/>
          <w:szCs w:val="24"/>
        </w:rPr>
        <w:t>nica/Uczeń ma możliwość skorzystania z minimum jednego szkolenia i/lub kursu podnoszącego kompetencje zawodowe:</w:t>
      </w:r>
    </w:p>
    <w:p w14:paraId="0F71F56F" w14:textId="76822143" w:rsidR="00B04C9A" w:rsidRPr="00B54A2B" w:rsidRDefault="00B436D5" w:rsidP="00DF114C">
      <w:pPr>
        <w:numPr>
          <w:ilvl w:val="0"/>
          <w:numId w:val="40"/>
        </w:numPr>
        <w:spacing w:after="0" w:line="276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dla kierunku </w:t>
      </w:r>
      <w:r w:rsidR="00B04C9A" w:rsidRPr="00B54A2B">
        <w:rPr>
          <w:rFonts w:ascii="Arial" w:hAnsi="Arial" w:cs="Arial"/>
          <w:color w:val="000000"/>
          <w:sz w:val="24"/>
          <w:szCs w:val="24"/>
        </w:rPr>
        <w:t>technik analityk w minimum jednym szkoleniu, a maksymalnie czterech szkoleniach;</w:t>
      </w:r>
    </w:p>
    <w:p w14:paraId="4C8E6D25" w14:textId="77777777" w:rsidR="00B04C9A" w:rsidRPr="00B54A2B" w:rsidRDefault="00B04C9A" w:rsidP="00DF114C">
      <w:pPr>
        <w:numPr>
          <w:ilvl w:val="0"/>
          <w:numId w:val="40"/>
        </w:numPr>
        <w:spacing w:after="0" w:line="276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>dla kierunku technik usług fryzjerskich w minimum jednym szkoleniu, a maksymalnie trzech szkoleniach;</w:t>
      </w:r>
    </w:p>
    <w:p w14:paraId="50EA2AFB" w14:textId="0FB84463" w:rsidR="00B04C9A" w:rsidRPr="00B54A2B" w:rsidRDefault="00B04C9A" w:rsidP="00DF114C">
      <w:pPr>
        <w:numPr>
          <w:ilvl w:val="0"/>
          <w:numId w:val="40"/>
        </w:numPr>
        <w:spacing w:after="0" w:line="276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dla kierunku technik handlowiec w minimum jednym szkoleniu, a maksymalnie </w:t>
      </w:r>
      <w:r w:rsidR="00BD0894" w:rsidRPr="00B54A2B">
        <w:rPr>
          <w:rFonts w:ascii="Arial" w:hAnsi="Arial" w:cs="Arial"/>
          <w:color w:val="000000"/>
          <w:sz w:val="24"/>
          <w:szCs w:val="24"/>
        </w:rPr>
        <w:t>dwó</w:t>
      </w:r>
      <w:r w:rsidRPr="00B54A2B">
        <w:rPr>
          <w:rFonts w:ascii="Arial" w:hAnsi="Arial" w:cs="Arial"/>
          <w:color w:val="000000"/>
          <w:sz w:val="24"/>
          <w:szCs w:val="24"/>
        </w:rPr>
        <w:t>ch szkoleniach</w:t>
      </w:r>
      <w:r w:rsidR="00BD0894" w:rsidRPr="00B54A2B">
        <w:rPr>
          <w:rFonts w:ascii="Arial" w:hAnsi="Arial" w:cs="Arial"/>
          <w:color w:val="000000"/>
          <w:sz w:val="24"/>
          <w:szCs w:val="24"/>
        </w:rPr>
        <w:t>;</w:t>
      </w:r>
    </w:p>
    <w:p w14:paraId="2B2437E6" w14:textId="2E4BAC96" w:rsidR="00BD0894" w:rsidRPr="00B54A2B" w:rsidRDefault="00BD0894" w:rsidP="00DF114C">
      <w:pPr>
        <w:numPr>
          <w:ilvl w:val="0"/>
          <w:numId w:val="40"/>
        </w:numPr>
        <w:spacing w:after="0" w:line="276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lastRenderedPageBreak/>
        <w:t>dla kierunku technik logistyk w minimum jednym szkoleniu, a maksymalnie dwóch szkoleniach;</w:t>
      </w:r>
    </w:p>
    <w:p w14:paraId="2828B462" w14:textId="6BD9F462" w:rsidR="00BD0894" w:rsidRPr="00B54A2B" w:rsidRDefault="00B45307" w:rsidP="00DF114C">
      <w:pPr>
        <w:numPr>
          <w:ilvl w:val="0"/>
          <w:numId w:val="40"/>
        </w:numPr>
        <w:spacing w:after="0" w:line="276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>dla kierunku technik ekonomista w minimum jednym szkoleniu, a maksymalnie dwóch szkoleniach;</w:t>
      </w:r>
    </w:p>
    <w:p w14:paraId="23814439" w14:textId="37FAA66F" w:rsidR="00B45307" w:rsidRPr="00B54A2B" w:rsidRDefault="00B45307" w:rsidP="00DF114C">
      <w:pPr>
        <w:numPr>
          <w:ilvl w:val="0"/>
          <w:numId w:val="40"/>
        </w:numPr>
        <w:spacing w:after="0" w:line="276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dla kierunku technik </w:t>
      </w:r>
      <w:proofErr w:type="spellStart"/>
      <w:r w:rsidRPr="00B54A2B">
        <w:rPr>
          <w:rFonts w:ascii="Arial" w:hAnsi="Arial" w:cs="Arial"/>
          <w:color w:val="000000"/>
          <w:sz w:val="24"/>
          <w:szCs w:val="24"/>
        </w:rPr>
        <w:t>informaityk</w:t>
      </w:r>
      <w:proofErr w:type="spellEnd"/>
      <w:r w:rsidRPr="00B54A2B">
        <w:rPr>
          <w:rFonts w:ascii="Arial" w:hAnsi="Arial" w:cs="Arial"/>
          <w:color w:val="000000"/>
          <w:sz w:val="24"/>
          <w:szCs w:val="24"/>
        </w:rPr>
        <w:t xml:space="preserve"> w minimum jednym szkoleniu, a maksymalnie dwóch szkoleniach</w:t>
      </w:r>
    </w:p>
    <w:p w14:paraId="7731D3BF" w14:textId="6940C37E" w:rsidR="00B436D5" w:rsidRPr="00B54A2B" w:rsidRDefault="00B436D5" w:rsidP="00DF114C">
      <w:pPr>
        <w:numPr>
          <w:ilvl w:val="0"/>
          <w:numId w:val="40"/>
        </w:numPr>
        <w:spacing w:after="0" w:line="276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>dla kierunk</w:t>
      </w:r>
      <w:r w:rsidR="00B45307" w:rsidRPr="00B54A2B">
        <w:rPr>
          <w:rFonts w:ascii="Arial" w:hAnsi="Arial" w:cs="Arial"/>
          <w:color w:val="000000"/>
          <w:sz w:val="24"/>
          <w:szCs w:val="24"/>
        </w:rPr>
        <w:t>u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technik programista uczestniczyć w minimum jednym szkoleniu, a w maksymalnie </w:t>
      </w:r>
      <w:r w:rsidR="00B45307" w:rsidRPr="00B54A2B">
        <w:rPr>
          <w:rFonts w:ascii="Arial" w:hAnsi="Arial" w:cs="Arial"/>
          <w:color w:val="000000"/>
          <w:sz w:val="24"/>
          <w:szCs w:val="24"/>
        </w:rPr>
        <w:t>czterech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szkoleniach,</w:t>
      </w:r>
    </w:p>
    <w:p w14:paraId="75C4A7F6" w14:textId="30F8D29E" w:rsidR="00B45307" w:rsidRPr="00B54A2B" w:rsidRDefault="00993A41" w:rsidP="00DF114C">
      <w:pPr>
        <w:pStyle w:val="Akapitzlist"/>
        <w:numPr>
          <w:ilvl w:val="0"/>
          <w:numId w:val="5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>K</w:t>
      </w:r>
      <w:r w:rsidR="00B45307" w:rsidRPr="00B54A2B">
        <w:rPr>
          <w:rFonts w:ascii="Arial" w:hAnsi="Arial" w:cs="Arial"/>
          <w:color w:val="000000"/>
          <w:sz w:val="24"/>
          <w:szCs w:val="24"/>
        </w:rPr>
        <w:t>ażd</w:t>
      </w:r>
      <w:r w:rsidR="004631DA" w:rsidRPr="00B54A2B">
        <w:rPr>
          <w:rFonts w:ascii="Arial" w:hAnsi="Arial" w:cs="Arial"/>
          <w:color w:val="000000"/>
          <w:sz w:val="24"/>
          <w:szCs w:val="24"/>
        </w:rPr>
        <w:t>a/</w:t>
      </w:r>
      <w:r w:rsidR="00B45307" w:rsidRPr="00B54A2B">
        <w:rPr>
          <w:rFonts w:ascii="Arial" w:hAnsi="Arial" w:cs="Arial"/>
          <w:color w:val="000000"/>
          <w:sz w:val="24"/>
          <w:szCs w:val="24"/>
        </w:rPr>
        <w:t>y zakwalifikowan</w:t>
      </w:r>
      <w:r w:rsidR="004631DA" w:rsidRPr="00B54A2B">
        <w:rPr>
          <w:rFonts w:ascii="Arial" w:hAnsi="Arial" w:cs="Arial"/>
          <w:color w:val="000000"/>
          <w:sz w:val="24"/>
          <w:szCs w:val="24"/>
        </w:rPr>
        <w:t>a/</w:t>
      </w:r>
      <w:r w:rsidR="00B45307" w:rsidRPr="00B54A2B">
        <w:rPr>
          <w:rFonts w:ascii="Arial" w:hAnsi="Arial" w:cs="Arial"/>
          <w:color w:val="000000"/>
          <w:sz w:val="24"/>
          <w:szCs w:val="24"/>
        </w:rPr>
        <w:t xml:space="preserve">y do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="00B45307" w:rsidRPr="00B54A2B">
        <w:rPr>
          <w:rFonts w:ascii="Arial" w:hAnsi="Arial" w:cs="Arial"/>
          <w:color w:val="000000"/>
          <w:sz w:val="24"/>
          <w:szCs w:val="24"/>
        </w:rPr>
        <w:t xml:space="preserve">tu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Uczen</w:t>
      </w:r>
      <w:r w:rsidR="00B45307" w:rsidRPr="00B54A2B">
        <w:rPr>
          <w:rFonts w:ascii="Arial" w:hAnsi="Arial" w:cs="Arial"/>
          <w:color w:val="000000"/>
          <w:sz w:val="24"/>
          <w:szCs w:val="24"/>
        </w:rPr>
        <w:t xml:space="preserve">nica/Uczeń ma możliwość skorzystania z minimum jednego </w:t>
      </w:r>
      <w:r w:rsidR="00A4261B" w:rsidRPr="00B54A2B">
        <w:rPr>
          <w:rFonts w:ascii="Arial" w:hAnsi="Arial" w:cs="Arial"/>
          <w:color w:val="000000"/>
          <w:sz w:val="24"/>
          <w:szCs w:val="24"/>
        </w:rPr>
        <w:t xml:space="preserve">maksymalnie trzech </w:t>
      </w:r>
      <w:r w:rsidR="00B45307" w:rsidRPr="00B54A2B">
        <w:rPr>
          <w:rFonts w:ascii="Arial" w:hAnsi="Arial" w:cs="Arial"/>
          <w:color w:val="000000"/>
          <w:sz w:val="24"/>
          <w:szCs w:val="24"/>
        </w:rPr>
        <w:t>rodzaj</w:t>
      </w:r>
      <w:r w:rsidR="00A4261B" w:rsidRPr="00B54A2B">
        <w:rPr>
          <w:rFonts w:ascii="Arial" w:hAnsi="Arial" w:cs="Arial"/>
          <w:color w:val="000000"/>
          <w:sz w:val="24"/>
          <w:szCs w:val="24"/>
        </w:rPr>
        <w:t>ów</w:t>
      </w:r>
      <w:r w:rsidR="00B45307" w:rsidRPr="00B54A2B">
        <w:rPr>
          <w:rFonts w:ascii="Arial" w:hAnsi="Arial" w:cs="Arial"/>
          <w:color w:val="000000"/>
          <w:sz w:val="24"/>
          <w:szCs w:val="24"/>
        </w:rPr>
        <w:t xml:space="preserve"> wsparcia w nabywaniu i rozwijaniu kompetencji </w:t>
      </w:r>
      <w:r w:rsidR="004E6A13" w:rsidRPr="00B54A2B">
        <w:rPr>
          <w:rFonts w:ascii="Arial" w:hAnsi="Arial" w:cs="Arial"/>
          <w:color w:val="000000"/>
          <w:sz w:val="24"/>
          <w:szCs w:val="24"/>
        </w:rPr>
        <w:t>kluczow</w:t>
      </w:r>
      <w:r w:rsidR="00B45307" w:rsidRPr="00B54A2B">
        <w:rPr>
          <w:rFonts w:ascii="Arial" w:hAnsi="Arial" w:cs="Arial"/>
          <w:color w:val="000000"/>
          <w:sz w:val="24"/>
          <w:szCs w:val="24"/>
        </w:rPr>
        <w:t>ych tj.:</w:t>
      </w:r>
    </w:p>
    <w:p w14:paraId="06640B24" w14:textId="77777777" w:rsidR="004631DA" w:rsidRPr="00B54A2B" w:rsidRDefault="004631DA" w:rsidP="00DF114C">
      <w:pPr>
        <w:pStyle w:val="Akapitzlist"/>
        <w:numPr>
          <w:ilvl w:val="0"/>
          <w:numId w:val="41"/>
        </w:num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B54A2B">
        <w:rPr>
          <w:rFonts w:ascii="Arial" w:hAnsi="Arial" w:cs="Arial"/>
          <w:sz w:val="24"/>
          <w:szCs w:val="24"/>
          <w:lang w:eastAsia="pl-PL"/>
        </w:rPr>
        <w:t>Sprawna komunikacja - podstawowy warsztat młodego przedsiębiorcy</w:t>
      </w:r>
    </w:p>
    <w:p w14:paraId="70AE5162" w14:textId="77777777" w:rsidR="00993A41" w:rsidRPr="00B54A2B" w:rsidRDefault="004631DA" w:rsidP="00DF114C">
      <w:pPr>
        <w:pStyle w:val="Akapitzlist"/>
        <w:numPr>
          <w:ilvl w:val="0"/>
          <w:numId w:val="41"/>
        </w:num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B54A2B">
        <w:rPr>
          <w:rFonts w:ascii="Arial" w:hAnsi="Arial" w:cs="Arial"/>
          <w:sz w:val="24"/>
          <w:szCs w:val="24"/>
          <w:lang w:eastAsia="pl-PL"/>
        </w:rPr>
        <w:t>Język angielski drogą do kariery zawodowej</w:t>
      </w:r>
    </w:p>
    <w:p w14:paraId="3B15C283" w14:textId="55030A48" w:rsidR="004E6A13" w:rsidRPr="00B54A2B" w:rsidRDefault="004631DA" w:rsidP="00DF114C">
      <w:pPr>
        <w:pStyle w:val="Akapitzlist"/>
        <w:numPr>
          <w:ilvl w:val="0"/>
          <w:numId w:val="41"/>
        </w:num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B54A2B">
        <w:rPr>
          <w:rFonts w:ascii="Arial" w:hAnsi="Arial" w:cs="Arial"/>
          <w:sz w:val="24"/>
          <w:szCs w:val="24"/>
          <w:lang w:eastAsia="pl-PL"/>
        </w:rPr>
        <w:t>Matematyka drogą do sukcesu</w:t>
      </w:r>
    </w:p>
    <w:p w14:paraId="4124CB26" w14:textId="3FF9CF7F" w:rsidR="004631DA" w:rsidRPr="00B54A2B" w:rsidRDefault="004631DA" w:rsidP="00DF114C">
      <w:pPr>
        <w:numPr>
          <w:ilvl w:val="0"/>
          <w:numId w:val="5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Każda/y zakwalifikowana/y do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tu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Uczen</w:t>
      </w:r>
      <w:r w:rsidRPr="00B54A2B">
        <w:rPr>
          <w:rFonts w:ascii="Arial" w:hAnsi="Arial" w:cs="Arial"/>
          <w:color w:val="000000"/>
          <w:sz w:val="24"/>
          <w:szCs w:val="24"/>
        </w:rPr>
        <w:t>nica/Uczeń ma możliwość skorzystania z</w:t>
      </w:r>
      <w:r w:rsidR="00A4261B" w:rsidRPr="00B54A2B">
        <w:rPr>
          <w:rFonts w:ascii="Arial" w:hAnsi="Arial" w:cs="Arial"/>
          <w:color w:val="000000"/>
          <w:sz w:val="24"/>
          <w:szCs w:val="24"/>
        </w:rPr>
        <w:t xml:space="preserve">e </w:t>
      </w:r>
      <w:r w:rsidRPr="00B54A2B">
        <w:rPr>
          <w:rFonts w:ascii="Arial" w:hAnsi="Arial" w:cs="Arial"/>
          <w:color w:val="000000"/>
          <w:sz w:val="24"/>
          <w:szCs w:val="24"/>
        </w:rPr>
        <w:t>wsparcia w nabywaniu i rozwijaniu kompetencji kluczowych – kompetencje informatyczne z zakresu bezpieczeństwa w cyberprzestrzeni</w:t>
      </w:r>
    </w:p>
    <w:p w14:paraId="6C80C104" w14:textId="4A3D96D7" w:rsidR="0045127E" w:rsidRPr="00B54A2B" w:rsidRDefault="0045127E" w:rsidP="00DF114C">
      <w:pPr>
        <w:numPr>
          <w:ilvl w:val="0"/>
          <w:numId w:val="5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>1</w:t>
      </w:r>
      <w:r w:rsidR="009C2C16" w:rsidRPr="00B54A2B">
        <w:rPr>
          <w:rFonts w:ascii="Arial" w:hAnsi="Arial" w:cs="Arial"/>
          <w:color w:val="000000"/>
          <w:sz w:val="24"/>
          <w:szCs w:val="24"/>
        </w:rPr>
        <w:t>13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Uczen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nic/Uczniów ma możliwość skorzystania z wyjazdów studyjnych w </w:t>
      </w:r>
      <w:r w:rsidR="009C2C16" w:rsidRPr="00B54A2B">
        <w:rPr>
          <w:rFonts w:ascii="Arial" w:hAnsi="Arial" w:cs="Arial"/>
          <w:color w:val="000000"/>
          <w:sz w:val="24"/>
          <w:szCs w:val="24"/>
        </w:rPr>
        <w:t>zależności od kierunku kształcenia.</w:t>
      </w:r>
    </w:p>
    <w:p w14:paraId="4D954278" w14:textId="52A2644D" w:rsidR="00B436D5" w:rsidRPr="00B54A2B" w:rsidRDefault="00B436D5" w:rsidP="00DF114C">
      <w:pPr>
        <w:numPr>
          <w:ilvl w:val="0"/>
          <w:numId w:val="5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>Uczestni</w:t>
      </w:r>
      <w:r w:rsidR="004E6A13" w:rsidRPr="00B54A2B">
        <w:rPr>
          <w:rFonts w:ascii="Arial" w:hAnsi="Arial" w:cs="Arial"/>
          <w:color w:val="000000"/>
          <w:sz w:val="24"/>
          <w:szCs w:val="24"/>
        </w:rPr>
        <w:t>czka</w:t>
      </w:r>
      <w:r w:rsidRPr="00B54A2B">
        <w:rPr>
          <w:rFonts w:ascii="Arial" w:hAnsi="Arial" w:cs="Arial"/>
          <w:color w:val="000000"/>
          <w:sz w:val="24"/>
          <w:szCs w:val="24"/>
        </w:rPr>
        <w:t>/</w:t>
      </w:r>
      <w:r w:rsidR="004E6A13" w:rsidRPr="00B54A2B">
        <w:rPr>
          <w:rFonts w:ascii="Arial" w:hAnsi="Arial" w:cs="Arial"/>
          <w:color w:val="000000"/>
          <w:sz w:val="24"/>
          <w:szCs w:val="24"/>
        </w:rPr>
        <w:t>U</w:t>
      </w:r>
      <w:r w:rsidRPr="00B54A2B">
        <w:rPr>
          <w:rFonts w:ascii="Arial" w:hAnsi="Arial" w:cs="Arial"/>
          <w:color w:val="000000"/>
          <w:sz w:val="24"/>
          <w:szCs w:val="24"/>
        </w:rPr>
        <w:t>czestnik obecnoś</w:t>
      </w:r>
      <w:r w:rsidR="00993A41" w:rsidRPr="00B54A2B">
        <w:rPr>
          <w:rFonts w:ascii="Arial" w:hAnsi="Arial" w:cs="Arial"/>
          <w:color w:val="000000"/>
          <w:sz w:val="24"/>
          <w:szCs w:val="24"/>
        </w:rPr>
        <w:t>ć we wsparciu w ramach Projektu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</w:t>
      </w:r>
      <w:r w:rsidR="00993A41" w:rsidRPr="00B54A2B">
        <w:rPr>
          <w:rFonts w:ascii="Arial" w:hAnsi="Arial" w:cs="Arial"/>
          <w:color w:val="000000"/>
          <w:sz w:val="24"/>
          <w:szCs w:val="24"/>
        </w:rPr>
        <w:t xml:space="preserve">potwierdza każdorazowo </w:t>
      </w:r>
      <w:r w:rsidRPr="00B54A2B">
        <w:rPr>
          <w:rFonts w:ascii="Arial" w:hAnsi="Arial" w:cs="Arial"/>
          <w:color w:val="000000"/>
          <w:sz w:val="24"/>
          <w:szCs w:val="24"/>
        </w:rPr>
        <w:t>podpisem na liście obecności stażu/szkoleń</w:t>
      </w:r>
      <w:r w:rsidR="00993A41" w:rsidRPr="00B54A2B">
        <w:rPr>
          <w:rFonts w:ascii="Arial" w:hAnsi="Arial" w:cs="Arial"/>
          <w:color w:val="000000"/>
          <w:sz w:val="24"/>
          <w:szCs w:val="24"/>
        </w:rPr>
        <w:t>/korzystania z wyjazdu studyjnego</w:t>
      </w:r>
      <w:r w:rsidRPr="00B54A2B">
        <w:rPr>
          <w:rFonts w:ascii="Arial" w:hAnsi="Arial" w:cs="Arial"/>
          <w:color w:val="000000"/>
          <w:sz w:val="24"/>
          <w:szCs w:val="24"/>
        </w:rPr>
        <w:t>.</w:t>
      </w:r>
    </w:p>
    <w:p w14:paraId="7223C7A3" w14:textId="3264F3E6" w:rsidR="00B436D5" w:rsidRPr="00B54A2B" w:rsidRDefault="004631DA" w:rsidP="00DF114C">
      <w:pPr>
        <w:numPr>
          <w:ilvl w:val="0"/>
          <w:numId w:val="5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Uczestniczka/Uczestnik 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>zobowiązan</w:t>
      </w:r>
      <w:r w:rsidRPr="00B54A2B">
        <w:rPr>
          <w:rFonts w:ascii="Arial" w:hAnsi="Arial" w:cs="Arial"/>
          <w:color w:val="000000"/>
          <w:sz w:val="24"/>
          <w:szCs w:val="24"/>
        </w:rPr>
        <w:t>a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>/</w:t>
      </w:r>
      <w:r w:rsidRPr="00B54A2B">
        <w:rPr>
          <w:rFonts w:ascii="Arial" w:hAnsi="Arial" w:cs="Arial"/>
          <w:color w:val="000000"/>
          <w:sz w:val="24"/>
          <w:szCs w:val="24"/>
        </w:rPr>
        <w:t>y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 xml:space="preserve"> jest do</w:t>
      </w:r>
    </w:p>
    <w:p w14:paraId="61AEB472" w14:textId="5DC942A0" w:rsidR="00B436D5" w:rsidRPr="00B54A2B" w:rsidRDefault="00B436D5" w:rsidP="00DF114C">
      <w:pPr>
        <w:numPr>
          <w:ilvl w:val="1"/>
          <w:numId w:val="42"/>
        </w:numPr>
        <w:spacing w:after="0" w:line="276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sz w:val="24"/>
          <w:szCs w:val="24"/>
        </w:rPr>
        <w:t>uczestnictwa w pełnym wymiarze czasu przeznaczon</w:t>
      </w:r>
      <w:r w:rsidR="00935A58" w:rsidRPr="00B54A2B">
        <w:rPr>
          <w:rFonts w:ascii="Arial" w:hAnsi="Arial" w:cs="Arial"/>
          <w:sz w:val="24"/>
          <w:szCs w:val="24"/>
        </w:rPr>
        <w:t>ego</w:t>
      </w:r>
      <w:r w:rsidRPr="00B54A2B">
        <w:rPr>
          <w:rFonts w:ascii="Arial" w:hAnsi="Arial" w:cs="Arial"/>
          <w:sz w:val="24"/>
          <w:szCs w:val="24"/>
        </w:rPr>
        <w:t xml:space="preserve"> na realizację szkoleń i staży zawodowych, </w:t>
      </w:r>
    </w:p>
    <w:p w14:paraId="064D598D" w14:textId="77777777" w:rsidR="00B436D5" w:rsidRPr="00B54A2B" w:rsidRDefault="00B436D5" w:rsidP="00DF114C">
      <w:pPr>
        <w:numPr>
          <w:ilvl w:val="1"/>
          <w:numId w:val="42"/>
        </w:numPr>
        <w:spacing w:after="0" w:line="276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sz w:val="24"/>
          <w:szCs w:val="24"/>
        </w:rPr>
        <w:t xml:space="preserve">bieżącego informowania ZST o wszelkich nieprawidłowościach w przebiegu szkoleń lub staży zawodowych </w:t>
      </w:r>
    </w:p>
    <w:p w14:paraId="60712B6C" w14:textId="6FF5DC06" w:rsidR="00B436D5" w:rsidRPr="00B54A2B" w:rsidRDefault="00B436D5" w:rsidP="00DF114C">
      <w:pPr>
        <w:numPr>
          <w:ilvl w:val="1"/>
          <w:numId w:val="42"/>
        </w:numPr>
        <w:spacing w:after="0" w:line="276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sz w:val="24"/>
          <w:szCs w:val="24"/>
        </w:rPr>
        <w:t xml:space="preserve">informowania o wszystkich sytuacjach, które mogą wpłynąć na przebieg stażu, w tym zwłaszcza nieobecnościach spowodowanych sytuacjami losowymi lub inną usprawiedliwioną przyczyną. </w:t>
      </w:r>
    </w:p>
    <w:p w14:paraId="709BA6B9" w14:textId="77777777" w:rsidR="00B436D5" w:rsidRPr="00B54A2B" w:rsidRDefault="00B436D5" w:rsidP="00DF114C">
      <w:pPr>
        <w:numPr>
          <w:ilvl w:val="1"/>
          <w:numId w:val="42"/>
        </w:numPr>
        <w:spacing w:after="0" w:line="276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sz w:val="24"/>
          <w:szCs w:val="24"/>
        </w:rPr>
        <w:t xml:space="preserve">usprawiedliwiania niezwłocznie nieobecności, o których mowa w 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§ 4 ust. 4 </w:t>
      </w:r>
      <w:r w:rsidRPr="00B54A2B">
        <w:rPr>
          <w:rFonts w:ascii="Arial" w:hAnsi="Arial" w:cs="Arial"/>
          <w:sz w:val="24"/>
          <w:szCs w:val="24"/>
        </w:rPr>
        <w:t>pkt. 3, gdzie podstawą uznania nieobecności za usprawiedliwioną są dokumenty tj. zwolnienie lekarskie, zaświadczenia z urzędów i sądów itp.</w:t>
      </w:r>
    </w:p>
    <w:p w14:paraId="1E57F4E8" w14:textId="22EBEC81" w:rsidR="00B436D5" w:rsidRPr="00B54A2B" w:rsidRDefault="00B436D5" w:rsidP="00DF114C">
      <w:pPr>
        <w:numPr>
          <w:ilvl w:val="0"/>
          <w:numId w:val="5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Wynagrodzenie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Uczen</w:t>
      </w:r>
      <w:r w:rsidRPr="00B54A2B">
        <w:rPr>
          <w:rFonts w:ascii="Arial" w:hAnsi="Arial" w:cs="Arial"/>
          <w:color w:val="000000"/>
          <w:sz w:val="24"/>
          <w:szCs w:val="24"/>
        </w:rPr>
        <w:t>nicy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/Ucznia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za staż zawodowy wynosi </w:t>
      </w:r>
      <w:r w:rsidR="00935A58" w:rsidRPr="00B54A2B">
        <w:rPr>
          <w:rFonts w:ascii="Arial" w:hAnsi="Arial" w:cs="Arial"/>
          <w:color w:val="000000"/>
          <w:sz w:val="24"/>
          <w:szCs w:val="24"/>
        </w:rPr>
        <w:t>80%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</w:t>
      </w:r>
      <w:r w:rsidR="00935A58" w:rsidRPr="00B54A2B">
        <w:rPr>
          <w:rFonts w:ascii="Arial" w:hAnsi="Arial" w:cs="Arial"/>
          <w:color w:val="000000"/>
          <w:sz w:val="24"/>
          <w:szCs w:val="24"/>
        </w:rPr>
        <w:t xml:space="preserve">obowiązującej </w:t>
      </w:r>
      <w:r w:rsidR="00F43850" w:rsidRPr="00B54A2B">
        <w:rPr>
          <w:rFonts w:ascii="Arial" w:hAnsi="Arial" w:cs="Arial"/>
          <w:color w:val="000000"/>
          <w:sz w:val="24"/>
          <w:szCs w:val="24"/>
        </w:rPr>
        <w:t xml:space="preserve">minimalnej </w:t>
      </w:r>
      <w:r w:rsidR="00935A58" w:rsidRPr="00B54A2B">
        <w:rPr>
          <w:rFonts w:ascii="Arial" w:hAnsi="Arial" w:cs="Arial"/>
          <w:color w:val="000000"/>
          <w:sz w:val="24"/>
          <w:szCs w:val="24"/>
        </w:rPr>
        <w:t>stawki</w:t>
      </w:r>
      <w:r w:rsidR="00F43850" w:rsidRPr="00B54A2B">
        <w:rPr>
          <w:rFonts w:ascii="Arial" w:hAnsi="Arial" w:cs="Arial"/>
          <w:color w:val="000000"/>
          <w:sz w:val="24"/>
          <w:szCs w:val="24"/>
        </w:rPr>
        <w:t xml:space="preserve"> godzinowej za pracę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F5B18C3" w14:textId="1EF8B058" w:rsidR="00B436D5" w:rsidRPr="00B54A2B" w:rsidRDefault="00B436D5" w:rsidP="00DF114C">
      <w:pPr>
        <w:numPr>
          <w:ilvl w:val="0"/>
          <w:numId w:val="5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Wynagrodzenie będzie płatne najpóźniej 21 dni po dostarczeniu przez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Uczen</w:t>
      </w:r>
      <w:r w:rsidRPr="00B54A2B">
        <w:rPr>
          <w:rFonts w:ascii="Arial" w:hAnsi="Arial" w:cs="Arial"/>
          <w:color w:val="000000"/>
          <w:sz w:val="24"/>
          <w:szCs w:val="24"/>
        </w:rPr>
        <w:t>nicę</w:t>
      </w:r>
      <w:r w:rsidR="00F43850" w:rsidRPr="00B54A2B">
        <w:rPr>
          <w:rFonts w:ascii="Arial" w:hAnsi="Arial" w:cs="Arial"/>
          <w:color w:val="000000"/>
          <w:sz w:val="24"/>
          <w:szCs w:val="24"/>
        </w:rPr>
        <w:t xml:space="preserve">/Ucznia </w:t>
      </w:r>
      <w:r w:rsidRPr="00B54A2B">
        <w:rPr>
          <w:rFonts w:ascii="Arial" w:hAnsi="Arial" w:cs="Arial"/>
          <w:color w:val="000000"/>
          <w:sz w:val="24"/>
          <w:szCs w:val="24"/>
        </w:rPr>
        <w:t>listy obecności do ZST z zastrzeżeniem, że lista obecności będzie dostarczona do 5 dni roboczych po zakończonym stażu.</w:t>
      </w:r>
    </w:p>
    <w:p w14:paraId="54D1B852" w14:textId="06F387E2" w:rsidR="00B436D5" w:rsidRPr="00B54A2B" w:rsidRDefault="00B436D5" w:rsidP="00DF114C">
      <w:pPr>
        <w:numPr>
          <w:ilvl w:val="0"/>
          <w:numId w:val="5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Wynagrodzenie będzie płatne na wskazany przez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Uczen</w:t>
      </w:r>
      <w:r w:rsidRPr="00B54A2B">
        <w:rPr>
          <w:rFonts w:ascii="Arial" w:hAnsi="Arial" w:cs="Arial"/>
          <w:color w:val="000000"/>
          <w:sz w:val="24"/>
          <w:szCs w:val="24"/>
        </w:rPr>
        <w:t>nicę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/Ucznia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numer rachunku bankowego.</w:t>
      </w:r>
    </w:p>
    <w:p w14:paraId="0C990692" w14:textId="16A990C0" w:rsidR="00B436D5" w:rsidRPr="00B54A2B" w:rsidRDefault="00B436D5" w:rsidP="00DF114C">
      <w:pPr>
        <w:numPr>
          <w:ilvl w:val="0"/>
          <w:numId w:val="5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>Staż będzie realizowany zgodnie z ustawą z dnia 14 grudnia 2016 r. Prawo oświatowe (</w:t>
      </w:r>
      <w:r w:rsidR="0041641E" w:rsidRPr="00B54A2B">
        <w:rPr>
          <w:rFonts w:ascii="Arial" w:hAnsi="Arial" w:cs="Arial"/>
          <w:sz w:val="24"/>
          <w:szCs w:val="24"/>
        </w:rPr>
        <w:t xml:space="preserve">Dz. U. 2017 poz. 59 z </w:t>
      </w:r>
      <w:proofErr w:type="spellStart"/>
      <w:r w:rsidR="0041641E" w:rsidRPr="00B54A2B">
        <w:rPr>
          <w:rFonts w:ascii="Arial" w:hAnsi="Arial" w:cs="Arial"/>
          <w:sz w:val="24"/>
          <w:szCs w:val="24"/>
        </w:rPr>
        <w:t>późn</w:t>
      </w:r>
      <w:proofErr w:type="spellEnd"/>
      <w:r w:rsidR="0041641E" w:rsidRPr="00B54A2B">
        <w:rPr>
          <w:rFonts w:ascii="Arial" w:hAnsi="Arial" w:cs="Arial"/>
          <w:sz w:val="24"/>
          <w:szCs w:val="24"/>
        </w:rPr>
        <w:t>. zm.)</w:t>
      </w:r>
      <w:r w:rsidRPr="00B54A2B">
        <w:rPr>
          <w:rFonts w:ascii="Arial" w:hAnsi="Arial" w:cs="Arial"/>
          <w:color w:val="000000"/>
          <w:sz w:val="24"/>
          <w:szCs w:val="24"/>
        </w:rPr>
        <w:t>.</w:t>
      </w:r>
    </w:p>
    <w:p w14:paraId="06DED00D" w14:textId="77777777" w:rsidR="00897801" w:rsidRPr="00B54A2B" w:rsidRDefault="00993A41" w:rsidP="00DF114C">
      <w:pPr>
        <w:numPr>
          <w:ilvl w:val="0"/>
          <w:numId w:val="5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>Zwrot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 xml:space="preserve"> kosztów dojazdu na staż 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przysługuje 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 xml:space="preserve">wyłącznie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Uczen</w:t>
      </w:r>
      <w:r w:rsidR="008F65D7" w:rsidRPr="00B54A2B">
        <w:rPr>
          <w:rFonts w:ascii="Arial" w:hAnsi="Arial" w:cs="Arial"/>
          <w:color w:val="000000"/>
          <w:sz w:val="24"/>
          <w:szCs w:val="24"/>
        </w:rPr>
        <w:t>nicom/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>Uczniom</w:t>
      </w:r>
      <w:r w:rsidR="008F65D7" w:rsidRPr="00B54A2B">
        <w:rPr>
          <w:rFonts w:ascii="Arial" w:hAnsi="Arial" w:cs="Arial"/>
          <w:color w:val="000000"/>
          <w:sz w:val="24"/>
          <w:szCs w:val="24"/>
        </w:rPr>
        <w:t xml:space="preserve"> biorącym udział w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="008F65D7" w:rsidRPr="00B54A2B">
        <w:rPr>
          <w:rFonts w:ascii="Arial" w:hAnsi="Arial" w:cs="Arial"/>
          <w:color w:val="000000"/>
          <w:sz w:val="24"/>
          <w:szCs w:val="24"/>
        </w:rPr>
        <w:t>ci</w:t>
      </w:r>
      <w:r w:rsidR="00A4261B" w:rsidRPr="00B54A2B">
        <w:rPr>
          <w:rFonts w:ascii="Arial" w:hAnsi="Arial" w:cs="Arial"/>
          <w:color w:val="000000"/>
          <w:sz w:val="24"/>
          <w:szCs w:val="24"/>
        </w:rPr>
        <w:t>e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>, których miejsce zamieszkania znajduje się w inn</w:t>
      </w:r>
      <w:r w:rsidR="00A4261B" w:rsidRPr="00B54A2B">
        <w:rPr>
          <w:rFonts w:ascii="Arial" w:hAnsi="Arial" w:cs="Arial"/>
          <w:color w:val="000000"/>
          <w:sz w:val="24"/>
          <w:szCs w:val="24"/>
        </w:rPr>
        <w:t>ej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 xml:space="preserve"> miejsc</w:t>
      </w:r>
      <w:r w:rsidR="00A4261B" w:rsidRPr="00B54A2B">
        <w:rPr>
          <w:rFonts w:ascii="Arial" w:hAnsi="Arial" w:cs="Arial"/>
          <w:color w:val="000000"/>
          <w:sz w:val="24"/>
          <w:szCs w:val="24"/>
        </w:rPr>
        <w:t>owości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 xml:space="preserve"> niż miejsce odbywania stażu.</w:t>
      </w:r>
    </w:p>
    <w:p w14:paraId="71FF5F51" w14:textId="4B7C9EA4" w:rsidR="00B436D5" w:rsidRPr="00B54A2B" w:rsidRDefault="0041641E" w:rsidP="00DF114C">
      <w:pPr>
        <w:numPr>
          <w:ilvl w:val="0"/>
          <w:numId w:val="5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lastRenderedPageBreak/>
        <w:t>Zwrot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 xml:space="preserve"> kosztów dojazdu na staż 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przysługuje </w:t>
      </w:r>
      <w:r w:rsidRPr="00B54A2B">
        <w:rPr>
          <w:rFonts w:ascii="Arial" w:hAnsi="Arial" w:cs="Arial"/>
          <w:sz w:val="24"/>
          <w:szCs w:val="24"/>
          <w:lang w:eastAsia="ar-SA"/>
        </w:rPr>
        <w:t>do wysokości kosztów przejazdu na danej trasie najtańszym środkiem komunikacji publicznej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 xml:space="preserve">będzie </w:t>
      </w:r>
      <w:r w:rsidR="00897801" w:rsidRPr="00B54A2B">
        <w:rPr>
          <w:rFonts w:ascii="Arial" w:hAnsi="Arial" w:cs="Arial"/>
          <w:color w:val="000000"/>
          <w:sz w:val="24"/>
          <w:szCs w:val="24"/>
        </w:rPr>
        <w:t>przyznany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 xml:space="preserve"> wyłącznie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Uczen</w:t>
      </w:r>
      <w:r w:rsidR="008F65D7" w:rsidRPr="00B54A2B">
        <w:rPr>
          <w:rFonts w:ascii="Arial" w:hAnsi="Arial" w:cs="Arial"/>
          <w:color w:val="000000"/>
          <w:sz w:val="24"/>
          <w:szCs w:val="24"/>
        </w:rPr>
        <w:t xml:space="preserve">nicom/ 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>Uczniom, które/którzy</w:t>
      </w:r>
    </w:p>
    <w:p w14:paraId="6CF8AB59" w14:textId="1D172012" w:rsidR="00B436D5" w:rsidRPr="00B54A2B" w:rsidRDefault="00B436D5" w:rsidP="00DF114C">
      <w:pPr>
        <w:numPr>
          <w:ilvl w:val="1"/>
          <w:numId w:val="5"/>
        </w:numPr>
        <w:autoSpaceDN/>
        <w:spacing w:after="0" w:line="276" w:lineRule="auto"/>
        <w:ind w:left="709"/>
        <w:textAlignment w:val="auto"/>
        <w:rPr>
          <w:rFonts w:ascii="Arial" w:hAnsi="Arial" w:cs="Arial"/>
          <w:sz w:val="24"/>
          <w:szCs w:val="24"/>
          <w:lang w:eastAsia="ar-SA"/>
        </w:rPr>
      </w:pPr>
      <w:r w:rsidRPr="00B54A2B">
        <w:rPr>
          <w:rFonts w:ascii="Arial" w:eastAsia="Times New Roman" w:hAnsi="Arial" w:cs="Arial"/>
          <w:sz w:val="24"/>
          <w:szCs w:val="24"/>
          <w:lang w:eastAsia="pl-PL"/>
        </w:rPr>
        <w:t xml:space="preserve">Aktywnie uczęszczają na staż. Zwrot kosztów dojazdu nie przysługuje </w:t>
      </w:r>
      <w:r w:rsidR="00492508" w:rsidRPr="00B54A2B">
        <w:rPr>
          <w:rFonts w:ascii="Arial" w:eastAsia="Times New Roman" w:hAnsi="Arial" w:cs="Arial"/>
          <w:sz w:val="24"/>
          <w:szCs w:val="24"/>
          <w:lang w:eastAsia="pl-PL"/>
        </w:rPr>
        <w:t>Uczen</w:t>
      </w:r>
      <w:r w:rsidR="00A4261B" w:rsidRPr="00B54A2B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B54A2B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A4261B" w:rsidRPr="00B54A2B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Pr="00B54A2B">
        <w:rPr>
          <w:rFonts w:ascii="Arial" w:eastAsia="Times New Roman" w:hAnsi="Arial" w:cs="Arial"/>
          <w:sz w:val="24"/>
          <w:szCs w:val="24"/>
          <w:lang w:eastAsia="pl-PL"/>
        </w:rPr>
        <w:t>om/</w:t>
      </w:r>
      <w:r w:rsidR="0041641E" w:rsidRPr="00B54A2B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B54A2B">
        <w:rPr>
          <w:rFonts w:ascii="Arial" w:eastAsia="Times New Roman" w:hAnsi="Arial" w:cs="Arial"/>
          <w:sz w:val="24"/>
          <w:szCs w:val="24"/>
          <w:lang w:eastAsia="pl-PL"/>
        </w:rPr>
        <w:t>czniom podczas ich nieobecności w danym dniu stażu.</w:t>
      </w:r>
    </w:p>
    <w:p w14:paraId="1AD2582A" w14:textId="623EC64D" w:rsidR="00B436D5" w:rsidRPr="00B54A2B" w:rsidRDefault="00B436D5" w:rsidP="00DF114C">
      <w:pPr>
        <w:numPr>
          <w:ilvl w:val="1"/>
          <w:numId w:val="5"/>
        </w:numPr>
        <w:autoSpaceDN/>
        <w:spacing w:after="0" w:line="276" w:lineRule="auto"/>
        <w:ind w:left="709"/>
        <w:textAlignment w:val="auto"/>
        <w:rPr>
          <w:rFonts w:ascii="Arial" w:hAnsi="Arial" w:cs="Arial"/>
          <w:sz w:val="24"/>
          <w:szCs w:val="24"/>
          <w:lang w:eastAsia="ar-SA"/>
        </w:rPr>
      </w:pPr>
      <w:r w:rsidRPr="00B54A2B">
        <w:rPr>
          <w:rFonts w:ascii="Arial" w:hAnsi="Arial" w:cs="Arial"/>
          <w:sz w:val="24"/>
          <w:szCs w:val="24"/>
          <w:lang w:eastAsia="ar-SA"/>
        </w:rPr>
        <w:t xml:space="preserve">Złożą Beneficjentowi </w:t>
      </w:r>
      <w:r w:rsidR="00A4261B" w:rsidRPr="00B54A2B">
        <w:rPr>
          <w:rFonts w:ascii="Arial" w:hAnsi="Arial" w:cs="Arial"/>
          <w:sz w:val="24"/>
          <w:szCs w:val="24"/>
          <w:lang w:eastAsia="ar-SA"/>
        </w:rPr>
        <w:t xml:space="preserve">poprawnie </w:t>
      </w:r>
      <w:r w:rsidRPr="00B54A2B">
        <w:rPr>
          <w:rFonts w:ascii="Arial" w:hAnsi="Arial" w:cs="Arial"/>
          <w:sz w:val="24"/>
          <w:szCs w:val="24"/>
          <w:lang w:eastAsia="ar-SA"/>
        </w:rPr>
        <w:t>wypełniony wniosek o zwrot kosztów dojazdu na </w:t>
      </w:r>
      <w:r w:rsidR="008F65D7" w:rsidRPr="00B54A2B">
        <w:rPr>
          <w:rFonts w:ascii="Arial" w:hAnsi="Arial" w:cs="Arial"/>
          <w:sz w:val="24"/>
          <w:szCs w:val="24"/>
          <w:lang w:eastAsia="ar-SA"/>
        </w:rPr>
        <w:t>staż</w:t>
      </w:r>
      <w:r w:rsidR="00A4261B" w:rsidRPr="00B54A2B">
        <w:rPr>
          <w:rFonts w:ascii="Arial" w:hAnsi="Arial" w:cs="Arial"/>
          <w:sz w:val="24"/>
          <w:szCs w:val="24"/>
          <w:lang w:eastAsia="ar-SA"/>
        </w:rPr>
        <w:t xml:space="preserve"> uczniowski</w:t>
      </w:r>
      <w:r w:rsidRPr="00B54A2B">
        <w:rPr>
          <w:rFonts w:ascii="Arial" w:hAnsi="Arial" w:cs="Arial"/>
          <w:sz w:val="24"/>
          <w:szCs w:val="24"/>
          <w:lang w:eastAsia="ar-SA"/>
        </w:rPr>
        <w:t xml:space="preserve"> wraz z dokument</w:t>
      </w:r>
      <w:r w:rsidR="008F65D7" w:rsidRPr="00B54A2B">
        <w:rPr>
          <w:rFonts w:ascii="Arial" w:hAnsi="Arial" w:cs="Arial"/>
          <w:sz w:val="24"/>
          <w:szCs w:val="24"/>
          <w:lang w:eastAsia="ar-SA"/>
        </w:rPr>
        <w:t>e</w:t>
      </w:r>
      <w:r w:rsidRPr="00B54A2B">
        <w:rPr>
          <w:rFonts w:ascii="Arial" w:hAnsi="Arial" w:cs="Arial"/>
          <w:sz w:val="24"/>
          <w:szCs w:val="24"/>
          <w:lang w:eastAsia="ar-SA"/>
        </w:rPr>
        <w:t>m</w:t>
      </w:r>
      <w:r w:rsidR="008F65D7" w:rsidRPr="00B54A2B">
        <w:rPr>
          <w:rFonts w:ascii="Arial" w:hAnsi="Arial" w:cs="Arial"/>
          <w:sz w:val="24"/>
          <w:szCs w:val="24"/>
          <w:lang w:eastAsia="ar-SA"/>
        </w:rPr>
        <w:t xml:space="preserve"> potwierdzającym </w:t>
      </w:r>
      <w:r w:rsidR="00A4261B" w:rsidRPr="00B54A2B">
        <w:rPr>
          <w:rFonts w:ascii="Arial" w:hAnsi="Arial" w:cs="Arial"/>
          <w:sz w:val="24"/>
          <w:szCs w:val="24"/>
          <w:lang w:eastAsia="ar-SA"/>
        </w:rPr>
        <w:t xml:space="preserve">wysokość </w:t>
      </w:r>
      <w:r w:rsidR="008F65D7" w:rsidRPr="00B54A2B">
        <w:rPr>
          <w:rFonts w:ascii="Arial" w:hAnsi="Arial" w:cs="Arial"/>
          <w:sz w:val="24"/>
          <w:szCs w:val="24"/>
          <w:lang w:eastAsia="ar-SA"/>
        </w:rPr>
        <w:t>poniesion</w:t>
      </w:r>
      <w:r w:rsidR="00A4261B" w:rsidRPr="00B54A2B">
        <w:rPr>
          <w:rFonts w:ascii="Arial" w:hAnsi="Arial" w:cs="Arial"/>
          <w:sz w:val="24"/>
          <w:szCs w:val="24"/>
          <w:lang w:eastAsia="ar-SA"/>
        </w:rPr>
        <w:t>ych</w:t>
      </w:r>
      <w:r w:rsidR="008F65D7" w:rsidRPr="00B54A2B">
        <w:rPr>
          <w:rFonts w:ascii="Arial" w:hAnsi="Arial" w:cs="Arial"/>
          <w:sz w:val="24"/>
          <w:szCs w:val="24"/>
          <w:lang w:eastAsia="ar-SA"/>
        </w:rPr>
        <w:t xml:space="preserve"> koszt</w:t>
      </w:r>
      <w:r w:rsidR="00A4261B" w:rsidRPr="00B54A2B">
        <w:rPr>
          <w:rFonts w:ascii="Arial" w:hAnsi="Arial" w:cs="Arial"/>
          <w:sz w:val="24"/>
          <w:szCs w:val="24"/>
          <w:lang w:eastAsia="ar-SA"/>
        </w:rPr>
        <w:t>ów dojazdu na staż</w:t>
      </w:r>
      <w:r w:rsidRPr="00B54A2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97801" w:rsidRPr="00B54A2B">
        <w:rPr>
          <w:rFonts w:ascii="Arial" w:hAnsi="Arial" w:cs="Arial"/>
          <w:sz w:val="24"/>
          <w:szCs w:val="24"/>
          <w:lang w:eastAsia="ar-SA"/>
        </w:rPr>
        <w:t xml:space="preserve">w terminie </w:t>
      </w:r>
      <w:r w:rsidRPr="00B54A2B">
        <w:rPr>
          <w:rFonts w:ascii="Arial" w:hAnsi="Arial" w:cs="Arial"/>
          <w:sz w:val="24"/>
          <w:szCs w:val="24"/>
          <w:lang w:eastAsia="ar-SA"/>
        </w:rPr>
        <w:t>do 5 dni roboczych po zakończonym stażu. Wnioski złożone po tym terminie będą rozpatrywane w późniejszym terminie</w:t>
      </w:r>
      <w:r w:rsidR="005E1A29" w:rsidRPr="00B54A2B">
        <w:rPr>
          <w:rFonts w:ascii="Arial" w:hAnsi="Arial" w:cs="Arial"/>
          <w:sz w:val="24"/>
          <w:szCs w:val="24"/>
          <w:lang w:eastAsia="ar-SA"/>
        </w:rPr>
        <w:t xml:space="preserve">. Zwrot kosztów dojazdu przysługuje do wysokości kosztu przejazdu publicznym środkiem transportu tj. autobus komunikacji miejskiej, PKS, PKP – pociąg klasy II, </w:t>
      </w:r>
      <w:proofErr w:type="spellStart"/>
      <w:r w:rsidR="005E1A29" w:rsidRPr="00B54A2B">
        <w:rPr>
          <w:rFonts w:ascii="Arial" w:hAnsi="Arial" w:cs="Arial"/>
          <w:sz w:val="24"/>
          <w:szCs w:val="24"/>
          <w:lang w:eastAsia="ar-SA"/>
        </w:rPr>
        <w:t>bus</w:t>
      </w:r>
      <w:proofErr w:type="spellEnd"/>
      <w:r w:rsidR="005E1A29" w:rsidRPr="00B54A2B">
        <w:rPr>
          <w:rFonts w:ascii="Arial" w:hAnsi="Arial" w:cs="Arial"/>
          <w:sz w:val="24"/>
          <w:szCs w:val="24"/>
          <w:lang w:eastAsia="ar-SA"/>
        </w:rPr>
        <w:t xml:space="preserve"> Dokumentem potwierdzającym wysokość poniesionych kosztów dojazdu jest: bilet miesięczny za okres odbywania stażu lub zaświadczenie o cenie biletu miesięcznego na trasie z miejsca zamieszkania do miejsca odbywania stażu, lub w przypadku braku sprzedaży biletów miesięcznych u danego przewoźnika komplet biletów z jednego dnia na trasie z miejsca zamieszkania do miejsca odbywania stażu</w:t>
      </w:r>
      <w:r w:rsidR="0041641E" w:rsidRPr="00B54A2B">
        <w:rPr>
          <w:rFonts w:ascii="Arial" w:hAnsi="Arial" w:cs="Arial"/>
          <w:sz w:val="24"/>
          <w:szCs w:val="24"/>
          <w:lang w:eastAsia="ar-SA"/>
        </w:rPr>
        <w:t xml:space="preserve"> i z powrotem</w:t>
      </w:r>
    </w:p>
    <w:p w14:paraId="16ABC4E2" w14:textId="59D6ABEF" w:rsidR="00B436D5" w:rsidRPr="00B54A2B" w:rsidRDefault="00B436D5" w:rsidP="00DF114C">
      <w:pPr>
        <w:numPr>
          <w:ilvl w:val="0"/>
          <w:numId w:val="5"/>
        </w:numPr>
        <w:autoSpaceDN/>
        <w:spacing w:after="0" w:line="276" w:lineRule="auto"/>
        <w:ind w:left="426"/>
        <w:textAlignment w:val="auto"/>
        <w:rPr>
          <w:rFonts w:ascii="Arial" w:hAnsi="Arial" w:cs="Arial"/>
          <w:sz w:val="24"/>
          <w:szCs w:val="24"/>
          <w:lang w:eastAsia="ar-SA"/>
        </w:rPr>
      </w:pPr>
      <w:r w:rsidRPr="00B54A2B">
        <w:rPr>
          <w:rFonts w:ascii="Arial" w:hAnsi="Arial" w:cs="Arial"/>
          <w:sz w:val="24"/>
          <w:szCs w:val="24"/>
          <w:lang w:eastAsia="ar-SA"/>
        </w:rPr>
        <w:t xml:space="preserve">Wypłata środków może zostać wstrzymana w przypadku braku środków na koncie </w:t>
      </w:r>
      <w:r w:rsidR="00492508" w:rsidRPr="00B54A2B">
        <w:rPr>
          <w:rFonts w:ascii="Arial" w:hAnsi="Arial" w:cs="Arial"/>
          <w:sz w:val="24"/>
          <w:szCs w:val="24"/>
          <w:lang w:eastAsia="ar-SA"/>
        </w:rPr>
        <w:t>projek</w:t>
      </w:r>
      <w:r w:rsidRPr="00B54A2B">
        <w:rPr>
          <w:rFonts w:ascii="Arial" w:hAnsi="Arial" w:cs="Arial"/>
          <w:sz w:val="24"/>
          <w:szCs w:val="24"/>
          <w:lang w:eastAsia="ar-SA"/>
        </w:rPr>
        <w:t>towym.</w:t>
      </w:r>
    </w:p>
    <w:p w14:paraId="400D0EF1" w14:textId="027A9A2A" w:rsidR="00B436D5" w:rsidRPr="00B54A2B" w:rsidRDefault="00B436D5" w:rsidP="00DF114C">
      <w:pPr>
        <w:numPr>
          <w:ilvl w:val="0"/>
          <w:numId w:val="5"/>
        </w:numPr>
        <w:shd w:val="clear" w:color="auto" w:fill="FFFFFF"/>
        <w:suppressAutoHyphens w:val="0"/>
        <w:autoSpaceDN/>
        <w:spacing w:after="0" w:line="276" w:lineRule="auto"/>
        <w:ind w:left="426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B54A2B">
        <w:rPr>
          <w:rFonts w:ascii="Arial" w:eastAsia="Times New Roman" w:hAnsi="Arial" w:cs="Arial"/>
          <w:sz w:val="24"/>
          <w:szCs w:val="24"/>
          <w:lang w:eastAsia="pl-PL"/>
        </w:rPr>
        <w:t xml:space="preserve">Wypłata zwrotów kosztów dojazdu nastąpi po weryfikacji złożonych wniosków o wypłatę oraz weryfikacji prawdziwości zawartych w nich danych na wskazane przez </w:t>
      </w:r>
      <w:r w:rsidR="00492508" w:rsidRPr="00B54A2B">
        <w:rPr>
          <w:rFonts w:ascii="Arial" w:eastAsia="Times New Roman" w:hAnsi="Arial" w:cs="Arial"/>
          <w:sz w:val="24"/>
          <w:szCs w:val="24"/>
          <w:lang w:eastAsia="pl-PL"/>
        </w:rPr>
        <w:t>Uczen</w:t>
      </w:r>
      <w:r w:rsidRPr="00B54A2B">
        <w:rPr>
          <w:rFonts w:ascii="Arial" w:eastAsia="Times New Roman" w:hAnsi="Arial" w:cs="Arial"/>
          <w:sz w:val="24"/>
          <w:szCs w:val="24"/>
          <w:lang w:eastAsia="pl-PL"/>
        </w:rPr>
        <w:t>nicę</w:t>
      </w:r>
      <w:r w:rsidR="000D30D7" w:rsidRPr="00B54A2B">
        <w:rPr>
          <w:rFonts w:ascii="Arial" w:eastAsia="Times New Roman" w:hAnsi="Arial" w:cs="Arial"/>
          <w:sz w:val="24"/>
          <w:szCs w:val="24"/>
          <w:lang w:eastAsia="pl-PL"/>
        </w:rPr>
        <w:t>/Ucznia</w:t>
      </w:r>
      <w:r w:rsidRPr="00B54A2B">
        <w:rPr>
          <w:rFonts w:ascii="Arial" w:eastAsia="Times New Roman" w:hAnsi="Arial" w:cs="Arial"/>
          <w:sz w:val="24"/>
          <w:szCs w:val="24"/>
          <w:lang w:eastAsia="pl-PL"/>
        </w:rPr>
        <w:t xml:space="preserve"> konto bankowe.</w:t>
      </w:r>
    </w:p>
    <w:p w14:paraId="2119DC02" w14:textId="22B9948E" w:rsidR="00B436D5" w:rsidRPr="00B54A2B" w:rsidRDefault="00B436D5" w:rsidP="00DF114C">
      <w:pPr>
        <w:numPr>
          <w:ilvl w:val="0"/>
          <w:numId w:val="5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54A2B">
        <w:rPr>
          <w:rFonts w:ascii="Arial" w:hAnsi="Arial" w:cs="Arial"/>
          <w:sz w:val="24"/>
          <w:szCs w:val="24"/>
        </w:rPr>
        <w:t>Uczestni</w:t>
      </w:r>
      <w:r w:rsidR="000D30D7" w:rsidRPr="00B54A2B">
        <w:rPr>
          <w:rFonts w:ascii="Arial" w:hAnsi="Arial" w:cs="Arial"/>
          <w:sz w:val="24"/>
          <w:szCs w:val="24"/>
        </w:rPr>
        <w:t>cz</w:t>
      </w:r>
      <w:r w:rsidRPr="00B54A2B">
        <w:rPr>
          <w:rFonts w:ascii="Arial" w:hAnsi="Arial" w:cs="Arial"/>
          <w:sz w:val="24"/>
          <w:szCs w:val="24"/>
        </w:rPr>
        <w:t>k</w:t>
      </w:r>
      <w:r w:rsidR="000D30D7" w:rsidRPr="00B54A2B">
        <w:rPr>
          <w:rFonts w:ascii="Arial" w:hAnsi="Arial" w:cs="Arial"/>
          <w:sz w:val="24"/>
          <w:szCs w:val="24"/>
        </w:rPr>
        <w:t>a</w:t>
      </w:r>
      <w:r w:rsidRPr="00B54A2B">
        <w:rPr>
          <w:rFonts w:ascii="Arial" w:hAnsi="Arial" w:cs="Arial"/>
          <w:sz w:val="24"/>
          <w:szCs w:val="24"/>
        </w:rPr>
        <w:t>/</w:t>
      </w:r>
      <w:r w:rsidR="00647AEA" w:rsidRPr="00B54A2B">
        <w:rPr>
          <w:rFonts w:ascii="Arial" w:hAnsi="Arial" w:cs="Arial"/>
          <w:sz w:val="24"/>
          <w:szCs w:val="24"/>
        </w:rPr>
        <w:t>U</w:t>
      </w:r>
      <w:r w:rsidRPr="00B54A2B">
        <w:rPr>
          <w:rFonts w:ascii="Arial" w:hAnsi="Arial" w:cs="Arial"/>
          <w:sz w:val="24"/>
          <w:szCs w:val="24"/>
        </w:rPr>
        <w:t xml:space="preserve">czestnik </w:t>
      </w:r>
      <w:r w:rsidR="00492508" w:rsidRPr="00B54A2B">
        <w:rPr>
          <w:rFonts w:ascii="Arial" w:hAnsi="Arial" w:cs="Arial"/>
          <w:sz w:val="24"/>
          <w:szCs w:val="24"/>
        </w:rPr>
        <w:t>Projek</w:t>
      </w:r>
      <w:r w:rsidRPr="00B54A2B">
        <w:rPr>
          <w:rFonts w:ascii="Arial" w:hAnsi="Arial" w:cs="Arial"/>
          <w:sz w:val="24"/>
          <w:szCs w:val="24"/>
        </w:rPr>
        <w:t>tu może zostać skreślon</w:t>
      </w:r>
      <w:r w:rsidR="000D30D7" w:rsidRPr="00B54A2B">
        <w:rPr>
          <w:rFonts w:ascii="Arial" w:hAnsi="Arial" w:cs="Arial"/>
          <w:sz w:val="24"/>
          <w:szCs w:val="24"/>
        </w:rPr>
        <w:t>a/</w:t>
      </w:r>
      <w:r w:rsidRPr="00B54A2B">
        <w:rPr>
          <w:rFonts w:ascii="Arial" w:hAnsi="Arial" w:cs="Arial"/>
          <w:sz w:val="24"/>
          <w:szCs w:val="24"/>
        </w:rPr>
        <w:t>y z listy uczestników w przypadku:</w:t>
      </w:r>
    </w:p>
    <w:p w14:paraId="781A0D18" w14:textId="106B8427" w:rsidR="00B436D5" w:rsidRPr="00B54A2B" w:rsidRDefault="00B436D5" w:rsidP="00DF114C">
      <w:pPr>
        <w:numPr>
          <w:ilvl w:val="1"/>
          <w:numId w:val="5"/>
        </w:numPr>
        <w:spacing w:after="0" w:line="276" w:lineRule="auto"/>
        <w:ind w:left="851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na wniosek opiekuna stażu w zakładzie przyjmującym na staż lub przez koordynatora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>tu uzasadniony rażącym naruszaniem zasad uczestnictwa w stażu, nieprzestrzegania</w:t>
      </w:r>
      <w:r w:rsidR="00897801" w:rsidRPr="00B54A2B">
        <w:rPr>
          <w:rFonts w:ascii="Arial" w:hAnsi="Arial" w:cs="Arial"/>
          <w:color w:val="000000"/>
          <w:sz w:val="24"/>
          <w:szCs w:val="24"/>
        </w:rPr>
        <w:t xml:space="preserve"> przepisów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BHP,</w:t>
      </w:r>
    </w:p>
    <w:p w14:paraId="1A753FCB" w14:textId="64900EF0" w:rsidR="00B436D5" w:rsidRPr="00B54A2B" w:rsidRDefault="00B436D5" w:rsidP="00DF114C">
      <w:pPr>
        <w:numPr>
          <w:ilvl w:val="1"/>
          <w:numId w:val="5"/>
        </w:numPr>
        <w:spacing w:after="0" w:line="276" w:lineRule="auto"/>
        <w:ind w:left="851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samodzielnej pisemnej rezygnacji </w:t>
      </w:r>
      <w:r w:rsidR="000D30D7" w:rsidRPr="00B54A2B">
        <w:rPr>
          <w:rFonts w:ascii="Arial" w:hAnsi="Arial" w:cs="Arial"/>
          <w:color w:val="000000"/>
          <w:sz w:val="24"/>
          <w:szCs w:val="24"/>
        </w:rPr>
        <w:t>U</w:t>
      </w:r>
      <w:r w:rsidRPr="00B54A2B">
        <w:rPr>
          <w:rFonts w:ascii="Arial" w:hAnsi="Arial" w:cs="Arial"/>
          <w:color w:val="000000"/>
          <w:sz w:val="24"/>
          <w:szCs w:val="24"/>
        </w:rPr>
        <w:t>czestni</w:t>
      </w:r>
      <w:r w:rsidR="000D30D7" w:rsidRPr="00B54A2B">
        <w:rPr>
          <w:rFonts w:ascii="Arial" w:hAnsi="Arial" w:cs="Arial"/>
          <w:color w:val="000000"/>
          <w:sz w:val="24"/>
          <w:szCs w:val="24"/>
        </w:rPr>
        <w:t>czki</w:t>
      </w:r>
      <w:r w:rsidRPr="00B54A2B">
        <w:rPr>
          <w:rFonts w:ascii="Arial" w:hAnsi="Arial" w:cs="Arial"/>
          <w:color w:val="000000"/>
          <w:sz w:val="24"/>
          <w:szCs w:val="24"/>
        </w:rPr>
        <w:t>/</w:t>
      </w:r>
      <w:r w:rsidR="000D30D7" w:rsidRPr="00B54A2B">
        <w:rPr>
          <w:rFonts w:ascii="Arial" w:hAnsi="Arial" w:cs="Arial"/>
          <w:color w:val="000000"/>
          <w:sz w:val="24"/>
          <w:szCs w:val="24"/>
        </w:rPr>
        <w:t>U</w:t>
      </w:r>
      <w:r w:rsidRPr="00B54A2B">
        <w:rPr>
          <w:rFonts w:ascii="Arial" w:hAnsi="Arial" w:cs="Arial"/>
          <w:color w:val="000000"/>
          <w:sz w:val="24"/>
          <w:szCs w:val="24"/>
        </w:rPr>
        <w:t>czestni</w:t>
      </w:r>
      <w:r w:rsidR="000D30D7" w:rsidRPr="00B54A2B">
        <w:rPr>
          <w:rFonts w:ascii="Arial" w:hAnsi="Arial" w:cs="Arial"/>
          <w:color w:val="000000"/>
          <w:sz w:val="24"/>
          <w:szCs w:val="24"/>
        </w:rPr>
        <w:t>ka</w:t>
      </w:r>
      <w:r w:rsidRPr="00B54A2B">
        <w:rPr>
          <w:rFonts w:ascii="Arial" w:hAnsi="Arial" w:cs="Arial"/>
          <w:color w:val="000000"/>
          <w:sz w:val="24"/>
          <w:szCs w:val="24"/>
        </w:rPr>
        <w:t>,</w:t>
      </w:r>
    </w:p>
    <w:p w14:paraId="1F1CFBC8" w14:textId="42C4CBA8" w:rsidR="00B436D5" w:rsidRPr="00B54A2B" w:rsidRDefault="00B436D5" w:rsidP="00DF114C">
      <w:pPr>
        <w:numPr>
          <w:ilvl w:val="1"/>
          <w:numId w:val="5"/>
        </w:numPr>
        <w:spacing w:after="0" w:line="276" w:lineRule="auto"/>
        <w:ind w:left="851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skreślenia z listy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Uczn</w:t>
      </w:r>
      <w:r w:rsidRPr="00B54A2B">
        <w:rPr>
          <w:rFonts w:ascii="Arial" w:hAnsi="Arial" w:cs="Arial"/>
          <w:color w:val="000000"/>
          <w:sz w:val="24"/>
          <w:szCs w:val="24"/>
        </w:rPr>
        <w:t>iów szkoły,</w:t>
      </w:r>
    </w:p>
    <w:p w14:paraId="35F3E180" w14:textId="77777777" w:rsidR="00B436D5" w:rsidRPr="00B54A2B" w:rsidRDefault="00B436D5" w:rsidP="00DF114C">
      <w:pPr>
        <w:numPr>
          <w:ilvl w:val="1"/>
          <w:numId w:val="5"/>
        </w:numPr>
        <w:spacing w:after="0" w:line="276" w:lineRule="auto"/>
        <w:ind w:left="851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>nieprzestrzegania Regulaminu.</w:t>
      </w:r>
    </w:p>
    <w:p w14:paraId="681ECE07" w14:textId="6E96B041" w:rsidR="00B436D5" w:rsidRPr="00B54A2B" w:rsidRDefault="00B436D5" w:rsidP="00DF114C">
      <w:pPr>
        <w:numPr>
          <w:ilvl w:val="0"/>
          <w:numId w:val="5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Łącznie </w:t>
      </w:r>
      <w:r w:rsidR="000D30D7" w:rsidRPr="00B54A2B">
        <w:rPr>
          <w:rFonts w:ascii="Arial" w:hAnsi="Arial" w:cs="Arial"/>
          <w:color w:val="000000"/>
          <w:sz w:val="24"/>
          <w:szCs w:val="24"/>
        </w:rPr>
        <w:t>30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zakwalifikowanych do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tu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="000D30D7" w:rsidRPr="00B54A2B">
        <w:rPr>
          <w:rFonts w:ascii="Arial" w:hAnsi="Arial" w:cs="Arial"/>
          <w:color w:val="000000"/>
          <w:sz w:val="24"/>
          <w:szCs w:val="24"/>
        </w:rPr>
        <w:t>ek</w:t>
      </w:r>
      <w:r w:rsidRPr="00B54A2B">
        <w:rPr>
          <w:rFonts w:ascii="Arial" w:hAnsi="Arial" w:cs="Arial"/>
          <w:color w:val="000000"/>
          <w:sz w:val="24"/>
          <w:szCs w:val="24"/>
        </w:rPr>
        <w:t>/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="000D30D7" w:rsidRPr="00B54A2B">
        <w:rPr>
          <w:rFonts w:ascii="Arial" w:hAnsi="Arial" w:cs="Arial"/>
          <w:color w:val="000000"/>
          <w:sz w:val="24"/>
          <w:szCs w:val="24"/>
        </w:rPr>
        <w:t>i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z ZST </w:t>
      </w:r>
      <w:r w:rsidR="0041641E" w:rsidRPr="00B54A2B">
        <w:rPr>
          <w:rFonts w:ascii="Arial" w:hAnsi="Arial" w:cs="Arial"/>
          <w:color w:val="000000"/>
          <w:sz w:val="24"/>
          <w:szCs w:val="24"/>
        </w:rPr>
        <w:t xml:space="preserve">weźmie </w:t>
      </w:r>
      <w:r w:rsidRPr="00B54A2B">
        <w:rPr>
          <w:rFonts w:ascii="Arial" w:hAnsi="Arial" w:cs="Arial"/>
          <w:color w:val="000000"/>
          <w:sz w:val="24"/>
          <w:szCs w:val="24"/>
        </w:rPr>
        <w:t>udział w formach wsparcia wymienionych w § 2 ust. 3.</w:t>
      </w:r>
    </w:p>
    <w:p w14:paraId="00D2DD48" w14:textId="61338655" w:rsidR="00B436D5" w:rsidRPr="00B54A2B" w:rsidRDefault="00B436D5" w:rsidP="00DF114C">
      <w:pPr>
        <w:numPr>
          <w:ilvl w:val="0"/>
          <w:numId w:val="5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>Łącznie</w:t>
      </w:r>
      <w:r w:rsidR="000D30D7" w:rsidRPr="00B54A2B">
        <w:rPr>
          <w:rFonts w:ascii="Arial" w:hAnsi="Arial" w:cs="Arial"/>
          <w:color w:val="000000"/>
          <w:sz w:val="24"/>
          <w:szCs w:val="24"/>
        </w:rPr>
        <w:t xml:space="preserve"> 30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zakwalifikowanych do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tu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="000D30D7" w:rsidRPr="00B54A2B">
        <w:rPr>
          <w:rFonts w:ascii="Arial" w:hAnsi="Arial" w:cs="Arial"/>
          <w:color w:val="000000"/>
          <w:sz w:val="24"/>
          <w:szCs w:val="24"/>
        </w:rPr>
        <w:t>ek/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="000D30D7" w:rsidRPr="00B54A2B">
        <w:rPr>
          <w:rFonts w:ascii="Arial" w:hAnsi="Arial" w:cs="Arial"/>
          <w:color w:val="000000"/>
          <w:sz w:val="24"/>
          <w:szCs w:val="24"/>
        </w:rPr>
        <w:t>i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z ZST kierunków technik </w:t>
      </w:r>
      <w:r w:rsidR="0041641E" w:rsidRPr="00B54A2B">
        <w:rPr>
          <w:rFonts w:ascii="Arial" w:hAnsi="Arial" w:cs="Arial"/>
          <w:color w:val="000000"/>
          <w:sz w:val="24"/>
          <w:szCs w:val="24"/>
        </w:rPr>
        <w:t>analityk, technik usług fryzjerskich, technik programista, technik logistyk, technik handlowiec, technik ekonomista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oraz technik </w:t>
      </w:r>
      <w:r w:rsidR="0041641E" w:rsidRPr="00B54A2B">
        <w:rPr>
          <w:rFonts w:ascii="Arial" w:hAnsi="Arial" w:cs="Arial"/>
          <w:color w:val="000000"/>
          <w:sz w:val="24"/>
          <w:szCs w:val="24"/>
        </w:rPr>
        <w:t>informa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tyk </w:t>
      </w:r>
      <w:r w:rsidR="0041641E" w:rsidRPr="00B54A2B">
        <w:rPr>
          <w:rFonts w:ascii="Arial" w:hAnsi="Arial" w:cs="Arial"/>
          <w:color w:val="000000"/>
          <w:sz w:val="24"/>
          <w:szCs w:val="24"/>
        </w:rPr>
        <w:t>weźmie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udział w formach wsparcia wymienionych w §2 ust. 4.</w:t>
      </w:r>
    </w:p>
    <w:p w14:paraId="347FB480" w14:textId="77777777" w:rsidR="00B436D5" w:rsidRPr="00B54A2B" w:rsidRDefault="00B436D5" w:rsidP="00DF114C">
      <w:pPr>
        <w:numPr>
          <w:ilvl w:val="0"/>
          <w:numId w:val="5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>Wszyscy uczestnicy uzyskają wsparcie o tej samej jakości bez względu na różne czynniki mogące wpływać na ich dyskryminację.</w:t>
      </w:r>
    </w:p>
    <w:p w14:paraId="223C65D3" w14:textId="77777777" w:rsidR="00B436D5" w:rsidRPr="00B54A2B" w:rsidRDefault="00B436D5" w:rsidP="00B54A2B">
      <w:pPr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7C01FFB" w14:textId="77777777" w:rsidR="00DC26FB" w:rsidRDefault="00DC26FB">
      <w:pPr>
        <w:suppressAutoHyphens w:val="0"/>
        <w:autoSpaceDN/>
        <w:spacing w:line="259" w:lineRule="auto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021B0E09" w14:textId="4A80BC2E" w:rsidR="00B436D5" w:rsidRPr="00B54A2B" w:rsidRDefault="00B436D5" w:rsidP="00B54A2B">
      <w:pPr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lastRenderedPageBreak/>
        <w:t>§ 5</w:t>
      </w:r>
    </w:p>
    <w:p w14:paraId="62F617D7" w14:textId="77777777" w:rsidR="00B436D5" w:rsidRPr="00B54A2B" w:rsidRDefault="00B436D5" w:rsidP="00B54A2B">
      <w:pPr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54A2B">
        <w:rPr>
          <w:rFonts w:ascii="Arial" w:hAnsi="Arial" w:cs="Arial"/>
          <w:b/>
          <w:color w:val="000000"/>
          <w:sz w:val="24"/>
          <w:szCs w:val="24"/>
        </w:rPr>
        <w:t>Proces rekrutacji</w:t>
      </w:r>
    </w:p>
    <w:p w14:paraId="15FD8DE1" w14:textId="61AB49AF" w:rsidR="00B436D5" w:rsidRPr="00B54A2B" w:rsidRDefault="00B436D5" w:rsidP="00DF114C">
      <w:pPr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bookmarkStart w:id="9" w:name="_Hlk172666094"/>
      <w:r w:rsidRPr="00B54A2B">
        <w:rPr>
          <w:rFonts w:ascii="Arial" w:hAnsi="Arial" w:cs="Arial"/>
          <w:color w:val="000000"/>
          <w:sz w:val="24"/>
          <w:szCs w:val="24"/>
        </w:rPr>
        <w:t xml:space="preserve">Rekrutacja prowadzona jest </w:t>
      </w:r>
      <w:r w:rsidR="007F7C98" w:rsidRPr="00B54A2B">
        <w:rPr>
          <w:rFonts w:ascii="Arial" w:hAnsi="Arial" w:cs="Arial"/>
          <w:color w:val="000000"/>
          <w:sz w:val="24"/>
          <w:szCs w:val="24"/>
        </w:rPr>
        <w:t>z zachowaniem równości szans i</w:t>
      </w:r>
      <w:r w:rsidR="0041641E" w:rsidRPr="00B54A2B">
        <w:rPr>
          <w:rFonts w:ascii="Arial" w:hAnsi="Arial" w:cs="Arial"/>
          <w:color w:val="000000"/>
          <w:sz w:val="24"/>
          <w:szCs w:val="24"/>
        </w:rPr>
        <w:t xml:space="preserve"> </w:t>
      </w:r>
      <w:r w:rsidR="007F7C98" w:rsidRPr="00B54A2B">
        <w:rPr>
          <w:rFonts w:ascii="Arial" w:hAnsi="Arial" w:cs="Arial"/>
          <w:color w:val="000000"/>
          <w:sz w:val="24"/>
          <w:szCs w:val="24"/>
        </w:rPr>
        <w:t>nie</w:t>
      </w:r>
      <w:r w:rsidR="0041641E" w:rsidRPr="00B54A2B">
        <w:rPr>
          <w:rFonts w:ascii="Arial" w:hAnsi="Arial" w:cs="Arial"/>
          <w:color w:val="000000"/>
          <w:sz w:val="24"/>
          <w:szCs w:val="24"/>
        </w:rPr>
        <w:t>dyskryminacj</w:t>
      </w:r>
      <w:r w:rsidR="007F7C98" w:rsidRPr="00B54A2B">
        <w:rPr>
          <w:rFonts w:ascii="Arial" w:hAnsi="Arial" w:cs="Arial"/>
          <w:color w:val="000000"/>
          <w:sz w:val="24"/>
          <w:szCs w:val="24"/>
        </w:rPr>
        <w:t>i</w:t>
      </w:r>
      <w:r w:rsidR="005A7148" w:rsidRPr="00B54A2B">
        <w:rPr>
          <w:rFonts w:ascii="Arial" w:hAnsi="Arial" w:cs="Arial"/>
          <w:color w:val="000000"/>
          <w:sz w:val="24"/>
          <w:szCs w:val="24"/>
        </w:rPr>
        <w:t xml:space="preserve"> Do p. będą przyjmowane osoby spełniające kryteria rekrutacji bez względu czynniki, które mogłyby </w:t>
      </w:r>
      <w:r w:rsidR="005A7148" w:rsidRPr="005A7148">
        <w:rPr>
          <w:rFonts w:ascii="Arial" w:hAnsi="Arial" w:cs="Arial"/>
          <w:color w:val="000000"/>
          <w:sz w:val="24"/>
          <w:szCs w:val="24"/>
        </w:rPr>
        <w:t xml:space="preserve">wpływać na ich dyskryminację, </w:t>
      </w:r>
      <w:r w:rsidR="005A7148" w:rsidRPr="00B54A2B">
        <w:rPr>
          <w:rFonts w:ascii="Arial" w:hAnsi="Arial" w:cs="Arial"/>
          <w:color w:val="000000"/>
          <w:sz w:val="24"/>
          <w:szCs w:val="24"/>
        </w:rPr>
        <w:t xml:space="preserve">ze względu na </w:t>
      </w:r>
      <w:r w:rsidR="005A7148" w:rsidRPr="005A7148">
        <w:rPr>
          <w:rFonts w:ascii="Arial" w:hAnsi="Arial" w:cs="Arial"/>
          <w:color w:val="000000"/>
          <w:sz w:val="24"/>
          <w:szCs w:val="24"/>
        </w:rPr>
        <w:t>np. płeć, rasa, kolor skóry, pochodzenie etniczne/społeczne, cechy</w:t>
      </w:r>
      <w:r w:rsidR="005A7148" w:rsidRPr="00B54A2B">
        <w:rPr>
          <w:rFonts w:ascii="Arial" w:hAnsi="Arial" w:cs="Arial"/>
          <w:color w:val="000000"/>
          <w:sz w:val="24"/>
          <w:szCs w:val="24"/>
        </w:rPr>
        <w:t xml:space="preserve"> </w:t>
      </w:r>
      <w:r w:rsidR="005A7148" w:rsidRPr="005A7148">
        <w:rPr>
          <w:rFonts w:ascii="Arial" w:hAnsi="Arial" w:cs="Arial"/>
          <w:color w:val="000000"/>
          <w:sz w:val="24"/>
          <w:szCs w:val="24"/>
        </w:rPr>
        <w:t>genetyczne, język, religia/przekonania, poglądy polityczne/wszelkie inne poglądy, przynależność do</w:t>
      </w:r>
      <w:r w:rsidR="005A7148" w:rsidRPr="00B54A2B">
        <w:rPr>
          <w:rFonts w:ascii="Arial" w:hAnsi="Arial" w:cs="Arial"/>
          <w:color w:val="000000"/>
          <w:sz w:val="24"/>
          <w:szCs w:val="24"/>
        </w:rPr>
        <w:t xml:space="preserve"> mniejszości narodowej, majątek, urodzenie, niepełnosprawność, wiek /orientację seksualną.</w:t>
      </w:r>
    </w:p>
    <w:p w14:paraId="3B38BFB7" w14:textId="216A41CE" w:rsidR="00B436D5" w:rsidRPr="00B54A2B" w:rsidRDefault="00B436D5" w:rsidP="00DF114C">
      <w:pPr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Rekrutacja do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>tu prowadz</w:t>
      </w:r>
      <w:r w:rsidR="00897801" w:rsidRPr="00B54A2B">
        <w:rPr>
          <w:rFonts w:ascii="Arial" w:hAnsi="Arial" w:cs="Arial"/>
          <w:color w:val="000000"/>
          <w:sz w:val="24"/>
          <w:szCs w:val="24"/>
        </w:rPr>
        <w:t>o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na jest </w:t>
      </w:r>
      <w:r w:rsidR="00897801" w:rsidRPr="00B54A2B">
        <w:rPr>
          <w:rFonts w:ascii="Arial" w:hAnsi="Arial" w:cs="Arial"/>
          <w:color w:val="000000"/>
          <w:sz w:val="24"/>
          <w:szCs w:val="24"/>
        </w:rPr>
        <w:t xml:space="preserve">w turach 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w </w:t>
      </w:r>
      <w:r w:rsidR="00897801" w:rsidRPr="00B54A2B">
        <w:rPr>
          <w:rFonts w:ascii="Arial" w:hAnsi="Arial" w:cs="Arial"/>
          <w:color w:val="000000"/>
          <w:sz w:val="24"/>
          <w:szCs w:val="24"/>
        </w:rPr>
        <w:t>sposób ciągły przez cały okres trwania Projektu</w:t>
      </w:r>
      <w:r w:rsidRPr="00B54A2B">
        <w:rPr>
          <w:rFonts w:ascii="Arial" w:hAnsi="Arial" w:cs="Arial"/>
          <w:color w:val="000000"/>
          <w:sz w:val="24"/>
          <w:szCs w:val="24"/>
        </w:rPr>
        <w:t>.</w:t>
      </w:r>
    </w:p>
    <w:p w14:paraId="046B487E" w14:textId="27AA7512" w:rsidR="00BD0534" w:rsidRPr="00B54A2B" w:rsidRDefault="00BD0534" w:rsidP="00DF114C">
      <w:pPr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>Każda tura rekrutacji trwa minimum 7 dni roboczych zgodnie z harmonogramem.</w:t>
      </w:r>
    </w:p>
    <w:p w14:paraId="0B1F9431" w14:textId="06258A13" w:rsidR="00B436D5" w:rsidRPr="00B54A2B" w:rsidRDefault="00B436D5" w:rsidP="00DF114C">
      <w:pPr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Informacje o terminie </w:t>
      </w:r>
      <w:r w:rsidRPr="00617D09">
        <w:rPr>
          <w:rFonts w:ascii="Arial" w:hAnsi="Arial" w:cs="Arial"/>
          <w:color w:val="000000"/>
          <w:sz w:val="24"/>
          <w:szCs w:val="24"/>
        </w:rPr>
        <w:t xml:space="preserve">rekrutacji dostępne będą </w:t>
      </w:r>
      <w:r w:rsidR="00BD0534" w:rsidRPr="00617D09">
        <w:rPr>
          <w:rFonts w:ascii="Arial" w:hAnsi="Arial" w:cs="Arial"/>
          <w:color w:val="000000"/>
          <w:sz w:val="24"/>
          <w:szCs w:val="24"/>
        </w:rPr>
        <w:t xml:space="preserve">na stronie internetowej Projektu: </w:t>
      </w:r>
      <w:hyperlink r:id="rId8" w:history="1">
        <w:r w:rsidR="00DC26FB" w:rsidRPr="00617D09">
          <w:rPr>
            <w:rStyle w:val="Hipercze"/>
            <w:rFonts w:ascii="Arial" w:hAnsi="Arial" w:cs="Arial"/>
            <w:sz w:val="24"/>
            <w:szCs w:val="24"/>
          </w:rPr>
          <w:t>www.zs-strzyzow.itl.pl</w:t>
        </w:r>
      </w:hyperlink>
      <w:r w:rsidR="00DC26FB" w:rsidRPr="00617D09">
        <w:rPr>
          <w:rFonts w:ascii="Arial" w:hAnsi="Arial" w:cs="Arial"/>
          <w:color w:val="000000"/>
          <w:sz w:val="24"/>
          <w:szCs w:val="24"/>
        </w:rPr>
        <w:t>, oraz w mediach społecznościowych</w:t>
      </w:r>
      <w:r w:rsidR="00BD0534" w:rsidRPr="00617D09">
        <w:rPr>
          <w:rFonts w:ascii="Arial" w:hAnsi="Arial" w:cs="Arial"/>
          <w:color w:val="000000"/>
          <w:sz w:val="24"/>
          <w:szCs w:val="24"/>
        </w:rPr>
        <w:t xml:space="preserve">: </w:t>
      </w:r>
      <w:hyperlink r:id="rId9" w:history="1">
        <w:r w:rsidR="00BD0534" w:rsidRPr="00617D09">
          <w:rPr>
            <w:rStyle w:val="Hipercze"/>
            <w:rFonts w:ascii="Arial" w:hAnsi="Arial" w:cs="Arial"/>
            <w:sz w:val="24"/>
            <w:szCs w:val="24"/>
          </w:rPr>
          <w:t>https://www.facebook.com/ZSTSTRZYZOW</w:t>
        </w:r>
      </w:hyperlink>
      <w:r w:rsidR="00BD0534" w:rsidRPr="00617D09">
        <w:rPr>
          <w:rFonts w:ascii="Arial" w:hAnsi="Arial" w:cs="Arial"/>
          <w:color w:val="000000"/>
          <w:sz w:val="24"/>
          <w:szCs w:val="24"/>
        </w:rPr>
        <w:t xml:space="preserve">,  </w:t>
      </w:r>
      <w:r w:rsidRPr="00617D09">
        <w:rPr>
          <w:rFonts w:ascii="Arial" w:hAnsi="Arial" w:cs="Arial"/>
          <w:color w:val="000000"/>
          <w:sz w:val="24"/>
          <w:szCs w:val="24"/>
        </w:rPr>
        <w:t>na tablicy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ogłoszeń w ZST</w:t>
      </w:r>
      <w:r w:rsidR="00BD0534" w:rsidRPr="00B54A2B">
        <w:rPr>
          <w:rFonts w:ascii="Arial" w:hAnsi="Arial" w:cs="Arial"/>
          <w:color w:val="000000"/>
          <w:sz w:val="24"/>
          <w:szCs w:val="24"/>
        </w:rPr>
        <w:t xml:space="preserve"> oraz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biurze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tu: </w:t>
      </w:r>
    </w:p>
    <w:p w14:paraId="5584E4EE" w14:textId="1DD7F810" w:rsidR="00B436D5" w:rsidRPr="00B54A2B" w:rsidRDefault="00B436D5" w:rsidP="00DF114C">
      <w:pPr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Warunkiem uczestnictwa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Uczen</w:t>
      </w:r>
      <w:r w:rsidR="00647AEA" w:rsidRPr="00B54A2B">
        <w:rPr>
          <w:rFonts w:ascii="Arial" w:hAnsi="Arial" w:cs="Arial"/>
          <w:color w:val="000000"/>
          <w:sz w:val="24"/>
          <w:szCs w:val="24"/>
        </w:rPr>
        <w:t>nicy/U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cznia w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cie jest nauka na kierunku technik </w:t>
      </w:r>
      <w:r w:rsidR="00647AEA" w:rsidRPr="00B54A2B">
        <w:rPr>
          <w:rFonts w:ascii="Arial" w:hAnsi="Arial" w:cs="Arial"/>
          <w:color w:val="000000"/>
          <w:sz w:val="24"/>
          <w:szCs w:val="24"/>
        </w:rPr>
        <w:t>analityk</w:t>
      </w:r>
      <w:r w:rsidR="001F0EDC" w:rsidRPr="00B54A2B">
        <w:rPr>
          <w:rFonts w:ascii="Arial" w:hAnsi="Arial" w:cs="Arial"/>
          <w:color w:val="000000"/>
          <w:sz w:val="24"/>
          <w:szCs w:val="24"/>
        </w:rPr>
        <w:t>, technik usług fryzjerskich, technik handlowiec, technik logistyk, technik ekonomista, technik i</w:t>
      </w:r>
      <w:r w:rsidRPr="00B54A2B">
        <w:rPr>
          <w:rFonts w:ascii="Arial" w:hAnsi="Arial" w:cs="Arial"/>
          <w:color w:val="000000"/>
          <w:sz w:val="24"/>
          <w:szCs w:val="24"/>
        </w:rPr>
        <w:t>nformatyk, technik programi</w:t>
      </w:r>
      <w:r w:rsidR="001F0EDC" w:rsidRPr="00B54A2B">
        <w:rPr>
          <w:rFonts w:ascii="Arial" w:hAnsi="Arial" w:cs="Arial"/>
          <w:color w:val="000000"/>
          <w:sz w:val="24"/>
          <w:szCs w:val="24"/>
        </w:rPr>
        <w:t>sta o</w:t>
      </w:r>
      <w:r w:rsidRPr="00B54A2B">
        <w:rPr>
          <w:rFonts w:ascii="Arial" w:hAnsi="Arial" w:cs="Arial"/>
          <w:color w:val="000000"/>
          <w:sz w:val="24"/>
          <w:szCs w:val="24"/>
        </w:rPr>
        <w:t>raz złożenie Formularza zgłoszeniowego stanowiącego załącznik nr 1 do Regulaminu rekrutacji i uczestnictwa.</w:t>
      </w:r>
    </w:p>
    <w:p w14:paraId="664F6316" w14:textId="2AAE7D85" w:rsidR="00B436D5" w:rsidRPr="00B54A2B" w:rsidRDefault="001F0EDC" w:rsidP="00DF114C">
      <w:pPr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W przypadku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Uczen</w:t>
      </w:r>
      <w:r w:rsidRPr="00B54A2B">
        <w:rPr>
          <w:rFonts w:ascii="Arial" w:hAnsi="Arial" w:cs="Arial"/>
          <w:color w:val="000000"/>
          <w:sz w:val="24"/>
          <w:szCs w:val="24"/>
        </w:rPr>
        <w:t>ni</w:t>
      </w:r>
      <w:r w:rsidR="00F53A05" w:rsidRPr="00B54A2B">
        <w:rPr>
          <w:rFonts w:ascii="Arial" w:hAnsi="Arial" w:cs="Arial"/>
          <w:color w:val="000000"/>
          <w:sz w:val="24"/>
          <w:szCs w:val="24"/>
        </w:rPr>
        <w:t>c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,/Uczniów, którzy nie ukończyli 18-ego roku życia 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 xml:space="preserve">Dokumenty, o których mowa w § 5 ust. </w:t>
      </w:r>
      <w:r w:rsidR="005A7148" w:rsidRPr="00B54A2B">
        <w:rPr>
          <w:rFonts w:ascii="Arial" w:hAnsi="Arial" w:cs="Arial"/>
          <w:color w:val="000000"/>
          <w:sz w:val="24"/>
          <w:szCs w:val="24"/>
        </w:rPr>
        <w:t>5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 xml:space="preserve"> podpis</w:t>
      </w:r>
      <w:r w:rsidRPr="00B54A2B">
        <w:rPr>
          <w:rFonts w:ascii="Arial" w:hAnsi="Arial" w:cs="Arial"/>
          <w:color w:val="000000"/>
          <w:sz w:val="24"/>
          <w:szCs w:val="24"/>
        </w:rPr>
        <w:t>ywane są przez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 xml:space="preserve"> rodzica/opiekuna prawnego</w:t>
      </w:r>
      <w:r w:rsidRPr="00B54A2B">
        <w:rPr>
          <w:rFonts w:ascii="Arial" w:hAnsi="Arial" w:cs="Arial"/>
          <w:color w:val="000000"/>
          <w:sz w:val="24"/>
          <w:szCs w:val="24"/>
        </w:rPr>
        <w:t>.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>.</w:t>
      </w:r>
    </w:p>
    <w:p w14:paraId="0E994106" w14:textId="1634B39F" w:rsidR="00B436D5" w:rsidRPr="00B54A2B" w:rsidRDefault="00B436D5" w:rsidP="00DF114C">
      <w:pPr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Warunkiem uczestnictwa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="00F53A05" w:rsidRPr="00B54A2B">
        <w:rPr>
          <w:rFonts w:ascii="Arial" w:hAnsi="Arial" w:cs="Arial"/>
          <w:color w:val="000000"/>
          <w:sz w:val="24"/>
          <w:szCs w:val="24"/>
        </w:rPr>
        <w:t>ki/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="00F53A05" w:rsidRPr="00B54A2B">
        <w:rPr>
          <w:rFonts w:ascii="Arial" w:hAnsi="Arial" w:cs="Arial"/>
          <w:color w:val="000000"/>
          <w:sz w:val="24"/>
          <w:szCs w:val="24"/>
        </w:rPr>
        <w:t>a</w:t>
      </w:r>
      <w:r w:rsidRPr="00B54A2B">
        <w:rPr>
          <w:rFonts w:ascii="Arial" w:hAnsi="Arial" w:cs="Arial"/>
          <w:color w:val="000000"/>
          <w:sz w:val="24"/>
          <w:szCs w:val="24"/>
        </w:rPr>
        <w:t xml:space="preserve"> w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>cie jest złożenie Formularza zgłoszeniowego stanowiącego załącznik nr 2 do Regulaminu rekrutacji i uczestnictwa.</w:t>
      </w:r>
    </w:p>
    <w:p w14:paraId="28604A97" w14:textId="76AA863D" w:rsidR="00B436D5" w:rsidRPr="00B54A2B" w:rsidRDefault="00B436D5" w:rsidP="00DF114C">
      <w:pPr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Weryfikacja dokumentów dokonywana będzie przez Koordynatora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>tu oraz dyrektora ZST.</w:t>
      </w:r>
    </w:p>
    <w:p w14:paraId="363B85B3" w14:textId="7FD53768" w:rsidR="00B436D5" w:rsidRPr="00B54A2B" w:rsidRDefault="00F53A05" w:rsidP="00DF114C">
      <w:pPr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>Złożenie n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>iekompletn</w:t>
      </w:r>
      <w:r w:rsidRPr="00B54A2B">
        <w:rPr>
          <w:rFonts w:ascii="Arial" w:hAnsi="Arial" w:cs="Arial"/>
          <w:color w:val="000000"/>
          <w:sz w:val="24"/>
          <w:szCs w:val="24"/>
        </w:rPr>
        <w:t>ych dokumentów rekrutacyjnych skutkuje ich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4A2B">
        <w:rPr>
          <w:rFonts w:ascii="Arial" w:hAnsi="Arial" w:cs="Arial"/>
          <w:color w:val="000000"/>
          <w:sz w:val="24"/>
          <w:szCs w:val="24"/>
        </w:rPr>
        <w:t>odrzuceniem.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>.</w:t>
      </w:r>
    </w:p>
    <w:p w14:paraId="2484E2D2" w14:textId="0340BA1B" w:rsidR="00B436D5" w:rsidRPr="00B54A2B" w:rsidRDefault="00B436D5" w:rsidP="00DF114C">
      <w:pPr>
        <w:numPr>
          <w:ilvl w:val="0"/>
          <w:numId w:val="6"/>
        </w:numPr>
        <w:spacing w:after="0" w:line="276" w:lineRule="auto"/>
        <w:ind w:left="426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B54A2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W przypadku </w:t>
      </w:r>
      <w:r w:rsidR="00492508" w:rsidRPr="00B54A2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Uczen</w:t>
      </w:r>
      <w:r w:rsidR="00F53A05" w:rsidRPr="00B54A2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nic/</w:t>
      </w:r>
      <w:r w:rsidRPr="00B54A2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Uczniów zostanie stworzona lista podstawowa, przy czym liczba Kandydatów na liście podstawowej nie może przekroczyć zaplanowanej dla danego rodzaju wsparcia liczby </w:t>
      </w:r>
      <w:r w:rsidR="00F53A05" w:rsidRPr="00B54A2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Uczestniczek/</w:t>
      </w:r>
      <w:r w:rsidRPr="00B54A2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Uczestników </w:t>
      </w:r>
      <w:r w:rsidR="00492508" w:rsidRPr="00B54A2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Projek</w:t>
      </w:r>
      <w:r w:rsidRPr="00B54A2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tu określonej we wniosku o dofinansowanie </w:t>
      </w:r>
      <w:r w:rsidR="00492508" w:rsidRPr="00B54A2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Projek</w:t>
      </w:r>
      <w:r w:rsidRPr="00B54A2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tu, oraz lista rezerwowa zgodnie z poniższymi kryteriami wg malejącej liczby punktów:</w:t>
      </w:r>
    </w:p>
    <w:p w14:paraId="18FE4E02" w14:textId="06C8822E" w:rsidR="00B436D5" w:rsidRPr="00B54A2B" w:rsidRDefault="00492508" w:rsidP="00DF114C">
      <w:pPr>
        <w:widowControl w:val="0"/>
        <w:numPr>
          <w:ilvl w:val="0"/>
          <w:numId w:val="43"/>
        </w:numPr>
        <w:suppressAutoHyphens w:val="0"/>
        <w:autoSpaceDE w:val="0"/>
        <w:autoSpaceDN/>
        <w:adjustRightInd w:val="0"/>
        <w:spacing w:after="0" w:line="276" w:lineRule="auto"/>
        <w:ind w:left="851"/>
        <w:textAlignment w:val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B54A2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Uczen</w:t>
      </w:r>
      <w:r w:rsidR="00B436D5" w:rsidRPr="00B54A2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nice</w:t>
      </w:r>
      <w:r w:rsidR="00F53A05" w:rsidRPr="00B54A2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/Uczniowie </w:t>
      </w:r>
      <w:r w:rsidR="00B436D5" w:rsidRPr="00B54A2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któr</w:t>
      </w:r>
      <w:r w:rsidR="00F53A05" w:rsidRPr="00B54A2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e/</w:t>
      </w:r>
      <w:proofErr w:type="spellStart"/>
      <w:r w:rsidR="00F53A05" w:rsidRPr="00B54A2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r</w:t>
      </w:r>
      <w:r w:rsidR="00B436D5" w:rsidRPr="00B54A2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zy</w:t>
      </w:r>
      <w:proofErr w:type="spellEnd"/>
      <w:r w:rsidR="00B436D5" w:rsidRPr="00B54A2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nie realizują kształcenia praktycznego u pracodawców w bieżącym roku szkolnym</w:t>
      </w:r>
      <w:r w:rsidR="00B54A2B" w:rsidRPr="00B54A2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,</w:t>
      </w:r>
      <w:r w:rsidR="00B436D5" w:rsidRPr="00B54A2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w którym odbywa się rekrutacja – 5 pkt.</w:t>
      </w:r>
    </w:p>
    <w:p w14:paraId="566286E0" w14:textId="35E4CDAF" w:rsidR="00F53A05" w:rsidRPr="00B54A2B" w:rsidRDefault="00F53A05" w:rsidP="00DF114C">
      <w:pPr>
        <w:widowControl w:val="0"/>
        <w:numPr>
          <w:ilvl w:val="0"/>
          <w:numId w:val="43"/>
        </w:numPr>
        <w:suppressAutoHyphens w:val="0"/>
        <w:autoSpaceDE w:val="0"/>
        <w:autoSpaceDN/>
        <w:adjustRightInd w:val="0"/>
        <w:spacing w:after="0" w:line="276" w:lineRule="auto"/>
        <w:ind w:left="851"/>
        <w:textAlignment w:val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B54A2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Kobiety – </w:t>
      </w:r>
      <w:r w:rsidR="00B54A2B" w:rsidRPr="00B54A2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8</w:t>
      </w:r>
      <w:r w:rsidRPr="00B54A2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pkt</w:t>
      </w:r>
    </w:p>
    <w:p w14:paraId="0E04B82A" w14:textId="07AEC337" w:rsidR="00F53A05" w:rsidRPr="00B54A2B" w:rsidRDefault="00F53A05" w:rsidP="00DF114C">
      <w:pPr>
        <w:widowControl w:val="0"/>
        <w:numPr>
          <w:ilvl w:val="0"/>
          <w:numId w:val="43"/>
        </w:numPr>
        <w:suppressAutoHyphens w:val="0"/>
        <w:autoSpaceDE w:val="0"/>
        <w:autoSpaceDN/>
        <w:adjustRightInd w:val="0"/>
        <w:spacing w:after="0" w:line="276" w:lineRule="auto"/>
        <w:ind w:left="851"/>
        <w:textAlignment w:val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B54A2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Osoba z niepełnosprawnościami – 9 pkt </w:t>
      </w:r>
    </w:p>
    <w:p w14:paraId="757084ED" w14:textId="08832BFC" w:rsidR="00B436D5" w:rsidRPr="00B54A2B" w:rsidRDefault="00B436D5" w:rsidP="00DF114C">
      <w:pPr>
        <w:widowControl w:val="0"/>
        <w:numPr>
          <w:ilvl w:val="0"/>
          <w:numId w:val="43"/>
        </w:numPr>
        <w:suppressAutoHyphens w:val="0"/>
        <w:autoSpaceDE w:val="0"/>
        <w:autoSpaceDN/>
        <w:adjustRightInd w:val="0"/>
        <w:spacing w:after="0" w:line="276" w:lineRule="auto"/>
        <w:ind w:left="851"/>
        <w:textAlignment w:val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B54A2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Bardzo dobra/wzorowa ocena roczna z zachowania za okres poprzedzający rekrutację -  5 pkt.</w:t>
      </w:r>
    </w:p>
    <w:p w14:paraId="110953A3" w14:textId="77777777" w:rsidR="00B54A2B" w:rsidRPr="00B54A2B" w:rsidRDefault="00B54A2B" w:rsidP="00DF114C">
      <w:pPr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54A2B">
        <w:rPr>
          <w:rFonts w:ascii="Arial" w:hAnsi="Arial" w:cs="Arial"/>
          <w:sz w:val="24"/>
          <w:szCs w:val="24"/>
        </w:rPr>
        <w:t xml:space="preserve">W przypadku liczby Uczennic/Uczniów chcących wziąć udział w Projekcie, która przekracza ilość dostępnych miejsc na określony rodzaj wsparcia, o przyjęciu </w:t>
      </w:r>
      <w:r w:rsidRPr="00B54A2B">
        <w:rPr>
          <w:rFonts w:ascii="Arial" w:hAnsi="Arial" w:cs="Arial"/>
          <w:sz w:val="24"/>
          <w:szCs w:val="24"/>
        </w:rPr>
        <w:lastRenderedPageBreak/>
        <w:t>decydować będzie ilość uzyskanych punktów oraz kolejność złożenia kompletu wymaganych dokumentów rekrutacyjnych.</w:t>
      </w:r>
    </w:p>
    <w:p w14:paraId="1E5B848D" w14:textId="77777777" w:rsidR="00B54A2B" w:rsidRPr="00B54A2B" w:rsidRDefault="00B54A2B" w:rsidP="00DF114C">
      <w:pPr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>W przypadku Nauczycielek/Nauczycieli zostanie stworzona lista podstawowa, przy czym liczba Kandydatów na liście podstawowej nie może przekroczyć zaplanowanej dla danego rodzaju wsparcia liczby Uczestników Projektu określonej we wniosku o dofinansowanie Projektu, oraz lista rezerwowa. Decydować będzie kolejność złożenia kompletu wymaganych dokumentów rekrutacyjnych</w:t>
      </w:r>
    </w:p>
    <w:p w14:paraId="74EABCAB" w14:textId="3CB78EE9" w:rsidR="00B436D5" w:rsidRPr="00B54A2B" w:rsidRDefault="00B436D5" w:rsidP="00DF114C">
      <w:pPr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Regulamin rekrutacji dostępny jest w biurze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>tu tj. Zespole szkół Technicznych w Strzyżowie ul. Mickiewicza 11 budynek C, 38 -100 Strzyżów</w:t>
      </w:r>
      <w:r w:rsidR="000E2069" w:rsidRPr="00B54A2B">
        <w:rPr>
          <w:rFonts w:ascii="Arial" w:hAnsi="Arial" w:cs="Arial"/>
          <w:color w:val="000000"/>
          <w:sz w:val="24"/>
          <w:szCs w:val="24"/>
        </w:rPr>
        <w:t xml:space="preserve">, na stronie internetowej: </w:t>
      </w:r>
      <w:hyperlink r:id="rId10" w:history="1">
        <w:r w:rsidR="00DC26FB" w:rsidRPr="00AA4320">
          <w:rPr>
            <w:rStyle w:val="Hipercze"/>
            <w:rFonts w:ascii="Arial" w:hAnsi="Arial" w:cs="Arial"/>
            <w:sz w:val="24"/>
            <w:szCs w:val="24"/>
          </w:rPr>
          <w:t>www.zs-strzyzow.itl.pl</w:t>
        </w:r>
      </w:hyperlink>
      <w:r w:rsidR="00DC26FB">
        <w:rPr>
          <w:rFonts w:ascii="Arial" w:hAnsi="Arial" w:cs="Arial"/>
          <w:color w:val="000000"/>
          <w:sz w:val="24"/>
          <w:szCs w:val="24"/>
        </w:rPr>
        <w:t xml:space="preserve"> </w:t>
      </w:r>
      <w:r w:rsidR="00B21CBD" w:rsidRPr="00B54A2B">
        <w:rPr>
          <w:rFonts w:ascii="Arial" w:hAnsi="Arial" w:cs="Arial"/>
          <w:color w:val="000000"/>
          <w:sz w:val="24"/>
          <w:szCs w:val="24"/>
        </w:rPr>
        <w:t xml:space="preserve">oraz w mediach społecznościowych </w:t>
      </w:r>
      <w:hyperlink r:id="rId11" w:history="1">
        <w:r w:rsidR="00B54A2B" w:rsidRPr="00B54A2B">
          <w:rPr>
            <w:rStyle w:val="Hipercze"/>
            <w:rFonts w:ascii="Arial" w:hAnsi="Arial" w:cs="Arial"/>
            <w:sz w:val="24"/>
            <w:szCs w:val="24"/>
          </w:rPr>
          <w:t>https://www.facebook.com/ZSTSTRZYZOW</w:t>
        </w:r>
      </w:hyperlink>
      <w:bookmarkEnd w:id="9"/>
      <w:r w:rsidR="00B21CBD" w:rsidRPr="00B54A2B">
        <w:rPr>
          <w:rFonts w:ascii="Arial" w:hAnsi="Arial" w:cs="Arial"/>
          <w:color w:val="000000"/>
          <w:sz w:val="24"/>
          <w:szCs w:val="24"/>
        </w:rPr>
        <w:t>.</w:t>
      </w:r>
    </w:p>
    <w:p w14:paraId="6C54EE92" w14:textId="77777777" w:rsidR="00B436D5" w:rsidRPr="00B54A2B" w:rsidRDefault="00B436D5" w:rsidP="00B54A2B">
      <w:pPr>
        <w:spacing w:after="0" w:line="276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14:paraId="11513A06" w14:textId="77777777" w:rsidR="00B436D5" w:rsidRPr="00B54A2B" w:rsidRDefault="00B436D5" w:rsidP="00B54A2B">
      <w:pPr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>§ 6</w:t>
      </w:r>
    </w:p>
    <w:p w14:paraId="742BA9B4" w14:textId="77777777" w:rsidR="00B436D5" w:rsidRPr="00B54A2B" w:rsidRDefault="00B436D5" w:rsidP="00B54A2B">
      <w:pPr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54A2B">
        <w:rPr>
          <w:rFonts w:ascii="Arial" w:hAnsi="Arial" w:cs="Arial"/>
          <w:b/>
          <w:color w:val="000000"/>
          <w:sz w:val="24"/>
          <w:szCs w:val="24"/>
        </w:rPr>
        <w:t>Postanowienia końcowe</w:t>
      </w:r>
    </w:p>
    <w:p w14:paraId="4A1A6111" w14:textId="6F39910C" w:rsidR="00B436D5" w:rsidRPr="00B54A2B" w:rsidRDefault="00B436D5" w:rsidP="00DF114C">
      <w:pPr>
        <w:numPr>
          <w:ilvl w:val="0"/>
          <w:numId w:val="7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Regulamin rekrutacji wchodzi w życie z dniem </w:t>
      </w:r>
      <w:r w:rsidR="000E2069" w:rsidRPr="00B54A2B">
        <w:rPr>
          <w:rFonts w:ascii="Arial" w:hAnsi="Arial" w:cs="Arial"/>
          <w:color w:val="000000"/>
          <w:sz w:val="24"/>
          <w:szCs w:val="24"/>
        </w:rPr>
        <w:t>26</w:t>
      </w:r>
      <w:r w:rsidRPr="00B54A2B">
        <w:rPr>
          <w:rFonts w:ascii="Arial" w:hAnsi="Arial" w:cs="Arial"/>
          <w:color w:val="000000"/>
          <w:sz w:val="24"/>
          <w:szCs w:val="24"/>
        </w:rPr>
        <w:t>.06.202</w:t>
      </w:r>
      <w:r w:rsidR="000E2069" w:rsidRPr="00B54A2B">
        <w:rPr>
          <w:rFonts w:ascii="Arial" w:hAnsi="Arial" w:cs="Arial"/>
          <w:color w:val="000000"/>
          <w:sz w:val="24"/>
          <w:szCs w:val="24"/>
        </w:rPr>
        <w:t xml:space="preserve">4 </w:t>
      </w:r>
      <w:r w:rsidRPr="00B54A2B">
        <w:rPr>
          <w:rFonts w:ascii="Arial" w:hAnsi="Arial" w:cs="Arial"/>
          <w:color w:val="000000"/>
          <w:sz w:val="24"/>
          <w:szCs w:val="24"/>
        </w:rPr>
        <w:t>r.</w:t>
      </w:r>
    </w:p>
    <w:p w14:paraId="710A9A9F" w14:textId="6B406942" w:rsidR="00B436D5" w:rsidRPr="00B54A2B" w:rsidRDefault="00492508" w:rsidP="00DF114C">
      <w:pPr>
        <w:numPr>
          <w:ilvl w:val="0"/>
          <w:numId w:val="7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>Uczestniczka/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 xml:space="preserve">Uczestnik </w:t>
      </w:r>
      <w:r w:rsidRPr="00B54A2B">
        <w:rPr>
          <w:rFonts w:ascii="Arial" w:hAnsi="Arial" w:cs="Arial"/>
          <w:color w:val="000000"/>
          <w:sz w:val="24"/>
          <w:szCs w:val="24"/>
        </w:rPr>
        <w:t>Projek</w:t>
      </w:r>
      <w:r w:rsidR="00B436D5" w:rsidRPr="00B54A2B">
        <w:rPr>
          <w:rFonts w:ascii="Arial" w:hAnsi="Arial" w:cs="Arial"/>
          <w:color w:val="000000"/>
          <w:sz w:val="24"/>
          <w:szCs w:val="24"/>
        </w:rPr>
        <w:t>tu ma obowiązek wypełniania ankiet ewaluacyjnych i uczestnictwa w zajęciach w wyznaczonych terminach</w:t>
      </w:r>
    </w:p>
    <w:p w14:paraId="3EDAB09C" w14:textId="72235F0C" w:rsidR="00B436D5" w:rsidRPr="00B54A2B" w:rsidRDefault="00B436D5" w:rsidP="00DF114C">
      <w:pPr>
        <w:numPr>
          <w:ilvl w:val="0"/>
          <w:numId w:val="7"/>
        </w:numPr>
        <w:spacing w:after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Wszelkie sprawy związane z interpretacją regulaminu rozstrzygane są przez Koordynatora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color w:val="000000"/>
          <w:sz w:val="24"/>
          <w:szCs w:val="24"/>
        </w:rPr>
        <w:t>tu.</w:t>
      </w:r>
    </w:p>
    <w:p w14:paraId="66B62B68" w14:textId="3F295946" w:rsidR="00B436D5" w:rsidRDefault="00B436D5" w:rsidP="00B54A2B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3052A2D4" w14:textId="77777777" w:rsidR="00DF114C" w:rsidRPr="00B54A2B" w:rsidRDefault="00DF114C" w:rsidP="00B54A2B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75AC33B5" w14:textId="3C20AB2A" w:rsidR="00B436D5" w:rsidRPr="00B54A2B" w:rsidRDefault="00B436D5" w:rsidP="00DF114C">
      <w:pPr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54A2B">
        <w:rPr>
          <w:rFonts w:ascii="Arial" w:hAnsi="Arial" w:cs="Arial"/>
          <w:b/>
          <w:color w:val="000000"/>
          <w:sz w:val="24"/>
          <w:szCs w:val="24"/>
        </w:rPr>
        <w:t xml:space="preserve">Załączniki do Regulaminu rekrutacji i uczestnictwa w </w:t>
      </w:r>
      <w:r w:rsidR="00492508" w:rsidRPr="00B54A2B">
        <w:rPr>
          <w:rFonts w:ascii="Arial" w:hAnsi="Arial" w:cs="Arial"/>
          <w:b/>
          <w:color w:val="000000"/>
          <w:sz w:val="24"/>
          <w:szCs w:val="24"/>
        </w:rPr>
        <w:t>Projek</w:t>
      </w:r>
      <w:r w:rsidRPr="00B54A2B">
        <w:rPr>
          <w:rFonts w:ascii="Arial" w:hAnsi="Arial" w:cs="Arial"/>
          <w:b/>
          <w:color w:val="000000"/>
          <w:sz w:val="24"/>
          <w:szCs w:val="24"/>
        </w:rPr>
        <w:t>cie:</w:t>
      </w:r>
    </w:p>
    <w:p w14:paraId="6A489B6A" w14:textId="2DA56BEB" w:rsidR="00B436D5" w:rsidRPr="00B54A2B" w:rsidRDefault="00B436D5" w:rsidP="00DF114C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Załącznik nr 1 – Formularz zgłoszeniowy dla </w:t>
      </w:r>
      <w:r w:rsidR="00492508" w:rsidRPr="00B54A2B">
        <w:rPr>
          <w:rFonts w:ascii="Arial" w:hAnsi="Arial" w:cs="Arial"/>
          <w:color w:val="000000"/>
          <w:sz w:val="24"/>
          <w:szCs w:val="24"/>
        </w:rPr>
        <w:t>Uczen</w:t>
      </w:r>
      <w:r w:rsidRPr="00B54A2B">
        <w:rPr>
          <w:rFonts w:ascii="Arial" w:hAnsi="Arial" w:cs="Arial"/>
          <w:color w:val="000000"/>
          <w:sz w:val="24"/>
          <w:szCs w:val="24"/>
        </w:rPr>
        <w:t>nicy</w:t>
      </w:r>
      <w:r w:rsidR="000E2069" w:rsidRPr="00B54A2B">
        <w:rPr>
          <w:rFonts w:ascii="Arial" w:hAnsi="Arial" w:cs="Arial"/>
          <w:color w:val="000000"/>
          <w:sz w:val="24"/>
          <w:szCs w:val="24"/>
        </w:rPr>
        <w:t>/Ucznia</w:t>
      </w:r>
    </w:p>
    <w:p w14:paraId="7E7F2AAA" w14:textId="4BED278D" w:rsidR="00B436D5" w:rsidRPr="00B54A2B" w:rsidRDefault="00B436D5" w:rsidP="00DF114C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4A2B">
        <w:rPr>
          <w:rFonts w:ascii="Arial" w:hAnsi="Arial" w:cs="Arial"/>
          <w:color w:val="000000"/>
          <w:sz w:val="24"/>
          <w:szCs w:val="24"/>
        </w:rPr>
        <w:t xml:space="preserve">Załącznik nr 2 - Formularz zgłoszeniowy dla 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Pr="00B54A2B">
        <w:rPr>
          <w:rFonts w:ascii="Arial" w:hAnsi="Arial" w:cs="Arial"/>
          <w:color w:val="000000"/>
          <w:sz w:val="24"/>
          <w:szCs w:val="24"/>
        </w:rPr>
        <w:t>ki</w:t>
      </w:r>
      <w:r w:rsidR="000E2069" w:rsidRPr="00B54A2B">
        <w:rPr>
          <w:rFonts w:ascii="Arial" w:hAnsi="Arial" w:cs="Arial"/>
          <w:color w:val="000000"/>
          <w:sz w:val="24"/>
          <w:szCs w:val="24"/>
        </w:rPr>
        <w:t>/</w:t>
      </w:r>
      <w:r w:rsidR="00743B5E" w:rsidRPr="00B54A2B">
        <w:rPr>
          <w:rFonts w:ascii="Arial" w:hAnsi="Arial" w:cs="Arial"/>
          <w:color w:val="000000"/>
          <w:sz w:val="24"/>
          <w:szCs w:val="24"/>
        </w:rPr>
        <w:t>Nauczyciel</w:t>
      </w:r>
      <w:r w:rsidR="000E2069" w:rsidRPr="00B54A2B">
        <w:rPr>
          <w:rFonts w:ascii="Arial" w:hAnsi="Arial" w:cs="Arial"/>
          <w:color w:val="000000"/>
          <w:sz w:val="24"/>
          <w:szCs w:val="24"/>
        </w:rPr>
        <w:t>a</w:t>
      </w:r>
    </w:p>
    <w:p w14:paraId="01897A67" w14:textId="0DF7E828" w:rsidR="00CB5829" w:rsidRPr="00B54A2B" w:rsidRDefault="00CB5829" w:rsidP="00B54A2B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CB5829" w:rsidRPr="00B54A2B" w:rsidSect="00DC26FB">
      <w:headerReference w:type="default" r:id="rId12"/>
      <w:footerReference w:type="default" r:id="rId13"/>
      <w:pgSz w:w="11906" w:h="16838"/>
      <w:pgMar w:top="1418" w:right="1417" w:bottom="1135" w:left="1417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228D" w14:textId="77777777" w:rsidR="003F7AD1" w:rsidRDefault="003F7AD1" w:rsidP="00536C68">
      <w:pPr>
        <w:spacing w:after="0" w:line="240" w:lineRule="auto"/>
      </w:pPr>
      <w:r>
        <w:separator/>
      </w:r>
    </w:p>
  </w:endnote>
  <w:endnote w:type="continuationSeparator" w:id="0">
    <w:p w14:paraId="0E89ECDD" w14:textId="77777777" w:rsidR="003F7AD1" w:rsidRDefault="003F7AD1" w:rsidP="0053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9"/>
      <w:gridCol w:w="567"/>
    </w:tblGrid>
    <w:tr w:rsidR="008151F3" w14:paraId="2339E94F" w14:textId="77777777" w:rsidTr="001979A2">
      <w:tc>
        <w:tcPr>
          <w:tcW w:w="9209" w:type="dxa"/>
        </w:tcPr>
        <w:p w14:paraId="6FEC5B46" w14:textId="4F70ECA9" w:rsidR="008151F3" w:rsidRPr="008151F3" w:rsidRDefault="008151F3" w:rsidP="008151F3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14:paraId="4E0288BB" w14:textId="77777777" w:rsidR="008151F3" w:rsidRPr="008151F3" w:rsidRDefault="008151F3" w:rsidP="00536C68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67" w:type="dxa"/>
        </w:tcPr>
        <w:p w14:paraId="524459E8" w14:textId="66686B82" w:rsidR="008151F3" w:rsidRPr="008151F3" w:rsidRDefault="008151F3" w:rsidP="00536C68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8151F3">
            <w:rPr>
              <w:rFonts w:ascii="Arial" w:hAnsi="Arial" w:cs="Arial"/>
              <w:sz w:val="16"/>
              <w:szCs w:val="16"/>
            </w:rPr>
            <w:t xml:space="preserve">| </w:t>
          </w:r>
          <w:r w:rsidRPr="008151F3">
            <w:rPr>
              <w:rFonts w:ascii="Arial" w:hAnsi="Arial" w:cs="Arial"/>
              <w:sz w:val="16"/>
              <w:szCs w:val="16"/>
            </w:rPr>
            <w:fldChar w:fldCharType="begin"/>
          </w:r>
          <w:r w:rsidRPr="008151F3">
            <w:rPr>
              <w:rFonts w:ascii="Arial" w:hAnsi="Arial" w:cs="Arial"/>
              <w:sz w:val="16"/>
              <w:szCs w:val="16"/>
            </w:rPr>
            <w:instrText>PAGE   \* MERGEFORMAT</w:instrText>
          </w:r>
          <w:r w:rsidRPr="008151F3">
            <w:rPr>
              <w:rFonts w:ascii="Arial" w:hAnsi="Arial" w:cs="Arial"/>
              <w:sz w:val="16"/>
              <w:szCs w:val="16"/>
            </w:rPr>
            <w:fldChar w:fldCharType="separate"/>
          </w:r>
          <w:r w:rsidRPr="008151F3">
            <w:rPr>
              <w:rFonts w:ascii="Arial" w:hAnsi="Arial" w:cs="Arial"/>
              <w:sz w:val="16"/>
              <w:szCs w:val="16"/>
            </w:rPr>
            <w:t>1</w:t>
          </w:r>
          <w:r w:rsidRPr="008151F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00D7D35E" w14:textId="77777777" w:rsidR="008151F3" w:rsidRDefault="008151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28E7" w14:textId="77777777" w:rsidR="003F7AD1" w:rsidRDefault="003F7AD1" w:rsidP="00536C68">
      <w:pPr>
        <w:spacing w:after="0" w:line="240" w:lineRule="auto"/>
      </w:pPr>
      <w:r>
        <w:separator/>
      </w:r>
    </w:p>
  </w:footnote>
  <w:footnote w:type="continuationSeparator" w:id="0">
    <w:p w14:paraId="36A7154E" w14:textId="77777777" w:rsidR="003F7AD1" w:rsidRDefault="003F7AD1" w:rsidP="0053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051A1" w14:textId="5362907E" w:rsidR="00536C68" w:rsidRDefault="00536C68" w:rsidP="00536C68">
    <w:pPr>
      <w:pStyle w:val="Nagwek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348"/>
    <w:multiLevelType w:val="hybridMultilevel"/>
    <w:tmpl w:val="D6F89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3313"/>
    <w:multiLevelType w:val="hybridMultilevel"/>
    <w:tmpl w:val="529C9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1DD"/>
    <w:multiLevelType w:val="hybridMultilevel"/>
    <w:tmpl w:val="3C3C26C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C9102A"/>
    <w:multiLevelType w:val="hybridMultilevel"/>
    <w:tmpl w:val="4E4AF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32279"/>
    <w:multiLevelType w:val="hybridMultilevel"/>
    <w:tmpl w:val="545CA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43D2A"/>
    <w:multiLevelType w:val="hybridMultilevel"/>
    <w:tmpl w:val="4C0E3E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492507"/>
    <w:multiLevelType w:val="hybridMultilevel"/>
    <w:tmpl w:val="72E41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63113"/>
    <w:multiLevelType w:val="hybridMultilevel"/>
    <w:tmpl w:val="EB664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86B5B"/>
    <w:multiLevelType w:val="hybridMultilevel"/>
    <w:tmpl w:val="5EAEA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72610"/>
    <w:multiLevelType w:val="hybridMultilevel"/>
    <w:tmpl w:val="C78E3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D74F2"/>
    <w:multiLevelType w:val="hybridMultilevel"/>
    <w:tmpl w:val="6D12C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80E97"/>
    <w:multiLevelType w:val="hybridMultilevel"/>
    <w:tmpl w:val="CB7CD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21019"/>
    <w:multiLevelType w:val="hybridMultilevel"/>
    <w:tmpl w:val="68004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21487"/>
    <w:multiLevelType w:val="hybridMultilevel"/>
    <w:tmpl w:val="7C80A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275F7"/>
    <w:multiLevelType w:val="hybridMultilevel"/>
    <w:tmpl w:val="15246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264D1"/>
    <w:multiLevelType w:val="hybridMultilevel"/>
    <w:tmpl w:val="EE002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113B7"/>
    <w:multiLevelType w:val="hybridMultilevel"/>
    <w:tmpl w:val="F452A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723F7"/>
    <w:multiLevelType w:val="hybridMultilevel"/>
    <w:tmpl w:val="155E2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43329"/>
    <w:multiLevelType w:val="hybridMultilevel"/>
    <w:tmpl w:val="D91205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E765F7"/>
    <w:multiLevelType w:val="hybridMultilevel"/>
    <w:tmpl w:val="4E4AF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03698"/>
    <w:multiLevelType w:val="hybridMultilevel"/>
    <w:tmpl w:val="58B45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A427A"/>
    <w:multiLevelType w:val="hybridMultilevel"/>
    <w:tmpl w:val="1980ABB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B469B0"/>
    <w:multiLevelType w:val="hybridMultilevel"/>
    <w:tmpl w:val="90BAD41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2BD7C74"/>
    <w:multiLevelType w:val="hybridMultilevel"/>
    <w:tmpl w:val="5BE4A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97272"/>
    <w:multiLevelType w:val="hybridMultilevel"/>
    <w:tmpl w:val="8F3A0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A29AF0">
      <w:numFmt w:val="bullet"/>
      <w:lvlText w:val=""/>
      <w:lvlJc w:val="left"/>
      <w:pPr>
        <w:ind w:left="1440" w:hanging="360"/>
      </w:pPr>
      <w:rPr>
        <w:rFonts w:ascii="Wingdings 2" w:eastAsia="Calibri" w:hAnsi="Wingdings 2" w:cs="Arial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440B3"/>
    <w:multiLevelType w:val="hybridMultilevel"/>
    <w:tmpl w:val="95487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924FF"/>
    <w:multiLevelType w:val="hybridMultilevel"/>
    <w:tmpl w:val="16422E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C37E2F"/>
    <w:multiLevelType w:val="hybridMultilevel"/>
    <w:tmpl w:val="48D2368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B539D2"/>
    <w:multiLevelType w:val="hybridMultilevel"/>
    <w:tmpl w:val="C802A1B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B247AE6"/>
    <w:multiLevelType w:val="hybridMultilevel"/>
    <w:tmpl w:val="3AB81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93A1D"/>
    <w:multiLevelType w:val="hybridMultilevel"/>
    <w:tmpl w:val="41ACD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15755"/>
    <w:multiLevelType w:val="hybridMultilevel"/>
    <w:tmpl w:val="4BDEF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80D95"/>
    <w:multiLevelType w:val="hybridMultilevel"/>
    <w:tmpl w:val="8BEC6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70CB9"/>
    <w:multiLevelType w:val="hybridMultilevel"/>
    <w:tmpl w:val="89E24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21486"/>
    <w:multiLevelType w:val="hybridMultilevel"/>
    <w:tmpl w:val="02BC4730"/>
    <w:lvl w:ilvl="0" w:tplc="4E8CD9EA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F26975"/>
    <w:multiLevelType w:val="hybridMultilevel"/>
    <w:tmpl w:val="ECCCE51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B224DA"/>
    <w:multiLevelType w:val="hybridMultilevel"/>
    <w:tmpl w:val="8572C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CA29AF0">
      <w:numFmt w:val="bullet"/>
      <w:lvlText w:val=""/>
      <w:lvlJc w:val="left"/>
      <w:pPr>
        <w:ind w:left="1440" w:hanging="360"/>
      </w:pPr>
      <w:rPr>
        <w:rFonts w:ascii="Wingdings 2" w:eastAsia="Calibri" w:hAnsi="Wingdings 2" w:cs="Arial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C60A0"/>
    <w:multiLevelType w:val="hybridMultilevel"/>
    <w:tmpl w:val="61CE8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2635F"/>
    <w:multiLevelType w:val="hybridMultilevel"/>
    <w:tmpl w:val="FA16D9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D5F8D"/>
    <w:multiLevelType w:val="hybridMultilevel"/>
    <w:tmpl w:val="F956F2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66CF9"/>
    <w:multiLevelType w:val="hybridMultilevel"/>
    <w:tmpl w:val="9E800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7F13005"/>
    <w:multiLevelType w:val="hybridMultilevel"/>
    <w:tmpl w:val="6BD085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512BAC"/>
    <w:multiLevelType w:val="hybridMultilevel"/>
    <w:tmpl w:val="2C8409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3"/>
  </w:num>
  <w:num w:numId="3">
    <w:abstractNumId w:val="34"/>
  </w:num>
  <w:num w:numId="4">
    <w:abstractNumId w:val="14"/>
  </w:num>
  <w:num w:numId="5">
    <w:abstractNumId w:val="16"/>
  </w:num>
  <w:num w:numId="6">
    <w:abstractNumId w:val="37"/>
  </w:num>
  <w:num w:numId="7">
    <w:abstractNumId w:val="4"/>
  </w:num>
  <w:num w:numId="8">
    <w:abstractNumId w:val="40"/>
  </w:num>
  <w:num w:numId="9">
    <w:abstractNumId w:val="13"/>
  </w:num>
  <w:num w:numId="10">
    <w:abstractNumId w:val="22"/>
  </w:num>
  <w:num w:numId="11">
    <w:abstractNumId w:val="1"/>
  </w:num>
  <w:num w:numId="12">
    <w:abstractNumId w:val="32"/>
  </w:num>
  <w:num w:numId="13">
    <w:abstractNumId w:val="8"/>
  </w:num>
  <w:num w:numId="14">
    <w:abstractNumId w:val="39"/>
  </w:num>
  <w:num w:numId="15">
    <w:abstractNumId w:val="36"/>
  </w:num>
  <w:num w:numId="16">
    <w:abstractNumId w:val="12"/>
  </w:num>
  <w:num w:numId="17">
    <w:abstractNumId w:val="9"/>
  </w:num>
  <w:num w:numId="18">
    <w:abstractNumId w:val="10"/>
  </w:num>
  <w:num w:numId="19">
    <w:abstractNumId w:val="15"/>
  </w:num>
  <w:num w:numId="20">
    <w:abstractNumId w:val="41"/>
  </w:num>
  <w:num w:numId="21">
    <w:abstractNumId w:val="26"/>
  </w:num>
  <w:num w:numId="22">
    <w:abstractNumId w:val="23"/>
  </w:num>
  <w:num w:numId="23">
    <w:abstractNumId w:val="27"/>
  </w:num>
  <w:num w:numId="24">
    <w:abstractNumId w:val="38"/>
  </w:num>
  <w:num w:numId="25">
    <w:abstractNumId w:val="33"/>
  </w:num>
  <w:num w:numId="26">
    <w:abstractNumId w:val="5"/>
  </w:num>
  <w:num w:numId="27">
    <w:abstractNumId w:val="21"/>
  </w:num>
  <w:num w:numId="28">
    <w:abstractNumId w:val="19"/>
  </w:num>
  <w:num w:numId="29">
    <w:abstractNumId w:val="18"/>
  </w:num>
  <w:num w:numId="30">
    <w:abstractNumId w:val="28"/>
  </w:num>
  <w:num w:numId="31">
    <w:abstractNumId w:val="31"/>
  </w:num>
  <w:num w:numId="32">
    <w:abstractNumId w:val="11"/>
  </w:num>
  <w:num w:numId="33">
    <w:abstractNumId w:val="0"/>
  </w:num>
  <w:num w:numId="34">
    <w:abstractNumId w:val="24"/>
  </w:num>
  <w:num w:numId="35">
    <w:abstractNumId w:val="29"/>
  </w:num>
  <w:num w:numId="36">
    <w:abstractNumId w:val="20"/>
  </w:num>
  <w:num w:numId="37">
    <w:abstractNumId w:val="30"/>
  </w:num>
  <w:num w:numId="38">
    <w:abstractNumId w:val="7"/>
  </w:num>
  <w:num w:numId="39">
    <w:abstractNumId w:val="42"/>
  </w:num>
  <w:num w:numId="40">
    <w:abstractNumId w:val="2"/>
  </w:num>
  <w:num w:numId="41">
    <w:abstractNumId w:val="25"/>
  </w:num>
  <w:num w:numId="42">
    <w:abstractNumId w:val="6"/>
  </w:num>
  <w:num w:numId="43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68"/>
    <w:rsid w:val="0006030F"/>
    <w:rsid w:val="000B3DBF"/>
    <w:rsid w:val="000D30D7"/>
    <w:rsid w:val="000E2069"/>
    <w:rsid w:val="000F0612"/>
    <w:rsid w:val="00104563"/>
    <w:rsid w:val="00106A3B"/>
    <w:rsid w:val="0011136F"/>
    <w:rsid w:val="00113AEE"/>
    <w:rsid w:val="001674B3"/>
    <w:rsid w:val="001848B2"/>
    <w:rsid w:val="001979A2"/>
    <w:rsid w:val="001E224F"/>
    <w:rsid w:val="001E6B9A"/>
    <w:rsid w:val="001F0EDC"/>
    <w:rsid w:val="00222D28"/>
    <w:rsid w:val="00241478"/>
    <w:rsid w:val="00260024"/>
    <w:rsid w:val="00266EE2"/>
    <w:rsid w:val="0027027F"/>
    <w:rsid w:val="002E7C0D"/>
    <w:rsid w:val="00310E00"/>
    <w:rsid w:val="00343D0F"/>
    <w:rsid w:val="00393B8C"/>
    <w:rsid w:val="003B3566"/>
    <w:rsid w:val="003C04EF"/>
    <w:rsid w:val="003C30CF"/>
    <w:rsid w:val="003F7AD1"/>
    <w:rsid w:val="0041641E"/>
    <w:rsid w:val="00422601"/>
    <w:rsid w:val="0045127E"/>
    <w:rsid w:val="004631DA"/>
    <w:rsid w:val="00473772"/>
    <w:rsid w:val="00492508"/>
    <w:rsid w:val="0049337A"/>
    <w:rsid w:val="004E6A13"/>
    <w:rsid w:val="004F48A8"/>
    <w:rsid w:val="0052735F"/>
    <w:rsid w:val="00536C68"/>
    <w:rsid w:val="00572FDC"/>
    <w:rsid w:val="0058579E"/>
    <w:rsid w:val="0059433C"/>
    <w:rsid w:val="00597606"/>
    <w:rsid w:val="005A3516"/>
    <w:rsid w:val="005A7148"/>
    <w:rsid w:val="005A7299"/>
    <w:rsid w:val="005C6EA6"/>
    <w:rsid w:val="005D6ED9"/>
    <w:rsid w:val="005E1A29"/>
    <w:rsid w:val="005E62D0"/>
    <w:rsid w:val="005F427F"/>
    <w:rsid w:val="00607DBF"/>
    <w:rsid w:val="00612B38"/>
    <w:rsid w:val="00614AFE"/>
    <w:rsid w:val="00617D09"/>
    <w:rsid w:val="00647AEA"/>
    <w:rsid w:val="0065441E"/>
    <w:rsid w:val="00693193"/>
    <w:rsid w:val="006B3EB8"/>
    <w:rsid w:val="006B6CD1"/>
    <w:rsid w:val="006D186D"/>
    <w:rsid w:val="00715B0A"/>
    <w:rsid w:val="00743B5E"/>
    <w:rsid w:val="00777564"/>
    <w:rsid w:val="007B405B"/>
    <w:rsid w:val="007C7D47"/>
    <w:rsid w:val="007F1AF4"/>
    <w:rsid w:val="007F336A"/>
    <w:rsid w:val="007F7C98"/>
    <w:rsid w:val="008151F3"/>
    <w:rsid w:val="00820EE5"/>
    <w:rsid w:val="008449D0"/>
    <w:rsid w:val="00897801"/>
    <w:rsid w:val="008A2CAD"/>
    <w:rsid w:val="008B47BD"/>
    <w:rsid w:val="008C0A61"/>
    <w:rsid w:val="008D321B"/>
    <w:rsid w:val="008E7405"/>
    <w:rsid w:val="008F59E8"/>
    <w:rsid w:val="008F65D7"/>
    <w:rsid w:val="00935A58"/>
    <w:rsid w:val="00985DE0"/>
    <w:rsid w:val="009877E2"/>
    <w:rsid w:val="00993A41"/>
    <w:rsid w:val="009C2C16"/>
    <w:rsid w:val="009F3838"/>
    <w:rsid w:val="00A147FE"/>
    <w:rsid w:val="00A1687B"/>
    <w:rsid w:val="00A2428C"/>
    <w:rsid w:val="00A420FA"/>
    <w:rsid w:val="00A4261B"/>
    <w:rsid w:val="00A4573C"/>
    <w:rsid w:val="00A73D79"/>
    <w:rsid w:val="00A7731A"/>
    <w:rsid w:val="00AA3A68"/>
    <w:rsid w:val="00B021DB"/>
    <w:rsid w:val="00B04C9A"/>
    <w:rsid w:val="00B15593"/>
    <w:rsid w:val="00B21CBD"/>
    <w:rsid w:val="00B25ED0"/>
    <w:rsid w:val="00B436D5"/>
    <w:rsid w:val="00B43F1A"/>
    <w:rsid w:val="00B45307"/>
    <w:rsid w:val="00B54A2B"/>
    <w:rsid w:val="00B9300A"/>
    <w:rsid w:val="00BC2E9E"/>
    <w:rsid w:val="00BC4DD0"/>
    <w:rsid w:val="00BD0534"/>
    <w:rsid w:val="00BD0894"/>
    <w:rsid w:val="00C17C48"/>
    <w:rsid w:val="00C21994"/>
    <w:rsid w:val="00C44F87"/>
    <w:rsid w:val="00CB5829"/>
    <w:rsid w:val="00CC3742"/>
    <w:rsid w:val="00D14D7B"/>
    <w:rsid w:val="00D42702"/>
    <w:rsid w:val="00DC26FB"/>
    <w:rsid w:val="00DC365D"/>
    <w:rsid w:val="00DF114C"/>
    <w:rsid w:val="00EB2EE7"/>
    <w:rsid w:val="00EB78E5"/>
    <w:rsid w:val="00EE0CFB"/>
    <w:rsid w:val="00EF47D9"/>
    <w:rsid w:val="00F231EB"/>
    <w:rsid w:val="00F2337A"/>
    <w:rsid w:val="00F43850"/>
    <w:rsid w:val="00F53A05"/>
    <w:rsid w:val="00F67E80"/>
    <w:rsid w:val="00F72825"/>
    <w:rsid w:val="00F759E7"/>
    <w:rsid w:val="00FB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A3691"/>
  <w15:chartTrackingRefBased/>
  <w15:docId w15:val="{BFCD5EA3-70B0-4B78-85C8-78E8B9A8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436D5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C68"/>
  </w:style>
  <w:style w:type="paragraph" w:styleId="Stopka">
    <w:name w:val="footer"/>
    <w:basedOn w:val="Normalny"/>
    <w:link w:val="StopkaZnak"/>
    <w:uiPriority w:val="99"/>
    <w:unhideWhenUsed/>
    <w:rsid w:val="0053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C68"/>
  </w:style>
  <w:style w:type="paragraph" w:styleId="Akapitzlist">
    <w:name w:val="List Paragraph"/>
    <w:basedOn w:val="Normalny"/>
    <w:uiPriority w:val="34"/>
    <w:qFormat/>
    <w:rsid w:val="00536C6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F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F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F87"/>
    <w:rPr>
      <w:vertAlign w:val="superscript"/>
    </w:rPr>
  </w:style>
  <w:style w:type="table" w:styleId="Tabela-Siatka">
    <w:name w:val="Table Grid"/>
    <w:basedOn w:val="Standardowy"/>
    <w:uiPriority w:val="39"/>
    <w:rsid w:val="0081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978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2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strzyzow.itl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ZSTSTRZYZO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s-strzyzow.itl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ZSTSTRZYZO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E81AF-B9A8-4D16-A02C-89EDB31C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10</Pages>
  <Words>3377</Words>
  <Characters>20268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cp:lastPrinted>2024-07-26T12:45:00Z</cp:lastPrinted>
  <dcterms:created xsi:type="dcterms:W3CDTF">2024-07-23T19:06:00Z</dcterms:created>
  <dcterms:modified xsi:type="dcterms:W3CDTF">2024-08-05T07:35:00Z</dcterms:modified>
</cp:coreProperties>
</file>